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0"/>
        <w:rPr>
          <w:rFonts w:ascii="Times New Roman"/>
          <w:sz w:val="50"/>
        </w:rPr>
      </w:pPr>
    </w:p>
    <w:p>
      <w:pPr>
        <w:pStyle w:val="BodyText"/>
        <w:spacing w:before="157"/>
        <w:ind w:left="0"/>
        <w:rPr>
          <w:rFonts w:ascii="Times New Roman"/>
          <w:sz w:val="50"/>
        </w:rPr>
      </w:pPr>
    </w:p>
    <w:p>
      <w:pPr>
        <w:pStyle w:val="Title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457200</wp:posOffset>
            </wp:positionH>
            <wp:positionV relativeFrom="paragraph">
              <wp:posOffset>-679950</wp:posOffset>
            </wp:positionV>
            <wp:extent cx="476249" cy="47625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9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1038225</wp:posOffset>
            </wp:positionH>
            <wp:positionV relativeFrom="paragraph">
              <wp:posOffset>-613275</wp:posOffset>
            </wp:positionV>
            <wp:extent cx="1132350" cy="166687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350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1028700</wp:posOffset>
            </wp:positionH>
            <wp:positionV relativeFrom="paragraph">
              <wp:posOffset>-394200</wp:posOffset>
            </wp:positionV>
            <wp:extent cx="1152486" cy="123825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3714749</wp:posOffset>
                </wp:positionH>
                <wp:positionV relativeFrom="paragraph">
                  <wp:posOffset>691649</wp:posOffset>
                </wp:positionV>
                <wp:extent cx="3438525" cy="507301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3438525" cy="5073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A2A8B0"/>
                                <w:left w:val="single" w:sz="6" w:space="0" w:color="A2A8B0"/>
                                <w:bottom w:val="single" w:sz="6" w:space="0" w:color="A2A8B0"/>
                                <w:right w:val="single" w:sz="6" w:space="0" w:color="A2A8B0"/>
                                <w:insideH w:val="single" w:sz="6" w:space="0" w:color="A2A8B0"/>
                                <w:insideV w:val="single" w:sz="6" w:space="0" w:color="A2A8B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703"/>
                              <w:gridCol w:w="3577"/>
                            </w:tblGrid>
                            <w:tr>
                              <w:trPr>
                                <w:trHeight w:val="599" w:hRule="atLeast"/>
                              </w:trPr>
                              <w:tc>
                                <w:tcPr>
                                  <w:tcW w:w="52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40"/>
                                    <w:ind w:left="16"/>
                                    <w:jc w:val="center"/>
                                    <w:rPr>
                                      <w:rFonts w:ascii="Arial"/>
                                      <w:b/>
                                      <w:sz w:val="25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25"/>
                                    </w:rPr>
                                    <w:t>Vila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25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5"/>
                                    </w:rPr>
                                    <w:t>Velha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79" w:hRule="atLeast"/>
                              </w:trPr>
                              <w:tc>
                                <w:tcPr>
                                  <w:tcW w:w="52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27"/>
                                    <w:ind w:left="1689"/>
                                    <w:rPr>
                                      <w:rFonts w:ascii="Arial" w:hAnsi="Arial"/>
                                      <w:b/>
                                      <w:sz w:val="20"/>
                                    </w:rPr>
                                  </w:pPr>
                                  <w:hyperlink r:id="rId10">
                                    <w:r>
                                      <w:rPr>
                                        <w:rFonts w:ascii="Arial" w:hAnsi="Arial"/>
                                        <w:b/>
                                        <w:w w:val="105"/>
                                        <w:sz w:val="20"/>
                                        <w:u w:val="single" w:color="AAAAAA"/>
                                      </w:rPr>
                                      <w:t>Município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14"/>
                                        <w:w w:val="105"/>
                                        <w:sz w:val="20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w w:val="105"/>
                                        <w:sz w:val="20"/>
                                        <w:u w:val="single" w:color="AAAAAA"/>
                                      </w:rPr>
                                      <w:t>do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14"/>
                                        <w:w w:val="105"/>
                                        <w:sz w:val="20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w w:val="105"/>
                                        <w:sz w:val="20"/>
                                        <w:u w:val="single" w:color="AAAAAA"/>
                                      </w:rPr>
                                      <w:t>Brasil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2969" w:hRule="atLeast"/>
                              </w:trPr>
                              <w:tc>
                                <w:tcPr>
                                  <w:tcW w:w="52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10"/>
                                    <w:rPr>
                                      <w:rFonts w:ascii="Georgia"/>
                                      <w:sz w:val="7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397"/>
                                    <w:rPr>
                                      <w:rFonts w:ascii="Georg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861896" cy="1612201"/>
                                        <wp:effectExtent l="0" t="0" r="0" b="0"/>
                                        <wp:docPr id="9" name="Image 9" descr="Vista de Vila Velha a partir do Convento da Penha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9" name="Image 9" descr="Vista de Vila Velha a partir do Convento da Penha"/>
                                                <pic:cNvPicPr/>
                                              </pic:nvPicPr>
                                              <pic:blipFill>
                                                <a:blip r:embed="rId11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861896" cy="16122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2"/>
                                    <w:ind w:left="649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Vista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Vila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Velha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a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partir</w:t>
                                  </w:r>
                                  <w:r>
                                    <w:rPr>
                                      <w:spacing w:val="-7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do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hyperlink r:id="rId12">
                                    <w:r>
                                      <w:rPr>
                                        <w:sz w:val="18"/>
                                        <w:u w:val="single" w:color="AAAAAA"/>
                                      </w:rPr>
                                      <w:t>Convento</w:t>
                                    </w:r>
                                    <w:r>
                                      <w:rPr>
                                        <w:spacing w:val="-7"/>
                                        <w:sz w:val="18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z w:val="18"/>
                                        <w:u w:val="single" w:color="AAAAAA"/>
                                      </w:rPr>
                                      <w:t>da</w:t>
                                    </w:r>
                                    <w:r>
                                      <w:rPr>
                                        <w:spacing w:val="-6"/>
                                        <w:sz w:val="18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pacing w:val="-2"/>
                                        <w:sz w:val="18"/>
                                        <w:u w:val="single" w:color="AAAAAA"/>
                                      </w:rPr>
                                      <w:t>Penha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2099" w:hRule="atLeast"/>
                              </w:trPr>
                              <w:tc>
                                <w:tcPr>
                                  <w:tcW w:w="528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before="2"/>
                                    <w:rPr>
                                      <w:rFonts w:ascii="Georgia"/>
                                      <w:sz w:val="13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367" w:val="left" w:leader="none"/>
                                    </w:tabs>
                                    <w:ind w:left="562"/>
                                    <w:rPr>
                                      <w:rFonts w:ascii="Georg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position w:val="13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1143000" cy="781050"/>
                                        <wp:effectExtent l="0" t="0" r="0" b="0"/>
                                        <wp:docPr id="10" name="Image 10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0" name="Image 10"/>
                                                <pic:cNvPicPr/>
                                              </pic:nvPicPr>
                                              <pic:blipFill>
                                                <a:blip r:embed="rId1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43000" cy="7810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position w:val="13"/>
                                      <w:sz w:val="20"/>
                                    </w:rPr>
                                  </w:r>
                                  <w:r>
                                    <w:rPr>
                                      <w:rFonts w:ascii="Georgia"/>
                                      <w:position w:val="13"/>
                                      <w:sz w:val="20"/>
                                    </w:rPr>
                                    <w:tab/>
                                  </w: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762000" cy="952500"/>
                                        <wp:effectExtent l="0" t="0" r="0" b="0"/>
                                        <wp:docPr id="11" name="Image 11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1" name="Image 11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762000" cy="9525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tabs>
                                      <w:tab w:pos="3159" w:val="left" w:leader="none"/>
                                    </w:tabs>
                                    <w:ind w:left="10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position w:val="13"/>
                                      <w:sz w:val="21"/>
                                    </w:rPr>
                                    <w:t>Bandeira</w:t>
                                  </w:r>
                                  <w:r>
                                    <w:rPr>
                                      <w:position w:val="13"/>
                                      <w:sz w:val="21"/>
                                    </w:rPr>
                                    <w:tab/>
                                  </w:r>
                                  <w:hyperlink r:id="rId15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Brasão</w:t>
                                    </w:r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de </w:t>
                                    </w:r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armas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426" w:hRule="atLeast"/>
                              </w:trPr>
                              <w:tc>
                                <w:tcPr>
                                  <w:tcW w:w="1703" w:type="dxa"/>
                                  <w:tcBorders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77" w:type="dxa"/>
                                  <w:tcBorders>
                                    <w:left w:val="nil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6"/>
                                    <w:ind w:left="760"/>
                                    <w:rPr>
                                      <w:sz w:val="18"/>
                                    </w:rPr>
                                  </w:pPr>
                                  <w:hyperlink r:id="rId16">
                                    <w:r>
                                      <w:rPr>
                                        <w:spacing w:val="-4"/>
                                        <w:sz w:val="18"/>
                                        <w:u w:val="single" w:color="AAAAAA"/>
                                      </w:rPr>
                                      <w:t>Hino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743" w:hRule="atLeast"/>
                              </w:trPr>
                              <w:tc>
                                <w:tcPr>
                                  <w:tcW w:w="1703" w:type="dxa"/>
                                  <w:tcBorders>
                                    <w:top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7"/>
                                    <w:ind w:left="136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hyperlink r:id="rId17"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Gentílico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577" w:type="dxa"/>
                                  <w:tcBorders>
                                    <w:top w:val="nil"/>
                                    <w:lef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37" w:lineRule="auto" w:before="76"/>
                                    <w:ind w:left="668"/>
                                    <w:rPr>
                                      <w:position w:val="7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i/>
                                      <w:sz w:val="21"/>
                                    </w:rPr>
                                    <w:t>vila-velhense</w:t>
                                  </w:r>
                                  <w:r>
                                    <w:rPr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[1]</w:t>
                                  </w:r>
                                  <w:r>
                                    <w:rPr>
                                      <w:spacing w:val="-2"/>
                                      <w:position w:val="9"/>
                                      <w:sz w:val="1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sz w:val="21"/>
                                    </w:rPr>
                                    <w:t>ou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spacing w:val="-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sz w:val="21"/>
                                    </w:rPr>
                                    <w:t>canela- </w:t>
                                  </w:r>
                                  <w:r>
                                    <w:rPr>
                                      <w:rFonts w:ascii="Arial"/>
                                      <w:i/>
                                      <w:spacing w:val="-2"/>
                                      <w:sz w:val="21"/>
                                    </w:rPr>
                                    <w:t>verde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7"/>
                                      <w:u w:val="single" w:color="AAAAAA"/>
                                    </w:rPr>
                                    <w:t>[2]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584" w:hRule="atLeast"/>
                              </w:trPr>
                              <w:tc>
                                <w:tcPr>
                                  <w:tcW w:w="5280" w:type="dxa"/>
                                  <w:gridSpan w:val="2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6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Localização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99969pt;margin-top:54.460621pt;width:270.75pt;height:399.45pt;mso-position-horizontal-relative:page;mso-position-vertical-relative:paragraph;z-index:15730688" type="#_x0000_t202" id="docshape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A2A8B0"/>
                          <w:left w:val="single" w:sz="6" w:space="0" w:color="A2A8B0"/>
                          <w:bottom w:val="single" w:sz="6" w:space="0" w:color="A2A8B0"/>
                          <w:right w:val="single" w:sz="6" w:space="0" w:color="A2A8B0"/>
                          <w:insideH w:val="single" w:sz="6" w:space="0" w:color="A2A8B0"/>
                          <w:insideV w:val="single" w:sz="6" w:space="0" w:color="A2A8B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703"/>
                        <w:gridCol w:w="3577"/>
                      </w:tblGrid>
                      <w:tr>
                        <w:trPr>
                          <w:trHeight w:val="599" w:hRule="atLeast"/>
                        </w:trPr>
                        <w:tc>
                          <w:tcPr>
                            <w:tcW w:w="52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40"/>
                              <w:ind w:left="16"/>
                              <w:jc w:val="center"/>
                              <w:rPr>
                                <w:rFonts w:ascii="Arial"/>
                                <w:b/>
                                <w:sz w:val="25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5"/>
                              </w:rPr>
                              <w:t>Vila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5"/>
                              </w:rPr>
                              <w:t>Velha</w:t>
                            </w:r>
                          </w:p>
                        </w:tc>
                      </w:tr>
                      <w:tr>
                        <w:trPr>
                          <w:trHeight w:val="479" w:hRule="atLeast"/>
                        </w:trPr>
                        <w:tc>
                          <w:tcPr>
                            <w:tcW w:w="52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27"/>
                              <w:ind w:left="1689"/>
                              <w:rPr>
                                <w:rFonts w:ascii="Arial" w:hAnsi="Arial"/>
                                <w:b/>
                                <w:sz w:val="20"/>
                              </w:rPr>
                            </w:pPr>
                            <w:hyperlink r:id="rId10">
                              <w:r>
                                <w:rPr>
                                  <w:rFonts w:ascii="Arial" w:hAnsi="Arial"/>
                                  <w:b/>
                                  <w:w w:val="105"/>
                                  <w:sz w:val="20"/>
                                  <w:u w:val="single" w:color="AAAAAA"/>
                                </w:rPr>
                                <w:t>Município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4"/>
                                  <w:w w:val="105"/>
                                  <w:sz w:val="20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w w:val="105"/>
                                  <w:sz w:val="20"/>
                                  <w:u w:val="single" w:color="AAAAAA"/>
                                </w:rPr>
                                <w:t>do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4"/>
                                  <w:w w:val="105"/>
                                  <w:sz w:val="20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w w:val="105"/>
                                  <w:sz w:val="20"/>
                                  <w:u w:val="single" w:color="AAAAAA"/>
                                </w:rPr>
                                <w:t>Brasil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969" w:hRule="atLeast"/>
                        </w:trPr>
                        <w:tc>
                          <w:tcPr>
                            <w:tcW w:w="52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10"/>
                              <w:rPr>
                                <w:rFonts w:ascii="Georgia"/>
                                <w:sz w:val="7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397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drawing>
                                <wp:inline distT="0" distB="0" distL="0" distR="0">
                                  <wp:extent cx="2861896" cy="1612201"/>
                                  <wp:effectExtent l="0" t="0" r="0" b="0"/>
                                  <wp:docPr id="12" name="Image 12" descr="Vista de Vila Velha a partir do Convento da Penha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2" name="Image 12" descr="Vista de Vila Velha a partir do Convento da Penha"/>
                                          <pic:cNvPicPr/>
                                        </pic:nvPicPr>
                                        <pic:blipFill>
                                          <a:blip r:embed="rId11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61896" cy="1612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22"/>
                              <w:ind w:left="649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Vista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Vila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Velha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a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partir</w:t>
                            </w:r>
                            <w:r>
                              <w:rPr>
                                <w:spacing w:val="-7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do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hyperlink r:id="rId12">
                              <w:r>
                                <w:rPr>
                                  <w:sz w:val="18"/>
                                  <w:u w:val="single" w:color="AAAAAA"/>
                                </w:rPr>
                                <w:t>Convento</w:t>
                              </w:r>
                              <w:r>
                                <w:rPr>
                                  <w:spacing w:val="-7"/>
                                  <w:sz w:val="18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z w:val="18"/>
                                  <w:u w:val="single" w:color="AAAAAA"/>
                                </w:rPr>
                                <w:t>da</w:t>
                              </w:r>
                              <w:r>
                                <w:rPr>
                                  <w:spacing w:val="-6"/>
                                  <w:sz w:val="18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8"/>
                                  <w:u w:val="single" w:color="AAAAAA"/>
                                </w:rPr>
                                <w:t>Penha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099" w:hRule="atLeast"/>
                        </w:trPr>
                        <w:tc>
                          <w:tcPr>
                            <w:tcW w:w="528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before="2"/>
                              <w:rPr>
                                <w:rFonts w:ascii="Georgia"/>
                                <w:sz w:val="13"/>
                              </w:rPr>
                            </w:pPr>
                          </w:p>
                          <w:p>
                            <w:pPr>
                              <w:pStyle w:val="TableParagraph"/>
                              <w:tabs>
                                <w:tab w:pos="3367" w:val="left" w:leader="none"/>
                              </w:tabs>
                              <w:ind w:left="562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position w:val="13"/>
                                <w:sz w:val="20"/>
                              </w:rPr>
                              <w:drawing>
                                <wp:inline distT="0" distB="0" distL="0" distR="0">
                                  <wp:extent cx="1143000" cy="781050"/>
                                  <wp:effectExtent l="0" t="0" r="0" b="0"/>
                                  <wp:docPr id="13" name="Image 13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3" name="Image 13"/>
                                          <pic:cNvPicPr/>
                                        </pic:nvPicPr>
                                        <pic:blipFill>
                                          <a:blip r:embed="rId1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3000" cy="781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position w:val="13"/>
                                <w:sz w:val="20"/>
                              </w:rPr>
                            </w:r>
                            <w:r>
                              <w:rPr>
                                <w:rFonts w:ascii="Georgia"/>
                                <w:position w:val="13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Georgia"/>
                                <w:sz w:val="20"/>
                              </w:rPr>
                              <w:drawing>
                                <wp:inline distT="0" distB="0" distL="0" distR="0">
                                  <wp:extent cx="762000" cy="952500"/>
                                  <wp:effectExtent l="0" t="0" r="0" b="0"/>
                                  <wp:docPr id="14" name="Image 14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4" name="Image 14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62000" cy="952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tabs>
                                <w:tab w:pos="3159" w:val="left" w:leader="none"/>
                              </w:tabs>
                              <w:ind w:left="10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position w:val="13"/>
                                <w:sz w:val="21"/>
                              </w:rPr>
                              <w:t>Bandeira</w:t>
                            </w:r>
                            <w:r>
                              <w:rPr>
                                <w:position w:val="13"/>
                                <w:sz w:val="21"/>
                              </w:rPr>
                              <w:tab/>
                            </w:r>
                            <w:hyperlink r:id="rId15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Brasão</w:t>
                              </w:r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de </w:t>
                              </w:r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armas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426" w:hRule="atLeast"/>
                        </w:trPr>
                        <w:tc>
                          <w:tcPr>
                            <w:tcW w:w="1703" w:type="dxa"/>
                            <w:tcBorders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577" w:type="dxa"/>
                            <w:tcBorders>
                              <w:left w:val="nil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116"/>
                              <w:ind w:left="760"/>
                              <w:rPr>
                                <w:sz w:val="18"/>
                              </w:rPr>
                            </w:pPr>
                            <w:hyperlink r:id="rId16">
                              <w:r>
                                <w:rPr>
                                  <w:spacing w:val="-4"/>
                                  <w:sz w:val="18"/>
                                  <w:u w:val="single" w:color="AAAAAA"/>
                                </w:rPr>
                                <w:t>Hino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743" w:hRule="atLeast"/>
                        </w:trPr>
                        <w:tc>
                          <w:tcPr>
                            <w:tcW w:w="1703" w:type="dxa"/>
                            <w:tcBorders>
                              <w:top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spacing w:before="97"/>
                              <w:ind w:left="136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hyperlink r:id="rId17"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Gentílico</w:t>
                              </w:r>
                            </w:hyperlink>
                          </w:p>
                        </w:tc>
                        <w:tc>
                          <w:tcPr>
                            <w:tcW w:w="3577" w:type="dxa"/>
                            <w:tcBorders>
                              <w:top w:val="nil"/>
                              <w:left w:val="nil"/>
                            </w:tcBorders>
                          </w:tcPr>
                          <w:p>
                            <w:pPr>
                              <w:pStyle w:val="TableParagraph"/>
                              <w:spacing w:line="237" w:lineRule="auto" w:before="76"/>
                              <w:ind w:left="668"/>
                              <w:rPr>
                                <w:position w:val="7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sz w:val="21"/>
                              </w:rPr>
                              <w:t>vila-velhense</w:t>
                            </w:r>
                            <w:r>
                              <w:rPr>
                                <w:position w:val="9"/>
                                <w:sz w:val="17"/>
                                <w:u w:val="single" w:color="AAAAAA"/>
                              </w:rPr>
                              <w:t>[1]</w:t>
                            </w:r>
                            <w:r>
                              <w:rPr>
                                <w:spacing w:val="-2"/>
                                <w:position w:val="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sz w:val="21"/>
                              </w:rPr>
                              <w:t>ou</w:t>
                            </w:r>
                            <w:r>
                              <w:rPr>
                                <w:rFonts w:ascii="Arial"/>
                                <w:i/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sz w:val="21"/>
                              </w:rPr>
                              <w:t>canela- </w:t>
                            </w:r>
                            <w:r>
                              <w:rPr>
                                <w:rFonts w:ascii="Arial"/>
                                <w:i/>
                                <w:spacing w:val="-2"/>
                                <w:sz w:val="21"/>
                              </w:rPr>
                              <w:t>verde</w:t>
                            </w:r>
                            <w:r>
                              <w:rPr>
                                <w:spacing w:val="-2"/>
                                <w:position w:val="7"/>
                                <w:sz w:val="17"/>
                                <w:u w:val="single" w:color="AAAAAA"/>
                              </w:rPr>
                              <w:t>[2]</w:t>
                            </w:r>
                          </w:p>
                        </w:tc>
                      </w:tr>
                      <w:tr>
                        <w:trPr>
                          <w:trHeight w:val="584" w:hRule="atLeast"/>
                        </w:trPr>
                        <w:tc>
                          <w:tcPr>
                            <w:tcW w:w="5280" w:type="dxa"/>
                            <w:gridSpan w:val="2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before="73"/>
                              <w:ind w:left="16"/>
                              <w:jc w:val="center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Localização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Vila</w:t>
      </w:r>
      <w:r>
        <w:rPr>
          <w:spacing w:val="-1"/>
        </w:rPr>
        <w:t> </w:t>
      </w:r>
      <w:r>
        <w:rPr>
          <w:spacing w:val="-2"/>
        </w:rPr>
        <w:t>Velha</w:t>
      </w:r>
    </w:p>
    <w:p>
      <w:pPr>
        <w:pStyle w:val="BodyText"/>
        <w:spacing w:before="5"/>
        <w:ind w:left="0"/>
        <w:rPr>
          <w:rFonts w:ascii="Georgia"/>
          <w:b/>
          <w:sz w:val="5"/>
        </w:rPr>
      </w:pPr>
      <w:r>
        <w:rPr>
          <w:rFonts w:ascii="Georgia"/>
          <w:b/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457200</wp:posOffset>
                </wp:positionH>
                <wp:positionV relativeFrom="paragraph">
                  <wp:posOffset>54671</wp:posOffset>
                </wp:positionV>
                <wp:extent cx="6657975" cy="1905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4.304861pt;width:524.249958pt;height:1.5pt;mso-position-horizontal-relative:page;mso-position-vertical-relative:paragraph;z-index:-15728640;mso-wrap-distance-left:0;mso-wrap-distance-right:0" id="docshape6" filled="true" fillcolor="#0f1317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line="280" w:lineRule="auto" w:before="320"/>
        <w:ind w:right="5630"/>
        <w:jc w:val="both"/>
        <w:rPr>
          <w:rFonts w:ascii="Georgia" w:hAnsi="Georgia"/>
        </w:rPr>
      </w:pPr>
      <w:r>
        <w:rPr>
          <w:rFonts w:ascii="Georgia" w:hAnsi="Georgia"/>
          <w:b/>
        </w:rPr>
        <w:t>Vila Velha </w:t>
      </w:r>
      <w:r>
        <w:rPr>
          <w:rFonts w:ascii="Georgia" w:hAnsi="Georgia"/>
        </w:rPr>
        <w:t>é um </w:t>
      </w:r>
      <w:hyperlink r:id="rId10">
        <w:r>
          <w:rPr>
            <w:rFonts w:ascii="Georgia" w:hAnsi="Georgia"/>
            <w:u w:val="single" w:color="AAAAAA"/>
          </w:rPr>
          <w:t>município </w:t>
        </w:r>
        <w:r>
          <w:rPr>
            <w:rFonts w:ascii="Georgia" w:hAnsi="Georgia"/>
            <w:u w:val="single" w:color="AAAAAA"/>
          </w:rPr>
          <w:t>brasileiro</w:t>
        </w:r>
      </w:hyperlink>
      <w:r>
        <w:rPr>
          <w:rFonts w:ascii="Georgia" w:hAnsi="Georgia"/>
        </w:rPr>
        <w:t> localizado no litoral do </w:t>
      </w:r>
      <w:hyperlink r:id="rId18">
        <w:r>
          <w:rPr>
            <w:rFonts w:ascii="Georgia" w:hAnsi="Georgia"/>
            <w:u w:val="single" w:color="AAAAAA"/>
          </w:rPr>
          <w:t>estado</w:t>
        </w:r>
      </w:hyperlink>
      <w:r>
        <w:rPr>
          <w:rFonts w:ascii="Georgia" w:hAnsi="Georgia"/>
        </w:rPr>
        <w:t> do </w:t>
      </w:r>
      <w:hyperlink r:id="rId19">
        <w:r>
          <w:rPr>
            <w:rFonts w:ascii="Georgia" w:hAnsi="Georgia"/>
            <w:u w:val="single" w:color="AAAAAA"/>
          </w:rPr>
          <w:t>Espírito</w:t>
        </w:r>
      </w:hyperlink>
      <w:r>
        <w:rPr>
          <w:rFonts w:ascii="Georgia" w:hAnsi="Georgia"/>
        </w:rPr>
        <w:t> </w:t>
      </w:r>
      <w:hyperlink r:id="rId19">
        <w:r>
          <w:rPr>
            <w:rFonts w:ascii="Georgia" w:hAnsi="Georgia"/>
            <w:u w:val="single" w:color="AAAAAA"/>
          </w:rPr>
          <w:t>Santo</w:t>
        </w:r>
      </w:hyperlink>
      <w:r>
        <w:rPr>
          <w:rFonts w:ascii="Georgia" w:hAnsi="Georgia"/>
        </w:rPr>
        <w:t>, na </w:t>
      </w:r>
      <w:hyperlink r:id="rId20">
        <w:r>
          <w:rPr>
            <w:rFonts w:ascii="Georgia" w:hAnsi="Georgia"/>
            <w:u w:val="single" w:color="AAAAAA"/>
          </w:rPr>
          <w:t>Região Sudeste</w:t>
        </w:r>
      </w:hyperlink>
      <w:r>
        <w:rPr>
          <w:rFonts w:ascii="Georgia" w:hAnsi="Georgia"/>
        </w:rPr>
        <w:t> do país. Pertence à </w:t>
      </w:r>
      <w:hyperlink r:id="rId21">
        <w:r>
          <w:rPr>
            <w:rFonts w:ascii="Georgia" w:hAnsi="Georgia"/>
            <w:u w:val="single" w:color="AAAAAA"/>
          </w:rPr>
          <w:t>Região Metropolitana da Grande Vitória</w:t>
        </w:r>
      </w:hyperlink>
      <w:r>
        <w:rPr>
          <w:rFonts w:ascii="Georgia" w:hAnsi="Georgia"/>
        </w:rPr>
        <w:t> e ocupa uma </w:t>
      </w:r>
      <w:hyperlink r:id="rId22">
        <w:r>
          <w:rPr>
            <w:rFonts w:ascii="Georgia" w:hAnsi="Georgia"/>
            <w:u w:val="single" w:color="AAAAAA"/>
          </w:rPr>
          <w:t>área</w:t>
        </w:r>
      </w:hyperlink>
      <w:r>
        <w:rPr>
          <w:rFonts w:ascii="Georgia" w:hAnsi="Georgia"/>
        </w:rPr>
        <w:t> de 210 km², sendo que cerca de 60 km² estão em </w:t>
      </w:r>
      <w:hyperlink r:id="rId23">
        <w:r>
          <w:rPr>
            <w:rFonts w:ascii="Georgia" w:hAnsi="Georgia"/>
            <w:u w:val="single" w:color="AAAAAA"/>
          </w:rPr>
          <w:t>perímetro urbano</w:t>
        </w:r>
      </w:hyperlink>
      <w:r>
        <w:rPr>
          <w:rFonts w:ascii="Georgia" w:hAnsi="Georgia"/>
        </w:rPr>
        <w:t>. Sua população foi estimada pelo </w:t>
      </w:r>
      <w:hyperlink r:id="rId24">
        <w:r>
          <w:rPr>
            <w:rFonts w:ascii="Georgia" w:hAnsi="Georgia"/>
            <w:u w:val="single" w:color="AAAAAA"/>
          </w:rPr>
          <w:t>IBGE</w:t>
        </w:r>
      </w:hyperlink>
      <w:r>
        <w:rPr>
          <w:rFonts w:ascii="Georgia" w:hAnsi="Georgia"/>
        </w:rPr>
        <w:t> em 506 779 habitantes em 2025, o que faz do município o segundo mais populoso do Espírito Santo, atrás apenas da </w:t>
      </w:r>
      <w:hyperlink r:id="rId25">
        <w:r>
          <w:rPr>
            <w:rFonts w:ascii="Georgia" w:hAnsi="Georgia"/>
            <w:u w:val="single" w:color="AAAAAA"/>
          </w:rPr>
          <w:t>Serra</w:t>
        </w:r>
      </w:hyperlink>
      <w:r>
        <w:rPr>
          <w:rFonts w:ascii="Georgia" w:hAnsi="Georgia"/>
        </w:rPr>
        <w:t>.</w:t>
      </w:r>
    </w:p>
    <w:p>
      <w:pPr>
        <w:pStyle w:val="BodyText"/>
        <w:spacing w:line="283" w:lineRule="auto" w:before="244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O município foi fundado em 23 de maio </w:t>
      </w:r>
      <w:r>
        <w:rPr>
          <w:rFonts w:ascii="Georgia" w:hAnsi="Georgia"/>
        </w:rPr>
        <w:t>de 1535 pelo </w:t>
      </w:r>
      <w:hyperlink r:id="rId26">
        <w:r>
          <w:rPr>
            <w:rFonts w:ascii="Georgia" w:hAnsi="Georgia"/>
            <w:u w:val="single" w:color="AAAAAA"/>
          </w:rPr>
          <w:t>português</w:t>
        </w:r>
      </w:hyperlink>
      <w:r>
        <w:rPr>
          <w:rFonts w:ascii="Georgia" w:hAnsi="Georgia"/>
        </w:rPr>
        <w:t> </w:t>
      </w:r>
      <w:hyperlink r:id="rId27">
        <w:r>
          <w:rPr>
            <w:rFonts w:ascii="Georgia" w:hAnsi="Georgia"/>
            <w:u w:val="single" w:color="AAAAAA"/>
          </w:rPr>
          <w:t>Vasco Fernandes</w:t>
        </w:r>
      </w:hyperlink>
      <w:r>
        <w:rPr>
          <w:rFonts w:ascii="Georgia" w:hAnsi="Georgia"/>
        </w:rPr>
        <w:t> </w:t>
      </w:r>
      <w:hyperlink r:id="rId27">
        <w:r>
          <w:rPr>
            <w:rFonts w:ascii="Georgia" w:hAnsi="Georgia"/>
            <w:u w:val="single" w:color="AAAAAA"/>
          </w:rPr>
          <w:t>Coutinho</w:t>
        </w:r>
      </w:hyperlink>
      <w:r>
        <w:rPr>
          <w:rFonts w:ascii="Georgia" w:hAnsi="Georgia"/>
        </w:rPr>
        <w:t>, donatário da </w:t>
      </w:r>
      <w:hyperlink r:id="rId28">
        <w:r>
          <w:rPr>
            <w:rFonts w:ascii="Georgia" w:hAnsi="Georgia"/>
            <w:u w:val="single" w:color="AAAAAA"/>
          </w:rPr>
          <w:t>Capitania do Espírito</w:t>
        </w:r>
      </w:hyperlink>
      <w:r>
        <w:rPr>
          <w:rFonts w:ascii="Georgia" w:hAnsi="Georgia"/>
        </w:rPr>
        <w:t> </w:t>
      </w:r>
      <w:hyperlink r:id="rId28">
        <w:r>
          <w:rPr>
            <w:rFonts w:ascii="Georgia" w:hAnsi="Georgia"/>
            <w:u w:val="single" w:color="AAAAAA"/>
          </w:rPr>
          <w:t>Santo</w:t>
        </w:r>
      </w:hyperlink>
      <w:r>
        <w:rPr>
          <w:rFonts w:ascii="Georgia" w:hAnsi="Georgia"/>
        </w:rPr>
        <w:t>, e foi sede desta até 1549, quando a capital foi transferida para </w:t>
      </w:r>
      <w:hyperlink r:id="rId29"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. Figura-se então como a cidade mais antiga do estado, possuindo várias construções históricas, como a </w:t>
      </w:r>
      <w:hyperlink r:id="rId30">
        <w:r>
          <w:rPr>
            <w:rFonts w:ascii="Georgia" w:hAnsi="Georgia"/>
            <w:u w:val="single" w:color="AAAAAA"/>
          </w:rPr>
          <w:t>Igreja de Nossa Senhora do Rosário</w:t>
        </w:r>
      </w:hyperlink>
      <w:r>
        <w:rPr>
          <w:rFonts w:ascii="Georgia" w:hAnsi="Georgia"/>
        </w:rPr>
        <w:t>, o </w:t>
      </w:r>
      <w:hyperlink r:id="rId31">
        <w:r>
          <w:rPr>
            <w:rFonts w:ascii="Georgia" w:hAnsi="Georgia"/>
            <w:u w:val="single" w:color="AAAAAA"/>
          </w:rPr>
          <w:t>Forte</w:t>
        </w:r>
      </w:hyperlink>
      <w:r>
        <w:rPr>
          <w:rFonts w:ascii="Georgia" w:hAnsi="Georgia"/>
        </w:rPr>
        <w:t> </w:t>
      </w:r>
      <w:hyperlink r:id="rId31"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São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Francisco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Xavier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Piratininga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3"/>
        </w:rPr>
        <w:t> </w:t>
      </w:r>
      <w:hyperlink r:id="rId32">
        <w:r>
          <w:rPr>
            <w:rFonts w:ascii="Georgia" w:hAnsi="Georgia"/>
            <w:u w:val="single" w:color="AAAAAA"/>
          </w:rPr>
          <w:t>Farol</w:t>
        </w:r>
      </w:hyperlink>
      <w:r>
        <w:rPr>
          <w:rFonts w:ascii="Georgia" w:hAnsi="Georgia"/>
        </w:rPr>
        <w:t> </w:t>
      </w:r>
      <w:hyperlink r:id="rId32">
        <w:r>
          <w:rPr>
            <w:rFonts w:ascii="Georgia" w:hAnsi="Georgia"/>
            <w:u w:val="single" w:color="AAAAAA"/>
          </w:rPr>
          <w:t>de Santa Luzia</w:t>
        </w:r>
      </w:hyperlink>
      <w:r>
        <w:rPr>
          <w:rFonts w:ascii="Georgia" w:hAnsi="Georgia"/>
        </w:rPr>
        <w:t> e 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, sendo este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último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principais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pontos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turísticos do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Santo,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construído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entre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  <w:spacing w:val="-2"/>
        </w:rPr>
        <w:t>séculos</w:t>
      </w:r>
    </w:p>
    <w:p>
      <w:pPr>
        <w:pStyle w:val="BodyText"/>
        <w:spacing w:line="251" w:lineRule="exact"/>
        <w:jc w:val="both"/>
        <w:rPr>
          <w:rFonts w:ascii="Georgia" w:hAnsi="Georgia"/>
        </w:rPr>
      </w:pPr>
      <w:r>
        <w:rPr>
          <w:rFonts w:ascii="Georgia" w:hAnsi="Georgia"/>
        </w:rPr>
        <w:t>XVI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e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</w:rPr>
        <w:t>XVII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e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</w:rPr>
        <w:t>tombado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como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  <w:spacing w:val="-2"/>
        </w:rPr>
        <w:t>patrimônio</w:t>
      </w:r>
    </w:p>
    <w:p>
      <w:pPr>
        <w:pStyle w:val="BodyText"/>
        <w:spacing w:line="290" w:lineRule="auto" w:before="42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histórico cultural pelo </w:t>
      </w:r>
      <w:hyperlink r:id="rId33">
        <w:r>
          <w:rPr>
            <w:rFonts w:ascii="Georgia" w:hAnsi="Georgia"/>
            <w:u w:val="single" w:color="AAAAAA"/>
          </w:rPr>
          <w:t>Instituto do </w:t>
        </w:r>
        <w:r>
          <w:rPr>
            <w:rFonts w:ascii="Georgia" w:hAnsi="Georgia"/>
            <w:u w:val="single" w:color="AAAAAA"/>
          </w:rPr>
          <w:t>Patrimônio</w:t>
        </w:r>
      </w:hyperlink>
      <w:r>
        <w:rPr>
          <w:rFonts w:ascii="Georgia" w:hAnsi="Georgia"/>
        </w:rPr>
        <w:t> </w:t>
      </w:r>
      <w:hyperlink r:id="rId33">
        <w:r>
          <w:rPr>
            <w:rFonts w:ascii="Georgia" w:hAnsi="Georgia"/>
            <w:u w:val="single" w:color="AAAAAA"/>
          </w:rPr>
          <w:t>Histórico e Artístico Nacional</w:t>
        </w:r>
      </w:hyperlink>
      <w:r>
        <w:rPr>
          <w:rFonts w:ascii="Georgia" w:hAnsi="Georgia"/>
        </w:rPr>
        <w:t> em 1943.</w:t>
      </w:r>
    </w:p>
    <w:p>
      <w:pPr>
        <w:pStyle w:val="BodyText"/>
        <w:spacing w:line="280" w:lineRule="auto" w:before="225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Atualmente, tem um grande porte industrial, </w:t>
      </w:r>
      <w:r>
        <w:rPr>
          <w:rFonts w:ascii="Georgia" w:hAnsi="Georgia"/>
        </w:rPr>
        <w:t>e é o segundo maior centro comercial do estado, depois da capital, Vitória. Possui 32 quilômetros de litoral, sendo praticamente todo recortado por </w:t>
      </w:r>
      <w:hyperlink r:id="rId34">
        <w:r>
          <w:rPr>
            <w:rFonts w:ascii="Georgia" w:hAnsi="Georgia"/>
            <w:u w:val="single" w:color="AAAAAA"/>
          </w:rPr>
          <w:t>praias</w:t>
        </w:r>
      </w:hyperlink>
      <w:r>
        <w:rPr>
          <w:rFonts w:ascii="Georgia" w:hAnsi="Georgia"/>
        </w:rPr>
        <w:t>, as quais constituem importantes ícones turísticos e paisagísticos, como a </w:t>
      </w:r>
      <w:hyperlink r:id="rId35">
        <w:r>
          <w:rPr>
            <w:rFonts w:ascii="Georgia" w:hAnsi="Georgia"/>
            <w:u w:val="single" w:color="AAAAAA"/>
          </w:rPr>
          <w:t>Praia da Costa</w:t>
        </w:r>
      </w:hyperlink>
      <w:r>
        <w:rPr>
          <w:rFonts w:ascii="Georgia" w:hAnsi="Georgia"/>
        </w:rPr>
        <w:t>, de Itapoã e de</w:t>
      </w:r>
      <w:r>
        <w:rPr>
          <w:rFonts w:ascii="Georgia" w:hAnsi="Georgia"/>
          <w:spacing w:val="40"/>
        </w:rPr>
        <w:t> </w:t>
      </w:r>
      <w:hyperlink r:id="rId36">
        <w:r>
          <w:rPr>
            <w:rFonts w:ascii="Georgia" w:hAnsi="Georgia"/>
            <w:u w:val="single" w:color="AAAAAA"/>
          </w:rPr>
          <w:t>Itaparica</w:t>
        </w:r>
      </w:hyperlink>
      <w:r>
        <w:rPr>
          <w:rFonts w:ascii="Georgia" w:hAnsi="Georgia"/>
        </w:rPr>
        <w:t>. Anualmente, também realizam-se diversos eventos que fortalecem ainda mais a presença de turistas, como a Festa da Penha, em homenagem a </w:t>
      </w:r>
      <w:hyperlink r:id="rId37">
        <w:r>
          <w:rPr>
            <w:rFonts w:ascii="Georgia" w:hAnsi="Georgia"/>
            <w:u w:val="single" w:color="AAAAAA"/>
          </w:rPr>
          <w:t>Nossa Senhora da Penha</w:t>
        </w:r>
      </w:hyperlink>
      <w:r>
        <w:rPr>
          <w:rFonts w:ascii="Georgia" w:hAnsi="Georgia"/>
        </w:rPr>
        <w:t>, considerado o terceiro maior evento religioso do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Brasil;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Festival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47"/>
        </w:rPr>
        <w:t> </w:t>
      </w:r>
      <w:hyperlink r:id="rId38">
        <w:r>
          <w:rPr>
            <w:rFonts w:ascii="Georgia" w:hAnsi="Georgia"/>
            <w:u w:val="single" w:color="AAAAAA"/>
          </w:rPr>
          <w:t>Chocolate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after="0" w:line="280" w:lineRule="auto"/>
        <w:jc w:val="both"/>
        <w:rPr>
          <w:rFonts w:ascii="Georgia" w:hAnsi="Georgia"/>
        </w:rPr>
        <w:sectPr>
          <w:headerReference w:type="default" r:id="rId5"/>
          <w:footerReference w:type="default" r:id="rId6"/>
          <w:type w:val="continuous"/>
          <w:pgSz w:w="11900" w:h="16840"/>
          <w:pgMar w:header="284" w:footer="268" w:top="480" w:bottom="460" w:left="425" w:right="566"/>
          <w:pgNumType w:start="1"/>
        </w:sectPr>
      </w:pPr>
    </w:p>
    <w:p>
      <w:pPr>
        <w:pStyle w:val="BodyText"/>
        <w:spacing w:line="283" w:lineRule="auto" w:before="106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3714749</wp:posOffset>
                </wp:positionH>
                <wp:positionV relativeFrom="page">
                  <wp:posOffset>361950</wp:posOffset>
                </wp:positionV>
                <wp:extent cx="3438525" cy="970915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438525" cy="9709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50"/>
                              <w:gridCol w:w="2047"/>
                              <w:gridCol w:w="3082"/>
                            </w:tblGrid>
                            <w:tr>
                              <w:trPr>
                                <w:trHeight w:val="5824" w:hRule="atLeast"/>
                              </w:trPr>
                              <w:tc>
                                <w:tcPr>
                                  <w:tcW w:w="5279" w:type="dxa"/>
                                  <w:gridSpan w:val="3"/>
                                  <w:tcBorders>
                                    <w:left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772"/>
                                    <w:rPr>
                                      <w:rFonts w:ascii="Georgia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  <w:drawing>
                                      <wp:inline distT="0" distB="0" distL="0" distR="0">
                                        <wp:extent cx="2387685" cy="3533775"/>
                                        <wp:effectExtent l="0" t="0" r="0" b="0"/>
                                        <wp:docPr id="17" name="Image 17" descr="Localização de Vila Velha no Espírito Santo"/>
                                        <wp:cNvGraphicFramePr>
                                          <a:graphicFrameLocks/>
                                        </wp:cNvGraphicFramePr>
                                        <a:graphic>
                                          <a:graphicData uri="http://schemas.openxmlformats.org/drawingml/2006/picture">
                                            <pic:pic>
                                              <pic:nvPicPr>
                                                <pic:cNvPr id="17" name="Image 17" descr="Localização de Vila Velha no Espírito Santo"/>
                                                <pic:cNvPicPr/>
                                              </pic:nvPicPr>
                                              <pic:blipFill>
                                                <a:blip r:embed="rId39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7685" cy="35337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="Georgia"/>
                                      <w:sz w:val="20"/>
                                    </w:rPr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11"/>
                                    <w:ind w:left="90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Localização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Vila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Velha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Espírito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Santo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53" w:hRule="atLeast"/>
                              </w:trPr>
                              <w:tc>
                                <w:tcPr>
                                  <w:tcW w:w="5279" w:type="dxa"/>
                                  <w:gridSpan w:val="3"/>
                                  <w:tcBorders>
                                    <w:left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3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2832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Vila</w:t>
                                  </w:r>
                                  <w:r>
                                    <w:rPr>
                                      <w:spacing w:val="-4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Velha</w:t>
                                  </w: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76"/>
                                    <w:rPr>
                                      <w:rFonts w:ascii="Georgia"/>
                                      <w:sz w:val="19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246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Localização</w:t>
                                  </w:r>
                                  <w:r>
                                    <w:rPr>
                                      <w:spacing w:val="-9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Vila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Velha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no</w:t>
                                  </w:r>
                                  <w:r>
                                    <w:rPr>
                                      <w:spacing w:val="-8"/>
                                      <w:sz w:val="18"/>
                                    </w:rPr>
                                    <w:t> </w:t>
                                  </w:r>
                                  <w:hyperlink r:id="rId40">
                                    <w:r>
                                      <w:rPr>
                                        <w:spacing w:val="-2"/>
                                        <w:sz w:val="18"/>
                                        <w:u w:val="single" w:color="AAAAAA"/>
                                      </w:rPr>
                                      <w:t>Brasil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2788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29" w:type="dxa"/>
                                  <w:gridSpan w:val="2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26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702"/>
                                    <w:rPr>
                                      <w:sz w:val="15"/>
                                    </w:rPr>
                                  </w:pPr>
                                  <w:hyperlink r:id="rId41">
                                    <w:r>
                                      <w:rPr>
                                        <w:color w:val="202021"/>
                                        <w:sz w:val="15"/>
                                        <w:u w:val="single" w:color="AAAAAA"/>
                                      </w:rPr>
                                      <w:t>Wikimedia</w:t>
                                    </w:r>
                                  </w:hyperlink>
                                  <w:r>
                                    <w:rPr>
                                      <w:color w:val="202021"/>
                                      <w:sz w:val="15"/>
                                    </w:rPr>
                                    <w:t> | © </w:t>
                                  </w:r>
                                  <w:hyperlink r:id="rId42">
                                    <w:r>
                                      <w:rPr>
                                        <w:color w:val="202021"/>
                                        <w:spacing w:val="-2"/>
                                        <w:sz w:val="15"/>
                                        <w:u w:val="single" w:color="AAAAAA"/>
                                      </w:rPr>
                                      <w:t>OpenStreetMap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before="79"/>
                                    <w:rPr>
                                      <w:rFonts w:ascii="Georgia"/>
                                      <w:sz w:val="15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ind w:left="1727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Mapa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de</w:t>
                                  </w:r>
                                  <w:r>
                                    <w:rPr>
                                      <w:spacing w:val="-5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z w:val="18"/>
                                    </w:rPr>
                                    <w:t>Vila</w:t>
                                  </w:r>
                                  <w:r>
                                    <w:rPr>
                                      <w:spacing w:val="-6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8"/>
                                    </w:rPr>
                                    <w:t>Velha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30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7" w:type="dxa"/>
                                </w:tcPr>
                                <w:p>
                                  <w:pPr>
                                    <w:pStyle w:val="TableParagraph"/>
                                    <w:spacing w:before="82"/>
                                    <w:ind w:left="-7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1"/>
                                    </w:rPr>
                                    <w:t>Coordenadas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1"/>
                                    <w:ind w:left="174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20°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19′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48″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S,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40°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17′</w:t>
                                  </w:r>
                                  <w:r>
                                    <w:rPr>
                                      <w:spacing w:val="-1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w w:val="80"/>
                                      <w:sz w:val="19"/>
                                      <w:u w:val="single" w:color="AAAAAA"/>
                                    </w:rPr>
                                    <w:t>31″</w:t>
                                  </w:r>
                                  <w:r>
                                    <w:rPr>
                                      <w:spacing w:val="-2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80"/>
                                      <w:sz w:val="19"/>
                                      <w:u w:val="single" w:color="AAAAAA"/>
                                    </w:rPr>
                                    <w:t>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7" w:type="dxa"/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-7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4"/>
                                      <w:sz w:val="21"/>
                                    </w:rPr>
                                    <w:t>País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74"/>
                                    <w:rPr>
                                      <w:sz w:val="21"/>
                                    </w:rPr>
                                  </w:pPr>
                                  <w:hyperlink r:id="rId40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Brasil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419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7" w:type="dxa"/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-7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hyperlink r:id="rId18">
                                    <w:r>
                                      <w:rPr>
                                        <w:rFonts w:asci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Unidade </w:t>
                                    </w:r>
                                    <w:r>
                                      <w:rPr>
                                        <w:rFonts w:asci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federativa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82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74"/>
                                    <w:rPr>
                                      <w:sz w:val="21"/>
                                    </w:rPr>
                                  </w:pPr>
                                  <w:hyperlink r:id="rId19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Espírito </w:t>
                                    </w:r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Santo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674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7" w:type="dxa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78"/>
                                    <w:ind w:left="-7" w:right="72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hyperlink r:id="rId43"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Região</w:t>
                                    </w:r>
                                  </w:hyperlink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hyperlink r:id="rId43"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metropolitana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82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74"/>
                                    <w:rPr>
                                      <w:sz w:val="21"/>
                                    </w:rPr>
                                  </w:pPr>
                                  <w:hyperlink r:id="rId21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Grande </w:t>
                                    </w:r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Vitória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675" w:hRule="atLeast"/>
                              </w:trPr>
                              <w:tc>
                                <w:tcPr>
                                  <w:tcW w:w="150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47" w:type="dxa"/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78"/>
                                    <w:ind w:left="-7" w:right="72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Municípios limítrofes</w:t>
                                  </w:r>
                                </w:p>
                              </w:tc>
                              <w:tc>
                                <w:tcPr>
                                  <w:tcW w:w="3082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78"/>
                                    <w:ind w:left="174"/>
                                    <w:rPr>
                                      <w:sz w:val="21"/>
                                    </w:rPr>
                                  </w:pPr>
                                  <w:hyperlink r:id="rId44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Cariacica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hyperlink r:id="rId45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Guarapari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,</w:t>
                                  </w:r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hyperlink r:id="rId46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Viana</w:t>
                                    </w:r>
                                  </w:hyperlink>
                                  <w:r>
                                    <w:rPr>
                                      <w:spacing w:val="-9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e </w:t>
                                  </w:r>
                                  <w:hyperlink r:id="rId29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Vitória</w:t>
                                    </w:r>
                                  </w:hyperlink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99969pt;margin-top:28.500002pt;width:270.75pt;height:764.5pt;mso-position-horizontal-relative:page;mso-position-vertical-relative:page;z-index:15733760" type="#_x0000_t202" id="docshape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50"/>
                        <w:gridCol w:w="2047"/>
                        <w:gridCol w:w="3082"/>
                      </w:tblGrid>
                      <w:tr>
                        <w:trPr>
                          <w:trHeight w:val="5824" w:hRule="atLeast"/>
                        </w:trPr>
                        <w:tc>
                          <w:tcPr>
                            <w:tcW w:w="5279" w:type="dxa"/>
                            <w:gridSpan w:val="3"/>
                            <w:tcBorders>
                              <w:left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ind w:left="772"/>
                              <w:rPr>
                                <w:rFonts w:ascii="Georgia"/>
                                <w:sz w:val="20"/>
                              </w:rPr>
                            </w:pPr>
                            <w:r>
                              <w:rPr>
                                <w:rFonts w:ascii="Georgia"/>
                                <w:sz w:val="20"/>
                              </w:rPr>
                              <w:drawing>
                                <wp:inline distT="0" distB="0" distL="0" distR="0">
                                  <wp:extent cx="2387685" cy="3533775"/>
                                  <wp:effectExtent l="0" t="0" r="0" b="0"/>
                                  <wp:docPr id="18" name="Image 18" descr="Localização de Vila Velha no Espírito Santo"/>
                                  <wp:cNvGraphicFramePr>
                                    <a:graphicFrameLocks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18" name="Image 18" descr="Localização de Vila Velha no Espírito Santo"/>
                                          <pic:cNvPicPr/>
                                        </pic:nvPicPr>
                                        <pic:blipFill>
                                          <a:blip r:embed="rId39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7685" cy="353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Georgia"/>
                                <w:sz w:val="20"/>
                              </w:rPr>
                            </w:r>
                          </w:p>
                          <w:p>
                            <w:pPr>
                              <w:pStyle w:val="TableParagraph"/>
                              <w:spacing w:before="11"/>
                              <w:ind w:left="90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Localização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Vila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Velha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Espírito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Santo</w:t>
                            </w:r>
                          </w:p>
                        </w:tc>
                      </w:tr>
                      <w:tr>
                        <w:trPr>
                          <w:trHeight w:val="4053" w:hRule="atLeast"/>
                        </w:trPr>
                        <w:tc>
                          <w:tcPr>
                            <w:tcW w:w="5279" w:type="dxa"/>
                            <w:gridSpan w:val="3"/>
                            <w:tcBorders>
                              <w:left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3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2832"/>
                              <w:rPr>
                                <w:sz w:val="19"/>
                              </w:rPr>
                            </w:pPr>
                            <w:r>
                              <w:rPr>
                                <w:sz w:val="19"/>
                              </w:rPr>
                              <w:t>Vila</w:t>
                            </w:r>
                            <w:r>
                              <w:rPr>
                                <w:spacing w:val="-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9"/>
                              </w:rPr>
                              <w:t>Velha</w:t>
                            </w: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76"/>
                              <w:rPr>
                                <w:rFonts w:ascii="Georgia"/>
                                <w:sz w:val="19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246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Localização</w:t>
                            </w:r>
                            <w:r>
                              <w:rPr>
                                <w:spacing w:val="-9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Vila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Velha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no</w:t>
                            </w:r>
                            <w:r>
                              <w:rPr>
                                <w:spacing w:val="-8"/>
                                <w:sz w:val="18"/>
                              </w:rPr>
                              <w:t> </w:t>
                            </w:r>
                            <w:hyperlink r:id="rId40">
                              <w:r>
                                <w:rPr>
                                  <w:spacing w:val="-2"/>
                                  <w:sz w:val="18"/>
                                  <w:u w:val="single" w:color="AAAAAA"/>
                                </w:rPr>
                                <w:t>Brasil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2788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5129" w:type="dxa"/>
                            <w:gridSpan w:val="2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26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702"/>
                              <w:rPr>
                                <w:sz w:val="15"/>
                              </w:rPr>
                            </w:pPr>
                            <w:hyperlink r:id="rId41">
                              <w:r>
                                <w:rPr>
                                  <w:color w:val="202021"/>
                                  <w:sz w:val="15"/>
                                  <w:u w:val="single" w:color="AAAAAA"/>
                                </w:rPr>
                                <w:t>Wikimedia</w:t>
                              </w:r>
                            </w:hyperlink>
                            <w:r>
                              <w:rPr>
                                <w:color w:val="202021"/>
                                <w:sz w:val="15"/>
                              </w:rPr>
                              <w:t> | © </w:t>
                            </w:r>
                            <w:hyperlink r:id="rId42">
                              <w:r>
                                <w:rPr>
                                  <w:color w:val="202021"/>
                                  <w:spacing w:val="-2"/>
                                  <w:sz w:val="15"/>
                                  <w:u w:val="single" w:color="AAAAAA"/>
                                </w:rPr>
                                <w:t>OpenStreetMap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before="79"/>
                              <w:rPr>
                                <w:rFonts w:ascii="Georgia"/>
                                <w:sz w:val="15"/>
                              </w:rPr>
                            </w:pPr>
                          </w:p>
                          <w:p>
                            <w:pPr>
                              <w:pStyle w:val="TableParagraph"/>
                              <w:ind w:left="1727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Mapa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de</w:t>
                            </w:r>
                            <w:r>
                              <w:rPr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z w:val="18"/>
                              </w:rPr>
                              <w:t>Vila</w:t>
                            </w:r>
                            <w:r>
                              <w:rPr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8"/>
                              </w:rPr>
                              <w:t>Velha</w:t>
                            </w:r>
                          </w:p>
                        </w:tc>
                      </w:tr>
                      <w:tr>
                        <w:trPr>
                          <w:trHeight w:val="430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047" w:type="dxa"/>
                          </w:tcPr>
                          <w:p>
                            <w:pPr>
                              <w:pStyle w:val="TableParagraph"/>
                              <w:spacing w:before="82"/>
                              <w:ind w:left="-7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1"/>
                              </w:rPr>
                              <w:t>Coordenadas</w:t>
                            </w:r>
                          </w:p>
                        </w:tc>
                        <w:tc>
                          <w:tcPr>
                            <w:tcW w:w="3082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101"/>
                              <w:ind w:left="174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20°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19′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48″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S,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40°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17′</w:t>
                            </w:r>
                            <w:r>
                              <w:rPr>
                                <w:spacing w:val="-1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w w:val="80"/>
                                <w:sz w:val="19"/>
                                <w:u w:val="single" w:color="AAAAAA"/>
                              </w:rPr>
                              <w:t>31″</w:t>
                            </w:r>
                            <w:r>
                              <w:rPr>
                                <w:spacing w:val="-2"/>
                                <w:w w:val="80"/>
                                <w:sz w:val="19"/>
                                <w:u w:val="single" w:color="AAAAAA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80"/>
                                <w:sz w:val="19"/>
                                <w:u w:val="single" w:color="AAAAAA"/>
                              </w:rPr>
                              <w:t>O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047" w:type="dxa"/>
                          </w:tcPr>
                          <w:p>
                            <w:pPr>
                              <w:pStyle w:val="TableParagraph"/>
                              <w:spacing w:before="86"/>
                              <w:ind w:left="-7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1"/>
                              </w:rPr>
                              <w:t>País</w:t>
                            </w:r>
                          </w:p>
                        </w:tc>
                        <w:tc>
                          <w:tcPr>
                            <w:tcW w:w="3082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74"/>
                              <w:rPr>
                                <w:sz w:val="21"/>
                              </w:rPr>
                            </w:pPr>
                            <w:hyperlink r:id="rId40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Brasil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419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047" w:type="dxa"/>
                          </w:tcPr>
                          <w:p>
                            <w:pPr>
                              <w:pStyle w:val="TableParagraph"/>
                              <w:spacing w:before="78"/>
                              <w:ind w:left="-7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hyperlink r:id="rId18">
                              <w:r>
                                <w:rPr>
                                  <w:rFonts w:ascii="Arial"/>
                                  <w:b/>
                                  <w:sz w:val="21"/>
                                  <w:u w:val="single" w:color="AAAAAA"/>
                                </w:rPr>
                                <w:t>Unidade </w:t>
                              </w:r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federativa</w:t>
                              </w:r>
                            </w:hyperlink>
                          </w:p>
                        </w:tc>
                        <w:tc>
                          <w:tcPr>
                            <w:tcW w:w="3082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74"/>
                              <w:rPr>
                                <w:sz w:val="21"/>
                              </w:rPr>
                            </w:pPr>
                            <w:hyperlink r:id="rId19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Espírito </w:t>
                              </w:r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Santo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674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047" w:type="dxa"/>
                          </w:tcPr>
                          <w:p>
                            <w:pPr>
                              <w:pStyle w:val="TableParagraph"/>
                              <w:spacing w:line="254" w:lineRule="auto" w:before="78"/>
                              <w:ind w:left="-7" w:right="72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hyperlink r:id="rId43"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Região</w:t>
                              </w:r>
                            </w:hyperlink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 </w:t>
                            </w:r>
                            <w:hyperlink r:id="rId43"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metropolitana</w:t>
                              </w:r>
                            </w:hyperlink>
                          </w:p>
                        </w:tc>
                        <w:tc>
                          <w:tcPr>
                            <w:tcW w:w="3082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74"/>
                              <w:rPr>
                                <w:sz w:val="21"/>
                              </w:rPr>
                            </w:pPr>
                            <w:hyperlink r:id="rId21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Grande </w:t>
                              </w:r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Vitória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675" w:hRule="atLeast"/>
                        </w:trPr>
                        <w:tc>
                          <w:tcPr>
                            <w:tcW w:w="150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2047" w:type="dxa"/>
                          </w:tcPr>
                          <w:p>
                            <w:pPr>
                              <w:pStyle w:val="TableParagraph"/>
                              <w:spacing w:line="254" w:lineRule="auto" w:before="78"/>
                              <w:ind w:left="-7" w:right="72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Municípios limítrofes</w:t>
                            </w:r>
                          </w:p>
                        </w:tc>
                        <w:tc>
                          <w:tcPr>
                            <w:tcW w:w="3082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line="254" w:lineRule="auto" w:before="78"/>
                              <w:ind w:left="174"/>
                              <w:rPr>
                                <w:sz w:val="21"/>
                              </w:rPr>
                            </w:pPr>
                            <w:hyperlink r:id="rId44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Cariacica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> </w:t>
                            </w:r>
                            <w:hyperlink r:id="rId45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Guarapari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sz w:val="21"/>
                              </w:rPr>
                              <w:t> </w:t>
                            </w:r>
                            <w:hyperlink r:id="rId46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Viana</w:t>
                              </w:r>
                            </w:hyperlink>
                            <w:r>
                              <w:rPr>
                                <w:spacing w:val="-9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e </w:t>
                            </w:r>
                            <w:hyperlink r:id="rId29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Vitória</w:t>
                              </w:r>
                            </w:hyperlink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hyperlink r:id="rId47">
        <w:r>
          <w:rPr>
            <w:rFonts w:ascii="Georgia" w:hAnsi="Georgia"/>
            <w:u w:val="single" w:color="AAAAAA"/>
          </w:rPr>
          <w:t>Chocolates Garoto</w:t>
        </w:r>
      </w:hyperlink>
      <w:r>
        <w:rPr>
          <w:rFonts w:ascii="Georgia" w:hAnsi="Georgia"/>
        </w:rPr>
        <w:t>, uma das maiores e </w:t>
      </w:r>
      <w:r>
        <w:rPr>
          <w:rFonts w:ascii="Georgia" w:hAnsi="Georgia"/>
        </w:rPr>
        <w:t>mais antigas indústrias de Vila Velha, expõe seus trabalhos; além do </w:t>
      </w:r>
      <w:hyperlink r:id="rId48">
        <w:r>
          <w:rPr>
            <w:rFonts w:ascii="Georgia" w:hAnsi="Georgia"/>
            <w:u w:val="single" w:color="AAAAAA"/>
          </w:rPr>
          <w:t>Jesus Vida Verão</w:t>
        </w:r>
      </w:hyperlink>
      <w:r>
        <w:rPr>
          <w:rFonts w:ascii="Georgia" w:hAnsi="Georgia"/>
        </w:rPr>
        <w:t>.</w:t>
      </w:r>
    </w:p>
    <w:p>
      <w:pPr>
        <w:pStyle w:val="BodyText"/>
        <w:spacing w:before="271"/>
        <w:ind w:left="0"/>
        <w:rPr>
          <w:rFonts w:ascii="Georgia"/>
        </w:rPr>
      </w:pPr>
    </w:p>
    <w:p>
      <w:pPr>
        <w:pStyle w:val="Heading1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457200</wp:posOffset>
                </wp:positionH>
                <wp:positionV relativeFrom="paragraph">
                  <wp:posOffset>286434</wp:posOffset>
                </wp:positionV>
                <wp:extent cx="3162300" cy="1905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31623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2300" h="19050">
                              <a:moveTo>
                                <a:pt x="31622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3162299" y="0"/>
                              </a:lnTo>
                              <a:lnTo>
                                <a:pt x="31622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53873pt;width:248.99998pt;height:1.5pt;mso-position-horizontal-relative:page;mso-position-vertical-relative:paragraph;z-index:-15726080;mso-wrap-distance-left:0;mso-wrap-distance-right:0" id="docshape8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457200</wp:posOffset>
                </wp:positionH>
                <wp:positionV relativeFrom="paragraph">
                  <wp:posOffset>362634</wp:posOffset>
                </wp:positionV>
                <wp:extent cx="3162300" cy="19050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623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62300" h="19050">
                              <a:moveTo>
                                <a:pt x="3162299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3162299" y="0"/>
                              </a:lnTo>
                              <a:lnTo>
                                <a:pt x="3162299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53873pt;width:248.99998pt;height:1.5pt;mso-position-horizontal-relative:page;mso-position-vertical-relative:paragraph;z-index:-15725568;mso-wrap-distance-left:0;mso-wrap-distance-right:0" id="docshape9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485774</wp:posOffset>
            </wp:positionH>
            <wp:positionV relativeFrom="paragraph">
              <wp:posOffset>543609</wp:posOffset>
            </wp:positionV>
            <wp:extent cx="1828800" cy="2733675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História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before="3"/>
        <w:ind w:left="0"/>
        <w:rPr>
          <w:rFonts w:ascii="Georgia"/>
          <w:b/>
          <w:sz w:val="20"/>
        </w:rPr>
      </w:pPr>
    </w:p>
    <w:p>
      <w:pPr>
        <w:spacing w:line="292" w:lineRule="auto" w:before="52"/>
        <w:ind w:left="384" w:right="7815" w:firstLine="0"/>
        <w:jc w:val="left"/>
        <w:rPr>
          <w:sz w:val="20"/>
        </w:rPr>
      </w:pPr>
      <w:r>
        <w:rPr>
          <w:color w:val="666666"/>
          <w:sz w:val="20"/>
        </w:rPr>
        <w:t>Maquete em madeira da Caravela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Glória,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se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encontra na</w:t>
      </w:r>
      <w:r>
        <w:rPr>
          <w:color w:val="666666"/>
          <w:spacing w:val="-3"/>
          <w:sz w:val="20"/>
        </w:rPr>
        <w:t> </w:t>
      </w:r>
      <w:hyperlink r:id="rId50">
        <w:r>
          <w:rPr>
            <w:color w:val="666666"/>
            <w:sz w:val="20"/>
            <w:u w:val="single" w:color="AAAAAA"/>
          </w:rPr>
          <w:t>Casa</w:t>
        </w:r>
        <w:r>
          <w:rPr>
            <w:color w:val="666666"/>
            <w:spacing w:val="-4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da</w:t>
        </w:r>
        <w:r>
          <w:rPr>
            <w:color w:val="666666"/>
            <w:spacing w:val="-4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Memória</w:t>
        </w:r>
        <w:r>
          <w:rPr>
            <w:color w:val="666666"/>
            <w:spacing w:val="-4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de</w:t>
        </w:r>
        <w:r>
          <w:rPr>
            <w:color w:val="666666"/>
            <w:spacing w:val="-4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Vila</w:t>
        </w:r>
      </w:hyperlink>
      <w:r>
        <w:rPr>
          <w:color w:val="666666"/>
          <w:sz w:val="20"/>
        </w:rPr>
        <w:t> </w:t>
      </w:r>
      <w:hyperlink r:id="rId50">
        <w:r>
          <w:rPr>
            <w:color w:val="666666"/>
            <w:spacing w:val="-2"/>
            <w:sz w:val="20"/>
            <w:u w:val="single" w:color="AAAAAA"/>
          </w:rPr>
          <w:t>Velha</w:t>
        </w:r>
      </w:hyperlink>
    </w:p>
    <w:p>
      <w:pPr>
        <w:pStyle w:val="BodyText"/>
        <w:spacing w:before="175"/>
        <w:ind w:left="0"/>
        <w:rPr>
          <w:sz w:val="20"/>
        </w:rPr>
      </w:pPr>
    </w:p>
    <w:p>
      <w:pPr>
        <w:pStyle w:val="BodyText"/>
        <w:spacing w:line="280" w:lineRule="auto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3848099</wp:posOffset>
                </wp:positionH>
                <wp:positionV relativeFrom="paragraph">
                  <wp:posOffset>1016453</wp:posOffset>
                </wp:positionV>
                <wp:extent cx="2457450" cy="1504950"/>
                <wp:effectExtent l="0" t="0" r="0" b="0"/>
                <wp:wrapNone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2457450" cy="1504950"/>
                          <a:chExt cx="2457450" cy="1504950"/>
                        </a:xfrm>
                      </wpg:grpSpPr>
                      <wps:wsp>
                        <wps:cNvPr id="23" name="Graphic 23"/>
                        <wps:cNvSpPr/>
                        <wps:spPr>
                          <a:xfrm>
                            <a:off x="4762" y="4762"/>
                            <a:ext cx="2447925" cy="1495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7925" h="1495425">
                                <a:moveTo>
                                  <a:pt x="0" y="1481137"/>
                                </a:moveTo>
                                <a:lnTo>
                                  <a:pt x="0" y="14287"/>
                                </a:lnTo>
                                <a:lnTo>
                                  <a:pt x="0" y="12391"/>
                                </a:lnTo>
                                <a:lnTo>
                                  <a:pt x="362" y="10567"/>
                                </a:lnTo>
                                <a:lnTo>
                                  <a:pt x="1087" y="8818"/>
                                </a:lnTo>
                                <a:lnTo>
                                  <a:pt x="1812" y="7066"/>
                                </a:lnTo>
                                <a:lnTo>
                                  <a:pt x="2845" y="5521"/>
                                </a:lnTo>
                                <a:lnTo>
                                  <a:pt x="4184" y="4183"/>
                                </a:lnTo>
                                <a:lnTo>
                                  <a:pt x="5524" y="2843"/>
                                </a:lnTo>
                                <a:lnTo>
                                  <a:pt x="7069" y="1810"/>
                                </a:lnTo>
                                <a:lnTo>
                                  <a:pt x="8819" y="1085"/>
                                </a:lnTo>
                                <a:lnTo>
                                  <a:pt x="10570" y="361"/>
                                </a:lnTo>
                                <a:lnTo>
                                  <a:pt x="12392" y="0"/>
                                </a:lnTo>
                                <a:lnTo>
                                  <a:pt x="14287" y="0"/>
                                </a:lnTo>
                                <a:lnTo>
                                  <a:pt x="2433637" y="0"/>
                                </a:lnTo>
                                <a:lnTo>
                                  <a:pt x="2435531" y="0"/>
                                </a:lnTo>
                                <a:lnTo>
                                  <a:pt x="2437353" y="362"/>
                                </a:lnTo>
                                <a:lnTo>
                                  <a:pt x="2439104" y="1086"/>
                                </a:lnTo>
                                <a:lnTo>
                                  <a:pt x="2440854" y="1811"/>
                                </a:lnTo>
                                <a:lnTo>
                                  <a:pt x="2442399" y="2843"/>
                                </a:lnTo>
                                <a:lnTo>
                                  <a:pt x="2443739" y="4183"/>
                                </a:lnTo>
                                <a:lnTo>
                                  <a:pt x="2445079" y="5521"/>
                                </a:lnTo>
                                <a:lnTo>
                                  <a:pt x="2446111" y="7066"/>
                                </a:lnTo>
                                <a:lnTo>
                                  <a:pt x="2446836" y="8818"/>
                                </a:lnTo>
                                <a:lnTo>
                                  <a:pt x="2447561" y="10567"/>
                                </a:lnTo>
                                <a:lnTo>
                                  <a:pt x="2447924" y="12391"/>
                                </a:lnTo>
                                <a:lnTo>
                                  <a:pt x="2447925" y="14287"/>
                                </a:lnTo>
                                <a:lnTo>
                                  <a:pt x="2447925" y="1481137"/>
                                </a:lnTo>
                                <a:lnTo>
                                  <a:pt x="2439104" y="1494334"/>
                                </a:lnTo>
                                <a:lnTo>
                                  <a:pt x="2437353" y="1495060"/>
                                </a:lnTo>
                                <a:lnTo>
                                  <a:pt x="2435531" y="1495423"/>
                                </a:lnTo>
                                <a:lnTo>
                                  <a:pt x="2433637" y="1495424"/>
                                </a:lnTo>
                                <a:lnTo>
                                  <a:pt x="14287" y="1495424"/>
                                </a:lnTo>
                                <a:lnTo>
                                  <a:pt x="1087" y="1486601"/>
                                </a:lnTo>
                                <a:lnTo>
                                  <a:pt x="362" y="1484852"/>
                                </a:lnTo>
                                <a:lnTo>
                                  <a:pt x="0" y="1483029"/>
                                </a:lnTo>
                                <a:lnTo>
                                  <a:pt x="0" y="1481137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38100"/>
                            <a:ext cx="2381250" cy="1428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Graphic 25"/>
                        <wps:cNvSpPr/>
                        <wps:spPr>
                          <a:xfrm>
                            <a:off x="1038225" y="1304923"/>
                            <a:ext cx="1381125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1125" h="152400">
                                <a:moveTo>
                                  <a:pt x="1381124" y="152399"/>
                                </a:moveTo>
                                <a:lnTo>
                                  <a:pt x="0" y="152399"/>
                                </a:lnTo>
                                <a:lnTo>
                                  <a:pt x="0" y="0"/>
                                </a:lnTo>
                                <a:lnTo>
                                  <a:pt x="1381124" y="0"/>
                                </a:lnTo>
                                <a:lnTo>
                                  <a:pt x="1381124" y="1523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99969pt;margin-top:80.035713pt;width:193.5pt;height:118.5pt;mso-position-horizontal-relative:page;mso-position-vertical-relative:paragraph;z-index:15732736" id="docshapegroup10" coordorigin="6060,1601" coordsize="3870,2370">
                <v:shape style="position:absolute;left:6067;top:1608;width:3855;height:2355" id="docshape11" coordorigin="6067,1608" coordsize="3855,2355" path="m6067,3941l6067,1631,6067,1628,6068,1625,6069,1622,6070,1619,6072,1617,6074,1615,6076,1613,6079,1611,6081,1610,6084,1609,6087,1608,6090,1608,9900,1608,9903,1608,9906,1609,9909,1610,9911,1611,9914,1613,9916,1615,9918,1617,9920,1619,9921,1622,9922,1625,9922,1628,9922,1631,9922,3941,9909,3961,9906,3963,9903,3963,9900,3963,6090,3963,6069,3949,6068,3947,6067,3944,6067,3941xe" filled="false" stroked="true" strokeweight=".75pt" strokecolor="#000000">
                  <v:path arrowok="t"/>
                  <v:stroke dashstyle="solid"/>
                </v:shape>
                <v:shape style="position:absolute;left:6120;top:1660;width:3750;height:2250" type="#_x0000_t75" id="docshape12" stroked="false">
                  <v:imagedata r:id="rId51" o:title=""/>
                </v:shape>
                <v:rect style="position:absolute;left:7695;top:3655;width:2175;height:240" id="docshape13" filled="true" fillcolor="#ffffff" stroked="false">
                  <v:fill type="solid"/>
                </v:rect>
                <w10:wrap type="none"/>
              </v:group>
            </w:pict>
          </mc:Fallback>
        </mc:AlternateContent>
      </w:r>
      <w:r>
        <w:rPr>
          <w:rFonts w:ascii="Georgia" w:hAnsi="Georgia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4248149</wp:posOffset>
            </wp:positionH>
            <wp:positionV relativeFrom="paragraph">
              <wp:posOffset>-1526720</wp:posOffset>
            </wp:positionV>
            <wp:extent cx="2381250" cy="2352674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35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>No século XVI, quando os </w:t>
      </w:r>
      <w:r>
        <w:rPr>
          <w:rFonts w:ascii="Georgia" w:hAnsi="Georgia"/>
        </w:rPr>
        <w:t>primeiros colonizadores portugueses chegaram à região da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atual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Velha,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mesma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disputada</w:t>
      </w:r>
      <w:r>
        <w:rPr>
          <w:rFonts w:ascii="Georgia" w:hAnsi="Georgia"/>
          <w:spacing w:val="-5"/>
        </w:rPr>
        <w:t> </w:t>
      </w:r>
      <w:r>
        <w:rPr>
          <w:rFonts w:ascii="Georgia" w:hAnsi="Georgia"/>
        </w:rPr>
        <w:t>por três grupos </w:t>
      </w:r>
      <w:hyperlink r:id="rId53">
        <w:r>
          <w:rPr>
            <w:rFonts w:ascii="Georgia" w:hAnsi="Georgia"/>
            <w:u w:val="single" w:color="AAAAAA"/>
          </w:rPr>
          <w:t>indígenas</w:t>
        </w:r>
      </w:hyperlink>
      <w:r>
        <w:rPr>
          <w:rFonts w:ascii="Georgia" w:hAnsi="Georgia"/>
        </w:rPr>
        <w:t> diferentes: os </w:t>
      </w:r>
      <w:hyperlink r:id="rId54">
        <w:r>
          <w:rPr>
            <w:rFonts w:ascii="Georgia" w:hAnsi="Georgia"/>
            <w:u w:val="single" w:color="AAAAAA"/>
          </w:rPr>
          <w:t>goitacás</w:t>
        </w:r>
      </w:hyperlink>
      <w:r>
        <w:rPr>
          <w:rFonts w:ascii="Georgia" w:hAnsi="Georgia"/>
        </w:rPr>
        <w:t> (procedentes do sul), os </w:t>
      </w:r>
      <w:hyperlink r:id="rId55">
        <w:r>
          <w:rPr>
            <w:rFonts w:ascii="Georgia" w:hAnsi="Georgia"/>
            <w:u w:val="single" w:color="AAAAAA"/>
          </w:rPr>
          <w:t>aimorés</w:t>
        </w:r>
      </w:hyperlink>
      <w:r>
        <w:rPr>
          <w:rFonts w:ascii="Georgia" w:hAnsi="Georgia"/>
        </w:rPr>
        <w:t> (procedentes do interior) e os </w:t>
      </w:r>
      <w:hyperlink r:id="rId56">
        <w:r>
          <w:rPr>
            <w:rFonts w:ascii="Georgia" w:hAnsi="Georgia"/>
            <w:u w:val="single" w:color="AAAAAA"/>
          </w:rPr>
          <w:t>tupiniquins</w:t>
        </w:r>
      </w:hyperlink>
      <w:r>
        <w:rPr>
          <w:rFonts w:ascii="Georgia" w:hAnsi="Georgia"/>
        </w:rPr>
        <w:t> (procedentes do norte). O </w:t>
      </w:r>
      <w:hyperlink r:id="rId57">
        <w:r>
          <w:rPr>
            <w:rFonts w:ascii="Georgia" w:hAnsi="Georgia"/>
            <w:u w:val="single" w:color="AAAAAA"/>
          </w:rPr>
          <w:t>donatário</w:t>
        </w:r>
      </w:hyperlink>
      <w:r>
        <w:rPr>
          <w:rFonts w:ascii="Georgia" w:hAnsi="Georgia"/>
        </w:rPr>
        <w:t> português da </w:t>
      </w:r>
      <w:hyperlink r:id="rId28">
        <w:r>
          <w:rPr>
            <w:rFonts w:ascii="Georgia" w:hAnsi="Georgia"/>
            <w:u w:val="single" w:color="AAAAAA"/>
          </w:rPr>
          <w:t>capitania do</w:t>
        </w:r>
      </w:hyperlink>
      <w:r>
        <w:rPr>
          <w:rFonts w:ascii="Georgia" w:hAnsi="Georgia"/>
        </w:rPr>
        <w:t> </w:t>
      </w:r>
      <w:hyperlink r:id="rId28">
        <w:r>
          <w:rPr>
            <w:rFonts w:ascii="Georgia" w:hAnsi="Georgia"/>
            <w:u w:val="single" w:color="AAAAAA"/>
          </w:rPr>
          <w:t>Espírito Santo</w:t>
        </w:r>
      </w:hyperlink>
      <w:r>
        <w:rPr>
          <w:rFonts w:ascii="Georgia" w:hAnsi="Georgia"/>
        </w:rPr>
        <w:t>, </w:t>
      </w:r>
      <w:hyperlink r:id="rId27">
        <w:r>
          <w:rPr>
            <w:rFonts w:ascii="Georgia" w:hAnsi="Georgia"/>
            <w:u w:val="single" w:color="AAAAAA"/>
          </w:rPr>
          <w:t>Vasco Fernandes Coutinho</w:t>
        </w:r>
      </w:hyperlink>
      <w:r>
        <w:rPr>
          <w:rFonts w:ascii="Georgia" w:hAnsi="Georgia"/>
        </w:rPr>
        <w:t>, chegou na atual </w:t>
      </w:r>
      <w:hyperlink r:id="rId58">
        <w:r>
          <w:rPr>
            <w:rFonts w:ascii="Georgia" w:hAnsi="Georgia"/>
            <w:u w:val="single" w:color="AAAAAA"/>
          </w:rPr>
          <w:t>Prainha</w:t>
        </w:r>
      </w:hyperlink>
      <w:r>
        <w:rPr>
          <w:rFonts w:ascii="Georgia" w:hAnsi="Georgia"/>
        </w:rPr>
        <w:t> (chamada, na época, pelos indígenas, de Piratininga), a bordo da </w:t>
      </w:r>
      <w:hyperlink r:id="rId59">
        <w:r>
          <w:rPr>
            <w:rFonts w:ascii="Georgia" w:hAnsi="Georgia"/>
            <w:u w:val="single" w:color="AAAAAA"/>
          </w:rPr>
          <w:t>caravela</w:t>
        </w:r>
      </w:hyperlink>
      <w:r>
        <w:rPr>
          <w:rFonts w:ascii="Georgia" w:hAnsi="Georgia"/>
        </w:rPr>
        <w:t> Glória, junto com 60 homens, em 23 de maio de 1535, fundando a então "Vila do Espírito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Santo"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(atual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  <w:spacing w:val="-2"/>
        </w:rPr>
        <w:t>Velha),</w:t>
      </w:r>
    </w:p>
    <w:p>
      <w:pPr>
        <w:pStyle w:val="BodyText"/>
        <w:spacing w:line="247" w:lineRule="auto" w:before="23"/>
        <w:ind w:right="5630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assim chamada por ser domingo </w:t>
      </w:r>
      <w:r>
        <w:rPr>
          <w:rFonts w:ascii="Georgia"/>
        </w:rPr>
        <w:t>de </w:t>
      </w:r>
      <w:hyperlink r:id="rId60">
        <w:r>
          <w:rPr>
            <w:rFonts w:ascii="Georgia"/>
            <w:u w:val="single" w:color="AAAAAA"/>
          </w:rPr>
          <w:t>pentecostes</w:t>
        </w:r>
      </w:hyperlink>
      <w:r>
        <w:rPr>
          <w:rFonts w:ascii="Georgia"/>
        </w:rPr>
        <w:t>.</w:t>
      </w:r>
      <w:r>
        <w:rPr>
          <w:rFonts w:ascii="Georgia"/>
          <w:position w:val="9"/>
          <w:sz w:val="19"/>
          <w:u w:val="single" w:color="AAAAAA"/>
        </w:rPr>
        <w:t>[8]</w:t>
      </w:r>
      <w:r>
        <w:rPr>
          <w:rFonts w:ascii="Georgia"/>
          <w:position w:val="9"/>
          <w:sz w:val="19"/>
        </w:rPr>
        <w:t> </w:t>
      </w:r>
      <w:r>
        <w:rPr>
          <w:rFonts w:ascii="Georgia"/>
        </w:rPr>
        <w:t>A cidade passou a ser a capital da capitania.</w:t>
      </w:r>
      <w:r>
        <w:rPr>
          <w:rFonts w:ascii="Georgia"/>
          <w:position w:val="9"/>
          <w:sz w:val="19"/>
          <w:u w:val="single" w:color="AAAAAA"/>
        </w:rPr>
        <w:t>[9]</w:t>
      </w:r>
    </w:p>
    <w:p>
      <w:pPr>
        <w:pStyle w:val="BodyText"/>
        <w:spacing w:line="280" w:lineRule="auto" w:before="269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Devido aos constantes ataques </w:t>
      </w:r>
      <w:hyperlink r:id="rId53">
        <w:r>
          <w:rPr>
            <w:rFonts w:ascii="Georgia" w:hAnsi="Georgia"/>
            <w:u w:val="single" w:color="AAAAAA"/>
          </w:rPr>
          <w:t>indígenas</w:t>
        </w:r>
      </w:hyperlink>
      <w:r>
        <w:rPr>
          <w:rFonts w:ascii="Georgia" w:hAnsi="Georgia"/>
        </w:rPr>
        <w:t>, </w:t>
      </w:r>
      <w:hyperlink r:id="rId61">
        <w:r>
          <w:rPr>
            <w:rFonts w:ascii="Georgia" w:hAnsi="Georgia"/>
            <w:u w:val="single" w:color="AAAAAA"/>
          </w:rPr>
          <w:t>franceses</w:t>
        </w:r>
      </w:hyperlink>
      <w:r>
        <w:rPr>
          <w:rFonts w:ascii="Georgia" w:hAnsi="Georgia"/>
        </w:rPr>
        <w:t> e </w:t>
      </w:r>
      <w:hyperlink r:id="rId62">
        <w:r>
          <w:rPr>
            <w:rFonts w:ascii="Georgia" w:hAnsi="Georgia"/>
            <w:u w:val="single" w:color="AAAAAA"/>
          </w:rPr>
          <w:t>holandeses</w:t>
        </w:r>
      </w:hyperlink>
      <w:r>
        <w:rPr>
          <w:rFonts w:ascii="Georgia" w:hAnsi="Georgia"/>
        </w:rPr>
        <w:t> à cidade fundada por Coutinho, os portugueses decidiram, em 1551, transferir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capital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capitania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  <w:spacing w:val="-2"/>
        </w:rPr>
        <w:t>atual</w:t>
      </w:r>
    </w:p>
    <w:p>
      <w:pPr>
        <w:pStyle w:val="BodyText"/>
        <w:spacing w:line="242" w:lineRule="auto" w:before="13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cidade de </w:t>
      </w:r>
      <w:hyperlink r:id="rId29"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, na </w:t>
      </w:r>
      <w:hyperlink r:id="rId63">
        <w:r>
          <w:rPr>
            <w:rFonts w:ascii="Georgia" w:hAnsi="Georgia"/>
            <w:u w:val="single" w:color="AAAAAA"/>
          </w:rPr>
          <w:t>Ilha de Santo Antônio</w:t>
        </w:r>
      </w:hyperlink>
      <w:r>
        <w:rPr>
          <w:rFonts w:ascii="Georgia" w:hAnsi="Georgia"/>
        </w:rPr>
        <w:t>, </w:t>
      </w:r>
      <w:r>
        <w:rPr>
          <w:rFonts w:ascii="Georgia" w:hAnsi="Georgia"/>
        </w:rPr>
        <w:t>na </w:t>
      </w:r>
      <w:hyperlink r:id="rId64">
        <w:r>
          <w:rPr>
            <w:rFonts w:ascii="Georgia" w:hAnsi="Georgia"/>
            <w:u w:val="single" w:color="AAAAAA"/>
          </w:rPr>
          <w:t>Baía</w:t>
        </w:r>
        <w:r>
          <w:rPr>
            <w:rFonts w:ascii="Georgia" w:hAnsi="Georgia"/>
            <w:spacing w:val="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[8]</w:t>
      </w:r>
      <w:r>
        <w:rPr>
          <w:rFonts w:ascii="Georgia" w:hAnsi="Georgia"/>
          <w:spacing w:val="16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1558,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chegou,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  <w:spacing w:val="-2"/>
        </w:rPr>
        <w:t>Prainha,</w:t>
      </w:r>
    </w:p>
    <w:p>
      <w:pPr>
        <w:pStyle w:val="BodyText"/>
        <w:spacing w:after="0" w:line="242" w:lineRule="auto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3" w:lineRule="auto" w:before="106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3714749</wp:posOffset>
                </wp:positionH>
                <wp:positionV relativeFrom="paragraph">
                  <wp:posOffset>49919</wp:posOffset>
                </wp:positionV>
                <wp:extent cx="3438525" cy="816419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3438525" cy="816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2243"/>
                              <w:gridCol w:w="3038"/>
                            </w:tblGrid>
                            <w:tr>
                              <w:trPr>
                                <w:trHeight w:val="674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  <w:bottom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88"/>
                                    <w:ind w:left="136" w:right="357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Distância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até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a </w:t>
                                  </w:r>
                                  <w:hyperlink r:id="rId29"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capital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bottom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12 </w:t>
                                  </w:r>
                                  <w:hyperlink r:id="rId65">
                                    <w:r>
                                      <w:rPr>
                                        <w:spacing w:val="-5"/>
                                        <w:sz w:val="21"/>
                                        <w:u w:val="single" w:color="AAAAAA"/>
                                      </w:rPr>
                                      <w:t>km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421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top w:val="single" w:sz="6" w:space="0" w:color="A2A8B0"/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top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2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História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3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  <w:bottom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6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Fundação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bottom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66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23</w:t>
                                    </w:r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de maio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de </w:t>
                                  </w:r>
                                  <w:hyperlink r:id="rId67">
                                    <w:r>
                                      <w:rPr>
                                        <w:spacing w:val="-4"/>
                                        <w:sz w:val="21"/>
                                        <w:u w:val="single" w:color="AAAAAA"/>
                                      </w:rPr>
                                      <w:t>1535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before="13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(490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anos)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1" w:hRule="atLeast"/>
                              </w:trPr>
                              <w:tc>
                                <w:tcPr>
                                  <w:tcW w:w="5281" w:type="dxa"/>
                                  <w:gridSpan w:val="2"/>
                                  <w:tcBorders>
                                    <w:top w:val="single" w:sz="6" w:space="0" w:color="A2A8B0"/>
                                    <w:left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5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Administração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87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6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hyperlink r:id="rId68">
                                    <w:r>
                                      <w:rPr>
                                        <w:rFonts w:asci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Distritos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916" w:val="left" w:leader="none"/>
                                    </w:tabs>
                                    <w:spacing w:before="86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position w:val="-4"/>
                                      <w:sz w:val="21"/>
                                    </w:rPr>
                                    <w:t>Lista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position w:val="-4"/>
                                      <w:sz w:val="21"/>
                                    </w:rPr>
                                    <w:tab/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[</w:t>
                                  </w:r>
                                  <w:r>
                                    <w:rPr>
                                      <w:color w:val="3366CC"/>
                                      <w:spacing w:val="-2"/>
                                      <w:sz w:val="21"/>
                                    </w:rPr>
                                    <w:t>Expandir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5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  <w:bottom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08"/>
                                    <w:ind w:left="136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hyperlink r:id="rId69">
                                    <w:r>
                                      <w:rPr>
                                        <w:rFonts w:asci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Prefeito(a)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bottom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54" w:lineRule="auto" w:before="10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Arnaldo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Borgo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Filho</w:t>
                                  </w:r>
                                  <w:r>
                                    <w:rPr>
                                      <w:spacing w:val="-8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(</w:t>
                                  </w:r>
                                  <w:hyperlink r:id="rId70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PODE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,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2025–2028)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0" w:hRule="atLeast"/>
                              </w:trPr>
                              <w:tc>
                                <w:tcPr>
                                  <w:tcW w:w="5281" w:type="dxa"/>
                                  <w:gridSpan w:val="2"/>
                                  <w:tcBorders>
                                    <w:top w:val="single" w:sz="6" w:space="0" w:color="A2A8B0"/>
                                    <w:left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261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Características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geográficas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3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36"/>
                                    <w:rPr>
                                      <w:position w:val="9"/>
                                      <w:sz w:val="17"/>
                                    </w:rPr>
                                  </w:pPr>
                                  <w:hyperlink r:id="rId71">
                                    <w:r>
                                      <w:rPr>
                                        <w:rFonts w:ascii="Arial" w:hAns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Área total</w:t>
                                    </w:r>
                                  </w:hyperlink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[1]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7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210,225 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km²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2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1"/>
                                    </w:numPr>
                                    <w:tabs>
                                      <w:tab w:pos="294" w:val="left" w:leader="none"/>
                                    </w:tabs>
                                    <w:spacing w:line="254" w:lineRule="auto" w:before="73" w:after="0"/>
                                    <w:ind w:left="123" w:right="830" w:firstLine="52"/>
                                    <w:jc w:val="left"/>
                                    <w:rPr>
                                      <w:position w:val="8"/>
                                      <w:sz w:val="15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Área urbana (</w:t>
                                  </w:r>
                                  <w:hyperlink r:id="rId72">
                                    <w:r>
                                      <w:rPr>
                                        <w:sz w:val="19"/>
                                        <w:u w:val="single" w:color="AAAAAA"/>
                                      </w:rPr>
                                      <w:t>IBGE</w:t>
                                    </w:r>
                                  </w:hyperlink>
                                  <w:r>
                                    <w:rPr>
                                      <w:sz w:val="19"/>
                                    </w:rPr>
                                    <w:t>/2019)</w:t>
                                  </w:r>
                                  <w:r>
                                    <w:rPr>
                                      <w:spacing w:val="-14"/>
                                      <w:sz w:val="19"/>
                                    </w:rPr>
                                    <w:t> </w:t>
                                  </w:r>
                                  <w:r>
                                    <w:rPr>
                                      <w:position w:val="8"/>
                                      <w:sz w:val="15"/>
                                      <w:u w:val="single" w:color="AAAAAA"/>
                                    </w:rPr>
                                    <w:t>[1]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60,91 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km²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952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6" w:right="357"/>
                                    <w:rPr>
                                      <w:position w:val="9"/>
                                      <w:sz w:val="17"/>
                                    </w:rPr>
                                  </w:pPr>
                                  <w:hyperlink r:id="rId73">
                                    <w:r>
                                      <w:rPr>
                                        <w:rFonts w:ascii="Arial" w:hAns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População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15"/>
                                        <w:sz w:val="21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total</w:t>
                                    </w:r>
                                  </w:hyperlink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(Censo </w:t>
                                  </w:r>
                                  <w:hyperlink r:id="rId72">
                                    <w:r>
                                      <w:rPr>
                                        <w:position w:val="1"/>
                                        <w:sz w:val="21"/>
                                        <w:u w:val="single" w:color="AAAAAA"/>
                                      </w:rPr>
                                      <w:t>IBGE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/2022) </w:t>
                                  </w:r>
                                  <w:r>
                                    <w:rPr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[1]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467 722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hab.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2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295" w:val="left" w:leader="none"/>
                                    </w:tabs>
                                    <w:spacing w:line="240" w:lineRule="auto" w:before="82" w:after="0"/>
                                    <w:ind w:left="295" w:right="0" w:hanging="119"/>
                                    <w:jc w:val="left"/>
                                    <w:rPr>
                                      <w:sz w:val="19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9"/>
                                    </w:rPr>
                                    <w:t>Posição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74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ES: 2º</w:t>
                                    </w:r>
                                  </w:hyperlink>
                                  <w:r>
                                    <w:rPr>
                                      <w:sz w:val="21"/>
                                      <w:u w:val="single" w:color="AAAAAA"/>
                                    </w:rPr>
                                    <w:t>/</w:t>
                                  </w:r>
                                  <w:hyperlink r:id="rId75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BR: </w:t>
                                    </w:r>
                                    <w:r>
                                      <w:rPr>
                                        <w:spacing w:val="-5"/>
                                        <w:sz w:val="21"/>
                                        <w:u w:val="single" w:color="AAAAAA"/>
                                      </w:rPr>
                                      <w:t>47º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425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3"/>
                                    </w:numPr>
                                    <w:tabs>
                                      <w:tab w:pos="295" w:val="left" w:leader="none"/>
                                    </w:tabs>
                                    <w:spacing w:line="240" w:lineRule="auto" w:before="80" w:after="0"/>
                                    <w:ind w:left="295" w:right="0" w:hanging="119"/>
                                    <w:jc w:val="lef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9"/>
                                    </w:rPr>
                                    <w:t>Estimativa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(IBGE/2025)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1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506 779 </w:t>
                                  </w:r>
                                  <w:r>
                                    <w:rPr>
                                      <w:spacing w:val="-4"/>
                                      <w:sz w:val="21"/>
                                    </w:rPr>
                                    <w:t>hab.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6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hyperlink r:id="rId76">
                                    <w:r>
                                      <w:rPr>
                                        <w:rFonts w:asci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Densidade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2 224,9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hab./km²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97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36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1"/>
                                    </w:rPr>
                                    <w:t>Clima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8" w:lineRule="auto" w:before="88"/>
                                    <w:ind w:left="128" w:right="345"/>
                                    <w:rPr>
                                      <w:position w:val="9"/>
                                      <w:sz w:val="17"/>
                                    </w:rPr>
                                  </w:pPr>
                                  <w:hyperlink r:id="rId77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tropica</w:t>
                                    </w:r>
                                    <w:r>
                                      <w:rPr>
                                        <w:sz w:val="21"/>
                                      </w:rPr>
                                      <w:t>l</w:t>
                                    </w:r>
                                  </w:hyperlink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quente</w:t>
                                  </w:r>
                                  <w:r>
                                    <w:rPr>
                                      <w:spacing w:val="-13"/>
                                      <w:sz w:val="21"/>
                                    </w:rPr>
                                    <w:t> </w:t>
                                  </w:r>
                                  <w:hyperlink r:id="rId78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super-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</w:t>
                                  </w:r>
                                  <w:hyperlink r:id="rId78">
                                    <w:r>
                                      <w:rPr>
                                        <w:position w:val="1"/>
                                        <w:sz w:val="21"/>
                                        <w:u w:val="single" w:color="AAAAAA"/>
                                      </w:rPr>
                                      <w:t>úmido</w:t>
                                    </w:r>
                                  </w:hyperlink>
                                  <w:r>
                                    <w:rPr>
                                      <w:position w:val="1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(</w:t>
                                  </w:r>
                                  <w:hyperlink r:id="rId79">
                                    <w:r>
                                      <w:rPr>
                                        <w:position w:val="1"/>
                                        <w:sz w:val="21"/>
                                        <w:u w:val="single" w:color="AAAAAA"/>
                                      </w:rPr>
                                      <w:t>Aw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)</w:t>
                                  </w:r>
                                  <w:r>
                                    <w:rPr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[4][5]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27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36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hyperlink r:id="rId80">
                                    <w:r>
                                      <w:rPr>
                                        <w:rFonts w:asci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Altitude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6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4 </w:t>
                                  </w:r>
                                  <w:r>
                                    <w:rPr>
                                      <w:spacing w:val="-10"/>
                                      <w:sz w:val="21"/>
                                    </w:rPr>
                                    <w:t>m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0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  <w:bottom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36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hyperlink r:id="rId81">
                                    <w:r>
                                      <w:rPr>
                                        <w:rFonts w:ascii="Arial" w:hAns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Fuso </w:t>
                                    </w:r>
                                    <w:r>
                                      <w:rPr>
                                        <w:rFonts w:ascii="Arial" w:hAnsi="Arial"/>
                                        <w:b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horário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bottom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Hora de Brasília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(</w:t>
                                  </w:r>
                                  <w:hyperlink r:id="rId82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UTC−3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0" w:hRule="atLeast"/>
                              </w:trPr>
                              <w:tc>
                                <w:tcPr>
                                  <w:tcW w:w="5281" w:type="dxa"/>
                                  <w:gridSpan w:val="2"/>
                                  <w:tcBorders>
                                    <w:top w:val="single" w:sz="6" w:space="0" w:color="A2A8B0"/>
                                    <w:left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5"/>
                                    <w:jc w:val="center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1"/>
                                    </w:rPr>
                                    <w:t>Indicadores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68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4"/>
                                    <w:ind w:left="136"/>
                                    <w:rPr>
                                      <w:position w:val="9"/>
                                      <w:sz w:val="17"/>
                                    </w:rPr>
                                  </w:pPr>
                                  <w:hyperlink r:id="rId83">
                                    <w:r>
                                      <w:rPr>
                                        <w:rFonts w:asci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IDH</w:t>
                                    </w:r>
                                  </w:hyperlink>
                                  <w:r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(</w:t>
                                  </w:r>
                                  <w:hyperlink r:id="rId84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PNUD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/2010) </w:t>
                                  </w:r>
                                  <w:r>
                                    <w:rPr>
                                      <w:spacing w:val="-5"/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[6]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97"/>
                                    <w:ind w:left="128"/>
                                    <w:rPr>
                                      <w:rFonts w:ascii="Arial" w:hAnsi="Arial"/>
                                      <w:i/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0,8</w:t>
                                  </w:r>
                                  <w:r>
                                    <w:rPr>
                                      <w:spacing w:val="-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z w:val="18"/>
                                    </w:rPr>
                                    <w:t>—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spacing w:val="-2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0000FF"/>
                                      <w:sz w:val="18"/>
                                    </w:rPr>
                                    <w:t>muito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0000FF"/>
                                      <w:spacing w:val="-3"/>
                                      <w:sz w:val="1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i/>
                                      <w:color w:val="0000FF"/>
                                      <w:spacing w:val="-4"/>
                                      <w:sz w:val="18"/>
                                    </w:rPr>
                                    <w:t>alto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9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4"/>
                                    </w:numPr>
                                    <w:tabs>
                                      <w:tab w:pos="326" w:val="left" w:leader="none"/>
                                    </w:tabs>
                                    <w:spacing w:line="240" w:lineRule="auto" w:before="78" w:after="0"/>
                                    <w:ind w:left="326" w:right="0" w:hanging="132"/>
                                    <w:jc w:val="left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Posição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85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ES: 2º</w:t>
                                    </w:r>
                                  </w:hyperlink>
                                  <w:r>
                                    <w:rPr>
                                      <w:sz w:val="21"/>
                                      <w:u w:val="single" w:color="AAAAAA"/>
                                    </w:rPr>
                                    <w:t>/</w:t>
                                  </w:r>
                                  <w:hyperlink r:id="rId86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BR: </w:t>
                                    </w:r>
                                    <w:r>
                                      <w:rPr>
                                        <w:spacing w:val="-5"/>
                                        <w:sz w:val="21"/>
                                        <w:u w:val="single" w:color="AAAAAA"/>
                                      </w:rPr>
                                      <w:t>40º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460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7"/>
                                    <w:ind w:left="136"/>
                                    <w:rPr>
                                      <w:position w:val="9"/>
                                      <w:sz w:val="17"/>
                                    </w:rPr>
                                  </w:pPr>
                                  <w:hyperlink r:id="rId87">
                                    <w:r>
                                      <w:rPr>
                                        <w:rFonts w:asci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PIB</w:t>
                                    </w:r>
                                  </w:hyperlink>
                                  <w:r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z w:val="21"/>
                                    </w:rPr>
                                    <w:t>(</w:t>
                                  </w:r>
                                  <w:hyperlink r:id="rId72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IBGE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/2021) </w:t>
                                  </w:r>
                                  <w:r>
                                    <w:rPr>
                                      <w:spacing w:val="-5"/>
                                      <w:position w:val="9"/>
                                      <w:sz w:val="17"/>
                                      <w:u w:val="single" w:color="AAAAAA"/>
                                    </w:rPr>
                                    <w:t>[7]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89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88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R$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16 305 842,27 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mil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674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36"/>
                                    <w:rPr>
                                      <w:rFonts w:ascii="Arial"/>
                                      <w:b/>
                                      <w:i/>
                                      <w:sz w:val="21"/>
                                    </w:rPr>
                                  </w:pPr>
                                  <w:hyperlink r:id="rId89">
                                    <w:r>
                                      <w:rPr>
                                        <w:rFonts w:ascii="Arial"/>
                                        <w:b/>
                                        <w:sz w:val="21"/>
                                        <w:u w:val="single" w:color="AAAAAA"/>
                                      </w:rPr>
                                      <w:t>PIB </w:t>
                                    </w:r>
                                    <w:r>
                                      <w:rPr>
                                        <w:rFonts w:ascii="Arial"/>
                                        <w:b/>
                                        <w:i/>
                                        <w:sz w:val="21"/>
                                        <w:u w:val="single" w:color="AAAAAA"/>
                                      </w:rPr>
                                      <w:t>per </w:t>
                                    </w:r>
                                    <w:r>
                                      <w:rPr>
                                        <w:rFonts w:ascii="Arial"/>
                                        <w:b/>
                                        <w:i/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capita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before="14"/>
                                    <w:ind w:left="136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(</w:t>
                                  </w:r>
                                  <w:hyperlink r:id="rId72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IBGE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/2021)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88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R$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32 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056,78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85" w:hRule="atLeast"/>
                              </w:trPr>
                              <w:tc>
                                <w:tcPr>
                                  <w:tcW w:w="2243" w:type="dxa"/>
                                  <w:tcBorders>
                                    <w:left w:val="single" w:sz="6" w:space="0" w:color="A2A8B0"/>
                                    <w:bottom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78"/>
                                    <w:ind w:left="136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Sítio</w:t>
                                  </w:r>
                                </w:p>
                              </w:tc>
                              <w:tc>
                                <w:tcPr>
                                  <w:tcW w:w="3038" w:type="dxa"/>
                                  <w:tcBorders>
                                    <w:bottom w:val="single" w:sz="6" w:space="0" w:color="A2A8B0"/>
                                    <w:right w:val="single" w:sz="6" w:space="0" w:color="A2A8B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9" w:lineRule="auto" w:before="78"/>
                                    <w:ind w:left="128"/>
                                    <w:rPr>
                                      <w:sz w:val="21"/>
                                    </w:rPr>
                                  </w:pPr>
                                  <w:hyperlink r:id="rId90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www.vilavelha.es.gov.br (http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</w:t>
                                  </w:r>
                                  <w:hyperlink r:id="rId90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s://www.vilavelha.es.gov.br/)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 (</w:t>
                                  </w:r>
                                  <w:hyperlink r:id="rId91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Prefeitura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) </w:t>
                                  </w:r>
                                  <w:hyperlink r:id="rId92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http://www.vilavelha.es.leg.br/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hyperlink r:id="rId92">
                                    <w:r>
                                      <w:rPr>
                                        <w:spacing w:val="-2"/>
                                        <w:sz w:val="21"/>
                                        <w:u w:val="single" w:color="AAAAAA"/>
                                      </w:rPr>
                                      <w:t>(https://www.vilavelha.es.leg.</w:t>
                                    </w:r>
                                  </w:hyperlink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 </w:t>
                                  </w:r>
                                  <w:hyperlink r:id="rId92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br/)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 (</w:t>
                                  </w:r>
                                  <w:hyperlink r:id="rId93">
                                    <w:r>
                                      <w:rPr>
                                        <w:sz w:val="21"/>
                                        <w:u w:val="single" w:color="AAAAAA"/>
                                      </w:rPr>
                                      <w:t>Câmara</w:t>
                                    </w:r>
                                  </w:hyperlink>
                                  <w:r>
                                    <w:rPr>
                                      <w:sz w:val="21"/>
                                    </w:rPr>
                                    <w:t>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2.499969pt;margin-top:3.930688pt;width:270.75pt;height:642.85pt;mso-position-horizontal-relative:page;mso-position-vertical-relative:paragraph;z-index:15734784" type="#_x0000_t202" id="docshape1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2243"/>
                        <w:gridCol w:w="3038"/>
                      </w:tblGrid>
                      <w:tr>
                        <w:trPr>
                          <w:trHeight w:val="674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  <w:bottom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line="254" w:lineRule="auto" w:before="88"/>
                              <w:ind w:left="136" w:right="357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Distância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até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a </w:t>
                            </w:r>
                            <w:hyperlink r:id="rId29"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capital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bottom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12 </w:t>
                            </w:r>
                            <w:hyperlink r:id="rId65">
                              <w:r>
                                <w:rPr>
                                  <w:spacing w:val="-5"/>
                                  <w:sz w:val="21"/>
                                  <w:u w:val="single" w:color="AAAAAA"/>
                                </w:rPr>
                                <w:t>km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421" w:hRule="atLeast"/>
                        </w:trPr>
                        <w:tc>
                          <w:tcPr>
                            <w:tcW w:w="2243" w:type="dxa"/>
                            <w:tcBorders>
                              <w:top w:val="single" w:sz="6" w:space="0" w:color="A2A8B0"/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  <w:tc>
                          <w:tcPr>
                            <w:tcW w:w="3038" w:type="dxa"/>
                            <w:tcBorders>
                              <w:top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2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História</w:t>
                            </w:r>
                          </w:p>
                        </w:tc>
                      </w:tr>
                      <w:tr>
                        <w:trPr>
                          <w:trHeight w:val="673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  <w:bottom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36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Fundação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bottom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28"/>
                              <w:rPr>
                                <w:sz w:val="21"/>
                              </w:rPr>
                            </w:pPr>
                            <w:hyperlink r:id="rId66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23</w:t>
                              </w:r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de maio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de </w:t>
                            </w:r>
                            <w:hyperlink r:id="rId67">
                              <w:r>
                                <w:rPr>
                                  <w:spacing w:val="-4"/>
                                  <w:sz w:val="21"/>
                                  <w:u w:val="single" w:color="AAAAAA"/>
                                </w:rPr>
                                <w:t>1535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before="13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(490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anos)</w:t>
                            </w:r>
                          </w:p>
                        </w:tc>
                      </w:tr>
                      <w:tr>
                        <w:trPr>
                          <w:trHeight w:val="421" w:hRule="atLeast"/>
                        </w:trPr>
                        <w:tc>
                          <w:tcPr>
                            <w:tcW w:w="5281" w:type="dxa"/>
                            <w:gridSpan w:val="2"/>
                            <w:tcBorders>
                              <w:top w:val="single" w:sz="6" w:space="0" w:color="A2A8B0"/>
                              <w:left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5"/>
                              <w:jc w:val="center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Administração</w:t>
                            </w:r>
                          </w:p>
                        </w:tc>
                      </w:tr>
                      <w:tr>
                        <w:trPr>
                          <w:trHeight w:val="487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36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hyperlink r:id="rId68"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Distritos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916" w:val="left" w:leader="none"/>
                              </w:tabs>
                              <w:spacing w:before="86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position w:val="-4"/>
                                <w:sz w:val="21"/>
                              </w:rPr>
                              <w:t>Lista</w:t>
                            </w:r>
                            <w:r>
                              <w:rPr>
                                <w:rFonts w:ascii="Arial"/>
                                <w:b/>
                                <w:position w:val="-4"/>
                                <w:sz w:val="21"/>
                              </w:rPr>
                              <w:tab/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[</w:t>
                            </w:r>
                            <w:r>
                              <w:rPr>
                                <w:color w:val="3366CC"/>
                                <w:spacing w:val="-2"/>
                                <w:sz w:val="21"/>
                              </w:rPr>
                              <w:t>Expandir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]</w:t>
                            </w:r>
                          </w:p>
                        </w:tc>
                      </w:tr>
                      <w:tr>
                        <w:trPr>
                          <w:trHeight w:val="695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  <w:bottom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108"/>
                              <w:ind w:left="136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hyperlink r:id="rId69"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Prefeito(a)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bottom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line="254" w:lineRule="auto" w:before="108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Arnaldo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Borgo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Filho</w:t>
                            </w:r>
                            <w:r>
                              <w:rPr>
                                <w:spacing w:val="-8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(</w:t>
                            </w:r>
                            <w:hyperlink r:id="rId70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PODE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,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2025–2028)</w:t>
                            </w:r>
                          </w:p>
                        </w:tc>
                      </w:tr>
                      <w:tr>
                        <w:trPr>
                          <w:trHeight w:val="410" w:hRule="atLeast"/>
                        </w:trPr>
                        <w:tc>
                          <w:tcPr>
                            <w:tcW w:w="5281" w:type="dxa"/>
                            <w:gridSpan w:val="2"/>
                            <w:tcBorders>
                              <w:top w:val="single" w:sz="6" w:space="0" w:color="A2A8B0"/>
                              <w:left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261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Características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geográficas</w:t>
                            </w:r>
                          </w:p>
                        </w:tc>
                      </w:tr>
                      <w:tr>
                        <w:trPr>
                          <w:trHeight w:val="463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4"/>
                              <w:ind w:left="136"/>
                              <w:rPr>
                                <w:position w:val="9"/>
                                <w:sz w:val="17"/>
                              </w:rPr>
                            </w:pPr>
                            <w:hyperlink r:id="rId71"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  <w:u w:val="single" w:color="AAAAAA"/>
                                </w:rPr>
                                <w:t>Área total</w:t>
                              </w:r>
                            </w:hyperlink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position w:val="9"/>
                                <w:sz w:val="17"/>
                                <w:u w:val="single" w:color="AAAAAA"/>
                              </w:rPr>
                              <w:t>[1]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97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210,225 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km²</w:t>
                            </w:r>
                          </w:p>
                        </w:tc>
                      </w:tr>
                      <w:tr>
                        <w:trPr>
                          <w:trHeight w:val="672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1"/>
                              </w:numPr>
                              <w:tabs>
                                <w:tab w:pos="294" w:val="left" w:leader="none"/>
                              </w:tabs>
                              <w:spacing w:line="254" w:lineRule="auto" w:before="73" w:after="0"/>
                              <w:ind w:left="123" w:right="830" w:firstLine="52"/>
                              <w:jc w:val="left"/>
                              <w:rPr>
                                <w:position w:val="8"/>
                                <w:sz w:val="15"/>
                              </w:rPr>
                            </w:pPr>
                            <w:r>
                              <w:rPr>
                                <w:sz w:val="19"/>
                              </w:rPr>
                              <w:t>Área urbana (</w:t>
                            </w:r>
                            <w:hyperlink r:id="rId72">
                              <w:r>
                                <w:rPr>
                                  <w:sz w:val="19"/>
                                  <w:u w:val="single" w:color="AAAAAA"/>
                                </w:rPr>
                                <w:t>IBGE</w:t>
                              </w:r>
                            </w:hyperlink>
                            <w:r>
                              <w:rPr>
                                <w:sz w:val="19"/>
                              </w:rPr>
                              <w:t>/2019)</w:t>
                            </w:r>
                            <w:r>
                              <w:rPr>
                                <w:spacing w:val="-14"/>
                                <w:sz w:val="19"/>
                              </w:rPr>
                              <w:t> </w:t>
                            </w:r>
                            <w:r>
                              <w:rPr>
                                <w:position w:val="8"/>
                                <w:sz w:val="15"/>
                                <w:u w:val="single" w:color="AAAAAA"/>
                              </w:rPr>
                              <w:t>[1]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4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60,91 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km²</w:t>
                            </w:r>
                          </w:p>
                        </w:tc>
                      </w:tr>
                      <w:tr>
                        <w:trPr>
                          <w:trHeight w:val="952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36" w:right="357"/>
                              <w:rPr>
                                <w:position w:val="9"/>
                                <w:sz w:val="17"/>
                              </w:rPr>
                            </w:pPr>
                            <w:hyperlink r:id="rId73"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  <w:u w:val="single" w:color="AAAAAA"/>
                                </w:rPr>
                                <w:t>População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5"/>
                                  <w:sz w:val="21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  <w:u w:val="single" w:color="AAAAAA"/>
                                </w:rPr>
                                <w:t>total</w:t>
                              </w:r>
                            </w:hyperlink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(Censo </w:t>
                            </w:r>
                            <w:hyperlink r:id="rId72">
                              <w:r>
                                <w:rPr>
                                  <w:position w:val="1"/>
                                  <w:sz w:val="21"/>
                                  <w:u w:val="single" w:color="AAAAAA"/>
                                </w:rPr>
                                <w:t>IBGE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/2022) </w:t>
                            </w:r>
                            <w:r>
                              <w:rPr>
                                <w:position w:val="9"/>
                                <w:sz w:val="17"/>
                                <w:u w:val="single" w:color="AAAAAA"/>
                              </w:rPr>
                              <w:t>[1]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467 722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hab.</w:t>
                            </w:r>
                          </w:p>
                        </w:tc>
                      </w:tr>
                      <w:tr>
                        <w:trPr>
                          <w:trHeight w:val="422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295" w:val="left" w:leader="none"/>
                              </w:tabs>
                              <w:spacing w:line="240" w:lineRule="auto" w:before="82" w:after="0"/>
                              <w:ind w:left="295" w:right="0" w:hanging="119"/>
                              <w:jc w:val="left"/>
                              <w:rPr>
                                <w:sz w:val="19"/>
                              </w:rPr>
                            </w:pPr>
                            <w:r>
                              <w:rPr>
                                <w:spacing w:val="-2"/>
                                <w:sz w:val="19"/>
                              </w:rPr>
                              <w:t>Posição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28"/>
                              <w:rPr>
                                <w:sz w:val="21"/>
                              </w:rPr>
                            </w:pPr>
                            <w:hyperlink r:id="rId74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ES: 2º</w:t>
                              </w:r>
                            </w:hyperlink>
                            <w:r>
                              <w:rPr>
                                <w:sz w:val="21"/>
                                <w:u w:val="single" w:color="AAAAAA"/>
                              </w:rPr>
                              <w:t>/</w:t>
                            </w:r>
                            <w:hyperlink r:id="rId75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BR: </w:t>
                              </w:r>
                              <w:r>
                                <w:rPr>
                                  <w:spacing w:val="-5"/>
                                  <w:sz w:val="21"/>
                                  <w:u w:val="single" w:color="AAAAAA"/>
                                </w:rPr>
                                <w:t>47º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425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3"/>
                              </w:numPr>
                              <w:tabs>
                                <w:tab w:pos="295" w:val="left" w:leader="none"/>
                              </w:tabs>
                              <w:spacing w:line="240" w:lineRule="auto" w:before="80" w:after="0"/>
                              <w:ind w:left="295" w:right="0" w:hanging="119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9"/>
                              </w:rPr>
                              <w:t>Estimativa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(IBGE/2025)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91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506 779 </w:t>
                            </w:r>
                            <w:r>
                              <w:rPr>
                                <w:spacing w:val="-4"/>
                                <w:sz w:val="21"/>
                              </w:rPr>
                              <w:t>hab.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36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hyperlink r:id="rId76"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Densidade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2 224,9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hab./km²</w:t>
                            </w:r>
                          </w:p>
                        </w:tc>
                      </w:tr>
                      <w:tr>
                        <w:trPr>
                          <w:trHeight w:val="697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36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1"/>
                              </w:rPr>
                              <w:t>Clima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line="228" w:lineRule="auto" w:before="88"/>
                              <w:ind w:left="128" w:right="345"/>
                              <w:rPr>
                                <w:position w:val="9"/>
                                <w:sz w:val="17"/>
                              </w:rPr>
                            </w:pPr>
                            <w:hyperlink r:id="rId77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tropica</w:t>
                              </w:r>
                              <w:r>
                                <w:rPr>
                                  <w:sz w:val="21"/>
                                </w:rPr>
                                <w:t>l</w:t>
                              </w:r>
                            </w:hyperlink>
                            <w:r>
                              <w:rPr>
                                <w:spacing w:val="-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quente</w:t>
                            </w:r>
                            <w:r>
                              <w:rPr>
                                <w:spacing w:val="-13"/>
                                <w:sz w:val="21"/>
                              </w:rPr>
                              <w:t> </w:t>
                            </w:r>
                            <w:hyperlink r:id="rId78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super-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</w:t>
                            </w:r>
                            <w:hyperlink r:id="rId78">
                              <w:r>
                                <w:rPr>
                                  <w:position w:val="1"/>
                                  <w:sz w:val="21"/>
                                  <w:u w:val="single" w:color="AAAAAA"/>
                                </w:rPr>
                                <w:t>úmido</w:t>
                              </w:r>
                            </w:hyperlink>
                            <w:r>
                              <w:rPr>
                                <w:position w:val="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(</w:t>
                            </w:r>
                            <w:hyperlink r:id="rId79">
                              <w:r>
                                <w:rPr>
                                  <w:position w:val="1"/>
                                  <w:sz w:val="21"/>
                                  <w:u w:val="single" w:color="AAAAAA"/>
                                </w:rPr>
                                <w:t>Aw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)</w:t>
                            </w:r>
                            <w:r>
                              <w:rPr>
                                <w:position w:val="9"/>
                                <w:sz w:val="17"/>
                                <w:u w:val="single" w:color="AAAAAA"/>
                              </w:rPr>
                              <w:t>[4][5]</w:t>
                            </w:r>
                          </w:p>
                        </w:tc>
                      </w:tr>
                      <w:tr>
                        <w:trPr>
                          <w:trHeight w:val="427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36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hyperlink r:id="rId80">
                              <w:r>
                                <w:rPr>
                                  <w:rFonts w:asci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Altitude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6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4 </w:t>
                            </w:r>
                            <w:r>
                              <w:rPr>
                                <w:spacing w:val="-10"/>
                                <w:sz w:val="21"/>
                              </w:rPr>
                              <w:t>m</w:t>
                            </w:r>
                          </w:p>
                        </w:tc>
                      </w:tr>
                      <w:tr>
                        <w:trPr>
                          <w:trHeight w:val="410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  <w:bottom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36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hyperlink r:id="rId81">
                              <w:r>
                                <w:rPr>
                                  <w:rFonts w:ascii="Arial" w:hAnsi="Arial"/>
                                  <w:b/>
                                  <w:sz w:val="21"/>
                                  <w:u w:val="single" w:color="AAAAAA"/>
                                </w:rPr>
                                <w:t>Fuso 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1"/>
                                  <w:u w:val="single" w:color="AAAAAA"/>
                                </w:rPr>
                                <w:t>horário</w:t>
                              </w:r>
                            </w:hyperlink>
                          </w:p>
                        </w:tc>
                        <w:tc>
                          <w:tcPr>
                            <w:tcW w:w="3038" w:type="dxa"/>
                            <w:tcBorders>
                              <w:bottom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28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Hora de Brasília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(</w:t>
                            </w:r>
                            <w:hyperlink r:id="rId82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UTC−3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)</w:t>
                            </w:r>
                          </w:p>
                        </w:tc>
                      </w:tr>
                      <w:tr>
                        <w:trPr>
                          <w:trHeight w:val="410" w:hRule="atLeast"/>
                        </w:trPr>
                        <w:tc>
                          <w:tcPr>
                            <w:tcW w:w="5281" w:type="dxa"/>
                            <w:gridSpan w:val="2"/>
                            <w:tcBorders>
                              <w:top w:val="single" w:sz="6" w:space="0" w:color="A2A8B0"/>
                              <w:left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8"/>
                              <w:ind w:left="15"/>
                              <w:jc w:val="center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1"/>
                              </w:rPr>
                              <w:t>Indicadores</w:t>
                            </w:r>
                          </w:p>
                        </w:tc>
                      </w:tr>
                      <w:tr>
                        <w:trPr>
                          <w:trHeight w:val="468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4"/>
                              <w:ind w:left="136"/>
                              <w:rPr>
                                <w:position w:val="9"/>
                                <w:sz w:val="17"/>
                              </w:rPr>
                            </w:pPr>
                            <w:hyperlink r:id="rId83">
                              <w:r>
                                <w:rPr>
                                  <w:rFonts w:ascii="Arial"/>
                                  <w:b/>
                                  <w:sz w:val="21"/>
                                  <w:u w:val="single" w:color="AAAAAA"/>
                                </w:rPr>
                                <w:t>IDH</w:t>
                              </w:r>
                            </w:hyperlink>
                            <w:r>
                              <w:rPr>
                                <w:rFonts w:ascii="Arial"/>
                                <w:b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(</w:t>
                            </w:r>
                            <w:hyperlink r:id="rId84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PNUD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/2010) </w:t>
                            </w:r>
                            <w:r>
                              <w:rPr>
                                <w:spacing w:val="-5"/>
                                <w:position w:val="9"/>
                                <w:sz w:val="17"/>
                                <w:u w:val="single" w:color="AAAAAA"/>
                              </w:rPr>
                              <w:t>[6]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97"/>
                              <w:ind w:left="128"/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sz w:val="21"/>
                              </w:rPr>
                              <w:t>0,8</w:t>
                            </w:r>
                            <w:r>
                              <w:rPr>
                                <w:spacing w:val="-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—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2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FF"/>
                                <w:sz w:val="18"/>
                              </w:rPr>
                              <w:t>muito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FF"/>
                                <w:spacing w:val="-3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0000FF"/>
                                <w:spacing w:val="-4"/>
                                <w:sz w:val="18"/>
                              </w:rPr>
                              <w:t>alto</w:t>
                            </w:r>
                          </w:p>
                        </w:tc>
                      </w:tr>
                      <w:tr>
                        <w:trPr>
                          <w:trHeight w:val="409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4"/>
                              </w:numPr>
                              <w:tabs>
                                <w:tab w:pos="326" w:val="left" w:leader="none"/>
                              </w:tabs>
                              <w:spacing w:line="240" w:lineRule="auto" w:before="78" w:after="0"/>
                              <w:ind w:left="326" w:right="0" w:hanging="132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Posição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28"/>
                              <w:rPr>
                                <w:sz w:val="21"/>
                              </w:rPr>
                            </w:pPr>
                            <w:hyperlink r:id="rId85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ES: 2º</w:t>
                              </w:r>
                            </w:hyperlink>
                            <w:r>
                              <w:rPr>
                                <w:sz w:val="21"/>
                                <w:u w:val="single" w:color="AAAAAA"/>
                              </w:rPr>
                              <w:t>/</w:t>
                            </w:r>
                            <w:hyperlink r:id="rId86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BR: </w:t>
                              </w:r>
                              <w:r>
                                <w:rPr>
                                  <w:spacing w:val="-5"/>
                                  <w:sz w:val="21"/>
                                  <w:u w:val="single" w:color="AAAAAA"/>
                                </w:rPr>
                                <w:t>40º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460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67"/>
                              <w:ind w:left="136"/>
                              <w:rPr>
                                <w:position w:val="9"/>
                                <w:sz w:val="17"/>
                              </w:rPr>
                            </w:pPr>
                            <w:hyperlink r:id="rId87">
                              <w:r>
                                <w:rPr>
                                  <w:rFonts w:ascii="Arial"/>
                                  <w:b/>
                                  <w:sz w:val="21"/>
                                  <w:u w:val="single" w:color="AAAAAA"/>
                                </w:rPr>
                                <w:t>PIB</w:t>
                              </w:r>
                            </w:hyperlink>
                            <w:r>
                              <w:rPr>
                                <w:rFonts w:ascii="Arial"/>
                                <w:b/>
                                <w:sz w:val="21"/>
                              </w:rPr>
                              <w:t> </w:t>
                            </w:r>
                            <w:r>
                              <w:rPr>
                                <w:sz w:val="21"/>
                              </w:rPr>
                              <w:t>(</w:t>
                            </w:r>
                            <w:hyperlink r:id="rId72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IBGE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/2021) </w:t>
                            </w:r>
                            <w:r>
                              <w:rPr>
                                <w:spacing w:val="-5"/>
                                <w:position w:val="9"/>
                                <w:sz w:val="17"/>
                                <w:u w:val="single" w:color="AAAAAA"/>
                              </w:rPr>
                              <w:t>[7]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89"/>
                              <w:ind w:left="128"/>
                              <w:rPr>
                                <w:sz w:val="21"/>
                              </w:rPr>
                            </w:pPr>
                            <w:hyperlink r:id="rId88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R$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16 305 842,27 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mil</w:t>
                            </w:r>
                          </w:p>
                        </w:tc>
                      </w:tr>
                      <w:tr>
                        <w:trPr>
                          <w:trHeight w:val="674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36"/>
                              <w:rPr>
                                <w:rFonts w:ascii="Arial"/>
                                <w:b/>
                                <w:i/>
                                <w:sz w:val="21"/>
                              </w:rPr>
                            </w:pPr>
                            <w:hyperlink r:id="rId89">
                              <w:r>
                                <w:rPr>
                                  <w:rFonts w:ascii="Arial"/>
                                  <w:b/>
                                  <w:sz w:val="21"/>
                                  <w:u w:val="single" w:color="AAAAAA"/>
                                </w:rPr>
                                <w:t>PIB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z w:val="21"/>
                                  <w:u w:val="single" w:color="AAAAAA"/>
                                </w:rPr>
                                <w:t>per </w:t>
                              </w:r>
                              <w:r>
                                <w:rPr>
                                  <w:rFonts w:ascii="Arial"/>
                                  <w:b/>
                                  <w:i/>
                                  <w:spacing w:val="-2"/>
                                  <w:sz w:val="21"/>
                                  <w:u w:val="single" w:color="AAAAAA"/>
                                </w:rPr>
                                <w:t>capita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before="14"/>
                              <w:ind w:left="136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(</w:t>
                            </w:r>
                            <w:hyperlink r:id="rId72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IBGE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/2021)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28"/>
                              <w:rPr>
                                <w:sz w:val="21"/>
                              </w:rPr>
                            </w:pPr>
                            <w:hyperlink r:id="rId88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R$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32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056,78</w:t>
                            </w:r>
                          </w:p>
                        </w:tc>
                      </w:tr>
                      <w:tr>
                        <w:trPr>
                          <w:trHeight w:val="1685" w:hRule="atLeast"/>
                        </w:trPr>
                        <w:tc>
                          <w:tcPr>
                            <w:tcW w:w="2243" w:type="dxa"/>
                            <w:tcBorders>
                              <w:left w:val="single" w:sz="6" w:space="0" w:color="A2A8B0"/>
                              <w:bottom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before="78"/>
                              <w:ind w:left="136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Sítio</w:t>
                            </w:r>
                          </w:p>
                        </w:tc>
                        <w:tc>
                          <w:tcPr>
                            <w:tcW w:w="3038" w:type="dxa"/>
                            <w:tcBorders>
                              <w:bottom w:val="single" w:sz="6" w:space="0" w:color="A2A8B0"/>
                              <w:right w:val="single" w:sz="6" w:space="0" w:color="A2A8B0"/>
                            </w:tcBorders>
                          </w:tcPr>
                          <w:p>
                            <w:pPr>
                              <w:pStyle w:val="TableParagraph"/>
                              <w:spacing w:line="249" w:lineRule="auto" w:before="78"/>
                              <w:ind w:left="128"/>
                              <w:rPr>
                                <w:sz w:val="21"/>
                              </w:rPr>
                            </w:pPr>
                            <w:hyperlink r:id="rId90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www.vilavelha.es.gov.br (http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</w:t>
                            </w:r>
                            <w:hyperlink r:id="rId90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s://www.vilavelha.es.gov.br/)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 (</w:t>
                            </w:r>
                            <w:hyperlink r:id="rId91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Prefeitura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) </w:t>
                            </w:r>
                            <w:hyperlink r:id="rId92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http://www.vilavelha.es.leg.br/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 </w:t>
                            </w:r>
                            <w:hyperlink r:id="rId92">
                              <w:r>
                                <w:rPr>
                                  <w:spacing w:val="-2"/>
                                  <w:sz w:val="21"/>
                                  <w:u w:val="single" w:color="AAAAAA"/>
                                </w:rPr>
                                <w:t>(https://www.vilavelha.es.leg.</w:t>
                              </w:r>
                            </w:hyperlink>
                            <w:r>
                              <w:rPr>
                                <w:spacing w:val="-2"/>
                                <w:sz w:val="21"/>
                              </w:rPr>
                              <w:t> </w:t>
                            </w:r>
                            <w:hyperlink r:id="rId92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br/)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 (</w:t>
                            </w:r>
                            <w:hyperlink r:id="rId93">
                              <w:r>
                                <w:rPr>
                                  <w:sz w:val="21"/>
                                  <w:u w:val="single" w:color="AAAAAA"/>
                                </w:rPr>
                                <w:t>Câmara</w:t>
                              </w:r>
                            </w:hyperlink>
                            <w:r>
                              <w:rPr>
                                <w:sz w:val="21"/>
                              </w:rPr>
                              <w:t>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</w:rPr>
        <w:t>frei Pedro Palácios, natural de Medina do </w:t>
      </w:r>
      <w:r>
        <w:rPr>
          <w:rFonts w:ascii="Georgia" w:hAnsi="Georgia"/>
        </w:rPr>
        <w:t>Rio Seco, na </w:t>
      </w:r>
      <w:hyperlink r:id="rId94">
        <w:r>
          <w:rPr>
            <w:rFonts w:ascii="Georgia" w:hAnsi="Georgia"/>
            <w:u w:val="single" w:color="AAAAAA"/>
          </w:rPr>
          <w:t>Espanha</w:t>
        </w:r>
      </w:hyperlink>
      <w:r>
        <w:rPr>
          <w:rFonts w:ascii="Georgia" w:hAnsi="Georgia"/>
        </w:rPr>
        <w:t>. Alguns anos mais tarde, foi encarregado da construção de uma </w:t>
      </w:r>
      <w:hyperlink r:id="rId95">
        <w:r>
          <w:rPr>
            <w:rFonts w:ascii="Georgia" w:hAnsi="Georgia"/>
            <w:u w:val="single" w:color="AAAAAA"/>
          </w:rPr>
          <w:t>ermida</w:t>
        </w:r>
      </w:hyperlink>
      <w:r>
        <w:rPr>
          <w:rFonts w:ascii="Georgia" w:hAnsi="Georgia"/>
        </w:rPr>
        <w:t> no alto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morro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Penha.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Palácios</w:t>
      </w:r>
      <w:r>
        <w:rPr>
          <w:rFonts w:ascii="Georgia" w:hAnsi="Georgia"/>
          <w:spacing w:val="-6"/>
        </w:rPr>
        <w:t> </w:t>
      </w:r>
      <w:r>
        <w:rPr>
          <w:rFonts w:ascii="Georgia" w:hAnsi="Georgia"/>
        </w:rPr>
        <w:t>encomendou, de </w:t>
      </w:r>
      <w:hyperlink r:id="rId96">
        <w:r>
          <w:rPr>
            <w:rFonts w:ascii="Georgia" w:hAnsi="Georgia"/>
            <w:u w:val="single" w:color="AAAAAA"/>
          </w:rPr>
          <w:t>Lisboa</w:t>
        </w:r>
      </w:hyperlink>
      <w:r>
        <w:rPr>
          <w:rFonts w:ascii="Georgia" w:hAnsi="Georgia"/>
        </w:rPr>
        <w:t>, uma imagem de Nossa Senhora que daria origem ao culto a </w:t>
      </w:r>
      <w:hyperlink r:id="rId97">
        <w:r>
          <w:rPr>
            <w:rFonts w:ascii="Georgia" w:hAnsi="Georgia"/>
            <w:u w:val="single" w:color="AAAAAA"/>
          </w:rPr>
          <w:t>Nossa Senhora da</w:t>
        </w:r>
      </w:hyperlink>
      <w:r>
        <w:rPr>
          <w:rFonts w:ascii="Georgia" w:hAnsi="Georgia"/>
        </w:rPr>
        <w:t> </w:t>
      </w:r>
      <w:hyperlink r:id="rId97"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. A pequena ermida foi sendo erguida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aos poucos até se transformar no </w:t>
      </w:r>
      <w:hyperlink r:id="rId12">
        <w:r>
          <w:rPr>
            <w:rFonts w:ascii="Georgia" w:hAnsi="Georgia"/>
            <w:u w:val="single" w:color="AAAAAA"/>
          </w:rPr>
          <w:t>Convento da</w:t>
        </w:r>
      </w:hyperlink>
      <w:r>
        <w:rPr>
          <w:rFonts w:ascii="Georgia" w:hAnsi="Georgia"/>
        </w:rPr>
        <w:t> </w:t>
      </w:r>
      <w:hyperlink r:id="rId12"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hoje</w:t>
      </w:r>
      <w:r>
        <w:rPr>
          <w:rFonts w:ascii="Georgia" w:hAnsi="Georgia"/>
          <w:spacing w:val="37"/>
        </w:rPr>
        <w:t>  </w:t>
      </w:r>
      <w:r>
        <w:rPr>
          <w:rFonts w:ascii="Georgia" w:hAnsi="Georgia"/>
        </w:rPr>
        <w:t>o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monumento</w:t>
      </w:r>
      <w:r>
        <w:rPr>
          <w:rFonts w:ascii="Georgia" w:hAnsi="Georgia"/>
          <w:spacing w:val="37"/>
        </w:rPr>
        <w:t>  </w:t>
      </w:r>
      <w:r>
        <w:rPr>
          <w:rFonts w:ascii="Georgia" w:hAnsi="Georgia"/>
        </w:rPr>
        <w:t>religioso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  <w:spacing w:val="-4"/>
        </w:rPr>
        <w:t>mais</w:t>
      </w:r>
    </w:p>
    <w:p>
      <w:pPr>
        <w:pStyle w:val="BodyText"/>
        <w:spacing w:line="262" w:lineRule="exact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importante da arquitetura </w:t>
      </w:r>
      <w:r>
        <w:rPr>
          <w:rFonts w:ascii="Georgia"/>
          <w:spacing w:val="-2"/>
        </w:rPr>
        <w:t>capixaba.</w:t>
      </w:r>
      <w:r>
        <w:rPr>
          <w:rFonts w:ascii="Georgia"/>
          <w:spacing w:val="-2"/>
          <w:position w:val="9"/>
          <w:sz w:val="19"/>
          <w:u w:val="single" w:color="AAAAAA"/>
        </w:rPr>
        <w:t>[10]</w:t>
      </w:r>
    </w:p>
    <w:p>
      <w:pPr>
        <w:pStyle w:val="BodyText"/>
        <w:spacing w:before="19"/>
        <w:ind w:left="0"/>
        <w:rPr>
          <w:rFonts w:ascii="Georgia"/>
        </w:rPr>
      </w:pPr>
    </w:p>
    <w:p>
      <w:pPr>
        <w:pStyle w:val="BodyText"/>
        <w:spacing w:line="242" w:lineRule="auto"/>
        <w:ind w:right="5630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Pouco se conhece sobre a história de </w:t>
      </w:r>
      <w:r>
        <w:rPr>
          <w:rFonts w:ascii="Georgia" w:hAnsi="Georgia"/>
        </w:rPr>
        <w:t>Vila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século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XVI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ao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século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  <w:spacing w:val="-2"/>
        </w:rPr>
        <w:t>XIX.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[10][11]</w:t>
      </w:r>
    </w:p>
    <w:p>
      <w:pPr>
        <w:pStyle w:val="BodyText"/>
        <w:spacing w:line="276" w:lineRule="auto" w:before="50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Neste período, destacam-se o término </w:t>
      </w:r>
      <w:r>
        <w:rPr>
          <w:rFonts w:ascii="Georgia" w:hAnsi="Georgia"/>
        </w:rPr>
        <w:t>da construção do Convento da Penha e, ainda, os ataques de holandeses contra as fazendas de açúcar, no século XVII.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Sabe-se que a cidade pouco se desenvolveu durante este período,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relatório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governo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da província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registrou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registrou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2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120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  <w:spacing w:val="-2"/>
        </w:rPr>
        <w:t>habitantes</w:t>
      </w:r>
    </w:p>
    <w:p>
      <w:pPr>
        <w:pStyle w:val="BodyText"/>
        <w:spacing w:line="273" w:lineRule="exact"/>
        <w:jc w:val="both"/>
        <w:rPr>
          <w:rFonts w:ascii="Georgia" w:hAnsi="Georgia"/>
        </w:rPr>
      </w:pPr>
      <w:r>
        <w:rPr>
          <w:rFonts w:ascii="Georgia" w:hAnsi="Georgia"/>
        </w:rPr>
        <w:t>no</w:t>
      </w:r>
      <w:r>
        <w:rPr>
          <w:rFonts w:ascii="Georgia" w:hAnsi="Georgia"/>
          <w:spacing w:val="27"/>
        </w:rPr>
        <w:t>  </w:t>
      </w:r>
      <w:r>
        <w:rPr>
          <w:rFonts w:ascii="Georgia" w:hAnsi="Georgia"/>
        </w:rPr>
        <w:t>lugar</w:t>
      </w:r>
      <w:r>
        <w:rPr>
          <w:rFonts w:ascii="Georgia" w:hAnsi="Georgia"/>
          <w:spacing w:val="28"/>
        </w:rPr>
        <w:t>  </w:t>
      </w:r>
      <w:r>
        <w:rPr>
          <w:rFonts w:ascii="Georgia" w:hAnsi="Georgia"/>
        </w:rPr>
        <w:t>em</w:t>
      </w:r>
      <w:r>
        <w:rPr>
          <w:rFonts w:ascii="Georgia" w:hAnsi="Georgia"/>
          <w:spacing w:val="28"/>
        </w:rPr>
        <w:t>  </w:t>
      </w:r>
      <w:r>
        <w:rPr>
          <w:rFonts w:ascii="Georgia" w:hAnsi="Georgia"/>
        </w:rPr>
        <w:t>1827.</w:t>
      </w:r>
      <w:r>
        <w:rPr>
          <w:rFonts w:ascii="Georgia" w:hAnsi="Georgia"/>
          <w:position w:val="9"/>
          <w:sz w:val="19"/>
          <w:u w:val="single" w:color="AAAAAA"/>
        </w:rPr>
        <w:t>[11]</w:t>
      </w:r>
      <w:r>
        <w:rPr>
          <w:rFonts w:ascii="Georgia" w:hAnsi="Georgia"/>
          <w:spacing w:val="40"/>
          <w:position w:val="9"/>
          <w:sz w:val="19"/>
        </w:rPr>
        <w:t>  </w:t>
      </w:r>
      <w:r>
        <w:rPr>
          <w:rFonts w:ascii="Georgia" w:hAnsi="Georgia"/>
        </w:rPr>
        <w:t>O</w:t>
      </w:r>
      <w:r>
        <w:rPr>
          <w:rFonts w:ascii="Georgia" w:hAnsi="Georgia"/>
          <w:spacing w:val="27"/>
        </w:rPr>
        <w:t>  </w:t>
      </w:r>
      <w:r>
        <w:rPr>
          <w:rFonts w:ascii="Georgia" w:hAnsi="Georgia"/>
        </w:rPr>
        <w:t>acesso</w:t>
      </w:r>
      <w:r>
        <w:rPr>
          <w:rFonts w:ascii="Georgia" w:hAnsi="Georgia"/>
          <w:spacing w:val="28"/>
        </w:rPr>
        <w:t>  </w:t>
      </w:r>
      <w:r>
        <w:rPr>
          <w:rFonts w:ascii="Georgia" w:hAnsi="Georgia"/>
        </w:rPr>
        <w:t>à</w:t>
      </w:r>
      <w:r>
        <w:rPr>
          <w:rFonts w:ascii="Georgia" w:hAnsi="Georgia"/>
          <w:spacing w:val="28"/>
        </w:rPr>
        <w:t>  </w:t>
      </w:r>
      <w:r>
        <w:rPr>
          <w:rFonts w:ascii="Georgia" w:hAnsi="Georgia"/>
          <w:spacing w:val="-2"/>
        </w:rPr>
        <w:t>capital,</w:t>
      </w:r>
    </w:p>
    <w:p>
      <w:pPr>
        <w:pStyle w:val="BodyText"/>
        <w:spacing w:line="256" w:lineRule="auto" w:before="53"/>
        <w:ind w:right="5630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Vitória, cidade que, ao contrário, da </w:t>
      </w:r>
      <w:r>
        <w:rPr>
          <w:rFonts w:ascii="Georgia" w:hAnsi="Georgia"/>
        </w:rPr>
        <w:t>primeira cidade do Espírito Santo, encontrava-se em constante desenvolvimento,</w:t>
      </w:r>
      <w:r>
        <w:rPr>
          <w:rFonts w:ascii="Georgia" w:hAnsi="Georgia"/>
          <w:position w:val="9"/>
          <w:sz w:val="19"/>
          <w:u w:val="single" w:color="AAAAAA"/>
        </w:rPr>
        <w:t>[8]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era bastante </w:t>
      </w:r>
      <w:r>
        <w:rPr>
          <w:rFonts w:ascii="Georgia" w:hAnsi="Georgia"/>
          <w:spacing w:val="-2"/>
        </w:rPr>
        <w:t>dificultado.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[11]</w:t>
      </w:r>
    </w:p>
    <w:p>
      <w:pPr>
        <w:pStyle w:val="BodyText"/>
        <w:spacing w:before="168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485774</wp:posOffset>
            </wp:positionH>
            <wp:positionV relativeFrom="paragraph">
              <wp:posOffset>266542</wp:posOffset>
            </wp:positionV>
            <wp:extent cx="2400300" cy="170497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384" w:right="0" w:firstLine="0"/>
        <w:jc w:val="both"/>
        <w:rPr>
          <w:sz w:val="20"/>
        </w:rPr>
      </w:pPr>
      <w:r>
        <w:rPr>
          <w:color w:val="666666"/>
          <w:sz w:val="20"/>
        </w:rPr>
        <w:t>Vila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Velha,</w:t>
      </w:r>
      <w:r>
        <w:rPr>
          <w:color w:val="666666"/>
          <w:spacing w:val="-5"/>
          <w:sz w:val="20"/>
        </w:rPr>
        <w:t> </w:t>
      </w:r>
      <w:r>
        <w:rPr>
          <w:color w:val="666666"/>
          <w:sz w:val="20"/>
        </w:rPr>
        <w:t>1964.</w:t>
      </w:r>
      <w:r>
        <w:rPr>
          <w:color w:val="666666"/>
          <w:spacing w:val="-14"/>
          <w:sz w:val="20"/>
        </w:rPr>
        <w:t> </w:t>
      </w:r>
      <w:hyperlink r:id="rId99">
        <w:r>
          <w:rPr>
            <w:color w:val="666666"/>
            <w:sz w:val="20"/>
            <w:u w:val="single" w:color="AAAAAA"/>
          </w:rPr>
          <w:t>Arquivo</w:t>
        </w:r>
        <w:r>
          <w:rPr>
            <w:color w:val="666666"/>
            <w:spacing w:val="-5"/>
            <w:sz w:val="20"/>
            <w:u w:val="single" w:color="AAAAAA"/>
          </w:rPr>
          <w:t> </w:t>
        </w:r>
        <w:r>
          <w:rPr>
            <w:color w:val="666666"/>
            <w:spacing w:val="-2"/>
            <w:sz w:val="20"/>
            <w:u w:val="single" w:color="AAAAAA"/>
          </w:rPr>
          <w:t>Nacional</w:t>
        </w:r>
      </w:hyperlink>
      <w:r>
        <w:rPr>
          <w:color w:val="666666"/>
          <w:spacing w:val="-2"/>
          <w:sz w:val="20"/>
        </w:rPr>
        <w:t>.</w:t>
      </w:r>
    </w:p>
    <w:p>
      <w:pPr>
        <w:pStyle w:val="BodyText"/>
        <w:spacing w:before="227"/>
        <w:ind w:left="0"/>
        <w:rPr>
          <w:sz w:val="20"/>
        </w:rPr>
      </w:pPr>
    </w:p>
    <w:p>
      <w:pPr>
        <w:pStyle w:val="BodyText"/>
        <w:spacing w:line="273" w:lineRule="auto" w:before="1"/>
        <w:ind w:right="5630"/>
        <w:jc w:val="both"/>
        <w:rPr>
          <w:rFonts w:ascii="Georgia" w:hAnsi="Georgia"/>
        </w:rPr>
      </w:pPr>
      <w:r>
        <w:rPr>
          <w:rFonts w:ascii="Georgia" w:hAnsi="Georgia"/>
        </w:rPr>
        <w:t>Naquela época, o sustento era oriundo </w:t>
      </w:r>
      <w:r>
        <w:rPr>
          <w:rFonts w:ascii="Georgia" w:hAnsi="Georgia"/>
        </w:rPr>
        <w:t>da agricultura,</w:t>
      </w:r>
      <w:r>
        <w:rPr>
          <w:rFonts w:ascii="Georgia" w:hAnsi="Georgia"/>
          <w:position w:val="9"/>
          <w:sz w:val="19"/>
          <w:u w:val="single" w:color="AAAAAA"/>
        </w:rPr>
        <w:t>[12]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baseada no </w:t>
      </w:r>
      <w:hyperlink r:id="rId100">
        <w:r>
          <w:rPr>
            <w:rFonts w:ascii="Georgia" w:hAnsi="Georgia"/>
            <w:u w:val="single" w:color="AAAAAA"/>
          </w:rPr>
          <w:t>trabalho escravo</w:t>
        </w:r>
      </w:hyperlink>
      <w:r>
        <w:rPr>
          <w:rFonts w:ascii="Georgia" w:hAnsi="Georgia"/>
        </w:rPr>
        <w:t> de índios e </w:t>
      </w:r>
      <w:hyperlink r:id="rId101">
        <w:r>
          <w:rPr>
            <w:rFonts w:ascii="Georgia" w:hAnsi="Georgia"/>
            <w:u w:val="single" w:color="AAAAAA"/>
          </w:rPr>
          <w:t>negros</w:t>
        </w:r>
      </w:hyperlink>
      <w:r>
        <w:rPr>
          <w:rFonts w:ascii="Georgia" w:hAnsi="Georgia"/>
        </w:rPr>
        <w:t>. Na região do atual bairro </w:t>
      </w:r>
      <w:hyperlink r:id="rId102">
        <w:r>
          <w:rPr>
            <w:rFonts w:ascii="Georgia" w:hAnsi="Georgia"/>
            <w:u w:val="single" w:color="AAAAAA"/>
          </w:rPr>
          <w:t>Aribiri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havia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8"/>
        </w:rPr>
        <w:t> </w:t>
      </w:r>
      <w:hyperlink r:id="rId103">
        <w:r>
          <w:rPr>
            <w:rFonts w:ascii="Georgia" w:hAnsi="Georgia"/>
            <w:u w:val="single" w:color="AAAAAA"/>
          </w:rPr>
          <w:t>quilombo</w:t>
        </w:r>
      </w:hyperlink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escravos,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  <w:spacing w:val="-4"/>
        </w:rPr>
        <w:t>qual</w:t>
      </w:r>
    </w:p>
    <w:p>
      <w:pPr>
        <w:pStyle w:val="BodyText"/>
        <w:spacing w:line="280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deu origem, no começo do século XX, a um povoado e, anos mais tarde, ao </w:t>
      </w:r>
      <w:r>
        <w:rPr>
          <w:rFonts w:ascii="Georgia" w:hAnsi="Georgia"/>
          <w:spacing w:val="-2"/>
        </w:rPr>
        <w:t>bairro.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[13]</w:t>
      </w:r>
    </w:p>
    <w:p>
      <w:pPr>
        <w:pStyle w:val="BodyText"/>
        <w:spacing w:before="19"/>
        <w:ind w:left="0"/>
        <w:rPr>
          <w:rFonts w:ascii="Georgia"/>
        </w:rPr>
      </w:pPr>
    </w:p>
    <w:p>
      <w:pPr>
        <w:pStyle w:val="BodyText"/>
        <w:spacing w:line="280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Em 1890, foi criado definitivamente o município, com a instauração da Constituição do </w:t>
      </w:r>
      <w:r>
        <w:rPr>
          <w:rFonts w:ascii="Georgia" w:hAnsi="Georgia"/>
        </w:rPr>
        <w:t>Espírito Santo, deixando de denominar-se "Vila do Espírito Santo" para chamar-se "Vila Velha". Na década a seguir, foi elaborada a planta da cidade e, posteriormente, ocorreram alargamentos e criação de ruas e outras obras de infraestrutura, começando a atrair investidores comerciais, mas somente após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construção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5"/>
        </w:rPr>
        <w:t> </w:t>
      </w:r>
      <w:hyperlink r:id="rId104">
        <w:r>
          <w:rPr>
            <w:rFonts w:ascii="Georgia" w:hAnsi="Georgia"/>
            <w:u w:val="single" w:color="AAAAAA"/>
          </w:rPr>
          <w:t>Ponte</w:t>
        </w:r>
        <w:r>
          <w:rPr>
            <w:rFonts w:ascii="Georgia" w:hAnsi="Georgia"/>
            <w:spacing w:val="2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Florentino</w:t>
        </w:r>
        <w:r>
          <w:rPr>
            <w:rFonts w:ascii="Georgia" w:hAnsi="Georgia"/>
            <w:spacing w:val="2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Avidos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final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década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1920,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liga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Vitória,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houve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maior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dinamização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economia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municipal.</w:t>
      </w:r>
      <w:r>
        <w:rPr>
          <w:rFonts w:ascii="Georgia" w:hAnsi="Georgia"/>
          <w:position w:val="9"/>
          <w:sz w:val="19"/>
          <w:u w:val="single" w:color="AAAAAA"/>
        </w:rPr>
        <w:t>[11]</w:t>
      </w:r>
      <w:r>
        <w:rPr>
          <w:rFonts w:ascii="Georgia" w:hAnsi="Georgia"/>
          <w:spacing w:val="23"/>
          <w:position w:val="9"/>
          <w:sz w:val="1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inauguração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  <w:spacing w:val="-2"/>
        </w:rPr>
        <w:t>fábrica</w:t>
      </w:r>
    </w:p>
    <w:p>
      <w:pPr>
        <w:pStyle w:val="BodyText"/>
        <w:spacing w:after="0" w:line="272" w:lineRule="exact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3" w:lineRule="auto" w:before="10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da </w:t>
      </w:r>
      <w:hyperlink r:id="rId47">
        <w:r>
          <w:rPr>
            <w:rFonts w:ascii="Georgia" w:hAnsi="Georgia"/>
            <w:u w:val="single" w:color="AAAAAA"/>
          </w:rPr>
          <w:t>Chocolates Garoto</w:t>
        </w:r>
      </w:hyperlink>
      <w:r>
        <w:rPr>
          <w:rFonts w:ascii="Georgia" w:hAnsi="Georgia"/>
        </w:rPr>
        <w:t>, ocorrida neste mesmo período, também foi um pretexto para </w:t>
      </w:r>
      <w:r>
        <w:rPr>
          <w:rFonts w:ascii="Georgia" w:hAnsi="Georgia"/>
        </w:rPr>
        <w:t>o desenvolvimento, atraindo um maior contingente de pessoas e, posteriormente, crescimento do comércio.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bonde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criado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1912,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passou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dar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lugar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aos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veículos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partir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  <w:spacing w:val="-5"/>
        </w:rPr>
        <w:t>da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década de 1950.</w:t>
      </w:r>
      <w:r>
        <w:rPr>
          <w:rFonts w:ascii="Georgia" w:hAnsi="Georgia"/>
          <w:position w:val="9"/>
          <w:sz w:val="19"/>
          <w:u w:val="single" w:color="AAAAAA"/>
        </w:rPr>
        <w:t>[11]</w:t>
      </w:r>
      <w:r>
        <w:rPr>
          <w:rFonts w:ascii="Georgia" w:hAnsi="Georgia"/>
          <w:spacing w:val="12"/>
          <w:position w:val="9"/>
          <w:sz w:val="19"/>
        </w:rPr>
        <w:t> </w:t>
      </w:r>
      <w:r>
        <w:rPr>
          <w:rFonts w:ascii="Georgia" w:hAnsi="Georgia"/>
        </w:rPr>
        <w:t>Em 21 de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abril de 1931 Vila Velha chegou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a ser anexada ao município de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  <w:spacing w:val="-2"/>
        </w:rPr>
        <w:t>Vitória,</w:t>
      </w:r>
    </w:p>
    <w:p>
      <w:pPr>
        <w:pStyle w:val="BodyText"/>
        <w:spacing w:line="242" w:lineRule="auto" w:before="5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porém foi recriada em 1938. Em 1943 foi novamente anexada e recriada quatro anos mais tarde, sendo oficializada pela Lei estadual n° 479, de 31 de janeiro de 1959.</w:t>
      </w:r>
      <w:r>
        <w:rPr>
          <w:rFonts w:ascii="Georgia" w:hAnsi="Georgia"/>
          <w:position w:val="9"/>
          <w:sz w:val="19"/>
          <w:u w:val="single" w:color="AAAAAA"/>
        </w:rPr>
        <w:t>[10]</w:t>
      </w:r>
    </w:p>
    <w:p>
      <w:pPr>
        <w:pStyle w:val="BodyText"/>
        <w:spacing w:line="271" w:lineRule="auto" w:before="251"/>
        <w:ind w:left="3600" w:right="126"/>
        <w:jc w:val="both"/>
        <w:rPr>
          <w:rFonts w:ascii="Georgia" w:hAnsi="Georgia"/>
        </w:rPr>
      </w:pPr>
      <w:r>
        <w:rPr>
          <w:rFonts w:ascii="Georgia" w:hAnsi="Georgia"/>
        </w:rPr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485774</wp:posOffset>
            </wp:positionH>
            <wp:positionV relativeFrom="paragraph">
              <wp:posOffset>276543</wp:posOffset>
            </wp:positionV>
            <wp:extent cx="1828799" cy="2428874"/>
            <wp:effectExtent l="0" t="0" r="0" b="0"/>
            <wp:wrapNone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9" cy="2428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>Em 1950, a população já era de cerca de 24 000 </w:t>
      </w:r>
      <w:r>
        <w:rPr>
          <w:rFonts w:ascii="Georgia" w:hAnsi="Georgia"/>
        </w:rPr>
        <w:t>habitantes,</w:t>
      </w:r>
      <w:r>
        <w:rPr>
          <w:rFonts w:ascii="Georgia" w:hAnsi="Georgia"/>
          <w:position w:val="9"/>
          <w:sz w:val="19"/>
          <w:u w:val="single" w:color="AAAAAA"/>
        </w:rPr>
        <w:t>[11]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porém até a década de 1960 Vila Velha esteve estreitamente ligada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à capital Vitória.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Grande parte da população que morava em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Vila Velha, ou em alguns distritos do município, trabalhava ou estudava em Vitória.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construção de escolas, estabelecimentos comerciais e o fortalecimento da economia reverteu essa situação. Também começou a investir-se no turismo, com a melhoria da infraestrutura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praias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regularização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rede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hoteleira,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  <w:spacing w:val="-5"/>
        </w:rPr>
        <w:t>na</w:t>
      </w:r>
    </w:p>
    <w:p>
      <w:pPr>
        <w:pStyle w:val="BodyText"/>
        <w:spacing w:line="284" w:lineRule="exact"/>
        <w:ind w:left="3600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construção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 seus terminais </w:t>
      </w:r>
      <w:r>
        <w:rPr>
          <w:rFonts w:ascii="Georgia" w:hAnsi="Georgia"/>
          <w:spacing w:val="-2"/>
        </w:rPr>
        <w:t>portuários.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[10]</w:t>
      </w:r>
    </w:p>
    <w:p>
      <w:pPr>
        <w:pStyle w:val="BodyText"/>
        <w:spacing w:before="10"/>
        <w:ind w:left="0"/>
        <w:rPr>
          <w:rFonts w:ascii="Georgia"/>
          <w:sz w:val="16"/>
        </w:rPr>
      </w:pPr>
    </w:p>
    <w:p>
      <w:pPr>
        <w:pStyle w:val="BodyText"/>
        <w:spacing w:after="0"/>
        <w:rPr>
          <w:rFonts w:ascii="Georgia"/>
          <w:sz w:val="16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79"/>
        <w:ind w:left="0"/>
        <w:rPr>
          <w:rFonts w:ascii="Georgia"/>
          <w:sz w:val="20"/>
        </w:rPr>
      </w:pPr>
    </w:p>
    <w:p>
      <w:pPr>
        <w:spacing w:line="290" w:lineRule="auto" w:before="0"/>
        <w:ind w:left="384" w:right="65" w:firstLine="0"/>
        <w:jc w:val="left"/>
        <w:rPr>
          <w:sz w:val="20"/>
        </w:rPr>
      </w:pPr>
      <w:r>
        <w:rPr>
          <w:color w:val="666666"/>
          <w:sz w:val="20"/>
        </w:rPr>
        <w:t>Bonde 42, era usado no transporte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público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cidade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e atualmente é exposto no </w:t>
      </w:r>
      <w:hyperlink r:id="rId106">
        <w:r>
          <w:rPr>
            <w:color w:val="666666"/>
            <w:sz w:val="20"/>
            <w:u w:val="single" w:color="AAAAAA"/>
          </w:rPr>
          <w:t>Museu Casa da Memória</w:t>
        </w:r>
      </w:hyperlink>
      <w:r>
        <w:rPr>
          <w:color w:val="666666"/>
          <w:sz w:val="20"/>
        </w:rPr>
        <w:t> em Vila Velha - 2025</w:t>
      </w:r>
    </w:p>
    <w:p>
      <w:pPr>
        <w:pStyle w:val="BodyText"/>
        <w:spacing w:line="278" w:lineRule="auto" w:before="60"/>
        <w:ind w:left="339" w:right="126"/>
        <w:jc w:val="both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Atualmente, a cidade destaca-se por sua importância turística e histórica. 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 se tornou o principal atrativo </w:t>
      </w:r>
      <w:r>
        <w:rPr>
          <w:rFonts w:ascii="Georgia" w:hAnsi="Georgia"/>
        </w:rPr>
        <w:t>do município e um dos principais patrimônios históricos e religiosos tanto do Espírito Santo quanto do Brasil. A presença de várias praias, algumas conhecidas, como a </w:t>
      </w:r>
      <w:hyperlink r:id="rId35">
        <w:r>
          <w:rPr>
            <w:rFonts w:ascii="Georgia" w:hAnsi="Georgia"/>
            <w:u w:val="single" w:color="AAAAAA"/>
          </w:rPr>
          <w:t>praia da Costa</w:t>
        </w:r>
      </w:hyperlink>
      <w:r>
        <w:rPr>
          <w:rFonts w:ascii="Georgia" w:hAnsi="Georgia"/>
        </w:rPr>
        <w:t> e da praia de Itapoã, eleva a relevância da cidade.</w:t>
      </w:r>
      <w:r>
        <w:rPr>
          <w:rFonts w:ascii="Georgia" w:hAnsi="Georgia"/>
          <w:position w:val="9"/>
          <w:sz w:val="19"/>
          <w:u w:val="single" w:color="AAAAAA"/>
        </w:rPr>
        <w:t>[14]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Também marca presença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em seu mercado imobiliário forte e configura-se como polo de confecção, crescendo cada vez mais no setor de comércio exterior, graças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seus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terminais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portuários,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  <w:spacing w:val="-2"/>
        </w:rPr>
        <w:t>aproximadamente</w:t>
      </w:r>
    </w:p>
    <w:p>
      <w:pPr>
        <w:pStyle w:val="BodyText"/>
        <w:spacing w:after="0" w:line="278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3220" w:space="40"/>
            <w:col w:w="7649"/>
          </w:cols>
        </w:sectPr>
      </w:pPr>
    </w:p>
    <w:p>
      <w:pPr>
        <w:pStyle w:val="BodyText"/>
        <w:spacing w:line="307" w:lineRule="exact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passam pela cidade 90% das mercadorias que são escoadas pelo Espírito </w:t>
      </w:r>
      <w:r>
        <w:rPr>
          <w:rFonts w:ascii="Georgia" w:hAnsi="Georgia"/>
          <w:spacing w:val="-2"/>
        </w:rPr>
        <w:t>Santo.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[14]</w:t>
      </w:r>
    </w:p>
    <w:p>
      <w:pPr>
        <w:pStyle w:val="BodyText"/>
        <w:spacing w:before="193"/>
        <w:ind w:left="0"/>
        <w:rPr>
          <w:rFonts w:ascii="Georgia"/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457200</wp:posOffset>
                </wp:positionH>
                <wp:positionV relativeFrom="paragraph">
                  <wp:posOffset>286014</wp:posOffset>
                </wp:positionV>
                <wp:extent cx="6657975" cy="19050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20803pt;width:524.249958pt;height:1.5pt;mso-position-horizontal-relative:page;mso-position-vertical-relative:paragraph;z-index:-15721984;mso-wrap-distance-left:0;mso-wrap-distance-right:0" id="docshape15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457200</wp:posOffset>
                </wp:positionH>
                <wp:positionV relativeFrom="paragraph">
                  <wp:posOffset>362214</wp:posOffset>
                </wp:positionV>
                <wp:extent cx="6657975" cy="1905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20803pt;width:524.249958pt;height:1.5pt;mso-position-horizontal-relative:page;mso-position-vertical-relative:paragraph;z-index:-15721472;mso-wrap-distance-left:0;mso-wrap-distance-right:0" id="docshape16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Geografia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before="1"/>
        <w:ind w:left="0"/>
        <w:rPr>
          <w:rFonts w:ascii="Georgia"/>
          <w:b/>
          <w:sz w:val="6"/>
        </w:rPr>
      </w:pPr>
    </w:p>
    <w:p>
      <w:pPr>
        <w:pStyle w:val="BodyText"/>
        <w:spacing w:after="0"/>
        <w:rPr>
          <w:rFonts w:ascii="Georgia"/>
          <w:b/>
          <w:sz w:val="6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1" w:lineRule="auto" w:before="40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A área do município, segundo o Instituto Brasileiro de Geografia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Estatística,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209,965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km²,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que </w:t>
      </w:r>
      <w:r>
        <w:rPr>
          <w:rFonts w:ascii="Georgia" w:hAnsi="Georgia"/>
          <w:position w:val="1"/>
        </w:rPr>
        <w:t>60,91 km² constituem a </w:t>
      </w:r>
      <w:hyperlink r:id="rId107">
        <w:r>
          <w:rPr>
            <w:rFonts w:ascii="Georgia" w:hAnsi="Georgia"/>
            <w:u w:val="single" w:color="AAAAAA"/>
          </w:rPr>
          <w:t>zona urbana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[1]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Situa-se a </w:t>
      </w:r>
      <w:r>
        <w:rPr>
          <w:rFonts w:ascii="Georgia" w:hAnsi="Georgia"/>
        </w:rPr>
        <w:t>20°19'48" de </w:t>
      </w:r>
      <w:hyperlink r:id="rId108">
        <w:r>
          <w:rPr>
            <w:rFonts w:ascii="Georgia" w:hAnsi="Georgia"/>
            <w:u w:val="single" w:color="AAAAAA"/>
          </w:rPr>
          <w:t>latitude</w:t>
        </w:r>
      </w:hyperlink>
      <w:r>
        <w:rPr>
          <w:rFonts w:ascii="Georgia" w:hAnsi="Georgia"/>
        </w:rPr>
        <w:t> sul e 40°17'31" de </w:t>
      </w:r>
      <w:hyperlink r:id="rId109">
        <w:r>
          <w:rPr>
            <w:rFonts w:ascii="Georgia" w:hAnsi="Georgia"/>
            <w:u w:val="single" w:color="AAAAAA"/>
          </w:rPr>
          <w:t>longitude</w:t>
        </w:r>
      </w:hyperlink>
      <w:r>
        <w:rPr>
          <w:rFonts w:ascii="Georgia" w:hAnsi="Georgia"/>
        </w:rPr>
        <w:t> oeste</w:t>
      </w:r>
      <w:r>
        <w:rPr>
          <w:rFonts w:ascii="Georgia" w:hAnsi="Georgia"/>
          <w:position w:val="9"/>
          <w:sz w:val="19"/>
          <w:u w:val="single" w:color="AAAAAA"/>
        </w:rPr>
        <w:t>[15]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está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cerca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dez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quilômetros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sul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2"/>
        </w:rPr>
        <w:t> </w:t>
      </w:r>
      <w:hyperlink r:id="rId29">
        <w:r>
          <w:rPr>
            <w:rFonts w:ascii="Georgia" w:hAnsi="Georgia"/>
            <w:u w:val="single" w:color="AAAAAA"/>
          </w:rPr>
          <w:t>capital</w:t>
        </w:r>
        <w:r>
          <w:rPr>
            <w:rFonts w:ascii="Georgia" w:hAnsi="Georgia"/>
            <w:spacing w:val="12"/>
            <w:u w:val="single" w:color="AAAAAA"/>
          </w:rPr>
          <w:t> </w:t>
        </w:r>
        <w:r>
          <w:rPr>
            <w:rFonts w:ascii="Georgia" w:hAnsi="Georgia"/>
            <w:spacing w:val="-2"/>
            <w:u w:val="single" w:color="AAAAAA"/>
          </w:rPr>
          <w:t>capixaba</w:t>
        </w:r>
      </w:hyperlink>
      <w:r>
        <w:rPr>
          <w:rFonts w:ascii="Georgia" w:hAnsi="Georgia"/>
          <w:spacing w:val="-2"/>
        </w:rPr>
        <w:t>.</w:t>
      </w:r>
    </w:p>
    <w:p>
      <w:pPr>
        <w:pStyle w:val="BodyText"/>
        <w:spacing w:line="266" w:lineRule="auto" w:before="21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Seus municípios limítrofes são a capital Vitória, a </w:t>
      </w:r>
      <w:r>
        <w:rPr>
          <w:rFonts w:ascii="Georgia" w:hAnsi="Georgia"/>
        </w:rPr>
        <w:t>norte; </w:t>
      </w:r>
      <w:hyperlink r:id="rId44">
        <w:r>
          <w:rPr>
            <w:rFonts w:ascii="Georgia" w:hAnsi="Georgia"/>
            <w:u w:val="single" w:color="AAAAAA"/>
          </w:rPr>
          <w:t>Cariacica</w:t>
        </w:r>
      </w:hyperlink>
      <w:r>
        <w:rPr>
          <w:rFonts w:ascii="Georgia" w:hAnsi="Georgia"/>
        </w:rPr>
        <w:t> e </w:t>
      </w:r>
      <w:hyperlink r:id="rId46">
        <w:r>
          <w:rPr>
            <w:rFonts w:ascii="Georgia" w:hAnsi="Georgia"/>
            <w:u w:val="single" w:color="AAAAAA"/>
          </w:rPr>
          <w:t>Viana</w:t>
        </w:r>
      </w:hyperlink>
      <w:r>
        <w:rPr>
          <w:rFonts w:ascii="Georgia" w:hAnsi="Georgia"/>
        </w:rPr>
        <w:t>, a oeste; </w:t>
      </w:r>
      <w:hyperlink r:id="rId45">
        <w:r>
          <w:rPr>
            <w:rFonts w:ascii="Georgia" w:hAnsi="Georgia"/>
            <w:u w:val="single" w:color="AAAAAA"/>
          </w:rPr>
          <w:t>Guarapari</w:t>
        </w:r>
      </w:hyperlink>
      <w:r>
        <w:rPr>
          <w:rFonts w:ascii="Georgia" w:hAnsi="Georgia"/>
        </w:rPr>
        <w:t>, a sul; e o </w:t>
      </w:r>
      <w:hyperlink r:id="rId110">
        <w:r>
          <w:rPr>
            <w:rFonts w:ascii="Georgia" w:hAnsi="Georgia"/>
            <w:u w:val="single" w:color="AAAAAA"/>
          </w:rPr>
          <w:t>Oceano</w:t>
        </w:r>
      </w:hyperlink>
      <w:r>
        <w:rPr>
          <w:rFonts w:ascii="Georgia" w:hAnsi="Georgia"/>
        </w:rPr>
        <w:t> </w:t>
      </w:r>
      <w:hyperlink r:id="rId110">
        <w:r>
          <w:rPr>
            <w:rFonts w:ascii="Georgia" w:hAnsi="Georgia"/>
            <w:u w:val="single" w:color="AAAAAA"/>
          </w:rPr>
          <w:t>Atlântico</w:t>
        </w:r>
      </w:hyperlink>
      <w:r>
        <w:rPr>
          <w:rFonts w:ascii="Georgia" w:hAnsi="Georgia"/>
        </w:rPr>
        <w:t>, a leste.</w:t>
      </w:r>
      <w:r>
        <w:rPr>
          <w:rFonts w:ascii="Georgia" w:hAnsi="Georgia"/>
          <w:position w:val="9"/>
          <w:sz w:val="19"/>
          <w:u w:val="single" w:color="AAAAAA"/>
        </w:rPr>
        <w:t>[16]</w:t>
      </w:r>
    </w:p>
    <w:p>
      <w:pPr>
        <w:pStyle w:val="BodyText"/>
        <w:spacing w:line="247" w:lineRule="auto" w:before="248"/>
        <w:ind w:right="38"/>
        <w:jc w:val="both"/>
        <w:rPr>
          <w:rFonts w:ascii="Georgia" w:hAnsi="Georgia"/>
          <w:position w:val="1"/>
        </w:rPr>
      </w:pPr>
      <w:r>
        <w:rPr>
          <w:rFonts w:ascii="Georgia" w:hAnsi="Georgia"/>
        </w:rPr>
        <w:t>De acordo com a </w:t>
      </w:r>
      <w:hyperlink r:id="rId111">
        <w:r>
          <w:rPr>
            <w:rFonts w:ascii="Georgia" w:hAnsi="Georgia"/>
            <w:u w:val="single" w:color="AAAAAA"/>
          </w:rPr>
          <w:t>divisão regional vigente</w:t>
        </w:r>
      </w:hyperlink>
      <w:r>
        <w:rPr>
          <w:rFonts w:ascii="Georgia" w:hAnsi="Georgia"/>
        </w:rPr>
        <w:t> desde </w:t>
      </w:r>
      <w:r>
        <w:rPr>
          <w:rFonts w:ascii="Georgia" w:hAnsi="Georgia"/>
        </w:rPr>
        <w:t>2017, instituída pelo IBGE,</w:t>
      </w:r>
      <w:r>
        <w:rPr>
          <w:rFonts w:ascii="Georgia" w:hAnsi="Georgia"/>
          <w:position w:val="9"/>
          <w:sz w:val="19"/>
          <w:u w:val="single" w:color="AAAAAA"/>
        </w:rPr>
        <w:t>[17]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município pertence às </w:t>
      </w:r>
      <w:hyperlink r:id="rId112">
        <w:r>
          <w:rPr>
            <w:rFonts w:ascii="Georgia" w:hAnsi="Georgia"/>
            <w:u w:val="single" w:color="AAAAAA"/>
          </w:rPr>
          <w:t>Regiões</w:t>
        </w:r>
      </w:hyperlink>
      <w:r>
        <w:rPr>
          <w:rFonts w:ascii="Georgia" w:hAnsi="Georgia"/>
        </w:rPr>
        <w:t> </w:t>
      </w:r>
      <w:hyperlink r:id="rId112">
        <w:r>
          <w:rPr>
            <w:rFonts w:ascii="Georgia" w:hAnsi="Georgia"/>
            <w:u w:val="single" w:color="AAAAAA"/>
          </w:rPr>
          <w:t>Geográficas</w:t>
        </w:r>
      </w:hyperlink>
      <w:r>
        <w:rPr>
          <w:rFonts w:ascii="Georgia" w:hAnsi="Georgia"/>
          <w:spacing w:val="63"/>
        </w:rPr>
        <w:t> </w:t>
      </w:r>
      <w:r>
        <w:rPr>
          <w:rFonts w:ascii="Georgia" w:hAnsi="Georgia"/>
          <w:position w:val="1"/>
        </w:rPr>
        <w:t>Intermediária</w:t>
      </w:r>
      <w:r>
        <w:rPr>
          <w:rFonts w:ascii="Georgia" w:hAnsi="Georgia"/>
          <w:spacing w:val="64"/>
          <w:position w:val="1"/>
        </w:rPr>
        <w:t> </w:t>
      </w:r>
      <w:r>
        <w:rPr>
          <w:rFonts w:ascii="Georgia" w:hAnsi="Georgia"/>
          <w:position w:val="1"/>
        </w:rPr>
        <w:t>e</w:t>
      </w:r>
      <w:r>
        <w:rPr>
          <w:rFonts w:ascii="Georgia" w:hAnsi="Georgia"/>
          <w:spacing w:val="63"/>
          <w:position w:val="1"/>
        </w:rPr>
        <w:t> </w:t>
      </w:r>
      <w:r>
        <w:rPr>
          <w:rFonts w:ascii="Georgia" w:hAnsi="Georgia"/>
          <w:position w:val="1"/>
        </w:rPr>
        <w:t>Imediata</w:t>
      </w:r>
      <w:r>
        <w:rPr>
          <w:rFonts w:ascii="Georgia" w:hAnsi="Georgia"/>
          <w:spacing w:val="64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63"/>
          <w:position w:val="1"/>
        </w:rPr>
        <w:t> </w:t>
      </w:r>
      <w:r>
        <w:rPr>
          <w:rFonts w:ascii="Georgia" w:hAnsi="Georgia"/>
          <w:position w:val="1"/>
        </w:rPr>
        <w:t>Vitória.</w:t>
      </w:r>
      <w:r>
        <w:rPr>
          <w:rFonts w:ascii="Georgia" w:hAnsi="Georgia"/>
          <w:position w:val="10"/>
          <w:sz w:val="19"/>
          <w:u w:val="single" w:color="AAAAAA"/>
        </w:rPr>
        <w:t>[18]</w:t>
      </w:r>
      <w:r>
        <w:rPr>
          <w:rFonts w:ascii="Georgia" w:hAnsi="Georgia"/>
          <w:spacing w:val="77"/>
          <w:position w:val="10"/>
          <w:sz w:val="19"/>
        </w:rPr>
        <w:t> </w:t>
      </w:r>
      <w:r>
        <w:rPr>
          <w:rFonts w:ascii="Georgia" w:hAnsi="Georgia"/>
          <w:spacing w:val="-5"/>
          <w:position w:val="1"/>
        </w:rPr>
        <w:t>Até</w:t>
      </w:r>
    </w:p>
    <w:p>
      <w:pPr>
        <w:spacing w:line="240" w:lineRule="auto" w:before="2" w:after="25"/>
        <w:rPr>
          <w:rFonts w:ascii="Georgia"/>
          <w:sz w:val="14"/>
        </w:rPr>
      </w:pPr>
      <w:r>
        <w:rPr/>
        <w:br w:type="column"/>
      </w:r>
      <w:r>
        <w:rPr>
          <w:rFonts w:ascii="Georgia"/>
          <w:sz w:val="14"/>
        </w:rPr>
      </w:r>
    </w:p>
    <w:p>
      <w:pPr>
        <w:pStyle w:val="BodyText"/>
        <w:ind w:left="295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609725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line="280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de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Velha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partir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Convento da Penha, com o mar ao fundo.</w:t>
      </w:r>
    </w:p>
    <w:p>
      <w:pPr>
        <w:spacing w:after="0" w:line="280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42" w:lineRule="auto" w:before="34"/>
        <w:ind w:right="126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então,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vigência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divisões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1"/>
        </w:rPr>
        <w:t> </w:t>
      </w:r>
      <w:hyperlink r:id="rId114">
        <w:r>
          <w:rPr>
            <w:rFonts w:ascii="Georgia" w:hAnsi="Georgia"/>
            <w:u w:val="single" w:color="AAAAAA"/>
          </w:rPr>
          <w:t>microrregiões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e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mesorregiões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fazia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parte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microrregião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 </w:t>
      </w:r>
      <w:r>
        <w:rPr>
          <w:rFonts w:ascii="Georgia" w:hAnsi="Georgia"/>
          <w:position w:val="1"/>
        </w:rPr>
        <w:t>Vitória, que por sua vez estava incluída na </w:t>
      </w:r>
      <w:hyperlink r:id="rId115">
        <w:r>
          <w:rPr>
            <w:rFonts w:ascii="Georgia" w:hAnsi="Georgia"/>
            <w:u w:val="single" w:color="AAAAAA"/>
          </w:rPr>
          <w:t>mesorregião Central Espírito-Santense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[19]</w:t>
      </w:r>
    </w:p>
    <w:p>
      <w:pPr>
        <w:pStyle w:val="BodyText"/>
        <w:spacing w:before="7"/>
        <w:ind w:left="0"/>
        <w:rPr>
          <w:rFonts w:ascii="Georgia"/>
        </w:rPr>
      </w:pPr>
    </w:p>
    <w:p>
      <w:pPr>
        <w:pStyle w:val="BodyText"/>
        <w:spacing w:line="283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 processo de </w:t>
      </w:r>
      <w:hyperlink r:id="rId116">
        <w:r>
          <w:rPr>
            <w:rFonts w:ascii="Georgia" w:hAnsi="Georgia"/>
            <w:u w:val="single" w:color="AAAAAA"/>
          </w:rPr>
          <w:t>conurbação</w:t>
        </w:r>
      </w:hyperlink>
      <w:r>
        <w:rPr>
          <w:rFonts w:ascii="Georgia" w:hAnsi="Georgia"/>
        </w:rPr>
        <w:t> atualmente em curso na região vem criando uma </w:t>
      </w:r>
      <w:hyperlink r:id="rId117">
        <w:r>
          <w:rPr>
            <w:rFonts w:ascii="Georgia" w:hAnsi="Georgia"/>
            <w:u w:val="single" w:color="AAAAAA"/>
          </w:rPr>
          <w:t>metrópole</w:t>
        </w:r>
      </w:hyperlink>
      <w:r>
        <w:rPr>
          <w:rFonts w:ascii="Georgia" w:hAnsi="Georgia"/>
        </w:rPr>
        <w:t> cujo centro está na cidade de </w:t>
      </w:r>
      <w:hyperlink r:id="rId29"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, atingindo ainda os municípios de </w:t>
      </w:r>
      <w:hyperlink r:id="rId44">
        <w:r>
          <w:rPr>
            <w:rFonts w:ascii="Georgia" w:hAnsi="Georgia"/>
            <w:u w:val="single" w:color="AAAAAA"/>
          </w:rPr>
          <w:t>Cariacica</w:t>
        </w:r>
      </w:hyperlink>
      <w:r>
        <w:rPr>
          <w:rFonts w:ascii="Georgia" w:hAnsi="Georgia"/>
        </w:rPr>
        <w:t>, </w:t>
      </w:r>
      <w:hyperlink r:id="rId118">
        <w:r>
          <w:rPr>
            <w:rFonts w:ascii="Georgia" w:hAnsi="Georgia"/>
            <w:u w:val="single" w:color="AAAAAA"/>
          </w:rPr>
          <w:t>Fundão</w:t>
        </w:r>
      </w:hyperlink>
      <w:r>
        <w:rPr>
          <w:rFonts w:ascii="Georgia" w:hAnsi="Georgia"/>
        </w:rPr>
        <w:t>, </w:t>
      </w:r>
      <w:hyperlink r:id="rId45">
        <w:r>
          <w:rPr>
            <w:rFonts w:ascii="Georgia" w:hAnsi="Georgia"/>
            <w:u w:val="single" w:color="AAAAAA"/>
          </w:rPr>
          <w:t>Guarapari</w:t>
        </w:r>
      </w:hyperlink>
      <w:r>
        <w:rPr>
          <w:rFonts w:ascii="Georgia" w:hAnsi="Georgia"/>
        </w:rPr>
        <w:t>, </w:t>
      </w:r>
      <w:hyperlink r:id="rId25">
        <w:r>
          <w:rPr>
            <w:rFonts w:ascii="Georgia" w:hAnsi="Georgia"/>
            <w:u w:val="single" w:color="AAAAAA"/>
          </w:rPr>
          <w:t>Serra</w:t>
        </w:r>
      </w:hyperlink>
      <w:r>
        <w:rPr>
          <w:rFonts w:ascii="Georgia" w:hAnsi="Georgia"/>
        </w:rPr>
        <w:t> </w:t>
      </w:r>
      <w:r>
        <w:rPr>
          <w:rFonts w:ascii="Georgia" w:hAnsi="Georgia"/>
        </w:rPr>
        <w:t>e </w:t>
      </w:r>
      <w:hyperlink r:id="rId46">
        <w:r>
          <w:rPr>
            <w:rFonts w:ascii="Georgia" w:hAnsi="Georgia"/>
            <w:u w:val="single" w:color="AAAAAA"/>
          </w:rPr>
          <w:t>Viana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além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Velha.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3"/>
        </w:rPr>
        <w:t> </w:t>
      </w:r>
      <w:hyperlink r:id="rId21">
        <w:r>
          <w:rPr>
            <w:rFonts w:ascii="Georgia" w:hAnsi="Georgia"/>
            <w:u w:val="single" w:color="AAAAAA"/>
          </w:rPr>
          <w:t>Região</w:t>
        </w:r>
        <w:r>
          <w:rPr>
            <w:rFonts w:ascii="Georgia" w:hAnsi="Georgia"/>
            <w:spacing w:val="2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Metropolitana</w:t>
        </w:r>
        <w:r>
          <w:rPr>
            <w:rFonts w:ascii="Georgia" w:hAnsi="Georgia"/>
            <w:spacing w:val="2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2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Grande</w:t>
        </w:r>
        <w:r>
          <w:rPr>
            <w:rFonts w:ascii="Georgia" w:hAnsi="Georgia"/>
            <w:spacing w:val="2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(RMGV)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criada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pela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  <w:spacing w:val="-5"/>
        </w:rPr>
        <w:t>lei</w:t>
      </w:r>
    </w:p>
    <w:p>
      <w:pPr>
        <w:pStyle w:val="BodyText"/>
        <w:spacing w:after="0" w:line="283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5" w:lineRule="auto" w:before="67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complementar estadual nº 58, de 21 de fevereiro de 1995,</w:t>
      </w:r>
      <w:r>
        <w:rPr>
          <w:rFonts w:ascii="Georgia" w:hAnsi="Georgia"/>
          <w:position w:val="9"/>
          <w:sz w:val="19"/>
          <w:u w:val="single" w:color="AAAAAA"/>
        </w:rPr>
        <w:t>[20]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atualmente é a </w:t>
      </w:r>
      <w:hyperlink r:id="rId119">
        <w:r>
          <w:rPr>
            <w:rFonts w:ascii="Georgia" w:hAnsi="Georgia"/>
            <w:u w:val="single" w:color="AAAAAA"/>
          </w:rPr>
          <w:t>14ª </w:t>
        </w:r>
        <w:r>
          <w:rPr>
            <w:rFonts w:ascii="Georgia" w:hAnsi="Georgia"/>
            <w:u w:val="single" w:color="AAAAAA"/>
          </w:rPr>
          <w:t>maior</w:t>
        </w:r>
      </w:hyperlink>
      <w:r>
        <w:rPr>
          <w:rFonts w:ascii="Georgia" w:hAnsi="Georgia"/>
        </w:rPr>
        <w:t> </w:t>
      </w:r>
      <w:hyperlink r:id="rId119">
        <w:r>
          <w:rPr>
            <w:rFonts w:ascii="Georgia" w:hAnsi="Georgia"/>
            <w:u w:val="single" w:color="AAAAAA"/>
          </w:rPr>
          <w:t>aglomeração</w:t>
        </w:r>
        <w:r>
          <w:rPr>
            <w:rFonts w:ascii="Georgia" w:hAnsi="Georgia"/>
            <w:spacing w:val="1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urbana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Brasil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1,68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milhões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habitantes.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região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  <w:spacing w:val="-2"/>
        </w:rPr>
        <w:t>dinâmica</w:t>
      </w:r>
    </w:p>
    <w:p>
      <w:pPr>
        <w:pStyle w:val="BodyText"/>
        <w:spacing w:line="242" w:lineRule="auto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no cenário econômico capixaba, sendo que é responsável por 58% da riqueza do estado e </w:t>
      </w:r>
      <w:r>
        <w:rPr>
          <w:rFonts w:ascii="Georgia" w:hAnsi="Georgia"/>
        </w:rPr>
        <w:t>abriga 46% da população capixaba e 57% da população urbana do Espírito Santo.</w:t>
      </w:r>
      <w:r>
        <w:rPr>
          <w:rFonts w:ascii="Georgia" w:hAnsi="Georgia"/>
          <w:position w:val="9"/>
          <w:sz w:val="19"/>
          <w:u w:val="single" w:color="AAAAAA"/>
        </w:rPr>
        <w:t>[21]</w:t>
      </w:r>
    </w:p>
    <w:p>
      <w:pPr>
        <w:pStyle w:val="BodyText"/>
        <w:spacing w:before="8"/>
        <w:ind w:left="0"/>
        <w:rPr>
          <w:rFonts w:ascii="Georgia"/>
        </w:rPr>
      </w:pPr>
    </w:p>
    <w:p>
      <w:pPr>
        <w:pStyle w:val="BodyText"/>
        <w:spacing w:line="280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Vila Velha possui duas bacias hidrográficas; as bacias dos rios </w:t>
      </w:r>
      <w:hyperlink r:id="rId120">
        <w:r>
          <w:rPr>
            <w:rFonts w:ascii="Georgia" w:hAnsi="Georgia"/>
            <w:u w:val="single" w:color="AAAAAA"/>
          </w:rPr>
          <w:t>Guarapari</w:t>
        </w:r>
      </w:hyperlink>
      <w:r>
        <w:rPr>
          <w:rFonts w:ascii="Georgia" w:hAnsi="Georgia"/>
        </w:rPr>
        <w:t> e </w:t>
      </w:r>
      <w:hyperlink r:id="rId121">
        <w:r>
          <w:rPr>
            <w:rFonts w:ascii="Georgia" w:hAnsi="Georgia"/>
            <w:u w:val="single" w:color="AAAAAA"/>
          </w:rPr>
          <w:t>Jucu</w:t>
        </w:r>
      </w:hyperlink>
      <w:r>
        <w:rPr>
          <w:rFonts w:ascii="Georgia" w:hAnsi="Georgia"/>
        </w:rPr>
        <w:t>, cujas áreas são, respectivamente, de 32 e 179 km². O </w:t>
      </w:r>
      <w:hyperlink r:id="rId121">
        <w:r>
          <w:rPr>
            <w:rFonts w:ascii="Georgia" w:hAnsi="Georgia"/>
            <w:u w:val="single" w:color="AAAAAA"/>
          </w:rPr>
          <w:t>rio Jucu</w:t>
        </w:r>
      </w:hyperlink>
      <w:r>
        <w:rPr>
          <w:rFonts w:ascii="Georgia" w:hAnsi="Georgia"/>
        </w:rPr>
        <w:t> é o principal rio que banha o município, nascendo na região serrana, em </w:t>
      </w:r>
      <w:hyperlink r:id="rId122">
        <w:r>
          <w:rPr>
            <w:rFonts w:ascii="Georgia" w:hAnsi="Georgia"/>
            <w:u w:val="single" w:color="AAAAAA"/>
          </w:rPr>
          <w:t>Domingos Martins</w:t>
        </w:r>
      </w:hyperlink>
      <w:r>
        <w:rPr>
          <w:rFonts w:ascii="Georgia" w:hAnsi="Georgia"/>
        </w:rPr>
        <w:t>, e desaguando no Oceano Atlântico, em território vila- velhense.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É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responsável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pelo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abastecimento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água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60%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da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população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</w:rPr>
        <w:t>da</w:t>
      </w:r>
      <w:r>
        <w:rPr>
          <w:rFonts w:ascii="Georgia" w:hAnsi="Georgia"/>
          <w:spacing w:val="36"/>
        </w:rPr>
        <w:t>  </w:t>
      </w:r>
      <w:r>
        <w:rPr>
          <w:rFonts w:ascii="Georgia" w:hAnsi="Georgia"/>
          <w:spacing w:val="-2"/>
        </w:rPr>
        <w:t>Região</w:t>
      </w:r>
    </w:p>
    <w:p>
      <w:pPr>
        <w:pStyle w:val="BodyText"/>
        <w:spacing w:line="276" w:lineRule="exact"/>
        <w:jc w:val="both"/>
        <w:rPr>
          <w:rFonts w:ascii="Georgia" w:hAnsi="Georgia"/>
        </w:rPr>
      </w:pPr>
      <w:r>
        <w:rPr>
          <w:rFonts w:ascii="Georgia" w:hAnsi="Georgia"/>
        </w:rPr>
        <w:t>Metropolitana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Grande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Vitória.</w:t>
      </w:r>
      <w:r>
        <w:rPr>
          <w:rFonts w:ascii="Georgia" w:hAnsi="Georgia"/>
          <w:position w:val="9"/>
          <w:sz w:val="19"/>
          <w:u w:val="single" w:color="AAAAAA"/>
        </w:rPr>
        <w:t>[22]</w:t>
      </w:r>
      <w:r>
        <w:rPr>
          <w:rFonts w:ascii="Georgia" w:hAnsi="Georgia"/>
          <w:spacing w:val="29"/>
          <w:position w:val="9"/>
          <w:sz w:val="19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encontro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rio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mar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forma,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alguns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períodos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  <w:spacing w:val="-5"/>
        </w:rPr>
        <w:t>do</w:t>
      </w:r>
    </w:p>
    <w:p>
      <w:pPr>
        <w:pStyle w:val="BodyText"/>
        <w:spacing w:before="13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ano, pequenas </w:t>
      </w:r>
      <w:hyperlink r:id="rId123">
        <w:r>
          <w:rPr>
            <w:rFonts w:ascii="Georgia"/>
            <w:spacing w:val="-2"/>
            <w:u w:val="single" w:color="AAAAAA"/>
          </w:rPr>
          <w:t>pororocas</w:t>
        </w:r>
      </w:hyperlink>
      <w:r>
        <w:rPr>
          <w:rFonts w:ascii="Georgia"/>
          <w:spacing w:val="-2"/>
        </w:rPr>
        <w:t>.</w:t>
      </w:r>
      <w:r>
        <w:rPr>
          <w:rFonts w:ascii="Georgia"/>
          <w:spacing w:val="-2"/>
          <w:position w:val="9"/>
          <w:sz w:val="19"/>
          <w:u w:val="single" w:color="AAAAAA"/>
        </w:rPr>
        <w:t>[23]</w:t>
      </w:r>
    </w:p>
    <w:p>
      <w:pPr>
        <w:pStyle w:val="BodyText"/>
        <w:spacing w:line="271" w:lineRule="auto" w:before="253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 </w:t>
      </w:r>
      <w:hyperlink r:id="rId124">
        <w:r>
          <w:rPr>
            <w:rFonts w:ascii="Georgia" w:hAnsi="Georgia"/>
            <w:u w:val="single" w:color="AAAAAA"/>
          </w:rPr>
          <w:t>clima</w:t>
        </w:r>
      </w:hyperlink>
      <w:r>
        <w:rPr>
          <w:rFonts w:ascii="Georgia" w:hAnsi="Georgia"/>
        </w:rPr>
        <w:t> vila-velhense é caracterizado, segundo o IBGE, como </w:t>
      </w:r>
      <w:hyperlink r:id="rId77">
        <w:r>
          <w:rPr>
            <w:rFonts w:ascii="Georgia" w:hAnsi="Georgia"/>
            <w:u w:val="single" w:color="AAAAAA"/>
          </w:rPr>
          <w:t>tropical</w:t>
        </w:r>
      </w:hyperlink>
      <w:r>
        <w:rPr>
          <w:rFonts w:ascii="Georgia" w:hAnsi="Georgia"/>
        </w:rPr>
        <w:t> quente </w:t>
      </w:r>
      <w:hyperlink r:id="rId78">
        <w:r>
          <w:rPr>
            <w:rFonts w:ascii="Georgia" w:hAnsi="Georgia"/>
            <w:u w:val="single" w:color="AAAAAA"/>
          </w:rPr>
          <w:t>super-úmido</w:t>
        </w:r>
      </w:hyperlink>
      <w:r>
        <w:rPr>
          <w:rFonts w:ascii="Georgia" w:hAnsi="Georgia"/>
          <w:position w:val="9"/>
          <w:sz w:val="19"/>
          <w:u w:val="single" w:color="AAAAAA"/>
        </w:rPr>
        <w:t>[4]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(tipo </w:t>
      </w:r>
      <w:r>
        <w:rPr>
          <w:rFonts w:ascii="Georgia" w:hAnsi="Georgia"/>
          <w:i/>
        </w:rPr>
        <w:t>Aw </w:t>
      </w:r>
      <w:r>
        <w:rPr>
          <w:rFonts w:ascii="Georgia" w:hAnsi="Georgia"/>
        </w:rPr>
        <w:t>segundo </w:t>
      </w:r>
      <w:hyperlink r:id="rId79">
        <w:r>
          <w:rPr>
            <w:rFonts w:ascii="Georgia" w:hAnsi="Georgia"/>
            <w:u w:val="single" w:color="AAAAAA"/>
          </w:rPr>
          <w:t>Köppen</w:t>
        </w:r>
      </w:hyperlink>
      <w:r>
        <w:rPr>
          <w:rFonts w:ascii="Georgia" w:hAnsi="Georgia"/>
        </w:rPr>
        <w:t>), com </w:t>
      </w:r>
      <w:hyperlink r:id="rId125">
        <w:r>
          <w:rPr>
            <w:rFonts w:ascii="Georgia" w:hAnsi="Georgia"/>
            <w:u w:val="single" w:color="AAAAAA"/>
          </w:rPr>
          <w:t>invernos</w:t>
        </w:r>
      </w:hyperlink>
      <w:r>
        <w:rPr>
          <w:rFonts w:ascii="Georgia" w:hAnsi="Georgia"/>
        </w:rPr>
        <w:t> amenos e chuvas concentradas entre a </w:t>
      </w:r>
      <w:hyperlink r:id="rId126">
        <w:r>
          <w:rPr>
            <w:rFonts w:ascii="Georgia" w:hAnsi="Georgia"/>
            <w:u w:val="single" w:color="AAAAAA"/>
          </w:rPr>
          <w:t>primavera</w:t>
        </w:r>
      </w:hyperlink>
      <w:r>
        <w:rPr>
          <w:rFonts w:ascii="Georgia" w:hAnsi="Georgia"/>
        </w:rPr>
        <w:t> e o </w:t>
      </w:r>
      <w:hyperlink r:id="rId127">
        <w:r>
          <w:rPr>
            <w:rFonts w:ascii="Georgia" w:hAnsi="Georgia"/>
            <w:u w:val="single" w:color="AAAAAA"/>
          </w:rPr>
          <w:t>verão</w:t>
        </w:r>
      </w:hyperlink>
      <w:r>
        <w:rPr>
          <w:rFonts w:ascii="Georgia" w:hAnsi="Georgia"/>
        </w:rPr>
        <w:t>, quando as temperaturas ficam elevadas.</w:t>
      </w:r>
      <w:r>
        <w:rPr>
          <w:rFonts w:ascii="Georgia" w:hAnsi="Georgia"/>
          <w:position w:val="9"/>
          <w:sz w:val="19"/>
          <w:u w:val="single" w:color="AAAAAA"/>
        </w:rPr>
        <w:t>[5]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Os ventos são constantes o ano todo, porém ocasionalmente o deslocamento de </w:t>
      </w:r>
      <w:hyperlink r:id="rId128">
        <w:r>
          <w:rPr>
            <w:rFonts w:ascii="Georgia" w:hAnsi="Georgia"/>
            <w:u w:val="single" w:color="AAAAAA"/>
          </w:rPr>
          <w:t>frentes frias</w:t>
        </w:r>
      </w:hyperlink>
      <w:r>
        <w:rPr>
          <w:rFonts w:ascii="Georgia" w:hAnsi="Georgia"/>
        </w:rPr>
        <w:t> provoca episódios de ventos mais fortes, com rajadas atingindo velocidades superiores a 70 km/h.</w:t>
      </w:r>
      <w:r>
        <w:rPr>
          <w:rFonts w:ascii="Georgia" w:hAnsi="Georgia"/>
          <w:position w:val="9"/>
          <w:sz w:val="19"/>
          <w:u w:val="single" w:color="AAAAAA"/>
        </w:rPr>
        <w:t>[24]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São raros os episódios de frio extremo. Segundo dados da </w:t>
      </w:r>
      <w:hyperlink r:id="rId129">
        <w:r>
          <w:rPr>
            <w:rFonts w:ascii="Georgia" w:hAnsi="Georgia"/>
            <w:u w:val="single" w:color="AAAAAA"/>
          </w:rPr>
          <w:t>estação meteorológica automática</w:t>
        </w:r>
      </w:hyperlink>
      <w:r>
        <w:rPr>
          <w:rFonts w:ascii="Georgia" w:hAnsi="Georgia"/>
        </w:rPr>
        <w:t> do </w:t>
      </w:r>
      <w:hyperlink r:id="rId130">
        <w:r>
          <w:rPr>
            <w:rFonts w:ascii="Georgia" w:hAnsi="Georgia"/>
            <w:u w:val="single" w:color="AAAAAA"/>
          </w:rPr>
          <w:t>Instituto Nacional de Meteorologia</w:t>
        </w:r>
      </w:hyperlink>
      <w:r>
        <w:rPr>
          <w:rFonts w:ascii="Georgia" w:hAnsi="Georgia"/>
        </w:rPr>
        <w:t> (INMET)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 Vila Velha, instalada na Fazenda Paraíso, a menor </w:t>
      </w:r>
      <w:hyperlink r:id="rId131">
        <w:r>
          <w:rPr>
            <w:rFonts w:ascii="Georgia" w:hAnsi="Georgia"/>
            <w:u w:val="single" w:color="AAAAAA"/>
          </w:rPr>
          <w:t>temperatura</w:t>
        </w:r>
      </w:hyperlink>
      <w:r>
        <w:rPr>
          <w:rFonts w:ascii="Georgia" w:hAnsi="Georgia"/>
        </w:rPr>
        <w:t> ocorreu em 19 de </w:t>
      </w:r>
      <w:r>
        <w:rPr>
          <w:rFonts w:ascii="Georgia" w:hAnsi="Georgia"/>
          <w:spacing w:val="-4"/>
        </w:rPr>
        <w:t>maio</w:t>
      </w:r>
    </w:p>
    <w:p>
      <w:pPr>
        <w:pStyle w:val="BodyText"/>
        <w:spacing w:line="277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 2022 (9,1 °C) e a maior em 14 de março de 2019 (37,4 </w:t>
      </w:r>
      <w:r>
        <w:rPr>
          <w:rFonts w:ascii="Georgia" w:hAnsi="Georgia"/>
          <w:spacing w:val="-2"/>
        </w:rPr>
        <w:t>°C).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[25]</w:t>
      </w:r>
    </w:p>
    <w:p>
      <w:pPr>
        <w:pStyle w:val="BodyText"/>
        <w:spacing w:before="45"/>
        <w:ind w:left="0"/>
        <w:rPr>
          <w:rFonts w:ascii="Georgia"/>
          <w:sz w:val="20"/>
        </w:rPr>
      </w:pPr>
    </w:p>
    <w:tbl>
      <w:tblPr>
        <w:tblW w:w="0" w:type="auto"/>
        <w:jc w:val="left"/>
        <w:tblInd w:w="309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5"/>
        <w:gridCol w:w="690"/>
        <w:gridCol w:w="705"/>
        <w:gridCol w:w="690"/>
        <w:gridCol w:w="690"/>
        <w:gridCol w:w="705"/>
        <w:gridCol w:w="690"/>
        <w:gridCol w:w="690"/>
        <w:gridCol w:w="720"/>
        <w:gridCol w:w="690"/>
        <w:gridCol w:w="690"/>
        <w:gridCol w:w="720"/>
        <w:gridCol w:w="705"/>
        <w:gridCol w:w="780"/>
      </w:tblGrid>
      <w:tr>
        <w:trPr>
          <w:trHeight w:val="389" w:hRule="atLeast"/>
        </w:trPr>
        <w:tc>
          <w:tcPr>
            <w:tcW w:w="10470" w:type="dxa"/>
            <w:gridSpan w:val="14"/>
          </w:tcPr>
          <w:p>
            <w:pPr>
              <w:pStyle w:val="TableParagraph"/>
              <w:spacing w:before="57"/>
              <w:ind w:left="14"/>
              <w:jc w:val="center"/>
              <w:rPr>
                <w:rFonts w:ascii="Arial Black" w:hAnsi="Arial Black"/>
                <w:sz w:val="18"/>
              </w:rPr>
            </w:pPr>
            <w:r>
              <w:rPr>
                <w:rFonts w:ascii="Arial Black" w:hAnsi="Arial Black"/>
                <w:sz w:val="18"/>
              </w:rPr>
              <w:t>Dados</w:t>
            </w:r>
            <w:r>
              <w:rPr>
                <w:rFonts w:ascii="Arial Black" w:hAnsi="Arial Black"/>
                <w:spacing w:val="-4"/>
                <w:sz w:val="18"/>
              </w:rPr>
              <w:t> </w:t>
            </w:r>
            <w:r>
              <w:rPr>
                <w:rFonts w:ascii="Arial Black" w:hAnsi="Arial Black"/>
                <w:sz w:val="18"/>
              </w:rPr>
              <w:t>climatológicos</w:t>
            </w:r>
            <w:r>
              <w:rPr>
                <w:rFonts w:ascii="Arial Black" w:hAnsi="Arial Black"/>
                <w:spacing w:val="-3"/>
                <w:sz w:val="18"/>
              </w:rPr>
              <w:t> </w:t>
            </w:r>
            <w:r>
              <w:rPr>
                <w:rFonts w:ascii="Arial Black" w:hAnsi="Arial Black"/>
                <w:sz w:val="18"/>
              </w:rPr>
              <w:t>para</w:t>
            </w:r>
            <w:r>
              <w:rPr>
                <w:rFonts w:ascii="Arial Black" w:hAnsi="Arial Black"/>
                <w:spacing w:val="-4"/>
                <w:sz w:val="18"/>
              </w:rPr>
              <w:t> </w:t>
            </w:r>
            <w:r>
              <w:rPr>
                <w:rFonts w:ascii="Arial Black" w:hAnsi="Arial Black"/>
                <w:sz w:val="18"/>
              </w:rPr>
              <w:t>Vila</w:t>
            </w:r>
            <w:r>
              <w:rPr>
                <w:rFonts w:ascii="Arial Black" w:hAnsi="Arial Black"/>
                <w:spacing w:val="-3"/>
                <w:sz w:val="18"/>
              </w:rPr>
              <w:t> </w:t>
            </w:r>
            <w:r>
              <w:rPr>
                <w:rFonts w:ascii="Arial Black" w:hAnsi="Arial Black"/>
                <w:sz w:val="18"/>
              </w:rPr>
              <w:t>Velha</w:t>
            </w:r>
            <w:r>
              <w:rPr>
                <w:rFonts w:ascii="Arial Black" w:hAnsi="Arial Black"/>
                <w:spacing w:val="-4"/>
                <w:sz w:val="18"/>
              </w:rPr>
              <w:t> </w:t>
            </w:r>
            <w:r>
              <w:rPr>
                <w:rFonts w:ascii="Arial Black" w:hAnsi="Arial Black"/>
                <w:sz w:val="18"/>
              </w:rPr>
              <w:t>(Fazenda</w:t>
            </w:r>
            <w:r>
              <w:rPr>
                <w:rFonts w:ascii="Arial Black" w:hAnsi="Arial Black"/>
                <w:spacing w:val="-3"/>
                <w:sz w:val="18"/>
              </w:rPr>
              <w:t> </w:t>
            </w:r>
            <w:r>
              <w:rPr>
                <w:rFonts w:ascii="Arial Black" w:hAnsi="Arial Black"/>
                <w:spacing w:val="-2"/>
                <w:sz w:val="18"/>
              </w:rPr>
              <w:t>Paraíso)</w:t>
            </w:r>
          </w:p>
        </w:tc>
      </w:tr>
      <w:tr>
        <w:trPr>
          <w:trHeight w:val="404" w:hRule="atLeast"/>
        </w:trPr>
        <w:tc>
          <w:tcPr>
            <w:tcW w:w="1305" w:type="dxa"/>
          </w:tcPr>
          <w:p>
            <w:pPr>
              <w:pStyle w:val="TableParagraph"/>
              <w:spacing w:before="86"/>
              <w:ind w:left="35" w:right="18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5"/>
                <w:sz w:val="18"/>
              </w:rPr>
              <w:t>Mês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2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Jan</w:t>
            </w:r>
          </w:p>
        </w:tc>
        <w:tc>
          <w:tcPr>
            <w:tcW w:w="705" w:type="dxa"/>
          </w:tcPr>
          <w:p>
            <w:pPr>
              <w:pStyle w:val="TableParagraph"/>
              <w:spacing w:before="86"/>
              <w:ind w:left="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4"/>
                <w:sz w:val="18"/>
                <w:u w:val="single"/>
              </w:rPr>
              <w:t> </w:t>
            </w:r>
            <w:r>
              <w:rPr>
                <w:rFonts w:ascii="Arial"/>
                <w:b/>
                <w:spacing w:val="-5"/>
                <w:sz w:val="18"/>
                <w:u w:val="single"/>
              </w:rPr>
              <w:t>Fev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1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4"/>
                <w:sz w:val="18"/>
                <w:u w:val="single"/>
              </w:rPr>
              <w:t> </w:t>
            </w:r>
            <w:r>
              <w:rPr>
                <w:rFonts w:ascii="Arial"/>
                <w:b/>
                <w:spacing w:val="-5"/>
                <w:sz w:val="18"/>
                <w:u w:val="single"/>
              </w:rPr>
              <w:t>Mar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20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Abr</w:t>
            </w:r>
          </w:p>
        </w:tc>
        <w:tc>
          <w:tcPr>
            <w:tcW w:w="705" w:type="dxa"/>
          </w:tcPr>
          <w:p>
            <w:pPr>
              <w:pStyle w:val="TableParagraph"/>
              <w:spacing w:before="86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1"/>
                <w:sz w:val="18"/>
                <w:u w:val="single"/>
              </w:rPr>
              <w:t> </w:t>
            </w:r>
            <w:r>
              <w:rPr>
                <w:rFonts w:ascii="Arial"/>
                <w:b/>
                <w:spacing w:val="-5"/>
                <w:sz w:val="18"/>
                <w:u w:val="single"/>
              </w:rPr>
              <w:t>Ma</w:t>
            </w:r>
            <w:r>
              <w:rPr>
                <w:rFonts w:ascii="Arial"/>
                <w:b/>
                <w:spacing w:val="-5"/>
                <w:sz w:val="18"/>
              </w:rPr>
              <w:t>i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Jun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2"/>
                <w:sz w:val="18"/>
                <w:u w:val="single"/>
              </w:rPr>
              <w:t> </w:t>
            </w:r>
            <w:r>
              <w:rPr>
                <w:rFonts w:ascii="Arial"/>
                <w:b/>
                <w:spacing w:val="-5"/>
                <w:sz w:val="18"/>
                <w:u w:val="single"/>
              </w:rPr>
              <w:t>Jul</w:t>
            </w:r>
          </w:p>
        </w:tc>
        <w:tc>
          <w:tcPr>
            <w:tcW w:w="720" w:type="dxa"/>
          </w:tcPr>
          <w:p>
            <w:pPr>
              <w:pStyle w:val="TableParagraph"/>
              <w:spacing w:before="86"/>
              <w:ind w:left="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32"/>
                <w:sz w:val="18"/>
                <w:u w:val="single"/>
              </w:rPr>
              <w:t> </w:t>
            </w:r>
            <w:r>
              <w:rPr>
                <w:rFonts w:ascii="Arial"/>
                <w:b/>
                <w:spacing w:val="-5"/>
                <w:sz w:val="18"/>
                <w:u w:val="single"/>
              </w:rPr>
              <w:t>Ago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14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Set</w:t>
            </w:r>
          </w:p>
        </w:tc>
        <w:tc>
          <w:tcPr>
            <w:tcW w:w="690" w:type="dxa"/>
          </w:tcPr>
          <w:p>
            <w:pPr>
              <w:pStyle w:val="TableParagraph"/>
              <w:spacing w:before="86"/>
              <w:ind w:left="2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Out</w:t>
            </w:r>
          </w:p>
        </w:tc>
        <w:tc>
          <w:tcPr>
            <w:tcW w:w="720" w:type="dxa"/>
          </w:tcPr>
          <w:p>
            <w:pPr>
              <w:pStyle w:val="TableParagraph"/>
              <w:spacing w:before="86"/>
              <w:ind w:left="15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Nov</w:t>
            </w:r>
          </w:p>
        </w:tc>
        <w:tc>
          <w:tcPr>
            <w:tcW w:w="705" w:type="dxa"/>
            <w:tcBorders>
              <w:right w:val="single" w:sz="18" w:space="0" w:color="AAAAAA"/>
            </w:tcBorders>
          </w:tcPr>
          <w:p>
            <w:pPr>
              <w:pStyle w:val="TableParagraph"/>
              <w:spacing w:before="86"/>
              <w:ind w:left="8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  <w:u w:val="single"/>
              </w:rPr>
              <w:t>Dez</w:t>
            </w:r>
          </w:p>
        </w:tc>
        <w:tc>
          <w:tcPr>
            <w:tcW w:w="780" w:type="dxa"/>
            <w:tcBorders>
              <w:left w:val="single" w:sz="18" w:space="0" w:color="AAAAAA"/>
            </w:tcBorders>
          </w:tcPr>
          <w:p>
            <w:pPr>
              <w:pStyle w:val="TableParagraph"/>
              <w:spacing w:before="86"/>
              <w:ind w:left="13"/>
              <w:jc w:val="center"/>
              <w:rPr>
                <w:rFonts w:ascii="Arial"/>
                <w:b/>
                <w:sz w:val="18"/>
              </w:rPr>
            </w:pPr>
            <w:r>
              <w:rPr>
                <w:rFonts w:ascii="Arial"/>
                <w:b/>
                <w:spacing w:val="-5"/>
                <w:sz w:val="18"/>
              </w:rPr>
              <w:t>Ano</w:t>
            </w:r>
          </w:p>
        </w:tc>
      </w:tr>
      <w:tr>
        <w:trPr>
          <w:trHeight w:val="764" w:hRule="atLeast"/>
        </w:trPr>
        <w:tc>
          <w:tcPr>
            <w:tcW w:w="1305" w:type="dxa"/>
          </w:tcPr>
          <w:p>
            <w:pPr>
              <w:pStyle w:val="TableParagraph"/>
              <w:spacing w:line="242" w:lineRule="auto" w:before="71"/>
              <w:ind w:left="35" w:right="15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Temperatura máxima </w:t>
            </w:r>
            <w:r>
              <w:rPr>
                <w:rFonts w:ascii="Arial" w:hAnsi="Arial"/>
                <w:b/>
                <w:sz w:val="18"/>
              </w:rPr>
              <w:t>recorde (°C)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4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35,9</w:t>
            </w:r>
          </w:p>
        </w:tc>
        <w:tc>
          <w:tcPr>
            <w:tcW w:w="705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36,4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2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37,4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0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36,2</w:t>
            </w:r>
          </w:p>
        </w:tc>
        <w:tc>
          <w:tcPr>
            <w:tcW w:w="705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4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35,1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33,4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7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33,2</w:t>
            </w:r>
          </w:p>
        </w:tc>
        <w:tc>
          <w:tcPr>
            <w:tcW w:w="72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5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33,7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4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34,9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3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34,2</w:t>
            </w:r>
          </w:p>
        </w:tc>
        <w:tc>
          <w:tcPr>
            <w:tcW w:w="72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5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37</w:t>
            </w:r>
          </w:p>
        </w:tc>
        <w:tc>
          <w:tcPr>
            <w:tcW w:w="705" w:type="dxa"/>
            <w:tcBorders>
              <w:right w:val="single" w:sz="18" w:space="0" w:color="AAAAAA"/>
            </w:tcBorders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36,2</w:t>
            </w:r>
          </w:p>
        </w:tc>
        <w:tc>
          <w:tcPr>
            <w:tcW w:w="780" w:type="dxa"/>
            <w:tcBorders>
              <w:left w:val="single" w:sz="18" w:space="0" w:color="AAAAAA"/>
            </w:tcBorders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37,4</w:t>
            </w:r>
          </w:p>
        </w:tc>
      </w:tr>
      <w:tr>
        <w:trPr>
          <w:trHeight w:val="779" w:hRule="atLeast"/>
        </w:trPr>
        <w:tc>
          <w:tcPr>
            <w:tcW w:w="1305" w:type="dxa"/>
          </w:tcPr>
          <w:p>
            <w:pPr>
              <w:pStyle w:val="TableParagraph"/>
              <w:spacing w:line="242" w:lineRule="auto" w:before="71"/>
              <w:ind w:left="35" w:right="15"/>
              <w:jc w:val="center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pacing w:val="-2"/>
                <w:sz w:val="18"/>
              </w:rPr>
              <w:t>Temperatura mínima </w:t>
            </w:r>
            <w:r>
              <w:rPr>
                <w:rFonts w:ascii="Arial" w:hAnsi="Arial"/>
                <w:b/>
                <w:sz w:val="18"/>
              </w:rPr>
              <w:t>recorde (°C)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4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19,6</w:t>
            </w:r>
          </w:p>
        </w:tc>
        <w:tc>
          <w:tcPr>
            <w:tcW w:w="705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19,2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2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18,8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0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15,9</w:t>
            </w:r>
          </w:p>
        </w:tc>
        <w:tc>
          <w:tcPr>
            <w:tcW w:w="705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4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9,1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11,9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7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12,9</w:t>
            </w:r>
          </w:p>
        </w:tc>
        <w:tc>
          <w:tcPr>
            <w:tcW w:w="72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5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13,2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4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13,5</w:t>
            </w:r>
          </w:p>
        </w:tc>
        <w:tc>
          <w:tcPr>
            <w:tcW w:w="69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23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15,8</w:t>
            </w:r>
          </w:p>
        </w:tc>
        <w:tc>
          <w:tcPr>
            <w:tcW w:w="720" w:type="dxa"/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5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15,1</w:t>
            </w:r>
          </w:p>
        </w:tc>
        <w:tc>
          <w:tcPr>
            <w:tcW w:w="705" w:type="dxa"/>
            <w:tcBorders>
              <w:right w:val="single" w:sz="18" w:space="0" w:color="AAAAAA"/>
            </w:tcBorders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8"/>
              <w:jc w:val="center"/>
              <w:rPr>
                <w:sz w:val="17"/>
              </w:rPr>
            </w:pPr>
            <w:r>
              <w:rPr>
                <w:spacing w:val="-4"/>
                <w:sz w:val="17"/>
              </w:rPr>
              <w:t>17,9</w:t>
            </w:r>
          </w:p>
        </w:tc>
        <w:tc>
          <w:tcPr>
            <w:tcW w:w="780" w:type="dxa"/>
            <w:tcBorders>
              <w:left w:val="single" w:sz="18" w:space="0" w:color="AAAAAA"/>
            </w:tcBorders>
          </w:tcPr>
          <w:p>
            <w:pPr>
              <w:pStyle w:val="TableParagraph"/>
              <w:spacing w:before="97"/>
              <w:rPr>
                <w:rFonts w:ascii="Georgia"/>
                <w:sz w:val="17"/>
              </w:rPr>
            </w:pPr>
          </w:p>
          <w:p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spacing w:val="-5"/>
                <w:sz w:val="17"/>
              </w:rPr>
              <w:t>9,1</w:t>
            </w:r>
          </w:p>
        </w:tc>
      </w:tr>
      <w:tr>
        <w:trPr>
          <w:trHeight w:val="344" w:hRule="atLeast"/>
        </w:trPr>
        <w:tc>
          <w:tcPr>
            <w:tcW w:w="10470" w:type="dxa"/>
            <w:gridSpan w:val="14"/>
          </w:tcPr>
          <w:p>
            <w:pPr>
              <w:pStyle w:val="TableParagraph"/>
              <w:spacing w:before="53"/>
              <w:ind w:left="14"/>
              <w:jc w:val="center"/>
              <w:rPr>
                <w:position w:val="7"/>
                <w:sz w:val="14"/>
              </w:rPr>
            </w:pPr>
            <w:r>
              <w:rPr>
                <w:rFonts w:ascii="Arial"/>
                <w:b/>
                <w:i/>
                <w:sz w:val="17"/>
              </w:rPr>
              <w:t>Fonte</w:t>
            </w:r>
            <w:r>
              <w:rPr>
                <w:rFonts w:ascii="Arial"/>
                <w:i/>
                <w:sz w:val="17"/>
              </w:rPr>
              <w:t>:</w:t>
            </w:r>
            <w:r>
              <w:rPr>
                <w:rFonts w:ascii="Arial"/>
                <w:i/>
                <w:spacing w:val="31"/>
                <w:sz w:val="17"/>
              </w:rPr>
              <w:t> </w:t>
            </w:r>
            <w:r>
              <w:rPr>
                <w:rFonts w:ascii="Arial"/>
                <w:i/>
                <w:sz w:val="17"/>
              </w:rPr>
              <w:t>INMET</w:t>
            </w:r>
            <w:r>
              <w:rPr>
                <w:rFonts w:ascii="Arial"/>
                <w:i/>
                <w:spacing w:val="31"/>
                <w:sz w:val="17"/>
              </w:rPr>
              <w:t> </w:t>
            </w:r>
            <w:r>
              <w:rPr>
                <w:rFonts w:ascii="Arial"/>
                <w:i/>
                <w:sz w:val="17"/>
              </w:rPr>
              <w:t>(14/02/2017-</w:t>
            </w:r>
            <w:r>
              <w:rPr>
                <w:rFonts w:ascii="Arial"/>
                <w:i/>
                <w:spacing w:val="-2"/>
                <w:sz w:val="17"/>
              </w:rPr>
              <w:t>presente)</w:t>
            </w:r>
            <w:r>
              <w:rPr>
                <w:spacing w:val="-2"/>
                <w:position w:val="7"/>
                <w:sz w:val="14"/>
                <w:u w:val="single" w:color="AAAAAA"/>
              </w:rPr>
              <w:t>[25</w:t>
            </w:r>
            <w:r>
              <w:rPr>
                <w:spacing w:val="-2"/>
                <w:position w:val="7"/>
                <w:sz w:val="14"/>
              </w:rPr>
              <w:t>]</w:t>
            </w:r>
          </w:p>
        </w:tc>
      </w:tr>
    </w:tbl>
    <w:p>
      <w:pPr>
        <w:pStyle w:val="BodyText"/>
        <w:spacing w:before="159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2"/>
      </w:pPr>
      <w:r>
        <w:rPr>
          <w:spacing w:val="-2"/>
        </w:rPr>
        <w:t>Relevo</w:t>
      </w:r>
    </w:p>
    <w:p>
      <w:pPr>
        <w:pStyle w:val="BodyText"/>
        <w:spacing w:before="7"/>
        <w:ind w:left="0"/>
        <w:rPr>
          <w:rFonts w:ascii="Arial"/>
          <w:b/>
          <w:sz w:val="19"/>
        </w:rPr>
      </w:pPr>
    </w:p>
    <w:p>
      <w:pPr>
        <w:pStyle w:val="BodyText"/>
        <w:ind w:left="340" w:right="-5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400300" cy="180975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line="297" w:lineRule="auto" w:before="52"/>
        <w:ind w:left="384" w:right="38" w:firstLine="0"/>
        <w:jc w:val="left"/>
        <w:rPr>
          <w:sz w:val="20"/>
        </w:rPr>
      </w:pPr>
      <w:hyperlink r:id="rId121">
        <w:r>
          <w:rPr>
            <w:color w:val="666666"/>
            <w:sz w:val="20"/>
            <w:u w:val="single" w:color="AAAAAA"/>
          </w:rPr>
          <w:t>Rio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Jucu</w:t>
        </w:r>
      </w:hyperlink>
      <w:r>
        <w:rPr>
          <w:color w:val="666666"/>
          <w:sz w:val="20"/>
        </w:rPr>
        <w:t>,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no</w:t>
      </w:r>
      <w:r>
        <w:rPr>
          <w:color w:val="666666"/>
          <w:spacing w:val="-7"/>
          <w:sz w:val="20"/>
        </w:rPr>
        <w:t> </w:t>
      </w:r>
      <w:hyperlink r:id="rId133">
        <w:r>
          <w:rPr>
            <w:color w:val="666666"/>
            <w:sz w:val="20"/>
            <w:u w:val="single" w:color="AAAAAA"/>
          </w:rPr>
          <w:t>Parque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Natural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Municipal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de</w:t>
        </w:r>
      </w:hyperlink>
      <w:r>
        <w:rPr>
          <w:color w:val="666666"/>
          <w:sz w:val="20"/>
        </w:rPr>
        <w:t> </w:t>
      </w:r>
      <w:hyperlink r:id="rId133">
        <w:r>
          <w:rPr>
            <w:color w:val="666666"/>
            <w:sz w:val="20"/>
            <w:u w:val="single" w:color="AAAAAA"/>
          </w:rPr>
          <w:t>Jacarenema</w:t>
        </w:r>
      </w:hyperlink>
      <w:r>
        <w:rPr>
          <w:color w:val="666666"/>
          <w:sz w:val="20"/>
        </w:rPr>
        <w:t>, próximo à </w:t>
      </w:r>
      <w:hyperlink r:id="rId134">
        <w:r>
          <w:rPr>
            <w:color w:val="666666"/>
            <w:sz w:val="20"/>
            <w:u w:val="single" w:color="AAAAAA"/>
          </w:rPr>
          <w:t>Barra do Jucu</w:t>
        </w:r>
      </w:hyperlink>
      <w:r>
        <w:rPr>
          <w:color w:val="666666"/>
          <w:sz w:val="20"/>
        </w:rPr>
        <w:t>.</w:t>
      </w:r>
    </w:p>
    <w:p>
      <w:pPr>
        <w:spacing w:line="240" w:lineRule="auto" w:before="25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78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relevo é predominantemente plano, sendo a </w:t>
      </w:r>
      <w:r>
        <w:rPr>
          <w:rFonts w:ascii="Georgia" w:hAnsi="Georgia"/>
        </w:rPr>
        <w:t>altitude média da sede de 4 metros acima do nível do mar. São 32 quilômetros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litoral,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banhados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-2"/>
        </w:rPr>
        <w:t> </w:t>
      </w:r>
      <w:hyperlink r:id="rId110">
        <w:r>
          <w:rPr>
            <w:rFonts w:ascii="Georgia" w:hAnsi="Georgia"/>
            <w:u w:val="single" w:color="AAAAAA"/>
          </w:rPr>
          <w:t>Oceano</w:t>
        </w:r>
        <w:r>
          <w:rPr>
            <w:rFonts w:ascii="Georgia" w:hAnsi="Georgia"/>
            <w:spacing w:val="-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Atlântico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[26</w:t>
      </w:r>
      <w:r>
        <w:rPr>
          <w:rFonts w:ascii="Georgia" w:hAnsi="Georgia"/>
          <w:position w:val="9"/>
          <w:sz w:val="19"/>
          <w:u w:val="single" w:color="AAAAAA"/>
        </w:rPr>
        <w:t>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Dentre as elevações, destacam-se o Morro da </w:t>
      </w:r>
      <w:r>
        <w:rPr>
          <w:rFonts w:ascii="Georgia" w:hAnsi="Georgia"/>
        </w:rPr>
        <w:t>Concha, elevação rochosa situada na área litorânea, coberta </w:t>
      </w:r>
      <w:r>
        <w:rPr>
          <w:rFonts w:ascii="Georgia" w:hAnsi="Georgia"/>
        </w:rPr>
        <w:t>com </w:t>
      </w:r>
      <w:hyperlink r:id="rId135">
        <w:r>
          <w:rPr>
            <w:rFonts w:ascii="Georgia" w:hAnsi="Georgia"/>
            <w:u w:val="single" w:color="AAAAAA"/>
          </w:rPr>
          <w:t>restinga</w:t>
        </w:r>
      </w:hyperlink>
      <w:r>
        <w:rPr>
          <w:rFonts w:ascii="Georgia" w:hAnsi="Georgia"/>
        </w:rPr>
        <w:t>; o Morro do Penedo, composto por </w:t>
      </w:r>
      <w:r>
        <w:rPr>
          <w:rFonts w:ascii="Georgia" w:hAnsi="Georgia"/>
        </w:rPr>
        <w:t>formações graníticas e com altitude chegando aos 135 metros </w:t>
      </w:r>
      <w:r>
        <w:rPr>
          <w:rFonts w:ascii="Georgia" w:hAnsi="Georgia"/>
        </w:rPr>
        <w:t>de altitude; o </w:t>
      </w:r>
      <w:hyperlink r:id="rId136">
        <w:r>
          <w:rPr>
            <w:rFonts w:ascii="Georgia" w:hAnsi="Georgia"/>
            <w:u w:val="single" w:color="AAAAAA"/>
          </w:rPr>
          <w:t>Morro do Moreno</w:t>
        </w:r>
      </w:hyperlink>
      <w:r>
        <w:rPr>
          <w:rFonts w:ascii="Georgia" w:hAnsi="Georgia"/>
        </w:rPr>
        <w:t>, que tem 164 metros </w:t>
      </w:r>
      <w:r>
        <w:rPr>
          <w:rFonts w:ascii="Georgia" w:hAnsi="Georgia"/>
        </w:rPr>
        <w:t>de altitude e é considerado como patrimônio natural pela </w:t>
      </w:r>
      <w:r>
        <w:rPr>
          <w:rFonts w:ascii="Georgia" w:hAnsi="Georgia"/>
        </w:rPr>
        <w:t>lei municipal 262, de 1990, e decreto municipal 202, de </w:t>
      </w:r>
      <w:r>
        <w:rPr>
          <w:rFonts w:ascii="Georgia" w:hAnsi="Georgia"/>
        </w:rPr>
        <w:t>1996, abrigando importante remanescente de </w:t>
      </w:r>
      <w:hyperlink r:id="rId137">
        <w:r>
          <w:rPr>
            <w:rFonts w:ascii="Georgia" w:hAnsi="Georgia"/>
            <w:u w:val="single" w:color="AAAAAA"/>
          </w:rPr>
          <w:t>Mata Atlântica</w:t>
        </w:r>
      </w:hyperlink>
      <w:r>
        <w:rPr>
          <w:rFonts w:ascii="Georgia" w:hAnsi="Georgia"/>
        </w:rPr>
        <w:t>; e </w:t>
      </w:r>
      <w:r>
        <w:rPr>
          <w:rFonts w:ascii="Georgia" w:hAnsi="Georgia"/>
        </w:rPr>
        <w:t>o </w:t>
      </w:r>
      <w:hyperlink r:id="rId138">
        <w:r>
          <w:rPr>
            <w:rFonts w:ascii="Georgia" w:hAnsi="Georgia"/>
            <w:u w:val="single" w:color="AAAAAA"/>
          </w:rPr>
          <w:t>Morro da Penha</w:t>
        </w:r>
      </w:hyperlink>
      <w:r>
        <w:rPr>
          <w:rFonts w:ascii="Georgia" w:hAnsi="Georgia"/>
        </w:rPr>
        <w:t>, que tem 154 metros de altura e é </w:t>
      </w:r>
      <w:r>
        <w:rPr>
          <w:rFonts w:ascii="Georgia" w:hAnsi="Georgia"/>
        </w:rPr>
        <w:t>onde está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situado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2"/>
        </w:rPr>
        <w:t> </w:t>
      </w:r>
      <w:hyperlink r:id="rId12">
        <w:r>
          <w:rPr>
            <w:rFonts w:ascii="Georgia" w:hAnsi="Georgia"/>
            <w:u w:val="single" w:color="AAAAAA"/>
          </w:rPr>
          <w:t>Convento</w:t>
        </w:r>
        <w:r>
          <w:rPr>
            <w:rFonts w:ascii="Georgia" w:hAnsi="Georgia"/>
            <w:spacing w:val="5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5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então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  <w:spacing w:val="-5"/>
        </w:rPr>
        <w:t>do</w:t>
      </w:r>
      <w:r>
        <w:rPr>
          <w:rFonts w:ascii="Georgia" w:hAnsi="Georgia"/>
          <w:spacing w:val="-5"/>
        </w:rPr>
        <w:t>s</w:t>
      </w:r>
    </w:p>
    <w:p>
      <w:pPr>
        <w:pStyle w:val="BodyText"/>
        <w:spacing w:after="0" w:line="278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4116" w:space="90"/>
            <w:col w:w="6703"/>
          </w:cols>
        </w:sectPr>
      </w:pPr>
    </w:p>
    <w:p>
      <w:pPr>
        <w:pStyle w:val="BodyText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locais mais visitados do Espírito </w:t>
      </w:r>
      <w:r>
        <w:rPr>
          <w:rFonts w:ascii="Georgia" w:hAnsi="Georgia"/>
          <w:spacing w:val="-2"/>
        </w:rPr>
        <w:t>Santo.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[27]</w:t>
      </w:r>
    </w:p>
    <w:p>
      <w:pPr>
        <w:pStyle w:val="BodyText"/>
        <w:spacing w:after="0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0" w:lineRule="auto" w:before="10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Também existem algumas ilhas que pertencem ao território vila-velhense. A </w:t>
      </w:r>
      <w:hyperlink r:id="rId139">
        <w:r>
          <w:rPr>
            <w:rFonts w:ascii="Georgia" w:hAnsi="Georgia"/>
            <w:u w:val="single" w:color="AAAAAA"/>
          </w:rPr>
          <w:t>Ilha de Itatiaia</w:t>
        </w:r>
      </w:hyperlink>
      <w:r>
        <w:rPr>
          <w:rFonts w:ascii="Georgia" w:hAnsi="Georgia"/>
        </w:rPr>
        <w:t> é uma ilha rochosa situada próxima à costa da </w:t>
      </w:r>
      <w:hyperlink r:id="rId140">
        <w:r>
          <w:rPr>
            <w:rFonts w:ascii="Georgia" w:hAnsi="Georgia"/>
            <w:u w:val="single" w:color="AAAAAA"/>
          </w:rPr>
          <w:t>Praia de Itapuã</w:t>
        </w:r>
      </w:hyperlink>
      <w:r>
        <w:rPr>
          <w:rFonts w:ascii="Georgia" w:hAnsi="Georgia"/>
        </w:rPr>
        <w:t>, sendo um local de reprodução de </w:t>
      </w:r>
      <w:r>
        <w:rPr>
          <w:rFonts w:ascii="Georgia" w:hAnsi="Georgia"/>
        </w:rPr>
        <w:t>aves marinhas como </w:t>
      </w:r>
      <w:hyperlink r:id="rId141">
        <w:r>
          <w:rPr>
            <w:rFonts w:ascii="Georgia" w:hAnsi="Georgia"/>
            <w:u w:val="single" w:color="AAAAAA"/>
          </w:rPr>
          <w:t>garças</w:t>
        </w:r>
      </w:hyperlink>
      <w:r>
        <w:rPr>
          <w:rFonts w:ascii="Georgia" w:hAnsi="Georgia"/>
        </w:rPr>
        <w:t> e </w:t>
      </w:r>
      <w:hyperlink r:id="rId142">
        <w:r>
          <w:rPr>
            <w:rFonts w:ascii="Georgia" w:hAnsi="Georgia"/>
            <w:u w:val="single" w:color="AAAAAA"/>
          </w:rPr>
          <w:t>andorinhas</w:t>
        </w:r>
      </w:hyperlink>
      <w:r>
        <w:rPr>
          <w:rFonts w:ascii="Georgia" w:hAnsi="Georgia"/>
        </w:rPr>
        <w:t>. A </w:t>
      </w:r>
      <w:hyperlink r:id="rId143">
        <w:r>
          <w:rPr>
            <w:rFonts w:ascii="Georgia" w:hAnsi="Georgia"/>
            <w:u w:val="single" w:color="AAAAAA"/>
          </w:rPr>
          <w:t>Ilha das Garças</w:t>
        </w:r>
      </w:hyperlink>
      <w:r>
        <w:rPr>
          <w:rFonts w:ascii="Georgia" w:hAnsi="Georgia"/>
        </w:rPr>
        <w:t> também é um importante local de reprodução de algumas espécies animais, como garças e o </w:t>
      </w:r>
      <w:hyperlink r:id="rId144">
        <w:r>
          <w:rPr>
            <w:rFonts w:ascii="Georgia" w:hAnsi="Georgia"/>
            <w:u w:val="single" w:color="AAAAAA"/>
          </w:rPr>
          <w:t>socó-dorminhoco</w:t>
        </w:r>
      </w:hyperlink>
      <w:r>
        <w:rPr>
          <w:rFonts w:ascii="Georgia" w:hAnsi="Georgia"/>
        </w:rPr>
        <w:t>, sendo que a </w:t>
      </w:r>
      <w:hyperlink r:id="rId135">
        <w:r>
          <w:rPr>
            <w:rFonts w:ascii="Georgia" w:hAnsi="Georgia"/>
            <w:u w:val="single" w:color="AAAAAA"/>
          </w:rPr>
          <w:t>restinga</w:t>
        </w:r>
      </w:hyperlink>
      <w:r>
        <w:rPr>
          <w:rFonts w:ascii="Georgia" w:hAnsi="Georgia"/>
        </w:rPr>
        <w:t> predominante no lugar se torna propícia para a conservação desses filhotes. Estando a 800 metros do continente, é também muito utilizada para a pesca, porém o acesso é proibido de janeiro a março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(época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reprodução).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há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9"/>
        </w:rPr>
        <w:t> </w:t>
      </w:r>
      <w:hyperlink r:id="rId145">
        <w:r>
          <w:rPr>
            <w:rFonts w:ascii="Georgia" w:hAnsi="Georgia"/>
            <w:u w:val="single" w:color="AAAAAA"/>
          </w:rPr>
          <w:t>Ilha</w:t>
        </w:r>
        <w:r>
          <w:rPr>
            <w:rFonts w:ascii="Georgia" w:hAnsi="Georgia"/>
            <w:spacing w:val="3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dos</w:t>
        </w:r>
        <w:r>
          <w:rPr>
            <w:rFonts w:ascii="Georgia" w:hAnsi="Georgia"/>
            <w:spacing w:val="3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Pacotes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acesso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restrito</w:t>
      </w:r>
      <w:r>
        <w:rPr>
          <w:rFonts w:ascii="Georgia" w:hAnsi="Georgia"/>
          <w:spacing w:val="39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39"/>
        </w:rPr>
        <w:t> </w:t>
      </w:r>
      <w:hyperlink r:id="rId146">
        <w:r>
          <w:rPr>
            <w:rFonts w:ascii="Georgia" w:hAnsi="Georgia"/>
            <w:u w:val="single" w:color="AAAAAA"/>
          </w:rPr>
          <w:t>Marinha</w:t>
        </w:r>
        <w:r>
          <w:rPr>
            <w:rFonts w:ascii="Georgia" w:hAnsi="Georgia"/>
            <w:spacing w:val="39"/>
            <w:u w:val="single" w:color="AAAAAA"/>
          </w:rPr>
          <w:t> </w:t>
        </w:r>
        <w:r>
          <w:rPr>
            <w:rFonts w:ascii="Georgia" w:hAnsi="Georgia"/>
            <w:spacing w:val="-5"/>
            <w:u w:val="single" w:color="AAAAAA"/>
          </w:rPr>
          <w:t>do</w:t>
        </w:r>
      </w:hyperlink>
    </w:p>
    <w:p>
      <w:pPr>
        <w:pStyle w:val="BodyText"/>
        <w:spacing w:line="289" w:lineRule="exact"/>
        <w:jc w:val="both"/>
        <w:rPr>
          <w:rFonts w:ascii="Georgia" w:hAnsi="Georgia"/>
          <w:position w:val="10"/>
          <w:sz w:val="19"/>
        </w:rPr>
      </w:pPr>
      <w:hyperlink r:id="rId146">
        <w:r>
          <w:rPr>
            <w:rFonts w:ascii="Georgia" w:hAnsi="Georgia"/>
            <w:u w:val="single" w:color="AAAAAA"/>
          </w:rPr>
          <w:t>Brasil</w:t>
        </w:r>
      </w:hyperlink>
      <w:r>
        <w:rPr>
          <w:rFonts w:ascii="Georgia" w:hAnsi="Georgia"/>
          <w:position w:val="1"/>
        </w:rPr>
        <w:t>, que mantém um farol de sinalização </w:t>
      </w:r>
      <w:r>
        <w:rPr>
          <w:rFonts w:ascii="Georgia" w:hAnsi="Georgia"/>
          <w:spacing w:val="-2"/>
          <w:position w:val="1"/>
        </w:rPr>
        <w:t>marítima.</w:t>
      </w:r>
      <w:r>
        <w:rPr>
          <w:rFonts w:ascii="Georgia" w:hAnsi="Georgia"/>
          <w:spacing w:val="-2"/>
          <w:position w:val="10"/>
          <w:sz w:val="19"/>
          <w:u w:val="single" w:color="AAAAAA"/>
        </w:rPr>
        <w:t>[28]</w:t>
      </w:r>
    </w:p>
    <w:p>
      <w:pPr>
        <w:pStyle w:val="BodyText"/>
        <w:spacing w:before="176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2"/>
        <w:jc w:val="both"/>
      </w:pPr>
      <w:r>
        <w:rPr/>
        <w:t>Ecologia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/>
        <w:t>meio</w:t>
      </w:r>
      <w:r>
        <w:rPr>
          <w:spacing w:val="-1"/>
        </w:rPr>
        <w:t> </w:t>
      </w:r>
      <w:r>
        <w:rPr>
          <w:spacing w:val="-2"/>
        </w:rPr>
        <w:t>ambiente</w:t>
      </w:r>
    </w:p>
    <w:p>
      <w:pPr>
        <w:pStyle w:val="BodyText"/>
        <w:spacing w:line="280" w:lineRule="auto" w:before="156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A vegetação original e predominante no município é a</w:t>
      </w:r>
      <w:r>
        <w:rPr>
          <w:rFonts w:ascii="Georgia" w:hAnsi="Georgia"/>
          <w:spacing w:val="40"/>
        </w:rPr>
        <w:t> </w:t>
      </w:r>
      <w:hyperlink r:id="rId137">
        <w:r>
          <w:rPr>
            <w:rFonts w:ascii="Georgia" w:hAnsi="Georgia"/>
            <w:u w:val="single" w:color="AAAAAA"/>
          </w:rPr>
          <w:t>Mata Atlântica</w:t>
        </w:r>
      </w:hyperlink>
      <w:r>
        <w:rPr>
          <w:rFonts w:ascii="Georgia" w:hAnsi="Georgia"/>
        </w:rPr>
        <w:t>, tendo também alguns trechos de </w:t>
      </w:r>
      <w:hyperlink r:id="rId135">
        <w:r>
          <w:rPr>
            <w:rFonts w:ascii="Georgia" w:hAnsi="Georgia"/>
            <w:u w:val="single" w:color="AAAAAA"/>
          </w:rPr>
          <w:t>restinga</w:t>
        </w:r>
      </w:hyperlink>
      <w:r>
        <w:rPr>
          <w:rFonts w:ascii="Georgia" w:hAnsi="Georgia"/>
        </w:rPr>
        <w:t>, apesar de que uma considerável parte da mata nativa foi devastada nos últimos anos, principalmente para ceder lugar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malha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urbana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abrir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caminho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construção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72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condomínios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</w:rPr>
        <w:t>locação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</w:rPr>
        <w:t>loteamentos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48"/>
        </w:rPr>
        <w:t> </w:t>
      </w:r>
      <w:r>
        <w:rPr>
          <w:rFonts w:ascii="Georgia" w:hAnsi="Georgia"/>
          <w:spacing w:val="-2"/>
        </w:rPr>
        <w:t>residenciais.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[29]</w:t>
      </w:r>
    </w:p>
    <w:p>
      <w:pPr>
        <w:pStyle w:val="BodyText"/>
        <w:spacing w:line="280" w:lineRule="auto" w:before="52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Para tentar reverter este quadro, vários projetos foram </w:t>
      </w:r>
      <w:r>
        <w:rPr>
          <w:rFonts w:ascii="Georgia" w:hAnsi="Georgia"/>
        </w:rPr>
        <w:t>e estão sendo realizados e planejados, como a criação das chamadas Áreas Naturais, que são áreas não-urbanizadas definidas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unidades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conservação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(UC)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Áreas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76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Preservação Permanente </w:t>
      </w:r>
      <w:r>
        <w:rPr>
          <w:rFonts w:ascii="Georgia" w:hAnsi="Georgia"/>
          <w:spacing w:val="-2"/>
        </w:rPr>
        <w:t>(APP).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[30]</w:t>
      </w:r>
    </w:p>
    <w:p>
      <w:pPr>
        <w:pStyle w:val="BodyText"/>
        <w:spacing w:before="20"/>
        <w:ind w:left="0"/>
        <w:rPr>
          <w:rFonts w:ascii="Georgia"/>
        </w:rPr>
      </w:pPr>
    </w:p>
    <w:p>
      <w:pPr>
        <w:pStyle w:val="BodyText"/>
        <w:spacing w:line="278" w:lineRule="auto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Vila Velha é composta por onze Áreas de </w:t>
      </w:r>
      <w:r>
        <w:rPr>
          <w:rFonts w:ascii="Georgia" w:hAnsi="Georgia"/>
        </w:rPr>
        <w:t>Preservação Permanente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(APP),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</w:rPr>
        <w:t>elas: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</w:rPr>
        <w:t>Lagoa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</w:rPr>
        <w:t>Grande,</w:t>
      </w:r>
      <w:r>
        <w:rPr>
          <w:rFonts w:ascii="Georgia" w:hAnsi="Georgia"/>
          <w:spacing w:val="53"/>
        </w:rPr>
        <w:t> </w:t>
      </w:r>
      <w:r>
        <w:rPr>
          <w:rFonts w:ascii="Georgia" w:hAnsi="Georgia"/>
          <w:spacing w:val="-2"/>
        </w:rPr>
        <w:t>situada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60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4686299</wp:posOffset>
            </wp:positionH>
            <wp:positionV relativeFrom="paragraph">
              <wp:posOffset>261571</wp:posOffset>
            </wp:positionV>
            <wp:extent cx="2400300" cy="1809750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0" w:lineRule="auto" w:before="52"/>
        <w:ind w:left="340" w:right="272" w:firstLine="0"/>
        <w:jc w:val="left"/>
        <w:rPr>
          <w:sz w:val="20"/>
        </w:rPr>
      </w:pPr>
      <w:hyperlink r:id="rId148">
        <w:r>
          <w:rPr>
            <w:color w:val="666666"/>
            <w:sz w:val="20"/>
            <w:u w:val="single" w:color="AAAAAA"/>
          </w:rPr>
          <w:t>Terceira</w:t>
        </w:r>
        <w:r>
          <w:rPr>
            <w:color w:val="666666"/>
            <w:spacing w:val="-13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Ponte</w:t>
        </w:r>
      </w:hyperlink>
      <w:r>
        <w:rPr>
          <w:color w:val="666666"/>
          <w:spacing w:val="-12"/>
          <w:sz w:val="20"/>
        </w:rPr>
        <w:t> </w:t>
      </w:r>
      <w:r>
        <w:rPr>
          <w:color w:val="666666"/>
          <w:sz w:val="20"/>
        </w:rPr>
        <w:t>passando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sobre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área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de preservação aos pés do </w:t>
      </w:r>
      <w:hyperlink r:id="rId136">
        <w:r>
          <w:rPr>
            <w:color w:val="666666"/>
            <w:sz w:val="20"/>
            <w:u w:val="single" w:color="AAAAAA"/>
          </w:rPr>
          <w:t>Morro do</w:t>
        </w:r>
      </w:hyperlink>
      <w:r>
        <w:rPr>
          <w:color w:val="666666"/>
          <w:sz w:val="20"/>
        </w:rPr>
        <w:t> </w:t>
      </w:r>
      <w:hyperlink r:id="rId136">
        <w:r>
          <w:rPr>
            <w:color w:val="666666"/>
            <w:spacing w:val="-2"/>
            <w:sz w:val="20"/>
            <w:u w:val="single" w:color="AAAAAA"/>
          </w:rPr>
          <w:t>Moreno</w:t>
        </w:r>
      </w:hyperlink>
    </w:p>
    <w:p>
      <w:pPr>
        <w:spacing w:after="0" w:line="290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78" w:lineRule="auto" w:before="12"/>
        <w:ind w:right="125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em </w:t>
      </w:r>
      <w:hyperlink r:id="rId149">
        <w:r>
          <w:rPr>
            <w:rFonts w:ascii="Georgia" w:hAnsi="Georgia"/>
            <w:u w:val="single" w:color="AAAAAA"/>
          </w:rPr>
          <w:t>Ponta da Fruta</w:t>
        </w:r>
      </w:hyperlink>
      <w:r>
        <w:rPr>
          <w:rFonts w:ascii="Georgia" w:hAnsi="Georgia"/>
        </w:rPr>
        <w:t>; o Morro de Argolas, criado a fim de proteger a fauna e flora da Mata </w:t>
      </w:r>
      <w:r>
        <w:rPr>
          <w:rFonts w:ascii="Georgia" w:hAnsi="Georgia"/>
        </w:rPr>
        <w:t>Atlântica presente no local; o Morro do Pão Doce, no distrito de </w:t>
      </w:r>
      <w:hyperlink r:id="rId150">
        <w:r>
          <w:rPr>
            <w:rFonts w:ascii="Georgia" w:hAnsi="Georgia"/>
            <w:u w:val="single" w:color="AAAAAA"/>
          </w:rPr>
          <w:t>São Torquato</w:t>
        </w:r>
      </w:hyperlink>
      <w:r>
        <w:rPr>
          <w:rFonts w:ascii="Georgia" w:hAnsi="Georgia"/>
        </w:rPr>
        <w:t>; a Lagoa de Jacuném, em Ponta da Fruta, que além da lagoa envolve complexo com cerca de 100 hectares de remanescentes de Mata Atlântica e restinga; o Morro da Ucharia, no bairro da </w:t>
      </w:r>
      <w:hyperlink r:id="rId58">
        <w:r>
          <w:rPr>
            <w:rFonts w:ascii="Georgia" w:hAnsi="Georgia"/>
            <w:u w:val="single" w:color="AAAAAA"/>
          </w:rPr>
          <w:t>Prainha</w:t>
        </w:r>
      </w:hyperlink>
      <w:r>
        <w:rPr>
          <w:rFonts w:ascii="Georgia" w:hAnsi="Georgia"/>
        </w:rPr>
        <w:t>; o Morro do Convento, reserva ecológica onde também situa-se 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; o </w:t>
      </w:r>
      <w:hyperlink r:id="rId136">
        <w:r>
          <w:rPr>
            <w:rFonts w:ascii="Georgia" w:hAnsi="Georgia"/>
            <w:u w:val="single" w:color="AAAAAA"/>
          </w:rPr>
          <w:t>Morro do Moreno</w:t>
        </w:r>
      </w:hyperlink>
      <w:r>
        <w:rPr>
          <w:rFonts w:ascii="Georgia" w:hAnsi="Georgia"/>
        </w:rPr>
        <w:t>, importante fragmento de floresta atlântica com área total de de 580 647,98 m²; o Morro do Cruzeiro, reserva de mata nativa situada entre os bairros </w:t>
      </w:r>
      <w:hyperlink r:id="rId151">
        <w:r>
          <w:rPr>
            <w:rFonts w:ascii="Georgia" w:hAnsi="Georgia"/>
            <w:u w:val="single" w:color="AAAAAA"/>
          </w:rPr>
          <w:t>Jardim Colorado</w:t>
        </w:r>
      </w:hyperlink>
      <w:r>
        <w:rPr>
          <w:rFonts w:ascii="Georgia" w:hAnsi="Georgia"/>
        </w:rPr>
        <w:t>, </w:t>
      </w:r>
      <w:hyperlink r:id="rId152">
        <w:r>
          <w:rPr>
            <w:rFonts w:ascii="Georgia" w:hAnsi="Georgia"/>
            <w:u w:val="single" w:color="AAAAAA"/>
          </w:rPr>
          <w:t>Santos Dumont</w:t>
        </w:r>
      </w:hyperlink>
      <w:r>
        <w:rPr>
          <w:rFonts w:ascii="Georgia" w:hAnsi="Georgia"/>
        </w:rPr>
        <w:t>, </w:t>
      </w:r>
      <w:hyperlink r:id="rId153">
        <w:r>
          <w:rPr>
            <w:rFonts w:ascii="Georgia" w:hAnsi="Georgia"/>
            <w:u w:val="single" w:color="AAAAAA"/>
          </w:rPr>
          <w:t>Jardim Guadalajara</w:t>
        </w:r>
      </w:hyperlink>
      <w:r>
        <w:rPr>
          <w:rFonts w:ascii="Georgia" w:hAnsi="Georgia"/>
        </w:rPr>
        <w:t>, </w:t>
      </w:r>
      <w:hyperlink r:id="rId154">
        <w:r>
          <w:rPr>
            <w:rFonts w:ascii="Georgia" w:hAnsi="Georgia"/>
            <w:u w:val="single" w:color="AAAAAA"/>
          </w:rPr>
          <w:t>Brisamar</w:t>
        </w:r>
      </w:hyperlink>
      <w:r>
        <w:rPr>
          <w:rFonts w:ascii="Georgia" w:hAnsi="Georgia"/>
        </w:rPr>
        <w:t> e </w:t>
      </w:r>
      <w:hyperlink r:id="rId155">
        <w:r>
          <w:rPr>
            <w:rFonts w:ascii="Georgia" w:hAnsi="Georgia"/>
            <w:u w:val="single" w:color="AAAAAA"/>
          </w:rPr>
          <w:t>Guadalupe</w:t>
        </w:r>
      </w:hyperlink>
      <w:r>
        <w:rPr>
          <w:rFonts w:ascii="Georgia" w:hAnsi="Georgia"/>
        </w:rPr>
        <w:t>; o Morro do Jaburuna, complexo composto por três maciços rochosos litorâneos que abrigam uma reserva de mata nativa; a Lagoa Encantada, com área de 1 194 804,85 m²; e a Lagoa de Jabaeté, com área de 3 402 037,69 m².</w:t>
      </w:r>
      <w:r>
        <w:rPr>
          <w:rFonts w:ascii="Georgia" w:hAnsi="Georgia"/>
          <w:position w:val="9"/>
          <w:sz w:val="19"/>
          <w:u w:val="single" w:color="AAAAAA"/>
        </w:rPr>
        <w:t>[31]</w:t>
      </w:r>
    </w:p>
    <w:p>
      <w:pPr>
        <w:pStyle w:val="BodyText"/>
        <w:spacing w:line="280" w:lineRule="auto" w:before="228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Segundo a prefeitura, existem atualmente três unidades de conservação, sendo elas o </w:t>
      </w:r>
      <w:hyperlink r:id="rId156">
        <w:r>
          <w:rPr>
            <w:rFonts w:ascii="Georgia" w:hAnsi="Georgia"/>
            <w:u w:val="single" w:color="AAAAAA"/>
          </w:rPr>
          <w:t>Parque</w:t>
        </w:r>
      </w:hyperlink>
      <w:r>
        <w:rPr>
          <w:rFonts w:ascii="Georgia" w:hAnsi="Georgia"/>
        </w:rPr>
        <w:t> </w:t>
      </w:r>
      <w:hyperlink r:id="rId156">
        <w:r>
          <w:rPr>
            <w:rFonts w:ascii="Georgia" w:hAnsi="Georgia"/>
            <w:u w:val="single" w:color="AAAAAA"/>
          </w:rPr>
          <w:t>Natural Municipal Morro da Manteigueira</w:t>
        </w:r>
      </w:hyperlink>
      <w:r>
        <w:rPr>
          <w:rFonts w:ascii="Georgia" w:hAnsi="Georgia"/>
        </w:rPr>
        <w:t>, que foi criado em 13 de novembro de 1999 e tem área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de 168,30 hectares, situando-se às margens do canal da </w:t>
      </w:r>
      <w:hyperlink r:id="rId64">
        <w:r>
          <w:rPr>
            <w:rFonts w:ascii="Georgia" w:hAnsi="Georgia"/>
            <w:u w:val="single" w:color="AAAAAA"/>
          </w:rPr>
          <w:t>baía de Vitória</w:t>
        </w:r>
      </w:hyperlink>
      <w:r>
        <w:rPr>
          <w:rFonts w:ascii="Georgia" w:hAnsi="Georgia"/>
        </w:rPr>
        <w:t>, na foz do </w:t>
      </w:r>
      <w:hyperlink r:id="rId157">
        <w:r>
          <w:rPr>
            <w:rFonts w:ascii="Georgia" w:hAnsi="Georgia"/>
            <w:u w:val="single" w:color="AAAAAA"/>
          </w:rPr>
          <w:t>rio Aribiri</w:t>
        </w:r>
      </w:hyperlink>
      <w:r>
        <w:rPr>
          <w:rFonts w:ascii="Georgia" w:hAnsi="Georgia"/>
        </w:rPr>
        <w:t>, próximo ao bairro </w:t>
      </w:r>
      <w:hyperlink r:id="rId158">
        <w:r>
          <w:rPr>
            <w:rFonts w:ascii="Georgia" w:hAnsi="Georgia"/>
            <w:u w:val="single" w:color="AAAAAA"/>
          </w:rPr>
          <w:t>Glória</w:t>
        </w:r>
      </w:hyperlink>
      <w:r>
        <w:rPr>
          <w:rFonts w:ascii="Georgia" w:hAnsi="Georgia"/>
        </w:rPr>
        <w:t>; o </w:t>
      </w:r>
      <w:hyperlink r:id="rId133">
        <w:r>
          <w:rPr>
            <w:rFonts w:ascii="Georgia" w:hAnsi="Georgia"/>
            <w:u w:val="single" w:color="AAAAAA"/>
          </w:rPr>
          <w:t>Parque Natural Municipal de Jacarenema</w:t>
        </w:r>
      </w:hyperlink>
      <w:r>
        <w:rPr>
          <w:rFonts w:ascii="Georgia" w:hAnsi="Georgia"/>
        </w:rPr>
        <w:t>, criado em 2003 e ratificado em 2008, tendo área de 346,27 hectares e estando localizado no bairro </w:t>
      </w:r>
      <w:hyperlink r:id="rId134">
        <w:r>
          <w:rPr>
            <w:rFonts w:ascii="Georgia" w:hAnsi="Georgia"/>
            <w:u w:val="single" w:color="AAAAAA"/>
          </w:rPr>
          <w:t>Barra do Jucu</w:t>
        </w:r>
      </w:hyperlink>
      <w:r>
        <w:rPr>
          <w:rFonts w:ascii="Georgia" w:hAnsi="Georgia"/>
        </w:rPr>
        <w:t>; e </w:t>
      </w:r>
      <w:r>
        <w:rPr>
          <w:rFonts w:ascii="Georgia" w:hAnsi="Georgia"/>
        </w:rPr>
        <w:t>o Monumento Natural Morro do Penedo, às margens do canal da baía de Vitória, que foi criado em 2007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regularizado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2010,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fim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proteger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remanescentes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Mata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Atlântica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  <w:spacing w:val="-2"/>
        </w:rPr>
        <w:t>formação</w:t>
      </w:r>
    </w:p>
    <w:p>
      <w:pPr>
        <w:pStyle w:val="BodyText"/>
        <w:spacing w:line="279" w:lineRule="exact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rochosa do Morro do </w:t>
      </w:r>
      <w:r>
        <w:rPr>
          <w:rFonts w:ascii="Georgia"/>
          <w:spacing w:val="-2"/>
        </w:rPr>
        <w:t>Penedo.</w:t>
      </w:r>
      <w:r>
        <w:rPr>
          <w:rFonts w:ascii="Georgia"/>
          <w:spacing w:val="-2"/>
          <w:position w:val="9"/>
          <w:sz w:val="19"/>
          <w:u w:val="single" w:color="AAAAAA"/>
        </w:rPr>
        <w:t>[32]</w:t>
      </w:r>
    </w:p>
    <w:p>
      <w:pPr>
        <w:pStyle w:val="BodyText"/>
        <w:spacing w:after="0" w:line="279" w:lineRule="exact"/>
        <w:jc w:val="both"/>
        <w:rPr>
          <w:rFonts w:asci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6"/>
        <w:ind w:left="0"/>
        <w:rPr>
          <w:rFonts w:ascii="Georgia"/>
          <w:sz w:val="36"/>
        </w:rPr>
      </w:pPr>
    </w:p>
    <w:p>
      <w:pPr>
        <w:pStyle w:val="Heading1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457200</wp:posOffset>
                </wp:positionH>
                <wp:positionV relativeFrom="paragraph">
                  <wp:posOffset>286428</wp:posOffset>
                </wp:positionV>
                <wp:extent cx="6657975" cy="19050"/>
                <wp:effectExtent l="0" t="0" r="0" b="0"/>
                <wp:wrapTopAndBottom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53417pt;width:524.249958pt;height:1.5pt;mso-position-horizontal-relative:page;mso-position-vertical-relative:paragraph;z-index:-15719936;mso-wrap-distance-left:0;mso-wrap-distance-right:0" id="docshape17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457200</wp:posOffset>
                </wp:positionH>
                <wp:positionV relativeFrom="paragraph">
                  <wp:posOffset>362628</wp:posOffset>
                </wp:positionV>
                <wp:extent cx="6657975" cy="19050"/>
                <wp:effectExtent l="0" t="0" r="0" b="0"/>
                <wp:wrapTopAndBottom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53417pt;width:524.249958pt;height:1.5pt;mso-position-horizontal-relative:page;mso-position-vertical-relative:paragraph;z-index:-15719424;mso-wrap-distance-left:0;mso-wrap-distance-right:0" id="docshape18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4905374</wp:posOffset>
                </wp:positionH>
                <wp:positionV relativeFrom="paragraph">
                  <wp:posOffset>434065</wp:posOffset>
                </wp:positionV>
                <wp:extent cx="2247900" cy="3229609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247900" cy="3229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46"/>
                              <w:gridCol w:w="1311"/>
                              <w:gridCol w:w="1049"/>
                            </w:tblGrid>
                            <w:tr>
                              <w:trPr>
                                <w:trHeight w:val="337" w:hRule="atLeast"/>
                              </w:trPr>
                              <w:tc>
                                <w:tcPr>
                                  <w:tcW w:w="3406" w:type="dxa"/>
                                  <w:gridSpan w:val="3"/>
                                  <w:tcBorders>
                                    <w:top w:val="single" w:sz="6" w:space="0" w:color="A8A8A8"/>
                                    <w:left w:val="single" w:sz="6" w:space="0" w:color="A8A8A8"/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51"/>
                                    <w:rPr>
                                      <w:rFonts w:ascii="Arial"/>
                                      <w:b/>
                                      <w:sz w:val="2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z w:val="26"/>
                                    </w:rPr>
                                    <w:t>Crescimento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16"/>
                                      <w:sz w:val="26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333333"/>
                                      <w:spacing w:val="-2"/>
                                      <w:sz w:val="26"/>
                                    </w:rPr>
                                    <w:t>populacional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2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 w:before="26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w w:val="105"/>
                                      <w:sz w:val="22"/>
                                    </w:rPr>
                                    <w:t>Censo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 w:before="26"/>
                                    <w:ind w:left="254"/>
                                    <w:rPr>
                                      <w:rFonts w:ascii="Arial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4"/>
                                      <w:w w:val="105"/>
                                      <w:sz w:val="22"/>
                                      <w:u w:val="dotted"/>
                                    </w:rPr>
                                    <w:t>Pop.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bottom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6" w:lineRule="exact" w:before="26"/>
                                    <w:ind w:left="286"/>
                                    <w:rPr>
                                      <w:rFonts w:ascii="Arial" w:hAnsi="Arial"/>
                                      <w:b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pacing w:val="-5"/>
                                      <w:w w:val="105"/>
                                      <w:sz w:val="22"/>
                                      <w:u w:val="dotted"/>
                                    </w:rPr>
                                    <w:t>%±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6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top w:val="single" w:sz="6" w:space="0" w:color="000000"/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59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1872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  <w:tcBorders>
                                    <w:top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755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top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0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1890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988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13,3%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1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1900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831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−58,2%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2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1920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6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098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633,8%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3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1940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17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054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179,7%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4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1950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23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127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35,6%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5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1960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9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56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445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144,1%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6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1970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123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742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119,2%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7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1980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203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401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64,4%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8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1991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265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586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30,6%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69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2000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345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965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30,3%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99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70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2010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414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586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19,8%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3" w:hRule="atLeast"/>
                              </w:trPr>
                              <w:tc>
                                <w:tcPr>
                                  <w:tcW w:w="1046" w:type="dxa"/>
                                  <w:tcBorders>
                                    <w:left w:val="single" w:sz="6" w:space="0" w:color="A8A8A8"/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115"/>
                                    <w:jc w:val="center"/>
                                    <w:rPr>
                                      <w:rFonts w:ascii="Arial"/>
                                      <w:b/>
                                      <w:sz w:val="24"/>
                                    </w:rPr>
                                  </w:pPr>
                                  <w:hyperlink r:id="rId171">
                                    <w:r>
                                      <w:rPr>
                                        <w:rFonts w:ascii="Arial"/>
                                        <w:b/>
                                        <w:spacing w:val="-4"/>
                                        <w:sz w:val="24"/>
                                        <w:u w:val="single" w:color="AAAAAA"/>
                                      </w:rPr>
                                      <w:t>2022</w:t>
                                    </w:r>
                                  </w:hyperlink>
                                </w:p>
                              </w:tc>
                              <w:tc>
                                <w:tcPr>
                                  <w:tcW w:w="1311" w:type="dxa"/>
                                  <w:tcBorders>
                                    <w:bottom w:val="single" w:sz="6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24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467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722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tcBorders>
                                    <w:bottom w:val="single" w:sz="6" w:space="0" w:color="000000"/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right="6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12,8%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94" w:hRule="atLeast"/>
                              </w:trPr>
                              <w:tc>
                                <w:tcPr>
                                  <w:tcW w:w="3406" w:type="dxa"/>
                                  <w:gridSpan w:val="3"/>
                                  <w:tcBorders>
                                    <w:top w:val="single" w:sz="6" w:space="0" w:color="000000"/>
                                    <w:left w:val="single" w:sz="6" w:space="0" w:color="A8A8A8"/>
                                    <w:bottom w:val="single" w:sz="12" w:space="0" w:color="A8A8A8"/>
                                    <w:right w:val="single" w:sz="6" w:space="0" w:color="A8A8A8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25" w:lineRule="exact" w:before="7"/>
                                    <w:ind w:left="21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Fonte:</w:t>
                                  </w:r>
                                  <w:r>
                                    <w:rPr>
                                      <w:spacing w:val="15"/>
                                      <w:sz w:val="20"/>
                                    </w:rPr>
                                    <w:t> </w:t>
                                  </w:r>
                                  <w:hyperlink r:id="rId24">
                                    <w:r>
                                      <w:rPr>
                                        <w:sz w:val="20"/>
                                        <w:u w:val="single" w:color="AAAAAA"/>
                                      </w:rPr>
                                      <w:t>Instituto</w:t>
                                    </w:r>
                                    <w:r>
                                      <w:rPr>
                                        <w:spacing w:val="15"/>
                                        <w:sz w:val="20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z w:val="20"/>
                                        <w:u w:val="single" w:color="AAAAAA"/>
                                      </w:rPr>
                                      <w:t>Brasileiro</w:t>
                                    </w:r>
                                    <w:r>
                                      <w:rPr>
                                        <w:spacing w:val="15"/>
                                        <w:sz w:val="20"/>
                                        <w:u w:val="single" w:color="AAAAAA"/>
                                      </w:rPr>
                                      <w:t> </w:t>
                                    </w:r>
                                    <w:r>
                                      <w:rPr>
                                        <w:spacing w:val="-5"/>
                                        <w:sz w:val="20"/>
                                        <w:u w:val="single" w:color="AAAAAA"/>
                                      </w:rPr>
                                      <w:t>de</w:t>
                                    </w:r>
                                  </w:hyperlink>
                                </w:p>
                                <w:p>
                                  <w:pPr>
                                    <w:pStyle w:val="TableParagraph"/>
                                    <w:spacing w:line="242" w:lineRule="exact"/>
                                    <w:ind w:left="21"/>
                                    <w:rPr>
                                      <w:position w:val="8"/>
                                      <w:sz w:val="16"/>
                                    </w:rPr>
                                  </w:pPr>
                                  <w:hyperlink r:id="rId24">
                                    <w:r>
                                      <w:rPr>
                                        <w:position w:val="1"/>
                                        <w:sz w:val="20"/>
                                      </w:rPr>
                                      <w:t>Geografia</w:t>
                                    </w:r>
                                    <w:r>
                                      <w:rPr>
                                        <w:spacing w:val="13"/>
                                        <w:position w:val="1"/>
                                        <w:sz w:val="20"/>
                                      </w:rPr>
                                      <w:t> </w:t>
                                    </w:r>
                                    <w:r>
                                      <w:rPr>
                                        <w:position w:val="1"/>
                                        <w:sz w:val="20"/>
                                      </w:rPr>
                                      <w:t>e</w:t>
                                    </w:r>
                                    <w:r>
                                      <w:rPr>
                                        <w:spacing w:val="14"/>
                                        <w:position w:val="1"/>
                                        <w:sz w:val="20"/>
                                      </w:rPr>
                                      <w:t> </w:t>
                                    </w:r>
                                    <w:r>
                                      <w:rPr>
                                        <w:position w:val="1"/>
                                        <w:sz w:val="20"/>
                                      </w:rPr>
                                      <w:t>Estatística</w:t>
                                    </w:r>
                                  </w:hyperlink>
                                  <w:r>
                                    <w:rPr>
                                      <w:spacing w:val="14"/>
                                      <w:position w:val="1"/>
                                      <w:sz w:val="20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20"/>
                                    </w:rPr>
                                    <w:t>(IBGE)</w:t>
                                  </w:r>
                                  <w:r>
                                    <w:rPr>
                                      <w:spacing w:val="-2"/>
                                      <w:position w:val="8"/>
                                      <w:sz w:val="16"/>
                                      <w:u w:val="single" w:color="AAAAAA"/>
                                    </w:rPr>
                                    <w:t>[33]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6.249969pt;margin-top:34.178417pt;width:177pt;height:254.3pt;mso-position-horizontal-relative:page;mso-position-vertical-relative:paragraph;z-index:15738880" type="#_x0000_t202" id="docshape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46"/>
                        <w:gridCol w:w="1311"/>
                        <w:gridCol w:w="1049"/>
                      </w:tblGrid>
                      <w:tr>
                        <w:trPr>
                          <w:trHeight w:val="337" w:hRule="atLeast"/>
                        </w:trPr>
                        <w:tc>
                          <w:tcPr>
                            <w:tcW w:w="3406" w:type="dxa"/>
                            <w:gridSpan w:val="3"/>
                            <w:tcBorders>
                              <w:top w:val="single" w:sz="6" w:space="0" w:color="A8A8A8"/>
                              <w:left w:val="single" w:sz="6" w:space="0" w:color="A8A8A8"/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51"/>
                              <w:rPr>
                                <w:rFonts w:ascii="Arial"/>
                                <w:b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333333"/>
                                <w:sz w:val="26"/>
                              </w:rPr>
                              <w:t>Crescimento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16"/>
                                <w:sz w:val="2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color w:val="333333"/>
                                <w:spacing w:val="-2"/>
                                <w:sz w:val="26"/>
                              </w:rPr>
                              <w:t>populacional</w:t>
                            </w:r>
                          </w:p>
                        </w:tc>
                      </w:tr>
                      <w:tr>
                        <w:trPr>
                          <w:trHeight w:val="292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 w:before="26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w w:val="105"/>
                                <w:sz w:val="22"/>
                              </w:rPr>
                              <w:t>Censo</w:t>
                            </w:r>
                          </w:p>
                        </w:tc>
                        <w:tc>
                          <w:tcPr>
                            <w:tcW w:w="131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 w:before="26"/>
                              <w:ind w:left="254"/>
                              <w:rPr>
                                <w:rFonts w:ascii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  <w:w w:val="105"/>
                                <w:sz w:val="22"/>
                                <w:u w:val="dotted"/>
                              </w:rPr>
                              <w:t>Pop.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bottom w:val="single" w:sz="6" w:space="0" w:color="000000"/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line="246" w:lineRule="exact" w:before="26"/>
                              <w:ind w:left="286"/>
                              <w:rPr>
                                <w:rFonts w:ascii="Arial" w:hAnsi="Arial"/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pacing w:val="-5"/>
                                <w:w w:val="105"/>
                                <w:sz w:val="22"/>
                                <w:u w:val="dotted"/>
                              </w:rPr>
                              <w:t>%±</w:t>
                            </w:r>
                          </w:p>
                        </w:tc>
                      </w:tr>
                      <w:tr>
                        <w:trPr>
                          <w:trHeight w:val="296" w:hRule="atLeast"/>
                        </w:trPr>
                        <w:tc>
                          <w:tcPr>
                            <w:tcW w:w="1046" w:type="dxa"/>
                            <w:tcBorders>
                              <w:top w:val="single" w:sz="6" w:space="0" w:color="000000"/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59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1872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  <w:tcBorders>
                              <w:top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755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top w:val="single" w:sz="6" w:space="0" w:color="000000"/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2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0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1890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988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13,3%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1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1900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5"/>
                                <w:sz w:val="24"/>
                              </w:rPr>
                              <w:t>831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−58,2%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2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1920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6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098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633,8%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3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1940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17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054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179,7%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4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1950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23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127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35,6%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5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1960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right="19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56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445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144,1%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6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1970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123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742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119,2%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7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1980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203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401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64,4%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8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1991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265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586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30,6%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69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2000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345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965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30,3%</w:t>
                            </w:r>
                          </w:p>
                        </w:tc>
                      </w:tr>
                      <w:tr>
                        <w:trPr>
                          <w:trHeight w:val="299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70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2010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414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586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19,8%</w:t>
                            </w:r>
                          </w:p>
                        </w:tc>
                      </w:tr>
                      <w:tr>
                        <w:trPr>
                          <w:trHeight w:val="303" w:hRule="atLeast"/>
                        </w:trPr>
                        <w:tc>
                          <w:tcPr>
                            <w:tcW w:w="1046" w:type="dxa"/>
                            <w:tcBorders>
                              <w:left w:val="single" w:sz="6" w:space="0" w:color="A8A8A8"/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115"/>
                              <w:jc w:val="center"/>
                              <w:rPr>
                                <w:rFonts w:ascii="Arial"/>
                                <w:b/>
                                <w:sz w:val="24"/>
                              </w:rPr>
                            </w:pPr>
                            <w:hyperlink r:id="rId171">
                              <w:r>
                                <w:rPr>
                                  <w:rFonts w:ascii="Arial"/>
                                  <w:b/>
                                  <w:spacing w:val="-4"/>
                                  <w:sz w:val="24"/>
                                  <w:u w:val="single" w:color="AAAAAA"/>
                                </w:rPr>
                                <w:t>2022</w:t>
                              </w:r>
                            </w:hyperlink>
                          </w:p>
                        </w:tc>
                        <w:tc>
                          <w:tcPr>
                            <w:tcW w:w="1311" w:type="dxa"/>
                            <w:tcBorders>
                              <w:bottom w:val="single" w:sz="6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245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467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722</w:t>
                            </w:r>
                          </w:p>
                        </w:tc>
                        <w:tc>
                          <w:tcPr>
                            <w:tcW w:w="1049" w:type="dxa"/>
                            <w:tcBorders>
                              <w:bottom w:val="single" w:sz="6" w:space="0" w:color="000000"/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right="6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12,8%</w:t>
                            </w:r>
                          </w:p>
                        </w:tc>
                      </w:tr>
                      <w:tr>
                        <w:trPr>
                          <w:trHeight w:val="494" w:hRule="atLeast"/>
                        </w:trPr>
                        <w:tc>
                          <w:tcPr>
                            <w:tcW w:w="3406" w:type="dxa"/>
                            <w:gridSpan w:val="3"/>
                            <w:tcBorders>
                              <w:top w:val="single" w:sz="6" w:space="0" w:color="000000"/>
                              <w:left w:val="single" w:sz="6" w:space="0" w:color="A8A8A8"/>
                              <w:bottom w:val="single" w:sz="12" w:space="0" w:color="A8A8A8"/>
                              <w:right w:val="single" w:sz="6" w:space="0" w:color="A8A8A8"/>
                            </w:tcBorders>
                          </w:tcPr>
                          <w:p>
                            <w:pPr>
                              <w:pStyle w:val="TableParagraph"/>
                              <w:spacing w:line="225" w:lineRule="exact" w:before="7"/>
                              <w:ind w:left="2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Fonte:</w:t>
                            </w:r>
                            <w:r>
                              <w:rPr>
                                <w:spacing w:val="15"/>
                                <w:sz w:val="20"/>
                              </w:rPr>
                              <w:t> </w:t>
                            </w:r>
                            <w:hyperlink r:id="rId24">
                              <w:r>
                                <w:rPr>
                                  <w:sz w:val="20"/>
                                  <w:u w:val="single" w:color="AAAAAA"/>
                                </w:rPr>
                                <w:t>Instituto</w:t>
                              </w:r>
                              <w:r>
                                <w:rPr>
                                  <w:spacing w:val="15"/>
                                  <w:sz w:val="20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z w:val="20"/>
                                  <w:u w:val="single" w:color="AAAAAA"/>
                                </w:rPr>
                                <w:t>Brasileiro</w:t>
                              </w:r>
                              <w:r>
                                <w:rPr>
                                  <w:spacing w:val="15"/>
                                  <w:sz w:val="20"/>
                                  <w:u w:val="single" w:color="AAAAAA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20"/>
                                  <w:u w:val="single" w:color="AAAAAA"/>
                                </w:rPr>
                                <w:t>de</w:t>
                              </w:r>
                            </w:hyperlink>
                          </w:p>
                          <w:p>
                            <w:pPr>
                              <w:pStyle w:val="TableParagraph"/>
                              <w:spacing w:line="242" w:lineRule="exact"/>
                              <w:ind w:left="21"/>
                              <w:rPr>
                                <w:position w:val="8"/>
                                <w:sz w:val="16"/>
                              </w:rPr>
                            </w:pPr>
                            <w:hyperlink r:id="rId24">
                              <w:r>
                                <w:rPr>
                                  <w:position w:val="1"/>
                                  <w:sz w:val="20"/>
                                </w:rPr>
                                <w:t>Geografia</w:t>
                              </w:r>
                              <w:r>
                                <w:rPr>
                                  <w:spacing w:val="13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position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position w:val="1"/>
                                  <w:sz w:val="20"/>
                                </w:rPr>
                                <w:t>Estatística</w:t>
                              </w:r>
                            </w:hyperlink>
                            <w:r>
                              <w:rPr>
                                <w:spacing w:val="14"/>
                                <w:position w:val="1"/>
                                <w:sz w:val="2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0"/>
                              </w:rPr>
                              <w:t>(IBGE)</w:t>
                            </w:r>
                            <w:r>
                              <w:rPr>
                                <w:spacing w:val="-2"/>
                                <w:position w:val="8"/>
                                <w:sz w:val="16"/>
                                <w:u w:val="single" w:color="AAAAAA"/>
                              </w:rPr>
                              <w:t>[33]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Demografia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line="266" w:lineRule="auto" w:before="110"/>
        <w:ind w:right="3786"/>
        <w:jc w:val="both"/>
        <w:rPr>
          <w:rFonts w:ascii="Georgia" w:hAnsi="Georgia"/>
        </w:rPr>
      </w:pPr>
      <w:r>
        <w:rPr>
          <w:rFonts w:ascii="Georgia" w:hAnsi="Georgia"/>
        </w:rPr>
        <w:t>Em 2022, a população foi estimada em 467 722 habitantes pelo </w:t>
      </w:r>
      <w:hyperlink r:id="rId172">
        <w:r>
          <w:rPr>
            <w:rFonts w:ascii="Georgia" w:hAnsi="Georgia"/>
            <w:u w:val="single" w:color="AAAAAA"/>
          </w:rPr>
          <w:t>censo</w:t>
        </w:r>
      </w:hyperlink>
      <w:r>
        <w:rPr>
          <w:rFonts w:ascii="Georgia" w:hAnsi="Georgia"/>
        </w:rPr>
        <w:t> daquele ano, realizado pelo </w:t>
      </w:r>
      <w:hyperlink r:id="rId24">
        <w:r>
          <w:rPr>
            <w:rFonts w:ascii="Georgia" w:hAnsi="Georgia"/>
            <w:u w:val="single" w:color="AAAAAA"/>
          </w:rPr>
          <w:t>Instituto Brasileiro </w:t>
        </w:r>
        <w:r>
          <w:rPr>
            <w:rFonts w:ascii="Georgia" w:hAnsi="Georgia"/>
            <w:u w:val="single" w:color="AAAAAA"/>
          </w:rPr>
          <w:t>de</w:t>
        </w:r>
      </w:hyperlink>
      <w:r>
        <w:rPr>
          <w:rFonts w:ascii="Georgia" w:hAnsi="Georgia"/>
        </w:rPr>
        <w:t> </w:t>
      </w:r>
      <w:hyperlink r:id="rId24">
        <w:r>
          <w:rPr>
            <w:rFonts w:ascii="Georgia" w:hAnsi="Georgia"/>
            <w:u w:val="single" w:color="AAAAAA"/>
          </w:rPr>
          <w:t>Geografia</w:t>
        </w:r>
        <w:r>
          <w:rPr>
            <w:rFonts w:ascii="Georgia" w:hAnsi="Georgia"/>
            <w:spacing w:val="26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e</w:t>
        </w:r>
        <w:r>
          <w:rPr>
            <w:rFonts w:ascii="Georgia" w:hAnsi="Georgia"/>
            <w:spacing w:val="26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Estatística</w:t>
        </w:r>
      </w:hyperlink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(IBGE).</w:t>
      </w:r>
      <w:r>
        <w:rPr>
          <w:rFonts w:ascii="Georgia" w:hAnsi="Georgia"/>
          <w:position w:val="9"/>
          <w:sz w:val="19"/>
          <w:u w:val="single" w:color="AAAAAA"/>
        </w:rPr>
        <w:t>[1]</w:t>
      </w:r>
      <w:r>
        <w:rPr>
          <w:rFonts w:ascii="Georgia" w:hAnsi="Georgia"/>
          <w:spacing w:val="38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2010,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população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83" w:lineRule="auto" w:before="7"/>
        <w:ind w:right="3787"/>
        <w:jc w:val="both"/>
        <w:rPr>
          <w:rFonts w:ascii="Georgia"/>
        </w:rPr>
      </w:pPr>
      <w:r>
        <w:rPr>
          <w:rFonts w:ascii="Georgia"/>
        </w:rPr>
        <w:t>414 420 habitantes. Segundo o censo de 2010, 199 </w:t>
      </w:r>
      <w:r>
        <w:rPr>
          <w:rFonts w:ascii="Georgia"/>
        </w:rPr>
        <w:t>083 habitantes eram homens e 215 337 habitantes mulheres. Ainda segundo</w:t>
      </w:r>
      <w:r>
        <w:rPr>
          <w:rFonts w:ascii="Georgia"/>
          <w:spacing w:val="51"/>
        </w:rPr>
        <w:t> </w:t>
      </w:r>
      <w:r>
        <w:rPr>
          <w:rFonts w:ascii="Georgia"/>
        </w:rPr>
        <w:t>o</w:t>
      </w:r>
      <w:r>
        <w:rPr>
          <w:rFonts w:ascii="Georgia"/>
          <w:spacing w:val="51"/>
        </w:rPr>
        <w:t> </w:t>
      </w:r>
      <w:r>
        <w:rPr>
          <w:rFonts w:ascii="Georgia"/>
        </w:rPr>
        <w:t>mesmo</w:t>
      </w:r>
      <w:r>
        <w:rPr>
          <w:rFonts w:ascii="Georgia"/>
          <w:spacing w:val="51"/>
        </w:rPr>
        <w:t> </w:t>
      </w:r>
      <w:r>
        <w:rPr>
          <w:rFonts w:ascii="Georgia"/>
        </w:rPr>
        <w:t>censo,</w:t>
      </w:r>
      <w:r>
        <w:rPr>
          <w:rFonts w:ascii="Georgia"/>
          <w:spacing w:val="51"/>
        </w:rPr>
        <w:t> </w:t>
      </w:r>
      <w:r>
        <w:rPr>
          <w:rFonts w:ascii="Georgia"/>
        </w:rPr>
        <w:t>412</w:t>
      </w:r>
      <w:r>
        <w:rPr>
          <w:rFonts w:ascii="Georgia"/>
          <w:spacing w:val="51"/>
        </w:rPr>
        <w:t> </w:t>
      </w:r>
      <w:r>
        <w:rPr>
          <w:rFonts w:ascii="Georgia"/>
        </w:rPr>
        <w:t>402</w:t>
      </w:r>
      <w:r>
        <w:rPr>
          <w:rFonts w:ascii="Georgia"/>
          <w:spacing w:val="51"/>
        </w:rPr>
        <w:t> </w:t>
      </w:r>
      <w:r>
        <w:rPr>
          <w:rFonts w:ascii="Georgia"/>
        </w:rPr>
        <w:t>habitantes</w:t>
      </w:r>
      <w:r>
        <w:rPr>
          <w:rFonts w:ascii="Georgia"/>
          <w:spacing w:val="51"/>
        </w:rPr>
        <w:t> </w:t>
      </w:r>
      <w:r>
        <w:rPr>
          <w:rFonts w:ascii="Georgia"/>
        </w:rPr>
        <w:t>viviam</w:t>
      </w:r>
      <w:r>
        <w:rPr>
          <w:rFonts w:ascii="Georgia"/>
          <w:spacing w:val="51"/>
        </w:rPr>
        <w:t> </w:t>
      </w:r>
      <w:r>
        <w:rPr>
          <w:rFonts w:ascii="Georgia"/>
        </w:rPr>
        <w:t>na</w:t>
      </w:r>
      <w:r>
        <w:rPr>
          <w:rFonts w:ascii="Georgia"/>
          <w:spacing w:val="51"/>
        </w:rPr>
        <w:t> </w:t>
      </w:r>
      <w:hyperlink r:id="rId107">
        <w:r>
          <w:rPr>
            <w:rFonts w:ascii="Georgia"/>
            <w:spacing w:val="-4"/>
            <w:u w:val="single" w:color="AAAAAA"/>
          </w:rPr>
          <w:t>zona</w:t>
        </w:r>
      </w:hyperlink>
    </w:p>
    <w:p>
      <w:pPr>
        <w:pStyle w:val="BodyText"/>
        <w:spacing w:line="282" w:lineRule="exact"/>
        <w:jc w:val="both"/>
        <w:rPr>
          <w:rFonts w:ascii="Georgia"/>
          <w:position w:val="10"/>
          <w:sz w:val="19"/>
        </w:rPr>
      </w:pPr>
      <w:hyperlink r:id="rId107">
        <w:r>
          <w:rPr>
            <w:rFonts w:ascii="Georgia"/>
            <w:u w:val="single" w:color="AAAAAA"/>
          </w:rPr>
          <w:t>urbana</w:t>
        </w:r>
      </w:hyperlink>
      <w:r>
        <w:rPr>
          <w:rFonts w:ascii="Georgia"/>
        </w:rPr>
        <w:t> </w:t>
      </w:r>
      <w:r>
        <w:rPr>
          <w:rFonts w:ascii="Georgia"/>
          <w:position w:val="1"/>
        </w:rPr>
        <w:t>e 2 018 na </w:t>
      </w:r>
      <w:hyperlink r:id="rId173">
        <w:r>
          <w:rPr>
            <w:rFonts w:ascii="Georgia"/>
            <w:u w:val="single" w:color="AAAAAA"/>
          </w:rPr>
          <w:t>zona </w:t>
        </w:r>
        <w:r>
          <w:rPr>
            <w:rFonts w:ascii="Georgia"/>
            <w:spacing w:val="-2"/>
            <w:u w:val="single" w:color="AAAAAA"/>
          </w:rPr>
          <w:t>rural</w:t>
        </w:r>
      </w:hyperlink>
      <w:r>
        <w:rPr>
          <w:rFonts w:ascii="Georgia"/>
          <w:spacing w:val="-2"/>
          <w:position w:val="1"/>
        </w:rPr>
        <w:t>.</w:t>
      </w:r>
      <w:r>
        <w:rPr>
          <w:rFonts w:ascii="Georgia"/>
          <w:spacing w:val="-2"/>
          <w:position w:val="10"/>
          <w:sz w:val="19"/>
          <w:u w:val="single" w:color="AAAAAA"/>
        </w:rPr>
        <w:t>[34]</w:t>
      </w:r>
    </w:p>
    <w:p>
      <w:pPr>
        <w:pStyle w:val="BodyText"/>
        <w:spacing w:before="10"/>
        <w:ind w:left="0"/>
        <w:rPr>
          <w:rFonts w:ascii="Georgia"/>
        </w:rPr>
      </w:pPr>
    </w:p>
    <w:p>
      <w:pPr>
        <w:pStyle w:val="BodyText"/>
        <w:spacing w:line="276" w:lineRule="auto"/>
        <w:ind w:right="3786"/>
        <w:jc w:val="both"/>
        <w:rPr>
          <w:rFonts w:ascii="Georgia" w:hAnsi="Georgia"/>
        </w:rPr>
      </w:pPr>
      <w:r>
        <w:rPr>
          <w:rFonts w:ascii="Georgia" w:hAnsi="Georgia"/>
        </w:rPr>
        <w:t>O </w:t>
      </w:r>
      <w:hyperlink r:id="rId83">
        <w:r>
          <w:rPr>
            <w:rFonts w:ascii="Georgia" w:hAnsi="Georgia"/>
            <w:u w:val="single" w:color="AAAAAA"/>
          </w:rPr>
          <w:t>Índice de Desenvolvimento Humano</w:t>
        </w:r>
      </w:hyperlink>
      <w:r>
        <w:rPr>
          <w:rFonts w:ascii="Georgia" w:hAnsi="Georgia"/>
        </w:rPr>
        <w:t> Municipal (IDH-M) </w:t>
      </w:r>
      <w:r>
        <w:rPr>
          <w:rFonts w:ascii="Georgia" w:hAnsi="Georgia"/>
        </w:rPr>
        <w:t>de Vila Velha é considerado como muito elevado pelo Programa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das Nações Unidas para o Desenvolvimento (</w:t>
      </w:r>
      <w:hyperlink r:id="rId84">
        <w:r>
          <w:rPr>
            <w:rFonts w:ascii="Georgia" w:hAnsi="Georgia"/>
            <w:u w:val="single" w:color="AAAAAA"/>
          </w:rPr>
          <w:t>PNUD</w:t>
        </w:r>
      </w:hyperlink>
      <w:r>
        <w:rPr>
          <w:rFonts w:ascii="Georgia" w:hAnsi="Georgia"/>
        </w:rPr>
        <w:t>). Seu valor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é de 0,8, sendo o </w:t>
      </w:r>
      <w:hyperlink r:id="rId85">
        <w:r>
          <w:rPr>
            <w:rFonts w:ascii="Georgia" w:hAnsi="Georgia"/>
            <w:u w:val="single" w:color="AAAAAA"/>
          </w:rPr>
          <w:t>segundo maior de todo o estado do Espírito</w:t>
        </w:r>
      </w:hyperlink>
      <w:r>
        <w:rPr>
          <w:rFonts w:ascii="Georgia" w:hAnsi="Georgia"/>
        </w:rPr>
        <w:t> </w:t>
      </w:r>
      <w:hyperlink r:id="rId85">
        <w:r>
          <w:rPr>
            <w:rFonts w:ascii="Georgia" w:hAnsi="Georgia"/>
            <w:u w:val="single" w:color="AAAAAA"/>
          </w:rPr>
          <w:t>Santo</w:t>
        </w:r>
      </w:hyperlink>
      <w:r>
        <w:rPr>
          <w:rFonts w:ascii="Georgia" w:hAnsi="Georgia"/>
        </w:rPr>
        <w:t> (em 77 municípios); e o </w:t>
      </w:r>
      <w:hyperlink r:id="rId174">
        <w:r>
          <w:rPr>
            <w:rFonts w:ascii="Georgia" w:hAnsi="Georgia"/>
            <w:u w:val="single" w:color="AAAAAA"/>
          </w:rPr>
          <w:t>273° de todo o Brasil</w:t>
        </w:r>
      </w:hyperlink>
      <w:r>
        <w:rPr>
          <w:rFonts w:ascii="Georgia" w:hAnsi="Georgia"/>
        </w:rPr>
        <w:t> (entre 5570).</w:t>
      </w:r>
      <w:r>
        <w:rPr>
          <w:rFonts w:ascii="Georgia" w:hAnsi="Georgia"/>
          <w:position w:val="9"/>
          <w:sz w:val="19"/>
          <w:u w:val="single" w:color="AAAAAA"/>
        </w:rPr>
        <w:t>[6]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possui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maioria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indicadores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elevados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72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acima com os da média nacional segundo o </w:t>
      </w:r>
      <w:r>
        <w:rPr>
          <w:rFonts w:ascii="Georgia" w:hAnsi="Georgia"/>
          <w:spacing w:val="-2"/>
        </w:rPr>
        <w:t>PNUD.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[6]</w:t>
      </w:r>
    </w:p>
    <w:p>
      <w:pPr>
        <w:pStyle w:val="BodyText"/>
        <w:spacing w:before="187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485774</wp:posOffset>
            </wp:positionH>
            <wp:positionV relativeFrom="paragraph">
              <wp:posOffset>395935</wp:posOffset>
            </wp:positionV>
            <wp:extent cx="2400299" cy="1809749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Pobreza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spacing w:val="-2"/>
        </w:rPr>
        <w:t>desigualdade</w:t>
      </w: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spacing w:before="215"/>
        <w:ind w:left="0"/>
        <w:rPr>
          <w:rFonts w:ascii="Arial"/>
          <w:b/>
          <w:sz w:val="28"/>
        </w:rPr>
      </w:pPr>
    </w:p>
    <w:p>
      <w:pPr>
        <w:spacing w:line="297" w:lineRule="auto" w:before="0"/>
        <w:ind w:left="384" w:right="38" w:firstLine="0"/>
        <w:jc w:val="left"/>
        <w:rPr>
          <w:sz w:val="20"/>
        </w:rPr>
      </w:pPr>
      <w:r>
        <w:rPr>
          <w:color w:val="666666"/>
          <w:sz w:val="20"/>
        </w:rPr>
        <w:t>Favelas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em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Velha,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na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região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do distrito de </w:t>
      </w:r>
      <w:hyperlink r:id="rId150">
        <w:r>
          <w:rPr>
            <w:color w:val="666666"/>
            <w:sz w:val="20"/>
            <w:u w:val="single" w:color="AAAAAA"/>
          </w:rPr>
          <w:t>São Torquato</w:t>
        </w:r>
      </w:hyperlink>
      <w:r>
        <w:rPr>
          <w:color w:val="666666"/>
          <w:sz w:val="20"/>
        </w:rPr>
        <w:t>, em 2011</w:t>
      </w:r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ind w:left="0"/>
      </w:pPr>
    </w:p>
    <w:p>
      <w:pPr>
        <w:pStyle w:val="BodyText"/>
        <w:spacing w:line="266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Segundo o IBGE, no ano de 2003 o </w:t>
      </w:r>
      <w:hyperlink r:id="rId176">
        <w:r>
          <w:rPr>
            <w:rFonts w:ascii="Georgia" w:hAnsi="Georgia"/>
            <w:u w:val="single" w:color="AAAAAA"/>
          </w:rPr>
          <w:t>coeficiente de Gini</w:t>
        </w:r>
      </w:hyperlink>
      <w:r>
        <w:rPr>
          <w:rFonts w:ascii="Georgia" w:hAnsi="Georgia"/>
        </w:rPr>
        <w:t>, </w:t>
      </w:r>
      <w:r>
        <w:rPr>
          <w:rFonts w:ascii="Georgia" w:hAnsi="Georgia"/>
        </w:rPr>
        <w:t>que mede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2"/>
        </w:rPr>
        <w:t> </w:t>
      </w:r>
      <w:hyperlink r:id="rId177">
        <w:r>
          <w:rPr>
            <w:rFonts w:ascii="Georgia" w:hAnsi="Georgia"/>
            <w:u w:val="single" w:color="AAAAAA"/>
          </w:rPr>
          <w:t>desigualdade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social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0,40,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1,00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 pior</w:t>
      </w:r>
      <w:r>
        <w:rPr>
          <w:rFonts w:ascii="Georgia" w:hAnsi="Georgia"/>
          <w:spacing w:val="79"/>
          <w:w w:val="150"/>
        </w:rPr>
        <w:t> </w:t>
      </w:r>
      <w:r>
        <w:rPr>
          <w:rFonts w:ascii="Georgia" w:hAnsi="Georgia"/>
        </w:rPr>
        <w:t>número</w:t>
      </w:r>
      <w:r>
        <w:rPr>
          <w:rFonts w:ascii="Georgia" w:hAnsi="Georgia"/>
          <w:spacing w:val="79"/>
          <w:w w:val="15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25"/>
        </w:rPr>
        <w:t>  </w:t>
      </w:r>
      <w:r>
        <w:rPr>
          <w:rFonts w:ascii="Georgia" w:hAnsi="Georgia"/>
        </w:rPr>
        <w:t>0,00</w:t>
      </w:r>
      <w:r>
        <w:rPr>
          <w:rFonts w:ascii="Georgia" w:hAnsi="Georgia"/>
          <w:spacing w:val="25"/>
        </w:rPr>
        <w:t>  </w:t>
      </w:r>
      <w:r>
        <w:rPr>
          <w:rFonts w:ascii="Georgia" w:hAnsi="Georgia"/>
        </w:rPr>
        <w:t>é</w:t>
      </w:r>
      <w:r>
        <w:rPr>
          <w:rFonts w:ascii="Georgia" w:hAnsi="Georgia"/>
          <w:spacing w:val="26"/>
        </w:rPr>
        <w:t>  </w:t>
      </w:r>
      <w:r>
        <w:rPr>
          <w:rFonts w:ascii="Georgia" w:hAnsi="Georgia"/>
        </w:rPr>
        <w:t>o</w:t>
      </w:r>
      <w:r>
        <w:rPr>
          <w:rFonts w:ascii="Georgia" w:hAnsi="Georgia"/>
          <w:spacing w:val="79"/>
          <w:w w:val="150"/>
        </w:rPr>
        <w:t> </w:t>
      </w:r>
      <w:r>
        <w:rPr>
          <w:rFonts w:ascii="Georgia" w:hAnsi="Georgia"/>
        </w:rPr>
        <w:t>melhor.</w:t>
      </w:r>
      <w:r>
        <w:rPr>
          <w:rFonts w:ascii="Georgia" w:hAnsi="Georgia"/>
          <w:position w:val="9"/>
          <w:sz w:val="19"/>
          <w:u w:val="single" w:color="AAAAAA"/>
        </w:rPr>
        <w:t>[35]</w:t>
      </w:r>
      <w:r>
        <w:rPr>
          <w:rFonts w:ascii="Georgia" w:hAnsi="Georgia"/>
          <w:spacing w:val="38"/>
          <w:position w:val="9"/>
          <w:sz w:val="19"/>
        </w:rPr>
        <w:t>  </w:t>
      </w:r>
      <w:r>
        <w:rPr>
          <w:rFonts w:ascii="Georgia" w:hAnsi="Georgia"/>
        </w:rPr>
        <w:t>Naquele</w:t>
      </w:r>
      <w:r>
        <w:rPr>
          <w:rFonts w:ascii="Georgia" w:hAnsi="Georgia"/>
          <w:spacing w:val="79"/>
          <w:w w:val="150"/>
        </w:rPr>
        <w:t> </w:t>
      </w:r>
      <w:r>
        <w:rPr>
          <w:rFonts w:ascii="Georgia" w:hAnsi="Georgia"/>
        </w:rPr>
        <w:t>ano,</w:t>
      </w:r>
      <w:r>
        <w:rPr>
          <w:rFonts w:ascii="Georgia" w:hAnsi="Georgia"/>
          <w:spacing w:val="25"/>
        </w:rPr>
        <w:t> 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line="271" w:lineRule="auto" w:before="23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incidência da pobreza, medida pelo IBGE, era de 21,07%, </w:t>
      </w:r>
      <w:r>
        <w:rPr>
          <w:rFonts w:ascii="Georgia" w:hAnsi="Georgia"/>
        </w:rPr>
        <w:t>o limite inferior da incidência de pobreza era de 18,27%, o superior era de 23,87% e a incidência da pobreza subjetiva era de 17,11%.</w:t>
      </w:r>
      <w:r>
        <w:rPr>
          <w:rFonts w:ascii="Georgia" w:hAnsi="Georgia"/>
          <w:position w:val="9"/>
          <w:sz w:val="19"/>
          <w:u w:val="single" w:color="AAAAAA"/>
        </w:rPr>
        <w:t>[35]</w:t>
      </w:r>
    </w:p>
    <w:p>
      <w:pPr>
        <w:pStyle w:val="BodyText"/>
        <w:spacing w:line="276" w:lineRule="auto" w:before="231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De 2000 a 2010, a proporção de pessoas com renda domiciliar per capita de até meio salário mínimo </w:t>
      </w:r>
      <w:r>
        <w:rPr>
          <w:rFonts w:ascii="Georgia" w:hAnsi="Georgia"/>
        </w:rPr>
        <w:t>reduziu em 54,6%. Em 2010, 94,7% da população vivia acima da linha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pobreza,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3,4%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encontrava-se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na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linha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pobreza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 1,8%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estava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abaixo.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spacing w:val="42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2000,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participação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  <w:spacing w:val="-5"/>
        </w:rPr>
        <w:t>20%</w:t>
      </w:r>
    </w:p>
    <w:p>
      <w:pPr>
        <w:pStyle w:val="BodyText"/>
        <w:spacing w:after="0" w:line="276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3623" w:space="583"/>
            <w:col w:w="6703"/>
          </w:cols>
        </w:sectPr>
      </w:pPr>
    </w:p>
    <w:p>
      <w:pPr>
        <w:pStyle w:val="BodyText"/>
        <w:spacing w:line="283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da população mais rica da cidade no rendimento total municipal era de 61,3%, ou seja, 24 vezes superior à dos 20% mais pobres, que era de 2,5%, sendo que em 1991 a participação dos 20% mais pobres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2,6%,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seja,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começo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década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90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até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ano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2000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houve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crescimento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  <w:spacing w:val="-5"/>
        </w:rPr>
        <w:t>da</w:t>
      </w:r>
    </w:p>
    <w:p>
      <w:pPr>
        <w:pStyle w:val="BodyText"/>
        <w:spacing w:line="272" w:lineRule="exact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desigualdade social na </w:t>
      </w:r>
      <w:r>
        <w:rPr>
          <w:rFonts w:ascii="Georgia"/>
          <w:spacing w:val="-2"/>
        </w:rPr>
        <w:t>cidade.</w:t>
      </w:r>
      <w:r>
        <w:rPr>
          <w:rFonts w:ascii="Georgia"/>
          <w:spacing w:val="-2"/>
          <w:position w:val="9"/>
          <w:sz w:val="19"/>
          <w:u w:val="single" w:color="AAAAAA"/>
        </w:rPr>
        <w:t>[36]</w:t>
      </w:r>
    </w:p>
    <w:p>
      <w:pPr>
        <w:pStyle w:val="BodyText"/>
        <w:spacing w:before="20"/>
        <w:ind w:left="0"/>
        <w:rPr>
          <w:rFonts w:ascii="Georgia"/>
        </w:rPr>
      </w:pPr>
    </w:p>
    <w:p>
      <w:pPr>
        <w:pStyle w:val="BodyText"/>
        <w:spacing w:line="283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No ano de 2008, segundo a prefeitura, havia registros de </w:t>
      </w:r>
      <w:hyperlink r:id="rId178">
        <w:r>
          <w:rPr>
            <w:rFonts w:ascii="Georgia" w:hAnsi="Georgia"/>
            <w:u w:val="single" w:color="AAAAAA"/>
          </w:rPr>
          <w:t>favelas</w:t>
        </w:r>
      </w:hyperlink>
      <w:r>
        <w:rPr>
          <w:rFonts w:ascii="Georgia" w:hAnsi="Georgia"/>
        </w:rPr>
        <w:t>, </w:t>
      </w:r>
      <w:hyperlink r:id="rId179">
        <w:r>
          <w:rPr>
            <w:rFonts w:ascii="Georgia" w:hAnsi="Georgia"/>
            <w:u w:val="single" w:color="AAAAAA"/>
          </w:rPr>
          <w:t>palafitas</w:t>
        </w:r>
      </w:hyperlink>
      <w:r>
        <w:rPr>
          <w:rFonts w:ascii="Georgia" w:hAnsi="Georgia"/>
        </w:rPr>
        <w:t> e </w:t>
      </w:r>
      <w:r>
        <w:rPr>
          <w:rFonts w:ascii="Georgia" w:hAnsi="Georgia"/>
        </w:rPr>
        <w:t>loteamentos irregulares, sendo que em 2010 61 485 habitantes viviam em aglomerados subnormais, que são áreas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onde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predominam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ocupações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irregulares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terra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regiões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urbanizas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  <w:spacing w:val="-2"/>
        </w:rPr>
        <w:t>tenham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precariedade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serviços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públicos.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spacing w:val="23"/>
          <w:position w:val="9"/>
          <w:sz w:val="19"/>
        </w:rPr>
        <w:t> </w:t>
      </w:r>
      <w:r>
        <w:rPr>
          <w:rFonts w:ascii="Georgia" w:hAnsi="Georgia"/>
        </w:rPr>
        <w:t>Segundo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IBGE,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considerado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  <w:spacing w:val="-5"/>
        </w:rPr>
        <w:t>com</w:t>
      </w:r>
    </w:p>
    <w:p>
      <w:pPr>
        <w:pStyle w:val="BodyText"/>
        <w:spacing w:line="259" w:lineRule="auto" w:before="5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o maior número de aglomerados subnormais no Espírito Santo, sendo que o bairro de </w:t>
      </w:r>
      <w:hyperlink r:id="rId180">
        <w:r>
          <w:rPr>
            <w:rFonts w:ascii="Georgia" w:hAnsi="Georgia"/>
            <w:u w:val="single" w:color="AAAAAA"/>
          </w:rPr>
          <w:t>Barramares</w:t>
        </w:r>
      </w:hyperlink>
      <w:r>
        <w:rPr>
          <w:rFonts w:ascii="Georgia" w:hAnsi="Georgia"/>
        </w:rPr>
        <w:t> é considerado como o maior destes no estado, tendo, segundo o instituto em 2010, 12 405 </w:t>
      </w:r>
      <w:r>
        <w:rPr>
          <w:rFonts w:ascii="Georgia" w:hAnsi="Georgia"/>
          <w:spacing w:val="-2"/>
        </w:rPr>
        <w:t>habitantes.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[37][38]</w:t>
      </w:r>
    </w:p>
    <w:p>
      <w:pPr>
        <w:pStyle w:val="BodyText"/>
        <w:spacing w:after="0" w:line="259" w:lineRule="auto"/>
        <w:jc w:val="both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Heading2"/>
        <w:spacing w:before="108"/>
      </w:pPr>
      <w:r>
        <w:rPr>
          <w:spacing w:val="-2"/>
        </w:rPr>
        <w:t>Religião</w:t>
      </w:r>
    </w:p>
    <w:p>
      <w:pPr>
        <w:pStyle w:val="BodyText"/>
        <w:spacing w:line="280" w:lineRule="auto" w:before="156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A maioria dos vila-velhenses se declara católica, apesar de que hoje é possível encontrar na cidade dezenas </w:t>
      </w:r>
      <w:r>
        <w:rPr>
          <w:rFonts w:ascii="Georgia" w:hAnsi="Georgia"/>
        </w:rPr>
        <w:t>de denominações protestantes diferentes, assim como a prática do </w:t>
      </w:r>
      <w:hyperlink r:id="rId181">
        <w:r>
          <w:rPr>
            <w:rFonts w:ascii="Georgia" w:hAnsi="Georgia"/>
            <w:u w:val="single" w:color="AAAAAA"/>
          </w:rPr>
          <w:t>budismo</w:t>
        </w:r>
      </w:hyperlink>
      <w:r>
        <w:rPr>
          <w:rFonts w:ascii="Georgia" w:hAnsi="Georgia"/>
        </w:rPr>
        <w:t>, do </w:t>
      </w:r>
      <w:hyperlink r:id="rId182">
        <w:r>
          <w:rPr>
            <w:rFonts w:ascii="Georgia" w:hAnsi="Georgia"/>
            <w:u w:val="single" w:color="AAAAAA"/>
          </w:rPr>
          <w:t>islamismo</w:t>
        </w:r>
      </w:hyperlink>
      <w:r>
        <w:rPr>
          <w:rFonts w:ascii="Georgia" w:hAnsi="Georgia"/>
        </w:rPr>
        <w:t>, </w:t>
      </w:r>
      <w:hyperlink r:id="rId183">
        <w:r>
          <w:rPr>
            <w:rFonts w:ascii="Georgia" w:hAnsi="Georgia"/>
            <w:u w:val="single" w:color="AAAAAA"/>
          </w:rPr>
          <w:t>espiritismo</w:t>
        </w:r>
      </w:hyperlink>
      <w:r>
        <w:rPr>
          <w:rFonts w:ascii="Georgia" w:hAnsi="Georgia"/>
        </w:rPr>
        <w:t>, entre outras. Também são consideráveis as comunidades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judaica, mórmon, e das religiões afro-brasileiras. De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acordo com dados do censo de 2010 realizado pelo Instituto Brasileiro de Geografia e Estatística, a população vila-velhense está composta por: </w:t>
      </w:r>
      <w:hyperlink r:id="rId184">
        <w:r>
          <w:rPr>
            <w:rFonts w:ascii="Georgia" w:hAnsi="Georgia"/>
            <w:u w:val="single" w:color="AAAAAA"/>
          </w:rPr>
          <w:t>católicos</w:t>
        </w:r>
      </w:hyperlink>
      <w:r>
        <w:rPr>
          <w:rFonts w:ascii="Georgia" w:hAnsi="Georgia"/>
        </w:rPr>
        <w:t> (48,47%), </w:t>
      </w:r>
      <w:hyperlink r:id="rId185">
        <w:r>
          <w:rPr>
            <w:rFonts w:ascii="Georgia" w:hAnsi="Georgia"/>
            <w:u w:val="single" w:color="AAAAAA"/>
          </w:rPr>
          <w:t>evangélicos</w:t>
        </w:r>
      </w:hyperlink>
      <w:r>
        <w:rPr>
          <w:rFonts w:ascii="Georgia" w:hAnsi="Georgia"/>
        </w:rPr>
        <w:t> (35,90%), </w:t>
      </w:r>
      <w:hyperlink r:id="rId186">
        <w:r>
          <w:rPr>
            <w:rFonts w:ascii="Georgia" w:hAnsi="Georgia"/>
            <w:u w:val="single" w:color="AAAAAA"/>
          </w:rPr>
          <w:t>pessoas sem religião</w:t>
        </w:r>
      </w:hyperlink>
      <w:r>
        <w:rPr>
          <w:rFonts w:ascii="Georgia" w:hAnsi="Georgia"/>
        </w:rPr>
        <w:t> (11,10%), </w:t>
      </w:r>
      <w:hyperlink r:id="rId183">
        <w:r>
          <w:rPr>
            <w:rFonts w:ascii="Georgia" w:hAnsi="Georgia"/>
            <w:u w:val="single" w:color="AAAAAA"/>
          </w:rPr>
          <w:t>espíritas</w:t>
        </w:r>
      </w:hyperlink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(1,75%)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demais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estão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divididos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</w:rPr>
        <w:t>entre</w:t>
      </w:r>
      <w:r>
        <w:rPr>
          <w:rFonts w:ascii="Georgia" w:hAnsi="Georgia"/>
          <w:spacing w:val="30"/>
        </w:rPr>
        <w:t> </w:t>
      </w:r>
      <w:r>
        <w:rPr>
          <w:rFonts w:ascii="Georgia" w:hAnsi="Georgia"/>
          <w:spacing w:val="-2"/>
        </w:rPr>
        <w:t>outras</w:t>
      </w:r>
    </w:p>
    <w:p>
      <w:pPr>
        <w:pStyle w:val="BodyText"/>
        <w:spacing w:line="278" w:lineRule="exact"/>
        <w:jc w:val="both"/>
        <w:rPr>
          <w:rFonts w:ascii="Georgia" w:hAnsi="Georgia"/>
        </w:rPr>
      </w:pPr>
      <w:r>
        <w:rPr>
          <w:rFonts w:ascii="Georgia" w:hAnsi="Georgia"/>
        </w:rPr>
        <w:t>religiões.</w:t>
      </w:r>
      <w:r>
        <w:rPr>
          <w:rFonts w:ascii="Georgia" w:hAnsi="Georgia"/>
          <w:position w:val="9"/>
          <w:sz w:val="19"/>
          <w:u w:val="single" w:color="AAAAAA"/>
        </w:rPr>
        <w:t>[39][40]</w:t>
      </w:r>
      <w:r>
        <w:rPr>
          <w:rFonts w:ascii="Georgia" w:hAnsi="Georgia"/>
          <w:spacing w:val="66"/>
          <w:w w:val="150"/>
          <w:position w:val="9"/>
          <w:sz w:val="19"/>
        </w:rPr>
        <w:t> </w:t>
      </w:r>
      <w:r>
        <w:rPr>
          <w:rFonts w:ascii="Georgia" w:hAnsi="Georgia"/>
        </w:rPr>
        <w:t>Segundo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censo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brasileiro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2022,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line="283" w:lineRule="auto" w:before="47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composição religiosa da cidade era de 44,82% </w:t>
      </w:r>
      <w:r>
        <w:rPr>
          <w:rFonts w:ascii="Georgia" w:hAnsi="Georgia"/>
        </w:rPr>
        <w:t>católicos, 36,46% evangélicos ou protestantes, 1,51% espíritas, 0,76% umbandistas</w:t>
      </w:r>
      <w:r>
        <w:rPr>
          <w:rFonts w:ascii="Georgia" w:hAnsi="Georgia"/>
          <w:spacing w:val="53"/>
        </w:rPr>
        <w:t>   </w:t>
      </w:r>
      <w:r>
        <w:rPr>
          <w:rFonts w:ascii="Georgia" w:hAnsi="Georgia"/>
        </w:rPr>
        <w:t>ou</w:t>
      </w:r>
      <w:r>
        <w:rPr>
          <w:rFonts w:ascii="Georgia" w:hAnsi="Georgia"/>
          <w:spacing w:val="54"/>
        </w:rPr>
        <w:t>   </w:t>
      </w:r>
      <w:r>
        <w:rPr>
          <w:rFonts w:ascii="Georgia" w:hAnsi="Georgia"/>
        </w:rPr>
        <w:t>candomblecistas,</w:t>
      </w:r>
      <w:r>
        <w:rPr>
          <w:rFonts w:ascii="Georgia" w:hAnsi="Georgia"/>
          <w:spacing w:val="54"/>
        </w:rPr>
        <w:t>   </w:t>
      </w:r>
      <w:r>
        <w:rPr>
          <w:rFonts w:ascii="Georgia" w:hAnsi="Georgia"/>
        </w:rPr>
        <w:t>0,05%</w:t>
      </w:r>
      <w:r>
        <w:rPr>
          <w:rFonts w:ascii="Georgia" w:hAnsi="Georgia"/>
          <w:spacing w:val="53"/>
        </w:rPr>
        <w:t>   </w:t>
      </w:r>
      <w:r>
        <w:rPr>
          <w:rFonts w:ascii="Georgia" w:hAnsi="Georgia"/>
          <w:spacing w:val="-2"/>
        </w:rPr>
        <w:t>religião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77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4686299</wp:posOffset>
            </wp:positionH>
            <wp:positionV relativeFrom="paragraph">
              <wp:posOffset>272329</wp:posOffset>
            </wp:positionV>
            <wp:extent cx="2400300" cy="1809750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2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 do </w:t>
      </w:r>
      <w:hyperlink r:id="rId12">
        <w:r>
          <w:rPr>
            <w:color w:val="666666"/>
            <w:sz w:val="20"/>
            <w:u w:val="single" w:color="AAAAAA"/>
          </w:rPr>
          <w:t>Convento da Penha</w:t>
        </w:r>
      </w:hyperlink>
      <w:r>
        <w:rPr>
          <w:color w:val="666666"/>
          <w:sz w:val="20"/>
        </w:rPr>
        <w:t>, um dos monumentos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religiosos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mais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conhecidos tanto de Vila Velha quanto do Espírito </w:t>
      </w:r>
      <w:r>
        <w:rPr>
          <w:color w:val="666666"/>
          <w:spacing w:val="-2"/>
          <w:sz w:val="20"/>
        </w:rPr>
        <w:t>Santo</w:t>
      </w:r>
    </w:p>
    <w:p>
      <w:pPr>
        <w:spacing w:after="0" w:line="292" w:lineRule="auto"/>
        <w:jc w:val="left"/>
        <w:rPr>
          <w:sz w:val="20"/>
        </w:rPr>
        <w:sectPr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42" w:lineRule="auto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tradicional,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5,03%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outra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religião,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11,22%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irreligiosos,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0,06%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desconhecidos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0,06%</w:t>
      </w:r>
      <w:r>
        <w:rPr>
          <w:rFonts w:ascii="Georgia" w:hAnsi="Georgia"/>
          <w:spacing w:val="80"/>
          <w:w w:val="150"/>
        </w:rPr>
        <w:t> </w:t>
      </w:r>
      <w:r>
        <w:rPr>
          <w:rFonts w:ascii="Georgia" w:hAnsi="Georgia"/>
        </w:rPr>
        <w:t>não </w:t>
      </w:r>
      <w:r>
        <w:rPr>
          <w:rFonts w:ascii="Georgia" w:hAnsi="Georgia"/>
          <w:spacing w:val="-2"/>
        </w:rPr>
        <w:t>declarados.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[41]</w:t>
      </w:r>
    </w:p>
    <w:p>
      <w:pPr>
        <w:pStyle w:val="BodyText"/>
        <w:spacing w:before="222"/>
        <w:ind w:left="0"/>
        <w:rPr>
          <w:rFonts w:ascii="Georgia"/>
        </w:rPr>
      </w:pPr>
    </w:p>
    <w:p>
      <w:pPr>
        <w:pStyle w:val="Heading3"/>
      </w:pPr>
      <w:r>
        <w:rPr/>
        <w:t>Igreja Católica</w:t>
      </w:r>
      <w:r>
        <w:rPr>
          <w:spacing w:val="-9"/>
        </w:rPr>
        <w:t> </w:t>
      </w:r>
      <w:r>
        <w:rPr/>
        <w:t>Apostólica </w:t>
      </w:r>
      <w:r>
        <w:rPr>
          <w:spacing w:val="-2"/>
        </w:rPr>
        <w:t>Romana</w:t>
      </w:r>
    </w:p>
    <w:p>
      <w:pPr>
        <w:pStyle w:val="BodyText"/>
        <w:spacing w:line="283" w:lineRule="auto" w:before="119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Segundo divisão feita pela </w:t>
      </w:r>
      <w:hyperlink r:id="rId188">
        <w:r>
          <w:rPr>
            <w:rFonts w:ascii="Georgia" w:hAnsi="Georgia"/>
            <w:u w:val="single" w:color="AAAAAA"/>
          </w:rPr>
          <w:t>Igreja Católica</w:t>
        </w:r>
      </w:hyperlink>
      <w:r>
        <w:rPr>
          <w:rFonts w:ascii="Georgia" w:hAnsi="Georgia"/>
        </w:rPr>
        <w:t>, o município está situado na Província Província Eclesiástica de Vitória, com sede em Vitória. Também faz parte da </w:t>
      </w:r>
      <w:hyperlink r:id="rId189">
        <w:r>
          <w:rPr>
            <w:rFonts w:ascii="Georgia" w:hAnsi="Georgia"/>
            <w:u w:val="single" w:color="AAAAAA"/>
          </w:rPr>
          <w:t>Arquidiocese de Vitória </w:t>
        </w:r>
        <w:r>
          <w:rPr>
            <w:rFonts w:ascii="Georgia" w:hAnsi="Georgia"/>
            <w:u w:val="single" w:color="AAAAAA"/>
          </w:rPr>
          <w:t>do</w:t>
        </w:r>
      </w:hyperlink>
      <w:r>
        <w:rPr>
          <w:rFonts w:ascii="Georgia" w:hAnsi="Georgia"/>
        </w:rPr>
        <w:t> </w:t>
      </w:r>
      <w:hyperlink r:id="rId189">
        <w:r>
          <w:rPr>
            <w:rFonts w:ascii="Georgia" w:hAnsi="Georgia"/>
            <w:u w:val="single" w:color="AAAAAA"/>
          </w:rPr>
          <w:t>Espírito</w:t>
        </w:r>
        <w:r>
          <w:rPr>
            <w:rFonts w:ascii="Georgia" w:hAnsi="Georgia"/>
            <w:spacing w:val="76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Santo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criada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76"/>
        </w:rPr>
        <w:t> </w:t>
      </w:r>
      <w:hyperlink r:id="rId190">
        <w:r>
          <w:rPr>
            <w:rFonts w:ascii="Georgia" w:hAnsi="Georgia"/>
            <w:u w:val="single" w:color="AAAAAA"/>
          </w:rPr>
          <w:t>diocese</w:t>
        </w:r>
      </w:hyperlink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15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novembro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1895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elevada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</w:rPr>
        <w:t>categoria</w:t>
      </w:r>
      <w:r>
        <w:rPr>
          <w:rFonts w:ascii="Georgia" w:hAnsi="Georgia"/>
          <w:spacing w:val="76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82" w:lineRule="exact"/>
        <w:jc w:val="both"/>
        <w:rPr>
          <w:rFonts w:ascii="Georgia" w:hAnsi="Georgia"/>
          <w:position w:val="1"/>
        </w:rPr>
      </w:pPr>
      <w:hyperlink r:id="rId191">
        <w:r>
          <w:rPr>
            <w:rFonts w:ascii="Georgia" w:hAnsi="Georgia"/>
            <w:u w:val="single" w:color="AAAAAA"/>
          </w:rPr>
          <w:t>arquidiocese</w:t>
        </w:r>
      </w:hyperlink>
      <w:r>
        <w:rPr>
          <w:rFonts w:ascii="Georgia" w:hAnsi="Georgia"/>
          <w:spacing w:val="72"/>
        </w:rPr>
        <w:t> </w:t>
      </w:r>
      <w:r>
        <w:rPr>
          <w:rFonts w:ascii="Georgia" w:hAnsi="Georgia"/>
          <w:position w:val="1"/>
        </w:rPr>
        <w:t>em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16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73"/>
          <w:position w:val="1"/>
        </w:rPr>
        <w:t> </w:t>
      </w:r>
      <w:r>
        <w:rPr>
          <w:rFonts w:ascii="Georgia" w:hAnsi="Georgia"/>
          <w:position w:val="1"/>
        </w:rPr>
        <w:t>fevereiro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1958.</w:t>
      </w:r>
      <w:r>
        <w:rPr>
          <w:rFonts w:ascii="Georgia" w:hAnsi="Georgia"/>
          <w:position w:val="10"/>
          <w:sz w:val="19"/>
          <w:u w:val="single" w:color="AAAAAA"/>
        </w:rPr>
        <w:t>[42]</w:t>
      </w:r>
      <w:r>
        <w:rPr>
          <w:rFonts w:ascii="Georgia" w:hAnsi="Georgia"/>
          <w:spacing w:val="61"/>
          <w:w w:val="150"/>
          <w:position w:val="10"/>
          <w:sz w:val="19"/>
        </w:rPr>
        <w:t> </w:t>
      </w:r>
      <w:r>
        <w:rPr>
          <w:rFonts w:ascii="Georgia" w:hAnsi="Georgia"/>
          <w:position w:val="1"/>
        </w:rPr>
        <w:t>Na</w:t>
      </w:r>
      <w:r>
        <w:rPr>
          <w:rFonts w:ascii="Georgia" w:hAnsi="Georgia"/>
          <w:spacing w:val="73"/>
          <w:position w:val="1"/>
        </w:rPr>
        <w:t> </w:t>
      </w:r>
      <w:r>
        <w:rPr>
          <w:rFonts w:ascii="Georgia" w:hAnsi="Georgia"/>
          <w:position w:val="1"/>
        </w:rPr>
        <w:t>cidade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as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comunidades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são</w:t>
      </w:r>
      <w:r>
        <w:rPr>
          <w:rFonts w:ascii="Georgia" w:hAnsi="Georgia"/>
          <w:spacing w:val="73"/>
          <w:position w:val="1"/>
        </w:rPr>
        <w:t> </w:t>
      </w:r>
      <w:r>
        <w:rPr>
          <w:rFonts w:ascii="Georgia" w:hAnsi="Georgia"/>
          <w:position w:val="1"/>
        </w:rPr>
        <w:t>regidas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position w:val="1"/>
        </w:rPr>
        <w:t>por</w:t>
      </w:r>
      <w:r>
        <w:rPr>
          <w:rFonts w:ascii="Georgia" w:hAnsi="Georgia"/>
          <w:spacing w:val="72"/>
          <w:position w:val="1"/>
        </w:rPr>
        <w:t> </w:t>
      </w:r>
      <w:r>
        <w:rPr>
          <w:rFonts w:ascii="Georgia" w:hAnsi="Georgia"/>
          <w:spacing w:val="-5"/>
          <w:position w:val="1"/>
        </w:rPr>
        <w:t>15</w:t>
      </w:r>
    </w:p>
    <w:p>
      <w:pPr>
        <w:pStyle w:val="BodyText"/>
        <w:spacing w:line="278" w:lineRule="auto" w:before="4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paróquias, sendo elas: Convento Nossa Senhora da Penha (no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); </w:t>
      </w:r>
      <w:r>
        <w:rPr>
          <w:rFonts w:ascii="Georgia" w:hAnsi="Georgia"/>
        </w:rPr>
        <w:t>Paróquia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Nossa Senhora da Conceição Aparecida (</w:t>
      </w:r>
      <w:hyperlink r:id="rId192">
        <w:r>
          <w:rPr>
            <w:rFonts w:ascii="Georgia" w:hAnsi="Georgia"/>
            <w:u w:val="single" w:color="AAAAAA"/>
          </w:rPr>
          <w:t>Cobilândia</w:t>
        </w:r>
      </w:hyperlink>
      <w:r>
        <w:rPr>
          <w:rFonts w:ascii="Georgia" w:hAnsi="Georgia"/>
        </w:rPr>
        <w:t>); Paróquia Nossa Senhora da Glória (</w:t>
      </w:r>
      <w:hyperlink r:id="rId158">
        <w:r>
          <w:rPr>
            <w:rFonts w:ascii="Georgia" w:hAnsi="Georgia"/>
            <w:u w:val="single" w:color="AAAAAA"/>
          </w:rPr>
          <w:t>Glória</w:t>
        </w:r>
      </w:hyperlink>
      <w:r>
        <w:rPr>
          <w:rFonts w:ascii="Georgia" w:hAnsi="Georgia"/>
        </w:rPr>
        <w:t>); Paróquia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Nossa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Senhora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Graças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(</w:t>
      </w:r>
      <w:hyperlink r:id="rId193">
        <w:r>
          <w:rPr>
            <w:rFonts w:ascii="Georgia" w:hAnsi="Georgia"/>
            <w:u w:val="single" w:color="AAAAAA"/>
          </w:rPr>
          <w:t>Coqueiral</w:t>
        </w:r>
        <w:r>
          <w:rPr>
            <w:rFonts w:ascii="Georgia" w:hAnsi="Georgia"/>
            <w:spacing w:val="-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-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Itaparica</w:t>
        </w:r>
      </w:hyperlink>
      <w:r>
        <w:rPr>
          <w:rFonts w:ascii="Georgia" w:hAnsi="Georgia"/>
        </w:rPr>
        <w:t>);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Paróquia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Nossa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Senhora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Perpétuo Socorro (</w:t>
      </w:r>
      <w:hyperlink r:id="rId194">
        <w:r>
          <w:rPr>
            <w:rFonts w:ascii="Georgia" w:hAnsi="Georgia"/>
            <w:u w:val="single" w:color="AAAAAA"/>
          </w:rPr>
          <w:t>Praia da Costa</w:t>
        </w:r>
      </w:hyperlink>
      <w:r>
        <w:rPr>
          <w:rFonts w:ascii="Georgia" w:hAnsi="Georgia"/>
        </w:rPr>
        <w:t>); Paróquia Nossa Senhora do Rosário, Franciscanos; Paróquia Nossa Senhora dos Navegantes, Orionitas (</w:t>
      </w:r>
      <w:hyperlink r:id="rId134">
        <w:r>
          <w:rPr>
            <w:rFonts w:ascii="Georgia" w:hAnsi="Georgia"/>
            <w:u w:val="single" w:color="AAAAAA"/>
          </w:rPr>
          <w:t>Barra do Jucu</w:t>
        </w:r>
      </w:hyperlink>
      <w:r>
        <w:rPr>
          <w:rFonts w:ascii="Georgia" w:hAnsi="Georgia"/>
        </w:rPr>
        <w:t>); Paróquia Santa Mãe de Deus (</w:t>
      </w:r>
      <w:hyperlink r:id="rId195">
        <w:r>
          <w:rPr>
            <w:rFonts w:ascii="Georgia" w:hAnsi="Georgia"/>
            <w:u w:val="single" w:color="AAAAAA"/>
          </w:rPr>
          <w:t>Ibes</w:t>
        </w:r>
      </w:hyperlink>
      <w:r>
        <w:rPr>
          <w:rFonts w:ascii="Georgia" w:hAnsi="Georgia"/>
        </w:rPr>
        <w:t>); Paróquia Santa Rita de Cássia (</w:t>
      </w:r>
      <w:hyperlink r:id="rId196">
        <w:r>
          <w:rPr>
            <w:rFonts w:ascii="Georgia" w:hAnsi="Georgia"/>
            <w:u w:val="single" w:color="AAAAAA"/>
          </w:rPr>
          <w:t>Santa Rita</w:t>
        </w:r>
      </w:hyperlink>
      <w:r>
        <w:rPr>
          <w:rFonts w:ascii="Georgia" w:hAnsi="Georgia"/>
        </w:rPr>
        <w:t>); Paróquia Santa Terezinha do Menino Jesus, Missionários do Coração de Jesus (</w:t>
      </w:r>
      <w:hyperlink r:id="rId197">
        <w:r>
          <w:rPr>
            <w:rFonts w:ascii="Georgia" w:hAnsi="Georgia"/>
            <w:u w:val="single" w:color="AAAAAA"/>
          </w:rPr>
          <w:t>Paul</w:t>
        </w:r>
      </w:hyperlink>
      <w:r>
        <w:rPr>
          <w:rFonts w:ascii="Georgia" w:hAnsi="Georgia"/>
        </w:rPr>
        <w:t>); Paróquia Santíssima Trindade (</w:t>
      </w:r>
      <w:hyperlink r:id="rId102">
        <w:r>
          <w:rPr>
            <w:rFonts w:ascii="Georgia" w:hAnsi="Georgia"/>
            <w:u w:val="single" w:color="AAAAAA"/>
          </w:rPr>
          <w:t>Aribiri</w:t>
        </w:r>
      </w:hyperlink>
      <w:r>
        <w:rPr>
          <w:rFonts w:ascii="Georgia" w:hAnsi="Georgia"/>
        </w:rPr>
        <w:t>); Paróquia Santo Antonio de Santana Galvão (</w:t>
      </w:r>
      <w:hyperlink r:id="rId198">
        <w:r>
          <w:rPr>
            <w:rFonts w:ascii="Georgia" w:hAnsi="Georgia"/>
            <w:u w:val="single" w:color="AAAAAA"/>
          </w:rPr>
          <w:t>Guaranhuns</w:t>
        </w:r>
      </w:hyperlink>
      <w:r>
        <w:rPr>
          <w:rFonts w:ascii="Georgia" w:hAnsi="Georgia"/>
        </w:rPr>
        <w:t>); Paróquia São Francisco de Assis (Praia de Itapoã); e Paróquia São Lucas (</w:t>
      </w:r>
      <w:hyperlink r:id="rId199">
        <w:r>
          <w:rPr>
            <w:rFonts w:ascii="Georgia" w:hAnsi="Georgia"/>
            <w:u w:val="single" w:color="AAAAAA"/>
          </w:rPr>
          <w:t>Novo México</w:t>
        </w:r>
      </w:hyperlink>
      <w:r>
        <w:rPr>
          <w:rFonts w:ascii="Georgia" w:hAnsi="Georgia"/>
        </w:rPr>
        <w:t>).</w:t>
      </w:r>
      <w:r>
        <w:rPr>
          <w:rFonts w:ascii="Georgia" w:hAnsi="Georgia"/>
          <w:position w:val="9"/>
          <w:sz w:val="19"/>
          <w:u w:val="single" w:color="AAAAAA"/>
        </w:rPr>
        <w:t>[43]</w:t>
      </w:r>
    </w:p>
    <w:p>
      <w:pPr>
        <w:pStyle w:val="BodyText"/>
        <w:spacing w:line="242" w:lineRule="auto" w:before="229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Desde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época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criação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"Vila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Santo",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1535,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cristianismo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está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presente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Vila Velha;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pode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ser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notado</w:t>
      </w:r>
      <w:r>
        <w:rPr>
          <w:rFonts w:ascii="Georgia" w:hAnsi="Georgia"/>
          <w:spacing w:val="2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próprio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primeiro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nome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"/>
        </w:rPr>
        <w:t> </w:t>
      </w:r>
      <w:r>
        <w:rPr>
          <w:rFonts w:ascii="Georgia" w:hAnsi="Georgia"/>
        </w:rPr>
        <w:t>cidade.</w:t>
      </w:r>
      <w:r>
        <w:rPr>
          <w:rFonts w:ascii="Georgia" w:hAnsi="Georgia"/>
          <w:position w:val="9"/>
          <w:sz w:val="19"/>
          <w:u w:val="single" w:color="AAAAAA"/>
        </w:rPr>
        <w:t>[11]</w:t>
      </w:r>
      <w:r>
        <w:rPr>
          <w:rFonts w:ascii="Georgia" w:hAnsi="Georgia"/>
          <w:spacing w:val="14"/>
          <w:position w:val="9"/>
          <w:sz w:val="19"/>
        </w:rPr>
        <w:t> </w:t>
      </w:r>
      <w:r>
        <w:rPr>
          <w:rFonts w:ascii="Georgia" w:hAnsi="Georgia"/>
        </w:rPr>
        <w:t>Pouco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tempo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tarde</w:t>
      </w:r>
      <w:r>
        <w:rPr>
          <w:rFonts w:ascii="Georgia" w:hAnsi="Georgia"/>
          <w:spacing w:val="2"/>
        </w:rPr>
        <w:t> </w:t>
      </w:r>
      <w:r>
        <w:rPr>
          <w:rFonts w:ascii="Georgia" w:hAnsi="Georgia"/>
          <w:spacing w:val="-4"/>
        </w:rPr>
        <w:t>teve</w:t>
      </w:r>
    </w:p>
    <w:p>
      <w:pPr>
        <w:pStyle w:val="BodyText"/>
        <w:spacing w:line="283" w:lineRule="auto" w:before="50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início a construção do principal templo religioso católico tanto do município quanto do estado, 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, sendo que nele realiza-se anualmente, em abril, a Festa da Penha, manifestação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cultural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religiosa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católica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homenagem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padroeira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Santo,</w:t>
      </w:r>
      <w:r>
        <w:rPr>
          <w:rFonts w:ascii="Georgia" w:hAnsi="Georgia"/>
          <w:spacing w:val="61"/>
        </w:rPr>
        <w:t> </w:t>
      </w:r>
      <w:hyperlink r:id="rId37">
        <w:r>
          <w:rPr>
            <w:rFonts w:ascii="Georgia" w:hAnsi="Georgia"/>
            <w:spacing w:val="-2"/>
            <w:u w:val="single" w:color="AAAAAA"/>
          </w:rPr>
          <w:t>Nossa</w:t>
        </w:r>
      </w:hyperlink>
    </w:p>
    <w:p>
      <w:pPr>
        <w:pStyle w:val="BodyText"/>
        <w:spacing w:line="272" w:lineRule="exact"/>
        <w:jc w:val="both"/>
        <w:rPr>
          <w:rFonts w:ascii="Georgia" w:hAnsi="Georgia"/>
        </w:rPr>
      </w:pPr>
      <w:hyperlink r:id="rId37">
        <w:r>
          <w:rPr>
            <w:rFonts w:ascii="Georgia" w:hAnsi="Georgia"/>
            <w:u w:val="single" w:color="AAAAAA"/>
          </w:rPr>
          <w:t>Senhora</w:t>
        </w:r>
        <w:r>
          <w:rPr>
            <w:rFonts w:ascii="Georgia" w:hAnsi="Georgia"/>
            <w:spacing w:val="2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2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spacing w:val="33"/>
          <w:position w:val="9"/>
          <w:sz w:val="19"/>
        </w:rPr>
        <w:t> </w:t>
      </w:r>
      <w:r>
        <w:rPr>
          <w:rFonts w:ascii="Georgia" w:hAnsi="Georgia"/>
        </w:rPr>
        <w:t>Outras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principais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igrejas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católicas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relevância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história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64" w:lineRule="auto" w:before="53"/>
        <w:ind w:right="127"/>
        <w:jc w:val="both"/>
        <w:rPr>
          <w:rFonts w:ascii="Georgia" w:hAnsi="Georgia"/>
        </w:rPr>
      </w:pPr>
      <w:r>
        <w:rPr>
          <w:rFonts w:ascii="Georgia" w:hAnsi="Georgia"/>
        </w:rPr>
        <w:t>arquitetônica, são a </w:t>
      </w:r>
      <w:hyperlink r:id="rId200">
        <w:r>
          <w:rPr>
            <w:rFonts w:ascii="Georgia" w:hAnsi="Georgia"/>
            <w:u w:val="single" w:color="AAAAAA"/>
          </w:rPr>
          <w:t>Igreja Nossa Senhora do Rosário</w:t>
        </w:r>
      </w:hyperlink>
      <w:r>
        <w:rPr>
          <w:rFonts w:ascii="Georgia" w:hAnsi="Georgia"/>
        </w:rPr>
        <w:t>, também uma das mais antigas do país, que ainda reserva o estilo original de sua fachada reconstruída no século XVIII;</w:t>
      </w:r>
      <w:r>
        <w:rPr>
          <w:rFonts w:ascii="Georgia" w:hAnsi="Georgia"/>
          <w:position w:val="9"/>
          <w:sz w:val="19"/>
          <w:u w:val="single" w:color="AAAAAA"/>
        </w:rPr>
        <w:t>[44]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a Igreja Nossa Senhora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Glória,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localiza-se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na</w:t>
      </w:r>
      <w:r>
        <w:rPr>
          <w:rFonts w:ascii="Georgia" w:hAnsi="Georgia"/>
          <w:spacing w:val="24"/>
        </w:rPr>
        <w:t> </w:t>
      </w:r>
      <w:hyperlink r:id="rId134">
        <w:r>
          <w:rPr>
            <w:rFonts w:ascii="Georgia" w:hAnsi="Georgia"/>
            <w:u w:val="single" w:color="AAAAAA"/>
          </w:rPr>
          <w:t>Barra</w:t>
        </w:r>
        <w:r>
          <w:rPr>
            <w:rFonts w:ascii="Georgia" w:hAnsi="Georgia"/>
            <w:spacing w:val="2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</w:t>
        </w:r>
        <w:r>
          <w:rPr>
            <w:rFonts w:ascii="Georgia" w:hAnsi="Georgia"/>
            <w:spacing w:val="2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Jucu</w:t>
        </w:r>
      </w:hyperlink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construída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entre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1900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1913,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24"/>
        </w:rPr>
        <w:t> </w:t>
      </w:r>
      <w:r>
        <w:rPr>
          <w:rFonts w:ascii="Georgia" w:hAnsi="Georgia"/>
          <w:spacing w:val="-5"/>
        </w:rPr>
        <w:t>se</w:t>
      </w:r>
    </w:p>
    <w:p>
      <w:pPr>
        <w:pStyle w:val="BodyText"/>
        <w:spacing w:line="294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edificado em alvenaria de pedra no </w:t>
      </w:r>
      <w:hyperlink r:id="rId201">
        <w:r>
          <w:rPr>
            <w:rFonts w:ascii="Georgia" w:hAnsi="Georgia"/>
            <w:u w:val="single" w:color="AAAAAA"/>
          </w:rPr>
          <w:t>estilo </w:t>
        </w:r>
        <w:r>
          <w:rPr>
            <w:rFonts w:ascii="Georgia" w:hAnsi="Georgia"/>
            <w:spacing w:val="-2"/>
            <w:u w:val="single" w:color="AAAAAA"/>
          </w:rPr>
          <w:t>gótico</w:t>
        </w:r>
      </w:hyperlink>
      <w:r>
        <w:rPr>
          <w:rFonts w:ascii="Georgia" w:hAnsi="Georgia"/>
          <w:spacing w:val="-2"/>
        </w:rPr>
        <w:t>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[45]</w:t>
      </w:r>
    </w:p>
    <w:p>
      <w:pPr>
        <w:pStyle w:val="BodyText"/>
        <w:spacing w:after="0" w:line="294" w:lineRule="exact"/>
        <w:jc w:val="both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23" w:after="1"/>
        <w:ind w:left="0"/>
        <w:rPr>
          <w:rFonts w:ascii="Georgia"/>
          <w:sz w:val="20"/>
        </w:rPr>
      </w:pPr>
    </w:p>
    <w:p>
      <w:pPr>
        <w:pStyle w:val="BodyText"/>
        <w:ind w:left="340" w:right="-4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1828800" cy="2733675"/>
            <wp:effectExtent l="0" t="0" r="0" b="0"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line="297" w:lineRule="auto" w:before="52"/>
        <w:ind w:left="384" w:right="65" w:firstLine="0"/>
        <w:jc w:val="left"/>
        <w:rPr>
          <w:sz w:val="20"/>
        </w:rPr>
      </w:pPr>
      <w:r>
        <w:rPr>
          <w:color w:val="666666"/>
          <w:sz w:val="20"/>
        </w:rPr>
        <w:t>Fachada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9"/>
          <w:sz w:val="20"/>
        </w:rPr>
        <w:t> </w:t>
      </w:r>
      <w:hyperlink r:id="rId30">
        <w:r>
          <w:rPr>
            <w:color w:val="666666"/>
            <w:sz w:val="20"/>
            <w:u w:val="single" w:color="AAAAAA"/>
          </w:rPr>
          <w:t>Igreja</w:t>
        </w:r>
        <w:r>
          <w:rPr>
            <w:color w:val="666666"/>
            <w:spacing w:val="-10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de</w:t>
        </w:r>
        <w:r>
          <w:rPr>
            <w:color w:val="666666"/>
            <w:spacing w:val="-10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Nossa</w:t>
        </w:r>
      </w:hyperlink>
      <w:r>
        <w:rPr>
          <w:color w:val="666666"/>
          <w:sz w:val="20"/>
        </w:rPr>
        <w:t> </w:t>
      </w:r>
      <w:hyperlink r:id="rId30">
        <w:r>
          <w:rPr>
            <w:color w:val="666666"/>
            <w:sz w:val="20"/>
            <w:u w:val="single" w:color="AAAAAA"/>
          </w:rPr>
          <w:t>Senhora do Rosário</w:t>
        </w:r>
      </w:hyperlink>
    </w:p>
    <w:p>
      <w:pPr>
        <w:pStyle w:val="Heading3"/>
        <w:spacing w:before="101"/>
        <w:ind w:left="339"/>
      </w:pPr>
      <w:r>
        <w:rPr>
          <w:b w:val="0"/>
        </w:rPr>
        <w:br w:type="column"/>
      </w:r>
      <w:r>
        <w:rPr/>
        <w:t>Igrejas protestantes, pentecostais e </w:t>
      </w:r>
      <w:r>
        <w:rPr>
          <w:spacing w:val="-2"/>
        </w:rPr>
        <w:t>outras</w:t>
      </w:r>
    </w:p>
    <w:p>
      <w:pPr>
        <w:pStyle w:val="BodyText"/>
        <w:spacing w:line="280" w:lineRule="auto" w:before="119"/>
        <w:ind w:left="339" w:right="125"/>
        <w:jc w:val="both"/>
        <w:rPr>
          <w:rFonts w:ascii="Georgia" w:hAnsi="Georgia"/>
        </w:rPr>
      </w:pPr>
      <w:r>
        <w:rPr>
          <w:rFonts w:ascii="Georgia" w:hAnsi="Georgia"/>
        </w:rPr>
        <w:t>A cidade possui os mais diversos credos protestantes e </w:t>
      </w:r>
      <w:r>
        <w:rPr>
          <w:rFonts w:ascii="Georgia" w:hAnsi="Georgia"/>
        </w:rPr>
        <w:t>evangélicos históricos ou de missão, tais como a </w:t>
      </w:r>
      <w:hyperlink r:id="rId203">
        <w:r>
          <w:rPr>
            <w:rFonts w:ascii="Georgia" w:hAnsi="Georgia"/>
            <w:u w:val="single" w:color="AAAAAA"/>
          </w:rPr>
          <w:t>Igreja Presbiteriana do Brasil</w:t>
        </w:r>
      </w:hyperlink>
      <w:r>
        <w:rPr>
          <w:rFonts w:ascii="Georgia" w:hAnsi="Georgia"/>
        </w:rPr>
        <w:t>, </w:t>
      </w:r>
      <w:hyperlink r:id="rId204">
        <w:r>
          <w:rPr>
            <w:rFonts w:ascii="Georgia" w:hAnsi="Georgia"/>
            <w:u w:val="single" w:color="AAAAAA"/>
          </w:rPr>
          <w:t>Igreja Presbiteriana Unida</w:t>
        </w:r>
      </w:hyperlink>
      <w:r>
        <w:rPr>
          <w:rFonts w:ascii="Georgia" w:hAnsi="Georgia"/>
        </w:rPr>
        <w:t> (adepta da teologia liberal), </w:t>
      </w:r>
      <w:hyperlink r:id="rId205">
        <w:r>
          <w:rPr>
            <w:rFonts w:ascii="Georgia" w:hAnsi="Georgia"/>
            <w:u w:val="single" w:color="AAAAAA"/>
          </w:rPr>
          <w:t>Igreja</w:t>
        </w:r>
      </w:hyperlink>
      <w:r>
        <w:rPr>
          <w:rFonts w:ascii="Georgia" w:hAnsi="Georgia"/>
        </w:rPr>
        <w:t> </w:t>
      </w:r>
      <w:hyperlink r:id="rId205">
        <w:r>
          <w:rPr>
            <w:rFonts w:ascii="Georgia" w:hAnsi="Georgia"/>
            <w:u w:val="single" w:color="AAAAAA"/>
          </w:rPr>
          <w:t>Evangélica de Confissão Luterana</w:t>
        </w:r>
      </w:hyperlink>
      <w:r>
        <w:rPr>
          <w:rFonts w:ascii="Georgia" w:hAnsi="Georgia"/>
        </w:rPr>
        <w:t> (vinculada à missão germânica) </w:t>
      </w:r>
      <w:hyperlink r:id="rId206">
        <w:r>
          <w:rPr>
            <w:rFonts w:ascii="Georgia" w:hAnsi="Georgia"/>
            <w:u w:val="single" w:color="AAAAAA"/>
          </w:rPr>
          <w:t>Igreja Evangélica Luterana do Brasil</w:t>
        </w:r>
      </w:hyperlink>
      <w:r>
        <w:rPr>
          <w:rFonts w:ascii="Georgia" w:hAnsi="Georgia"/>
        </w:rPr>
        <w:t> (de origem missionária estadunidense) </w:t>
      </w:r>
      <w:hyperlink r:id="rId207">
        <w:r>
          <w:rPr>
            <w:rFonts w:ascii="Georgia" w:hAnsi="Georgia"/>
            <w:u w:val="single" w:color="AAAAAA"/>
          </w:rPr>
          <w:t>Igreja Anglicana Reformada do Brasil</w:t>
        </w:r>
      </w:hyperlink>
      <w:r>
        <w:rPr>
          <w:rFonts w:ascii="Georgia" w:hAnsi="Georgia"/>
        </w:rPr>
        <w:t>, </w:t>
      </w:r>
      <w:hyperlink r:id="rId208">
        <w:r>
          <w:rPr>
            <w:rFonts w:ascii="Georgia" w:hAnsi="Georgia"/>
            <w:u w:val="single" w:color="AAAAAA"/>
          </w:rPr>
          <w:t>União das</w:t>
        </w:r>
      </w:hyperlink>
      <w:r>
        <w:rPr>
          <w:rFonts w:ascii="Georgia" w:hAnsi="Georgia"/>
        </w:rPr>
        <w:t> </w:t>
      </w:r>
      <w:hyperlink r:id="rId208">
        <w:r>
          <w:rPr>
            <w:rFonts w:ascii="Georgia" w:hAnsi="Georgia"/>
            <w:u w:val="single" w:color="AAAAAA"/>
          </w:rPr>
          <w:t>Igrejas Evangélicas Congregacionais do Brasil</w:t>
        </w:r>
      </w:hyperlink>
      <w:r>
        <w:rPr>
          <w:rFonts w:ascii="Georgia" w:hAnsi="Georgia"/>
        </w:rPr>
        <w:t>, </w:t>
      </w:r>
      <w:hyperlink r:id="rId209">
        <w:r>
          <w:rPr>
            <w:rFonts w:ascii="Georgia" w:hAnsi="Georgia"/>
            <w:u w:val="single" w:color="AAAAAA"/>
          </w:rPr>
          <w:t>Convenção Batista</w:t>
        </w:r>
      </w:hyperlink>
      <w:r>
        <w:rPr>
          <w:rFonts w:ascii="Georgia" w:hAnsi="Georgia"/>
        </w:rPr>
        <w:t> </w:t>
      </w:r>
      <w:hyperlink r:id="rId209">
        <w:r>
          <w:rPr>
            <w:rFonts w:ascii="Georgia" w:hAnsi="Georgia"/>
            <w:u w:val="single" w:color="AAAAAA"/>
          </w:rPr>
          <w:t>Brasileira</w:t>
        </w:r>
      </w:hyperlink>
      <w:r>
        <w:rPr>
          <w:rFonts w:ascii="Georgia" w:hAnsi="Georgia"/>
        </w:rPr>
        <w:t> e a </w:t>
      </w:r>
      <w:hyperlink r:id="rId210">
        <w:r>
          <w:rPr>
            <w:rFonts w:ascii="Georgia" w:hAnsi="Georgia"/>
            <w:u w:val="single" w:color="AAAAAA"/>
          </w:rPr>
          <w:t>Igreja Metodista</w:t>
        </w:r>
      </w:hyperlink>
      <w:r>
        <w:rPr>
          <w:rFonts w:ascii="Georgia" w:hAnsi="Georgia"/>
        </w:rPr>
        <w:t>. Entre os </w:t>
      </w:r>
      <w:hyperlink r:id="rId211">
        <w:r>
          <w:rPr>
            <w:rFonts w:ascii="Georgia" w:hAnsi="Georgia"/>
            <w:u w:val="single" w:color="AAAAAA"/>
          </w:rPr>
          <w:t>pentecostais</w:t>
        </w:r>
      </w:hyperlink>
      <w:r>
        <w:rPr>
          <w:rFonts w:ascii="Georgia" w:hAnsi="Georgia"/>
        </w:rPr>
        <w:t> destacam-se a </w:t>
      </w:r>
      <w:hyperlink r:id="rId212">
        <w:r>
          <w:rPr>
            <w:rFonts w:ascii="Georgia" w:hAnsi="Georgia"/>
            <w:u w:val="single" w:color="AAAAAA"/>
          </w:rPr>
          <w:t>Convenção Geral das Assembleias de Deus no Brasil</w:t>
        </w:r>
      </w:hyperlink>
      <w:r>
        <w:rPr>
          <w:rFonts w:ascii="Georgia" w:hAnsi="Georgia"/>
        </w:rPr>
        <w:t>, </w:t>
      </w:r>
      <w:hyperlink r:id="rId213">
        <w:r>
          <w:rPr>
            <w:rFonts w:ascii="Georgia" w:hAnsi="Georgia"/>
            <w:u w:val="single" w:color="AAAAAA"/>
          </w:rPr>
          <w:t>Convenção</w:t>
        </w:r>
      </w:hyperlink>
      <w:r>
        <w:rPr>
          <w:rFonts w:ascii="Georgia" w:hAnsi="Georgia"/>
        </w:rPr>
        <w:t> </w:t>
      </w:r>
      <w:hyperlink r:id="rId213">
        <w:r>
          <w:rPr>
            <w:rFonts w:ascii="Georgia" w:hAnsi="Georgia"/>
            <w:u w:val="single" w:color="AAAAAA"/>
          </w:rPr>
          <w:t>Nacional das Assembleias de Deus no Brasil</w:t>
        </w:r>
      </w:hyperlink>
      <w:r>
        <w:rPr>
          <w:rFonts w:ascii="Georgia" w:hAnsi="Georgia"/>
        </w:rPr>
        <w:t> (conhecida como Assembleia de Deus Madureira), </w:t>
      </w:r>
      <w:hyperlink r:id="rId214">
        <w:r>
          <w:rPr>
            <w:rFonts w:ascii="Georgia" w:hAnsi="Georgia"/>
            <w:u w:val="single" w:color="AAAAAA"/>
          </w:rPr>
          <w:t>Convenção Batista Nacional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40"/>
        </w:rPr>
        <w:t> </w:t>
      </w:r>
      <w:hyperlink r:id="rId215">
        <w:r>
          <w:rPr>
            <w:rFonts w:ascii="Georgia" w:hAnsi="Georgia"/>
            <w:u w:val="single" w:color="AAAAAA"/>
          </w:rPr>
          <w:t>Igreja Pentecostal Deus É Amor</w:t>
        </w:r>
      </w:hyperlink>
      <w:r>
        <w:rPr>
          <w:rFonts w:ascii="Georgia" w:hAnsi="Georgia"/>
        </w:rPr>
        <w:t>, </w:t>
      </w:r>
      <w:hyperlink r:id="rId216">
        <w:r>
          <w:rPr>
            <w:rFonts w:ascii="Georgia" w:hAnsi="Georgia"/>
            <w:u w:val="single" w:color="AAAAAA"/>
          </w:rPr>
          <w:t>Igreja do Evangelho</w:t>
        </w:r>
      </w:hyperlink>
      <w:r>
        <w:rPr>
          <w:rFonts w:ascii="Georgia" w:hAnsi="Georgia"/>
          <w:spacing w:val="40"/>
        </w:rPr>
        <w:t> </w:t>
      </w:r>
      <w:hyperlink r:id="rId216">
        <w:r>
          <w:rPr>
            <w:rFonts w:ascii="Georgia" w:hAnsi="Georgia"/>
            <w:u w:val="single" w:color="AAAAAA"/>
          </w:rPr>
          <w:t>Quadrangular</w:t>
        </w:r>
      </w:hyperlink>
      <w:r>
        <w:rPr>
          <w:rFonts w:ascii="Georgia" w:hAnsi="Georgia"/>
        </w:rPr>
        <w:t>, entre outras. Da vertente do </w:t>
      </w:r>
      <w:hyperlink r:id="rId217">
        <w:r>
          <w:rPr>
            <w:rFonts w:ascii="Georgia" w:hAnsi="Georgia"/>
            <w:u w:val="single" w:color="AAAAAA"/>
          </w:rPr>
          <w:t>Neopentecostalismo</w:t>
        </w:r>
      </w:hyperlink>
      <w:r>
        <w:rPr>
          <w:rFonts w:ascii="Georgia" w:hAnsi="Georgia"/>
        </w:rPr>
        <w:t> tem-se a </w:t>
      </w:r>
      <w:hyperlink r:id="rId218">
        <w:r>
          <w:rPr>
            <w:rFonts w:ascii="Georgia" w:hAnsi="Georgia"/>
            <w:u w:val="single" w:color="AAAAAA"/>
          </w:rPr>
          <w:t>Igreja Universal do Reino de Deus</w:t>
        </w:r>
      </w:hyperlink>
      <w:r>
        <w:rPr>
          <w:rFonts w:ascii="Georgia" w:hAnsi="Georgia"/>
        </w:rPr>
        <w:t>, </w:t>
      </w:r>
      <w:hyperlink r:id="rId219">
        <w:r>
          <w:rPr>
            <w:rFonts w:ascii="Georgia" w:hAnsi="Georgia"/>
            <w:u w:val="single" w:color="AAAAAA"/>
          </w:rPr>
          <w:t>Igreja Internacional da</w:t>
        </w:r>
      </w:hyperlink>
      <w:r>
        <w:rPr>
          <w:rFonts w:ascii="Georgia" w:hAnsi="Georgia"/>
        </w:rPr>
        <w:t> </w:t>
      </w:r>
      <w:hyperlink r:id="rId219">
        <w:r>
          <w:rPr>
            <w:rFonts w:ascii="Georgia" w:hAnsi="Georgia"/>
            <w:u w:val="single" w:color="AAAAAA"/>
          </w:rPr>
          <w:t>Graça de Deus</w:t>
        </w:r>
      </w:hyperlink>
      <w:r>
        <w:rPr>
          <w:rFonts w:ascii="Georgia" w:hAnsi="Georgia"/>
        </w:rPr>
        <w:t> </w:t>
      </w:r>
      <w:hyperlink r:id="rId220">
        <w:r>
          <w:rPr>
            <w:rFonts w:ascii="Georgia" w:hAnsi="Georgia"/>
            <w:u w:val="single" w:color="AAAAAA"/>
          </w:rPr>
          <w:t>Igreja Mundial do Poder de Deus</w:t>
        </w:r>
      </w:hyperlink>
      <w:r>
        <w:rPr>
          <w:rFonts w:ascii="Georgia" w:hAnsi="Georgia"/>
        </w:rPr>
        <w:t>, a </w:t>
      </w:r>
      <w:hyperlink r:id="rId221">
        <w:r>
          <w:rPr>
            <w:rFonts w:ascii="Georgia" w:hAnsi="Georgia"/>
            <w:u w:val="single" w:color="AAAAAA"/>
          </w:rPr>
          <w:t>Comunidade</w:t>
        </w:r>
      </w:hyperlink>
      <w:r>
        <w:rPr>
          <w:rFonts w:ascii="Georgia" w:hAnsi="Georgia"/>
        </w:rPr>
        <w:t> </w:t>
      </w:r>
      <w:hyperlink r:id="rId221">
        <w:r>
          <w:rPr>
            <w:rFonts w:ascii="Georgia" w:hAnsi="Georgia"/>
            <w:u w:val="single" w:color="AAAAAA"/>
          </w:rPr>
          <w:t>Evangélica</w:t>
        </w:r>
        <w:r>
          <w:rPr>
            <w:rFonts w:ascii="Georgia" w:hAnsi="Georgia"/>
            <w:spacing w:val="5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Sara</w:t>
        </w:r>
        <w:r>
          <w:rPr>
            <w:rFonts w:ascii="Georgia" w:hAnsi="Georgia"/>
            <w:spacing w:val="5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Nossa</w:t>
        </w:r>
        <w:r>
          <w:rPr>
            <w:rFonts w:ascii="Georgia" w:hAnsi="Georgia"/>
            <w:spacing w:val="5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Terra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Entre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54"/>
        </w:rPr>
        <w:t> </w:t>
      </w:r>
      <w:hyperlink r:id="rId222">
        <w:r>
          <w:rPr>
            <w:rFonts w:ascii="Georgia" w:hAnsi="Georgia"/>
            <w:u w:val="single" w:color="AAAAAA"/>
          </w:rPr>
          <w:t>protestantes</w:t>
        </w:r>
      </w:hyperlink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maior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after="0" w:line="280" w:lineRule="auto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  <w:cols w:num="2" w:equalWidth="0">
            <w:col w:w="3220" w:space="40"/>
            <w:col w:w="7649"/>
          </w:cols>
        </w:sectPr>
      </w:pPr>
    </w:p>
    <w:p>
      <w:pPr>
        <w:pStyle w:val="BodyText"/>
        <w:spacing w:line="261" w:lineRule="auto" w:before="25"/>
        <w:ind w:right="125"/>
        <w:jc w:val="both"/>
        <w:rPr>
          <w:rFonts w:ascii="Georgia" w:hAnsi="Georgia"/>
          <w:position w:val="9"/>
          <w:sz w:val="19"/>
        </w:rPr>
      </w:pPr>
      <w:hyperlink r:id="rId223">
        <w:r>
          <w:rPr>
            <w:rFonts w:ascii="Georgia" w:hAnsi="Georgia"/>
            <w:u w:val="single" w:color="AAAAAA"/>
          </w:rPr>
          <w:t>Igreja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Cristã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Maranata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fundada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50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anos,presente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todos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municípios. seguida pela </w:t>
      </w:r>
      <w:hyperlink r:id="rId224">
        <w:r>
          <w:rPr>
            <w:rFonts w:ascii="Georgia" w:hAnsi="Georgia"/>
            <w:u w:val="single" w:color="AAAAAA"/>
          </w:rPr>
          <w:t>Igreja Adventista do Sétimo Dia</w:t>
        </w:r>
      </w:hyperlink>
      <w:r>
        <w:rPr>
          <w:rFonts w:ascii="Georgia" w:hAnsi="Georgia"/>
        </w:rPr>
        <w:t> e da </w:t>
      </w:r>
      <w:hyperlink r:id="rId225">
        <w:r>
          <w:rPr>
            <w:rFonts w:ascii="Georgia" w:hAnsi="Georgia"/>
            <w:u w:val="single" w:color="AAAAAA"/>
          </w:rPr>
          <w:t>Congregação Cristã no Brasil</w:t>
        </w:r>
      </w:hyperlink>
      <w:r>
        <w:rPr>
          <w:rFonts w:ascii="Georgia" w:hAnsi="Georgia"/>
        </w:rPr>
        <w:t>. Como citado acima, de acordo com o Instituto Brasileiro de Geografia e Estatística, em 2010 35,90% da população eram protestantes.</w:t>
      </w:r>
      <w:r>
        <w:rPr>
          <w:rFonts w:ascii="Georgia" w:hAnsi="Georgia"/>
          <w:position w:val="9"/>
          <w:sz w:val="19"/>
          <w:u w:val="single" w:color="AAAAAA"/>
        </w:rPr>
        <w:t>[40]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Desse total, 20,58% são das igrejas evangélicas de origem pentecostal e 9,65% são das evangélicas de missão.</w:t>
      </w:r>
      <w:r>
        <w:rPr>
          <w:rFonts w:ascii="Georgia" w:hAnsi="Georgia"/>
          <w:position w:val="9"/>
          <w:sz w:val="19"/>
          <w:u w:val="single" w:color="AAAAAA"/>
        </w:rPr>
        <w:t>[39][40]</w:t>
      </w:r>
    </w:p>
    <w:p>
      <w:pPr>
        <w:pStyle w:val="BodyText"/>
        <w:spacing w:line="283" w:lineRule="auto" w:before="270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Ainda existem também em menores quantidades cristãos de várias outras denominações, </w:t>
      </w:r>
      <w:r>
        <w:rPr>
          <w:rFonts w:ascii="Georgia" w:hAnsi="Georgia"/>
        </w:rPr>
        <w:t>tais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como as </w:t>
      </w:r>
      <w:hyperlink r:id="rId226">
        <w:r>
          <w:rPr>
            <w:rFonts w:ascii="Georgia" w:hAnsi="Georgia"/>
            <w:u w:val="single" w:color="AAAAAA"/>
          </w:rPr>
          <w:t>Testemunhas de Jeová</w:t>
        </w:r>
      </w:hyperlink>
      <w:r>
        <w:rPr>
          <w:rFonts w:ascii="Georgia" w:hAnsi="Georgia"/>
        </w:rPr>
        <w:t> (que representam 0,81% dos habitantes), os membros de </w:t>
      </w:r>
      <w:hyperlink r:id="rId227">
        <w:r>
          <w:rPr>
            <w:rFonts w:ascii="Georgia" w:hAnsi="Georgia"/>
            <w:u w:val="single" w:color="AAAAAA"/>
          </w:rPr>
          <w:t>A Igreja</w:t>
        </w:r>
      </w:hyperlink>
      <w:r>
        <w:rPr>
          <w:rFonts w:ascii="Georgia" w:hAnsi="Georgia"/>
        </w:rPr>
        <w:t> </w:t>
      </w:r>
      <w:hyperlink r:id="rId227"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Jesus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Cristo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dos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Santos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dos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Últimos</w:t>
        </w:r>
        <w:r>
          <w:rPr>
            <w:rFonts w:ascii="Georgia" w:hAnsi="Georgia"/>
            <w:spacing w:val="1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Dias</w:t>
        </w:r>
      </w:hyperlink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(0,17%),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conhecida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Igreja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</w:rPr>
        <w:t>Mórmon,</w:t>
      </w:r>
      <w:r>
        <w:rPr>
          <w:rFonts w:ascii="Georgia" w:hAnsi="Georgia"/>
          <w:spacing w:val="19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72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adeptos aos ensinamentos do </w:t>
      </w:r>
      <w:hyperlink r:id="rId228">
        <w:r>
          <w:rPr>
            <w:rFonts w:ascii="Georgia" w:hAnsi="Georgia"/>
            <w:u w:val="single" w:color="AAAAAA"/>
          </w:rPr>
          <w:t>espiritualismo</w:t>
        </w:r>
      </w:hyperlink>
      <w:r>
        <w:rPr>
          <w:rFonts w:ascii="Georgia" w:hAnsi="Georgia"/>
        </w:rPr>
        <w:t> (0,04% da </w:t>
      </w:r>
      <w:r>
        <w:rPr>
          <w:rFonts w:ascii="Georgia" w:hAnsi="Georgia"/>
          <w:spacing w:val="-2"/>
        </w:rPr>
        <w:t>população).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[39][40]</w:t>
      </w:r>
    </w:p>
    <w:p>
      <w:pPr>
        <w:pStyle w:val="BodyText"/>
        <w:spacing w:before="187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Heading2"/>
        <w:jc w:val="both"/>
      </w:pPr>
      <w:r>
        <w:rPr/>
        <w:t>Etnias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spacing w:val="-2"/>
        </w:rPr>
        <w:t>imigração</w:t>
      </w:r>
    </w:p>
    <w:p>
      <w:pPr>
        <w:pStyle w:val="BodyText"/>
        <w:spacing w:line="283" w:lineRule="auto" w:before="141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Em 2010, segundo dados do Censo IBGE daquele ano, </w:t>
      </w:r>
      <w:r>
        <w:rPr>
          <w:rFonts w:ascii="Georgia" w:hAnsi="Georgia"/>
        </w:rPr>
        <w:t>a população vila-velhense era composta por 195 475 pardos (47,15%);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181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</w:rPr>
        <w:t>278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brancos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</w:rPr>
        <w:t>(43,73%);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</w:rPr>
        <w:t>33</w:t>
      </w:r>
      <w:r>
        <w:rPr>
          <w:rFonts w:ascii="Georgia" w:hAnsi="Georgia"/>
          <w:spacing w:val="33"/>
        </w:rPr>
        <w:t>  </w:t>
      </w:r>
      <w:r>
        <w:rPr>
          <w:rFonts w:ascii="Georgia" w:hAnsi="Georgia"/>
        </w:rPr>
        <w:t>859</w:t>
      </w:r>
      <w:r>
        <w:rPr>
          <w:rFonts w:ascii="Georgia" w:hAnsi="Georgia"/>
          <w:spacing w:val="32"/>
        </w:rPr>
        <w:t>  </w:t>
      </w:r>
      <w:r>
        <w:rPr>
          <w:rFonts w:ascii="Georgia" w:hAnsi="Georgia"/>
          <w:spacing w:val="-2"/>
        </w:rPr>
        <w:t>negros</w:t>
      </w:r>
    </w:p>
    <w:p>
      <w:pPr>
        <w:pStyle w:val="BodyText"/>
        <w:spacing w:line="256" w:lineRule="auto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(8,17%); 3 061 amarelos (0,74%); e 896 indígenas (0,22%); além de 17 sem declaração.</w:t>
      </w:r>
      <w:r>
        <w:rPr>
          <w:rFonts w:ascii="Georgia" w:hAnsi="Georgia"/>
          <w:position w:val="9"/>
          <w:sz w:val="19"/>
          <w:u w:val="single" w:color="AAAAAA"/>
        </w:rPr>
        <w:t>[46]</w:t>
      </w:r>
    </w:p>
    <w:p>
      <w:pPr>
        <w:pStyle w:val="BodyText"/>
        <w:spacing w:line="283" w:lineRule="auto" w:before="252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Os primeiros imigrantes chegaram ao atual município na época da colonização, dividindo espaço com os </w:t>
      </w:r>
      <w:r>
        <w:rPr>
          <w:rFonts w:ascii="Georgia" w:hAnsi="Georgia"/>
        </w:rPr>
        <w:t>indígenas. Com a fundação da nova capital da então </w:t>
      </w:r>
      <w:hyperlink r:id="rId28">
        <w:r>
          <w:rPr>
            <w:rFonts w:ascii="Georgia" w:hAnsi="Georgia"/>
            <w:u w:val="single" w:color="AAAAAA"/>
          </w:rPr>
          <w:t>Capitania do</w:t>
        </w:r>
      </w:hyperlink>
      <w:r>
        <w:rPr>
          <w:rFonts w:ascii="Georgia" w:hAnsi="Georgia"/>
        </w:rPr>
        <w:t> </w:t>
      </w:r>
      <w:hyperlink r:id="rId28">
        <w:r>
          <w:rPr>
            <w:rFonts w:ascii="Georgia" w:hAnsi="Georgia"/>
            <w:u w:val="single" w:color="AAAAAA"/>
          </w:rPr>
          <w:t>Espírito Santo</w:t>
        </w:r>
      </w:hyperlink>
      <w:r>
        <w:rPr>
          <w:rFonts w:ascii="Georgia" w:hAnsi="Georgia"/>
        </w:rPr>
        <w:t>, </w:t>
      </w:r>
      <w:hyperlink r:id="rId27">
        <w:r>
          <w:rPr>
            <w:rFonts w:ascii="Georgia" w:hAnsi="Georgia"/>
            <w:u w:val="single" w:color="AAAAAA"/>
          </w:rPr>
          <w:t>Vasco Fernandes Coutinho</w:t>
        </w:r>
      </w:hyperlink>
      <w:r>
        <w:rPr>
          <w:rFonts w:ascii="Georgia" w:hAnsi="Georgia"/>
        </w:rPr>
        <w:t> trouxe consigo outros 60 homens, sendo a maioria deles </w:t>
      </w:r>
      <w:hyperlink r:id="rId26">
        <w:r>
          <w:rPr>
            <w:rFonts w:ascii="Georgia" w:hAnsi="Georgia"/>
            <w:u w:val="single" w:color="AAAAAA"/>
          </w:rPr>
          <w:t>portugueses</w:t>
        </w:r>
      </w:hyperlink>
      <w:r>
        <w:rPr>
          <w:rFonts w:ascii="Georgia" w:hAnsi="Georgia"/>
        </w:rPr>
        <w:t>, tendo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aportado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poucos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anos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tarde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  <w:spacing w:val="-2"/>
        </w:rPr>
        <w:t>pequenas</w:t>
      </w:r>
    </w:p>
    <w:p>
      <w:pPr>
        <w:pStyle w:val="BodyText"/>
        <w:spacing w:line="267" w:lineRule="exact"/>
        <w:jc w:val="both"/>
        <w:rPr>
          <w:rFonts w:ascii="Georgia" w:hAnsi="Georgia"/>
        </w:rPr>
      </w:pPr>
      <w:r>
        <w:rPr>
          <w:rFonts w:ascii="Georgia" w:hAnsi="Georgia"/>
        </w:rPr>
        <w:t>quantidades</w:t>
      </w:r>
      <w:r>
        <w:rPr>
          <w:rFonts w:ascii="Georgia" w:hAnsi="Georgia"/>
          <w:spacing w:val="6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9"/>
        </w:rPr>
        <w:t> </w:t>
      </w:r>
      <w:hyperlink r:id="rId94">
        <w:r>
          <w:rPr>
            <w:rFonts w:ascii="Georgia" w:hAnsi="Georgia"/>
            <w:u w:val="single" w:color="AAAAAA"/>
          </w:rPr>
          <w:t>espanhóis</w:t>
        </w:r>
      </w:hyperlink>
      <w:r>
        <w:rPr>
          <w:rFonts w:ascii="Georgia" w:hAnsi="Georgia"/>
          <w:spacing w:val="6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69"/>
        </w:rPr>
        <w:t> </w:t>
      </w:r>
      <w:hyperlink r:id="rId62">
        <w:r>
          <w:rPr>
            <w:rFonts w:ascii="Georgia" w:hAnsi="Georgia"/>
            <w:u w:val="single" w:color="AAAAAA"/>
          </w:rPr>
          <w:t>holandeses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spacing w:val="59"/>
          <w:w w:val="150"/>
          <w:position w:val="9"/>
          <w:sz w:val="19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69"/>
        </w:rPr>
        <w:t> </w:t>
      </w:r>
      <w:r>
        <w:rPr>
          <w:rFonts w:ascii="Georgia" w:hAnsi="Georgia"/>
        </w:rPr>
        <w:t>final</w:t>
      </w:r>
      <w:r>
        <w:rPr>
          <w:rFonts w:ascii="Georgia" w:hAnsi="Georgia"/>
          <w:spacing w:val="68"/>
        </w:rPr>
        <w:t> </w:t>
      </w:r>
      <w:r>
        <w:rPr>
          <w:rFonts w:ascii="Georgia" w:hAnsi="Georgia"/>
          <w:spacing w:val="-5"/>
        </w:rPr>
        <w:t>do</w:t>
      </w:r>
    </w:p>
    <w:p>
      <w:pPr>
        <w:pStyle w:val="BodyText"/>
        <w:spacing w:line="278" w:lineRule="auto" w:before="52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século XIX e principalmente durante o século XX </w:t>
      </w:r>
      <w:r>
        <w:rPr>
          <w:rFonts w:ascii="Georgia" w:hAnsi="Georgia"/>
        </w:rPr>
        <w:t>a oportunidade de emprego voltou a atrair imigrantes, sendo que</w:t>
      </w:r>
      <w:r>
        <w:rPr>
          <w:rFonts w:ascii="Georgia" w:hAnsi="Georgia"/>
          <w:spacing w:val="1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entrada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pessoas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outros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países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  <w:spacing w:val="-2"/>
        </w:rPr>
        <w:t>intensa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45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4686299</wp:posOffset>
            </wp:positionH>
            <wp:positionV relativeFrom="paragraph">
              <wp:posOffset>251890</wp:posOffset>
            </wp:positionV>
            <wp:extent cx="2400300" cy="1638300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5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"A chegada do Frei Pedro Palácios" (1926), obra do pintor </w:t>
      </w:r>
      <w:hyperlink r:id="rId230">
        <w:r>
          <w:rPr>
            <w:color w:val="666666"/>
            <w:sz w:val="20"/>
            <w:u w:val="single" w:color="AAAAAA"/>
          </w:rPr>
          <w:t>Benedito Calixto</w:t>
        </w:r>
      </w:hyperlink>
      <w:r>
        <w:rPr>
          <w:color w:val="666666"/>
          <w:sz w:val="20"/>
        </w:rPr>
        <w:t> ilustrando a chegada de frei </w:t>
      </w:r>
      <w:hyperlink r:id="rId231">
        <w:r>
          <w:rPr>
            <w:color w:val="666666"/>
            <w:sz w:val="20"/>
            <w:u w:val="single" w:color="AAAAAA"/>
          </w:rPr>
          <w:t>Pedro</w:t>
        </w:r>
      </w:hyperlink>
      <w:r>
        <w:rPr>
          <w:color w:val="666666"/>
          <w:sz w:val="20"/>
        </w:rPr>
        <w:t> </w:t>
      </w:r>
      <w:hyperlink r:id="rId231">
        <w:r>
          <w:rPr>
            <w:color w:val="666666"/>
            <w:sz w:val="20"/>
            <w:u w:val="single" w:color="AAAAAA"/>
          </w:rPr>
          <w:t>Palácios</w:t>
        </w:r>
      </w:hyperlink>
      <w:r>
        <w:rPr>
          <w:color w:val="666666"/>
          <w:sz w:val="20"/>
        </w:rPr>
        <w:t> no ano de 1558, </w:t>
      </w:r>
      <w:hyperlink r:id="rId94">
        <w:r>
          <w:rPr>
            <w:color w:val="666666"/>
            <w:sz w:val="20"/>
            <w:u w:val="single" w:color="AAAAAA"/>
          </w:rPr>
          <w:t>espanhol</w:t>
        </w:r>
      </w:hyperlink>
      <w:r>
        <w:rPr>
          <w:color w:val="666666"/>
          <w:sz w:val="20"/>
        </w:rPr>
        <w:t> encarregado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construção</w:t>
      </w:r>
      <w:r>
        <w:rPr>
          <w:color w:val="666666"/>
          <w:spacing w:val="-10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9"/>
          <w:sz w:val="20"/>
        </w:rPr>
        <w:t> </w:t>
      </w:r>
      <w:hyperlink r:id="rId12">
        <w:r>
          <w:rPr>
            <w:color w:val="666666"/>
            <w:sz w:val="20"/>
            <w:u w:val="single" w:color="AAAAAA"/>
          </w:rPr>
          <w:t>Convento</w:t>
        </w:r>
      </w:hyperlink>
      <w:r>
        <w:rPr>
          <w:color w:val="666666"/>
          <w:sz w:val="20"/>
        </w:rPr>
        <w:t> </w:t>
      </w:r>
      <w:hyperlink r:id="rId12">
        <w:r>
          <w:rPr>
            <w:color w:val="666666"/>
            <w:sz w:val="20"/>
            <w:u w:val="single" w:color="AAAAAA"/>
          </w:rPr>
          <w:t>da Penha</w:t>
        </w:r>
      </w:hyperlink>
    </w:p>
    <w:p>
      <w:pPr>
        <w:spacing w:after="0" w:line="295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59" w:lineRule="auto" w:before="11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na década de 1960. Estima-se que 75% dos imigrantes neste período sejam </w:t>
      </w:r>
      <w:hyperlink r:id="rId232">
        <w:r>
          <w:rPr>
            <w:rFonts w:ascii="Georgia" w:hAnsi="Georgia"/>
            <w:u w:val="single" w:color="AAAAAA"/>
          </w:rPr>
          <w:t>italianos</w:t>
        </w:r>
      </w:hyperlink>
      <w:r>
        <w:rPr>
          <w:rFonts w:ascii="Georgia" w:hAnsi="Georgia"/>
        </w:rPr>
        <w:t>, cujo </w:t>
      </w:r>
      <w:r>
        <w:rPr>
          <w:rFonts w:ascii="Georgia" w:hAnsi="Georgia"/>
        </w:rPr>
        <w:t>destino eram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propriedades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particulares,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vez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região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não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possuía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colônias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agrícolas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no interior capixaba.</w:t>
      </w:r>
      <w:r>
        <w:rPr>
          <w:rFonts w:ascii="Georgia" w:hAnsi="Georgia"/>
          <w:position w:val="9"/>
          <w:sz w:val="19"/>
          <w:u w:val="single" w:color="AAAAAA"/>
        </w:rPr>
        <w:t>[47]</w:t>
      </w:r>
    </w:p>
    <w:p>
      <w:pPr>
        <w:pStyle w:val="BodyText"/>
        <w:spacing w:after="0" w:line="259" w:lineRule="auto"/>
        <w:jc w:val="both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3" w:lineRule="auto" w:before="106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Por outro lado, em 2010, 2 982 pessoas saíram de Vila Velha para ir para outros países, sendo que 876 delas foram para o </w:t>
      </w:r>
      <w:hyperlink r:id="rId233">
        <w:r>
          <w:rPr>
            <w:rFonts w:ascii="Georgia" w:hAnsi="Georgia"/>
            <w:u w:val="single" w:color="AAAAAA"/>
          </w:rPr>
          <w:t>Estados Unidos</w:t>
        </w:r>
      </w:hyperlink>
      <w:r>
        <w:rPr>
          <w:rFonts w:ascii="Georgia" w:hAnsi="Georgia"/>
        </w:rPr>
        <w:t> (29,38%), 787 para </w:t>
      </w:r>
      <w:hyperlink r:id="rId26">
        <w:r>
          <w:rPr>
            <w:rFonts w:ascii="Georgia" w:hAnsi="Georgia"/>
            <w:u w:val="single" w:color="AAAAAA"/>
          </w:rPr>
          <w:t>Portugal</w:t>
        </w:r>
      </w:hyperlink>
      <w:r>
        <w:rPr>
          <w:rFonts w:ascii="Georgia" w:hAnsi="Georgia"/>
        </w:rPr>
        <w:t> (26,39%), 427 (14,32%) </w:t>
      </w:r>
      <w:r>
        <w:rPr>
          <w:rFonts w:ascii="Georgia" w:hAnsi="Georgia"/>
        </w:rPr>
        <w:t>foram para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"/>
        </w:rPr>
        <w:t> </w:t>
      </w:r>
      <w:hyperlink r:id="rId232">
        <w:r>
          <w:rPr>
            <w:rFonts w:ascii="Georgia" w:hAnsi="Georgia"/>
            <w:u w:val="single" w:color="AAAAAA"/>
          </w:rPr>
          <w:t>Itália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224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(7,51%)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"/>
        </w:rPr>
        <w:t> </w:t>
      </w:r>
      <w:hyperlink r:id="rId234">
        <w:r>
          <w:rPr>
            <w:rFonts w:ascii="Georgia" w:hAnsi="Georgia"/>
            <w:u w:val="single" w:color="AAAAAA"/>
          </w:rPr>
          <w:t>Inglaterra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175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"/>
        </w:rPr>
        <w:t> </w:t>
      </w:r>
      <w:hyperlink r:id="rId94">
        <w:r>
          <w:rPr>
            <w:rFonts w:ascii="Georgia" w:hAnsi="Georgia"/>
            <w:u w:val="single" w:color="AAAAAA"/>
          </w:rPr>
          <w:t>Espanha</w:t>
        </w:r>
      </w:hyperlink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(5,87%)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493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outros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  <w:spacing w:val="-2"/>
        </w:rPr>
        <w:t>destinos</w:t>
      </w:r>
    </w:p>
    <w:p>
      <w:pPr>
        <w:pStyle w:val="BodyText"/>
        <w:spacing w:line="272" w:lineRule="exact"/>
        <w:jc w:val="both"/>
        <w:rPr>
          <w:rFonts w:ascii="Georgia"/>
        </w:rPr>
      </w:pPr>
      <w:r>
        <w:rPr>
          <w:rFonts w:ascii="Georgia"/>
        </w:rPr>
        <w:t>ao</w:t>
      </w:r>
      <w:r>
        <w:rPr>
          <w:rFonts w:ascii="Georgia"/>
          <w:spacing w:val="26"/>
        </w:rPr>
        <w:t> </w:t>
      </w:r>
      <w:r>
        <w:rPr>
          <w:rFonts w:ascii="Georgia"/>
        </w:rPr>
        <w:t>redor</w:t>
      </w:r>
      <w:r>
        <w:rPr>
          <w:rFonts w:ascii="Georgia"/>
          <w:spacing w:val="26"/>
        </w:rPr>
        <w:t> </w:t>
      </w:r>
      <w:r>
        <w:rPr>
          <w:rFonts w:ascii="Georgia"/>
        </w:rPr>
        <w:t>do</w:t>
      </w:r>
      <w:r>
        <w:rPr>
          <w:rFonts w:ascii="Georgia"/>
          <w:spacing w:val="26"/>
        </w:rPr>
        <w:t> </w:t>
      </w:r>
      <w:r>
        <w:rPr>
          <w:rFonts w:ascii="Georgia"/>
        </w:rPr>
        <w:t>mundo</w:t>
      </w:r>
      <w:r>
        <w:rPr>
          <w:rFonts w:ascii="Georgia"/>
          <w:spacing w:val="26"/>
        </w:rPr>
        <w:t> </w:t>
      </w:r>
      <w:r>
        <w:rPr>
          <w:rFonts w:ascii="Georgia"/>
        </w:rPr>
        <w:t>(16,53%).</w:t>
      </w:r>
      <w:r>
        <w:rPr>
          <w:rFonts w:ascii="Georgia"/>
          <w:position w:val="9"/>
          <w:sz w:val="19"/>
          <w:u w:val="single" w:color="AAAAAA"/>
        </w:rPr>
        <w:t>[48]</w:t>
      </w:r>
      <w:r>
        <w:rPr>
          <w:rFonts w:ascii="Georgia"/>
          <w:spacing w:val="39"/>
          <w:position w:val="9"/>
          <w:sz w:val="19"/>
        </w:rPr>
        <w:t> </w:t>
      </w:r>
      <w:r>
        <w:rPr>
          <w:rFonts w:ascii="Georgia"/>
        </w:rPr>
        <w:t>A</w:t>
      </w:r>
      <w:r>
        <w:rPr>
          <w:rFonts w:ascii="Georgia"/>
          <w:spacing w:val="26"/>
        </w:rPr>
        <w:t> </w:t>
      </w:r>
      <w:r>
        <w:rPr>
          <w:rFonts w:ascii="Georgia"/>
        </w:rPr>
        <w:t>grande</w:t>
      </w:r>
      <w:r>
        <w:rPr>
          <w:rFonts w:ascii="Georgia"/>
          <w:spacing w:val="26"/>
        </w:rPr>
        <w:t> </w:t>
      </w:r>
      <w:r>
        <w:rPr>
          <w:rFonts w:ascii="Georgia"/>
        </w:rPr>
        <w:t>maioria</w:t>
      </w:r>
      <w:r>
        <w:rPr>
          <w:rFonts w:ascii="Georgia"/>
          <w:spacing w:val="26"/>
        </w:rPr>
        <w:t> </w:t>
      </w:r>
      <w:r>
        <w:rPr>
          <w:rFonts w:ascii="Georgia"/>
        </w:rPr>
        <w:t>destes</w:t>
      </w:r>
      <w:r>
        <w:rPr>
          <w:rFonts w:ascii="Georgia"/>
          <w:spacing w:val="27"/>
        </w:rPr>
        <w:t> </w:t>
      </w:r>
      <w:r>
        <w:rPr>
          <w:rFonts w:ascii="Georgia"/>
        </w:rPr>
        <w:t>saem</w:t>
      </w:r>
      <w:r>
        <w:rPr>
          <w:rFonts w:ascii="Georgia"/>
          <w:spacing w:val="26"/>
        </w:rPr>
        <w:t> </w:t>
      </w:r>
      <w:r>
        <w:rPr>
          <w:rFonts w:ascii="Georgia"/>
        </w:rPr>
        <w:t>do</w:t>
      </w:r>
      <w:r>
        <w:rPr>
          <w:rFonts w:ascii="Georgia"/>
          <w:spacing w:val="26"/>
        </w:rPr>
        <w:t> </w:t>
      </w:r>
      <w:r>
        <w:rPr>
          <w:rFonts w:ascii="Georgia"/>
        </w:rPr>
        <w:t>Brasil</w:t>
      </w:r>
      <w:r>
        <w:rPr>
          <w:rFonts w:ascii="Georgia"/>
          <w:spacing w:val="26"/>
        </w:rPr>
        <w:t> </w:t>
      </w:r>
      <w:r>
        <w:rPr>
          <w:rFonts w:ascii="Georgia"/>
        </w:rPr>
        <w:t>em</w:t>
      </w:r>
      <w:r>
        <w:rPr>
          <w:rFonts w:ascii="Georgia"/>
          <w:spacing w:val="27"/>
        </w:rPr>
        <w:t> </w:t>
      </w:r>
      <w:r>
        <w:rPr>
          <w:rFonts w:ascii="Georgia"/>
        </w:rPr>
        <w:t>busca</w:t>
      </w:r>
      <w:r>
        <w:rPr>
          <w:rFonts w:ascii="Georgia"/>
          <w:spacing w:val="26"/>
        </w:rPr>
        <w:t> </w:t>
      </w:r>
      <w:r>
        <w:rPr>
          <w:rFonts w:ascii="Georgia"/>
        </w:rPr>
        <w:t>de</w:t>
      </w:r>
      <w:r>
        <w:rPr>
          <w:rFonts w:ascii="Georgia"/>
          <w:spacing w:val="26"/>
        </w:rPr>
        <w:t> </w:t>
      </w:r>
      <w:r>
        <w:rPr>
          <w:rFonts w:ascii="Georgia"/>
          <w:spacing w:val="-2"/>
        </w:rPr>
        <w:t>melhores</w:t>
      </w:r>
    </w:p>
    <w:p>
      <w:pPr>
        <w:pStyle w:val="BodyText"/>
        <w:spacing w:before="13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condições de vida e maiores oportunidades de </w:t>
      </w:r>
      <w:r>
        <w:rPr>
          <w:rFonts w:ascii="Georgia" w:hAnsi="Georgia"/>
          <w:spacing w:val="-2"/>
        </w:rPr>
        <w:t>emprego.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[49]</w:t>
      </w:r>
    </w:p>
    <w:p>
      <w:pPr>
        <w:pStyle w:val="BodyText"/>
        <w:spacing w:before="178"/>
        <w:ind w:left="0"/>
        <w:rPr>
          <w:rFonts w:ascii="Georgia"/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457200</wp:posOffset>
                </wp:positionH>
                <wp:positionV relativeFrom="paragraph">
                  <wp:posOffset>286133</wp:posOffset>
                </wp:positionV>
                <wp:extent cx="6657975" cy="19050"/>
                <wp:effectExtent l="0" t="0" r="0" b="0"/>
                <wp:wrapTopAndBottom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30176pt;width:524.249958pt;height:1.5pt;mso-position-horizontal-relative:page;mso-position-vertical-relative:paragraph;z-index:-15716864;mso-wrap-distance-left:0;mso-wrap-distance-right:0" id="docshape20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457200</wp:posOffset>
                </wp:positionH>
                <wp:positionV relativeFrom="paragraph">
                  <wp:posOffset>362333</wp:posOffset>
                </wp:positionV>
                <wp:extent cx="6657975" cy="19050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30176pt;width:524.249958pt;height:1.5pt;mso-position-horizontal-relative:page;mso-position-vertical-relative:paragraph;z-index:-15716352;mso-wrap-distance-left:0;mso-wrap-distance-right:0" id="docshape21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w:t>Política e </w:t>
      </w:r>
      <w:r>
        <w:rPr>
          <w:spacing w:val="-2"/>
        </w:rPr>
        <w:t>administração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before="1"/>
        <w:ind w:left="0"/>
        <w:rPr>
          <w:rFonts w:ascii="Georgia"/>
          <w:b/>
          <w:sz w:val="6"/>
        </w:rPr>
      </w:pPr>
    </w:p>
    <w:p>
      <w:pPr>
        <w:pStyle w:val="BodyText"/>
        <w:spacing w:after="0"/>
        <w:rPr>
          <w:rFonts w:ascii="Georgia"/>
          <w:b/>
          <w:sz w:val="6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4"/>
        <w:ind w:left="0"/>
        <w:rPr>
          <w:rFonts w:ascii="Georgia"/>
          <w:b/>
          <w:sz w:val="16"/>
        </w:rPr>
      </w:pPr>
    </w:p>
    <w:p>
      <w:pPr>
        <w:pStyle w:val="BodyText"/>
        <w:ind w:left="340" w:right="-4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809750"/>
            <wp:effectExtent l="0" t="0" r="0" b="0"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before="52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Câmara</w:t>
      </w:r>
      <w:r>
        <w:rPr>
          <w:color w:val="666666"/>
          <w:spacing w:val="-2"/>
          <w:sz w:val="20"/>
        </w:rPr>
        <w:t> </w:t>
      </w:r>
      <w:r>
        <w:rPr>
          <w:color w:val="666666"/>
          <w:sz w:val="20"/>
        </w:rPr>
        <w:t>Municipal</w:t>
      </w:r>
      <w:r>
        <w:rPr>
          <w:color w:val="666666"/>
          <w:spacing w:val="-2"/>
          <w:sz w:val="20"/>
        </w:rPr>
        <w:t> </w:t>
      </w:r>
      <w:r>
        <w:rPr>
          <w:color w:val="666666"/>
          <w:sz w:val="20"/>
        </w:rPr>
        <w:t>de</w:t>
      </w:r>
      <w:r>
        <w:rPr>
          <w:color w:val="666666"/>
          <w:spacing w:val="-2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2"/>
          <w:sz w:val="20"/>
        </w:rPr>
        <w:t> Velha</w:t>
      </w:r>
    </w:p>
    <w:p>
      <w:pPr>
        <w:pStyle w:val="BodyText"/>
        <w:spacing w:line="283" w:lineRule="auto" w:before="40"/>
        <w:ind w:left="339" w:right="126"/>
        <w:jc w:val="both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administração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municipal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se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dá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pelos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Poderes</w:t>
      </w:r>
      <w:r>
        <w:rPr>
          <w:rFonts w:ascii="Georgia" w:hAnsi="Georgia"/>
          <w:spacing w:val="-1"/>
        </w:rPr>
        <w:t> </w:t>
      </w:r>
      <w:hyperlink r:id="rId236">
        <w:r>
          <w:rPr>
            <w:rFonts w:ascii="Georgia" w:hAnsi="Georgia"/>
            <w:u w:val="single" w:color="AAAAAA"/>
          </w:rPr>
          <w:t>Executivo</w:t>
        </w:r>
      </w:hyperlink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 </w:t>
      </w:r>
      <w:hyperlink r:id="rId237">
        <w:r>
          <w:rPr>
            <w:rFonts w:ascii="Georgia" w:hAnsi="Georgia"/>
            <w:u w:val="single" w:color="AAAAAA"/>
          </w:rPr>
          <w:t>Legislativo</w:t>
        </w:r>
      </w:hyperlink>
      <w:r>
        <w:rPr>
          <w:rFonts w:ascii="Georgia" w:hAnsi="Georgia"/>
        </w:rPr>
        <w:t>. O Executivo é exercido pelo prefeito, auxiliado pelo seu gabinete de secretários. O atual prefeito é </w:t>
      </w:r>
      <w:hyperlink r:id="rId238">
        <w:r>
          <w:rPr>
            <w:rFonts w:ascii="Georgia" w:hAnsi="Georgia"/>
            <w:u w:val="single" w:color="AAAAAA"/>
          </w:rPr>
          <w:t>Arnaldinho Borgo</w:t>
        </w:r>
      </w:hyperlink>
      <w:r>
        <w:rPr>
          <w:rFonts w:ascii="Georgia" w:hAnsi="Georgia"/>
        </w:rPr>
        <w:t> (Podemos), que foi eleito no segundo turno das eleições municipais de 2020. O Poder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Legislativo,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por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sua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vez,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é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constituído</w:t>
      </w:r>
      <w:r>
        <w:rPr>
          <w:rFonts w:ascii="Georgia" w:hAnsi="Georgia"/>
          <w:spacing w:val="41"/>
        </w:rPr>
        <w:t>  </w:t>
      </w:r>
      <w:r>
        <w:rPr>
          <w:rFonts w:ascii="Georgia" w:hAnsi="Georgia"/>
        </w:rPr>
        <w:t>pela</w:t>
      </w:r>
      <w:r>
        <w:rPr>
          <w:rFonts w:ascii="Georgia" w:hAnsi="Georgia"/>
          <w:spacing w:val="41"/>
        </w:rPr>
        <w:t>  </w:t>
      </w:r>
      <w:hyperlink r:id="rId93">
        <w:r>
          <w:rPr>
            <w:rFonts w:ascii="Georgia" w:hAnsi="Georgia"/>
            <w:spacing w:val="-2"/>
            <w:u w:val="single" w:color="AAAAAA"/>
          </w:rPr>
          <w:t>câmara</w:t>
        </w:r>
      </w:hyperlink>
    </w:p>
    <w:p>
      <w:pPr>
        <w:pStyle w:val="BodyText"/>
        <w:spacing w:line="277" w:lineRule="exact"/>
        <w:ind w:left="339"/>
        <w:jc w:val="both"/>
        <w:rPr>
          <w:rFonts w:ascii="Georgia" w:hAnsi="Georgia"/>
          <w:position w:val="1"/>
        </w:rPr>
      </w:pPr>
      <w:hyperlink r:id="rId93">
        <w:r>
          <w:rPr>
            <w:rFonts w:ascii="Georgia" w:hAnsi="Georgia"/>
            <w:u w:val="single" w:color="AAAAAA"/>
          </w:rPr>
          <w:t>municipal</w:t>
        </w:r>
      </w:hyperlink>
      <w:r>
        <w:rPr>
          <w:rFonts w:ascii="Georgia" w:hAnsi="Georgia"/>
          <w:position w:val="1"/>
        </w:rPr>
        <w:t>,</w:t>
      </w:r>
      <w:r>
        <w:rPr>
          <w:rFonts w:ascii="Georgia" w:hAnsi="Georgia"/>
          <w:spacing w:val="62"/>
          <w:position w:val="1"/>
        </w:rPr>
        <w:t> </w:t>
      </w:r>
      <w:r>
        <w:rPr>
          <w:rFonts w:ascii="Georgia" w:hAnsi="Georgia"/>
          <w:position w:val="1"/>
        </w:rPr>
        <w:t>composta</w:t>
      </w:r>
      <w:r>
        <w:rPr>
          <w:rFonts w:ascii="Georgia" w:hAnsi="Georgia"/>
          <w:spacing w:val="63"/>
          <w:position w:val="1"/>
        </w:rPr>
        <w:t> </w:t>
      </w:r>
      <w:r>
        <w:rPr>
          <w:rFonts w:ascii="Georgia" w:hAnsi="Georgia"/>
          <w:position w:val="1"/>
        </w:rPr>
        <w:t>por</w:t>
      </w:r>
      <w:r>
        <w:rPr>
          <w:rFonts w:ascii="Georgia" w:hAnsi="Georgia"/>
          <w:spacing w:val="62"/>
          <w:position w:val="1"/>
        </w:rPr>
        <w:t> </w:t>
      </w:r>
      <w:r>
        <w:rPr>
          <w:rFonts w:ascii="Georgia" w:hAnsi="Georgia"/>
          <w:position w:val="1"/>
        </w:rPr>
        <w:t>17</w:t>
      </w:r>
      <w:r>
        <w:rPr>
          <w:rFonts w:ascii="Georgia" w:hAnsi="Georgia"/>
          <w:spacing w:val="63"/>
          <w:position w:val="1"/>
        </w:rPr>
        <w:t> </w:t>
      </w:r>
      <w:hyperlink r:id="rId239">
        <w:r>
          <w:rPr>
            <w:rFonts w:ascii="Georgia" w:hAnsi="Georgia"/>
            <w:u w:val="single" w:color="AAAAAA"/>
          </w:rPr>
          <w:t>vereadores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[50]</w:t>
      </w:r>
      <w:r>
        <w:rPr>
          <w:rFonts w:ascii="Georgia" w:hAnsi="Georgia"/>
          <w:spacing w:val="75"/>
          <w:position w:val="10"/>
          <w:sz w:val="19"/>
        </w:rPr>
        <w:t> </w:t>
      </w:r>
      <w:r>
        <w:rPr>
          <w:rFonts w:ascii="Georgia" w:hAnsi="Georgia"/>
          <w:position w:val="1"/>
        </w:rPr>
        <w:t>Cabe</w:t>
      </w:r>
      <w:r>
        <w:rPr>
          <w:rFonts w:ascii="Georgia" w:hAnsi="Georgia"/>
          <w:spacing w:val="63"/>
          <w:position w:val="1"/>
        </w:rPr>
        <w:t> </w:t>
      </w:r>
      <w:r>
        <w:rPr>
          <w:rFonts w:ascii="Georgia" w:hAnsi="Georgia"/>
          <w:position w:val="1"/>
        </w:rPr>
        <w:t>à</w:t>
      </w:r>
      <w:r>
        <w:rPr>
          <w:rFonts w:ascii="Georgia" w:hAnsi="Georgia"/>
          <w:spacing w:val="62"/>
          <w:position w:val="1"/>
        </w:rPr>
        <w:t> </w:t>
      </w:r>
      <w:r>
        <w:rPr>
          <w:rFonts w:ascii="Georgia" w:hAnsi="Georgia"/>
          <w:spacing w:val="-4"/>
          <w:position w:val="1"/>
        </w:rPr>
        <w:t>casa</w:t>
      </w:r>
    </w:p>
    <w:p>
      <w:pPr>
        <w:pStyle w:val="BodyText"/>
        <w:spacing w:line="259" w:lineRule="auto" w:before="43"/>
        <w:ind w:left="339" w:right="126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elaborar e votar leis fundamentais à administração e </w:t>
      </w:r>
      <w:r>
        <w:rPr>
          <w:rFonts w:ascii="Georgia" w:hAnsi="Georgia"/>
        </w:rPr>
        <w:t>ao Executivo,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especialmente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orçamento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participativo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(</w:t>
      </w:r>
      <w:hyperlink r:id="rId240">
        <w:r>
          <w:rPr>
            <w:rFonts w:ascii="Georgia" w:hAnsi="Georgia"/>
            <w:u w:val="single" w:color="AAAAAA"/>
          </w:rPr>
          <w:t>Lei</w:t>
        </w:r>
        <w:r>
          <w:rPr>
            <w:rFonts w:ascii="Georgia" w:hAnsi="Georgia"/>
            <w:spacing w:val="-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</w:hyperlink>
      <w:r>
        <w:rPr>
          <w:rFonts w:ascii="Georgia" w:hAnsi="Georgia"/>
        </w:rPr>
        <w:t> </w:t>
      </w:r>
      <w:hyperlink r:id="rId240">
        <w:r>
          <w:rPr>
            <w:rFonts w:ascii="Georgia" w:hAnsi="Georgia"/>
            <w:u w:val="single" w:color="AAAAAA"/>
          </w:rPr>
          <w:t>Diretrizes Orçamentárias</w:t>
        </w:r>
      </w:hyperlink>
      <w:r>
        <w:rPr>
          <w:rFonts w:ascii="Georgia" w:hAnsi="Georgia"/>
          <w:position w:val="1"/>
        </w:rPr>
        <w:t>).</w:t>
      </w:r>
      <w:r>
        <w:rPr>
          <w:rFonts w:ascii="Georgia" w:hAnsi="Georgia"/>
          <w:position w:val="10"/>
          <w:sz w:val="19"/>
          <w:u w:val="single" w:color="AAAAAA"/>
        </w:rPr>
        <w:t>[51]</w:t>
      </w:r>
    </w:p>
    <w:p>
      <w:pPr>
        <w:pStyle w:val="BodyText"/>
        <w:spacing w:before="262"/>
        <w:ind w:left="339"/>
        <w:jc w:val="both"/>
        <w:rPr>
          <w:rFonts w:ascii="Georgia" w:hAnsi="Georgia"/>
        </w:rPr>
      </w:pPr>
      <w:r>
        <w:rPr>
          <w:rFonts w:ascii="Georgia" w:hAnsi="Georgia"/>
        </w:rPr>
        <w:t>Em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complementação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ao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processo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Legislativo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ao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  <w:spacing w:val="-2"/>
        </w:rPr>
        <w:t>trabalho</w:t>
      </w:r>
    </w:p>
    <w:p>
      <w:pPr>
        <w:pStyle w:val="BodyText"/>
        <w:spacing w:after="0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4120" w:space="40"/>
            <w:col w:w="6749"/>
          </w:cols>
        </w:sectPr>
      </w:pPr>
    </w:p>
    <w:p>
      <w:pPr>
        <w:pStyle w:val="BodyText"/>
        <w:spacing w:line="266" w:lineRule="auto" w:before="42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das secretarias, existem também conselhos municipais em atividade, entre os quais dos direitos da criança e do adolescente, criado em 1991, tutelar (1997), do idoso (2004) e para </w:t>
      </w:r>
      <w:r>
        <w:rPr>
          <w:rFonts w:ascii="Georgia" w:hAnsi="Georgia"/>
        </w:rPr>
        <w:t>mulheres (2002).</w:t>
      </w:r>
      <w:r>
        <w:rPr>
          <w:rFonts w:ascii="Georgia" w:hAnsi="Georgia"/>
          <w:position w:val="9"/>
          <w:sz w:val="19"/>
          <w:u w:val="single" w:color="AAAAAA"/>
        </w:rPr>
        <w:t>[52]</w:t>
      </w:r>
      <w:r>
        <w:rPr>
          <w:rFonts w:ascii="Georgia" w:hAnsi="Georgia"/>
          <w:spacing w:val="64"/>
          <w:position w:val="9"/>
          <w:sz w:val="19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se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rege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por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sua</w:t>
      </w:r>
      <w:r>
        <w:rPr>
          <w:rFonts w:ascii="Georgia" w:hAnsi="Georgia"/>
          <w:spacing w:val="52"/>
        </w:rPr>
        <w:t> </w:t>
      </w:r>
      <w:hyperlink r:id="rId241">
        <w:r>
          <w:rPr>
            <w:rFonts w:ascii="Georgia" w:hAnsi="Georgia"/>
            <w:u w:val="single" w:color="AAAAAA"/>
          </w:rPr>
          <w:t>lei</w:t>
        </w:r>
        <w:r>
          <w:rPr>
            <w:rFonts w:ascii="Georgia" w:hAnsi="Georgia"/>
            <w:spacing w:val="5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orgânica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promulgada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25</w:t>
      </w:r>
      <w:r>
        <w:rPr>
          <w:rFonts w:ascii="Georgia" w:hAnsi="Georgia"/>
          <w:spacing w:val="5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</w:rPr>
        <w:t>outubro</w:t>
      </w:r>
      <w:r>
        <w:rPr>
          <w:rFonts w:ascii="Georgia" w:hAnsi="Georgia"/>
          <w:spacing w:val="51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300" w:lineRule="exact"/>
        <w:jc w:val="both"/>
        <w:rPr>
          <w:rFonts w:ascii="Georgia" w:hAnsi="Georgia"/>
        </w:rPr>
      </w:pPr>
      <w:r>
        <w:rPr>
          <w:rFonts w:ascii="Georgia" w:hAnsi="Georgia"/>
        </w:rPr>
        <w:t>1990,</w:t>
      </w:r>
      <w:r>
        <w:rPr>
          <w:rFonts w:ascii="Georgia" w:hAnsi="Georgia"/>
          <w:position w:val="9"/>
          <w:sz w:val="19"/>
          <w:u w:val="single" w:color="AAAAAA"/>
        </w:rPr>
        <w:t>[53]</w:t>
      </w:r>
      <w:r>
        <w:rPr>
          <w:rFonts w:ascii="Georgia" w:hAnsi="Georgia"/>
          <w:spacing w:val="69"/>
          <w:w w:val="150"/>
          <w:position w:val="9"/>
          <w:sz w:val="1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abriga</w:t>
      </w:r>
      <w:r>
        <w:rPr>
          <w:rFonts w:ascii="Georgia" w:hAnsi="Georgia"/>
          <w:spacing w:val="51"/>
          <w:w w:val="150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52"/>
          <w:w w:val="150"/>
        </w:rPr>
        <w:t> </w:t>
      </w:r>
      <w:hyperlink r:id="rId242">
        <w:r>
          <w:rPr>
            <w:rFonts w:ascii="Georgia" w:hAnsi="Georgia"/>
            <w:u w:val="single" w:color="AAAAAA"/>
          </w:rPr>
          <w:t>comarca</w:t>
        </w:r>
      </w:hyperlink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51"/>
          <w:w w:val="150"/>
        </w:rPr>
        <w:t> </w:t>
      </w:r>
      <w:r>
        <w:rPr>
          <w:rFonts w:ascii="Georgia" w:hAnsi="Georgia"/>
        </w:rPr>
        <w:t>Poder</w:t>
      </w:r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Judiciário</w:t>
      </w:r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estadual.</w:t>
      </w:r>
      <w:r>
        <w:rPr>
          <w:rFonts w:ascii="Georgia" w:hAnsi="Georgia"/>
          <w:position w:val="9"/>
          <w:sz w:val="19"/>
          <w:u w:val="single" w:color="AAAAAA"/>
        </w:rPr>
        <w:t>[54]</w:t>
      </w:r>
      <w:r>
        <w:rPr>
          <w:rFonts w:ascii="Georgia" w:hAnsi="Georgia"/>
          <w:spacing w:val="69"/>
          <w:w w:val="150"/>
          <w:position w:val="9"/>
          <w:sz w:val="19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52"/>
          <w:w w:val="150"/>
        </w:rPr>
        <w:t> </w:t>
      </w:r>
      <w:r>
        <w:rPr>
          <w:rFonts w:ascii="Georgia" w:hAnsi="Georgia"/>
        </w:rPr>
        <w:t>possuía,</w:t>
      </w:r>
      <w:r>
        <w:rPr>
          <w:rFonts w:ascii="Georgia" w:hAnsi="Georgia"/>
          <w:spacing w:val="51"/>
          <w:w w:val="150"/>
        </w:rPr>
        <w:t> </w:t>
      </w:r>
      <w:r>
        <w:rPr>
          <w:rFonts w:ascii="Georgia" w:hAnsi="Georgia"/>
          <w:spacing w:val="-5"/>
        </w:rPr>
        <w:t>em</w:t>
      </w:r>
    </w:p>
    <w:p>
      <w:pPr>
        <w:pStyle w:val="BodyText"/>
        <w:spacing w:line="256" w:lineRule="auto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  <w:position w:val="1"/>
        </w:rPr>
        <w:t>setembro de 2018, 298 748 </w:t>
      </w:r>
      <w:hyperlink r:id="rId243">
        <w:r>
          <w:rPr>
            <w:rFonts w:ascii="Georgia" w:hAnsi="Georgia"/>
            <w:u w:val="single" w:color="AAAAAA"/>
          </w:rPr>
          <w:t>eleitores</w:t>
        </w:r>
      </w:hyperlink>
      <w:r>
        <w:rPr>
          <w:rFonts w:ascii="Georgia" w:hAnsi="Georgia"/>
          <w:position w:val="1"/>
        </w:rPr>
        <w:t>, de acordo com o </w:t>
      </w:r>
      <w:hyperlink r:id="rId244">
        <w:r>
          <w:rPr>
            <w:rFonts w:ascii="Georgia" w:hAnsi="Georgia"/>
            <w:u w:val="single" w:color="AAAAAA"/>
          </w:rPr>
          <w:t>Tribunal Superior Eleitoral</w:t>
        </w:r>
      </w:hyperlink>
      <w:r>
        <w:rPr>
          <w:rFonts w:ascii="Georgia" w:hAnsi="Georgia"/>
        </w:rPr>
        <w:t> </w:t>
      </w:r>
      <w:r>
        <w:rPr>
          <w:rFonts w:ascii="Georgia" w:hAnsi="Georgia"/>
          <w:position w:val="1"/>
        </w:rPr>
        <w:t>(TSE),</w:t>
      </w:r>
      <w:r>
        <w:rPr>
          <w:rFonts w:ascii="Georgia" w:hAnsi="Georgia"/>
          <w:position w:val="10"/>
          <w:sz w:val="19"/>
          <w:u w:val="single" w:color="AAAAAA"/>
        </w:rPr>
        <w:t>[55]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sendo </w:t>
      </w:r>
      <w:r>
        <w:rPr>
          <w:rFonts w:ascii="Georgia" w:hAnsi="Georgia"/>
        </w:rPr>
        <w:t>considerado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segundo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maior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colégio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eleitoral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Santo,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atrás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apenas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40"/>
        </w:rPr>
        <w:t> </w:t>
      </w:r>
      <w:hyperlink r:id="rId245">
        <w:r>
          <w:rPr>
            <w:rFonts w:ascii="Georgia" w:hAnsi="Georgia"/>
            <w:u w:val="single" w:color="AAAAAA"/>
          </w:rPr>
          <w:t>Serra</w:t>
        </w:r>
      </w:hyperlink>
      <w:r>
        <w:rPr>
          <w:rFonts w:ascii="Georgia" w:hAnsi="Georgia"/>
          <w:position w:val="9"/>
          <w:sz w:val="19"/>
          <w:u w:val="single" w:color="AAAAAA"/>
        </w:rPr>
        <w:t>[56]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(320 800 eleitores).</w:t>
      </w:r>
      <w:r>
        <w:rPr>
          <w:rFonts w:ascii="Georgia" w:hAnsi="Georgia"/>
          <w:position w:val="9"/>
          <w:sz w:val="19"/>
          <w:u w:val="single" w:color="AAAAAA"/>
        </w:rPr>
        <w:t>[57]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Por ter mais de 200 mil eleitores, há necessidade de segundo turno nas eleições municipais caso o prefeito mais votado não alcance mais de 50% das intenções no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primeiro turno.</w:t>
      </w:r>
      <w:r>
        <w:rPr>
          <w:rFonts w:ascii="Georgia" w:hAnsi="Georgia"/>
          <w:position w:val="9"/>
          <w:sz w:val="19"/>
          <w:u w:val="single" w:color="AAAAAA"/>
        </w:rPr>
        <w:t>[58]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Tem a cidade de </w:t>
      </w:r>
      <w:hyperlink r:id="rId246">
        <w:r>
          <w:rPr>
            <w:rFonts w:ascii="Georgia" w:hAnsi="Georgia"/>
            <w:u w:val="single" w:color="AAAAAA"/>
          </w:rPr>
          <w:t>Qingdao</w:t>
        </w:r>
      </w:hyperlink>
      <w:r>
        <w:rPr>
          <w:rFonts w:ascii="Georgia" w:hAnsi="Georgia"/>
        </w:rPr>
        <w:t>, na </w:t>
      </w:r>
      <w:hyperlink r:id="rId247">
        <w:r>
          <w:rPr>
            <w:rFonts w:ascii="Georgia" w:hAnsi="Georgia"/>
            <w:u w:val="single" w:color="AAAAAA"/>
          </w:rPr>
          <w:t>China</w:t>
        </w:r>
      </w:hyperlink>
      <w:r>
        <w:rPr>
          <w:rFonts w:ascii="Georgia" w:hAnsi="Georgia"/>
        </w:rPr>
        <w:t>, como </w:t>
      </w:r>
      <w:hyperlink r:id="rId248">
        <w:r>
          <w:rPr>
            <w:rFonts w:ascii="Georgia" w:hAnsi="Georgia"/>
            <w:u w:val="single" w:color="AAAAAA"/>
          </w:rPr>
          <w:t>cidade-irmã</w:t>
        </w:r>
      </w:hyperlink>
      <w:r>
        <w:rPr>
          <w:rFonts w:ascii="Georgia" w:hAnsi="Georgia"/>
        </w:rPr>
        <w:t> desde abril de 2011.</w:t>
      </w:r>
      <w:r>
        <w:rPr>
          <w:rFonts w:ascii="Georgia" w:hAnsi="Georgia"/>
          <w:position w:val="9"/>
          <w:sz w:val="19"/>
          <w:u w:val="single" w:color="AAAAAA"/>
        </w:rPr>
        <w:t>[59]</w:t>
      </w:r>
    </w:p>
    <w:p>
      <w:pPr>
        <w:pStyle w:val="BodyText"/>
        <w:spacing w:before="154"/>
        <w:ind w:left="0"/>
        <w:rPr>
          <w:rFonts w:ascii="Georgia"/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457200</wp:posOffset>
                </wp:positionH>
                <wp:positionV relativeFrom="paragraph">
                  <wp:posOffset>286038</wp:posOffset>
                </wp:positionV>
                <wp:extent cx="6657975" cy="19050"/>
                <wp:effectExtent l="0" t="0" r="0" b="0"/>
                <wp:wrapTopAndBottom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22724pt;width:524.249958pt;height:1.5pt;mso-position-horizontal-relative:page;mso-position-vertical-relative:paragraph;z-index:-15715840;mso-wrap-distance-left:0;mso-wrap-distance-right:0" id="docshape22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457200</wp:posOffset>
                </wp:positionH>
                <wp:positionV relativeFrom="paragraph">
                  <wp:posOffset>362238</wp:posOffset>
                </wp:positionV>
                <wp:extent cx="6657975" cy="19050"/>
                <wp:effectExtent l="0" t="0" r="0" b="0"/>
                <wp:wrapTopAndBottom/>
                <wp:docPr id="46" name="Graphic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Graphic 46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22724pt;width:524.249958pt;height:1.5pt;mso-position-horizontal-relative:page;mso-position-vertical-relative:paragraph;z-index:-15715328;mso-wrap-distance-left:0;mso-wrap-distance-right:0" id="docshape23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Subdivisões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line="266" w:lineRule="auto" w:before="110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Administrativamente, o município é subdividido em quatro </w:t>
      </w:r>
      <w:hyperlink r:id="rId68">
        <w:r>
          <w:rPr>
            <w:rFonts w:ascii="Georgia" w:hAnsi="Georgia"/>
            <w:u w:val="single" w:color="AAAAAA"/>
          </w:rPr>
          <w:t>distritos</w:t>
        </w:r>
      </w:hyperlink>
      <w:r>
        <w:rPr>
          <w:rFonts w:ascii="Georgia" w:hAnsi="Georgia"/>
        </w:rPr>
        <w:t>, além da sede, sendo eles </w:t>
      </w:r>
      <w:hyperlink r:id="rId249">
        <w:r>
          <w:rPr>
            <w:rFonts w:ascii="Georgia" w:hAnsi="Georgia"/>
            <w:u w:val="single" w:color="AAAAAA"/>
          </w:rPr>
          <w:t>Argolas</w:t>
        </w:r>
      </w:hyperlink>
      <w:r>
        <w:rPr>
          <w:rFonts w:ascii="Georgia" w:hAnsi="Georgia"/>
        </w:rPr>
        <w:t>, </w:t>
      </w:r>
      <w:hyperlink r:id="rId250">
        <w:r>
          <w:rPr>
            <w:rFonts w:ascii="Georgia" w:hAnsi="Georgia"/>
            <w:u w:val="single" w:color="AAAAAA"/>
          </w:rPr>
          <w:t>Ibes</w:t>
        </w:r>
      </w:hyperlink>
      <w:r>
        <w:rPr>
          <w:rFonts w:ascii="Georgia" w:hAnsi="Georgia"/>
        </w:rPr>
        <w:t>, </w:t>
      </w:r>
      <w:hyperlink r:id="rId251">
        <w:r>
          <w:rPr>
            <w:rFonts w:ascii="Georgia" w:hAnsi="Georgia"/>
            <w:u w:val="single" w:color="AAAAAA"/>
          </w:rPr>
          <w:t>Jucu</w:t>
        </w:r>
      </w:hyperlink>
      <w:r>
        <w:rPr>
          <w:rFonts w:ascii="Georgia" w:hAnsi="Georgia"/>
        </w:rPr>
        <w:t> e </w:t>
      </w:r>
      <w:hyperlink r:id="rId150">
        <w:r>
          <w:rPr>
            <w:rFonts w:ascii="Georgia" w:hAnsi="Georgia"/>
            <w:u w:val="single" w:color="AAAAAA"/>
          </w:rPr>
          <w:t>São Torquato</w:t>
        </w:r>
      </w:hyperlink>
      <w:r>
        <w:rPr>
          <w:rFonts w:ascii="Georgia" w:hAnsi="Georgia"/>
        </w:rPr>
        <w:t>. O distrito-sede era o mais populoso, reunindo 125 283 habitantes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ano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2022,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segundo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IBGE,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seguido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por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Ibes,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1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680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residentes.</w:t>
      </w:r>
      <w:r>
        <w:rPr>
          <w:rFonts w:ascii="Georgia" w:hAnsi="Georgia"/>
          <w:position w:val="9"/>
          <w:sz w:val="19"/>
          <w:u w:val="single" w:color="AAAAAA"/>
        </w:rPr>
        <w:t>[60]</w:t>
      </w:r>
      <w:r>
        <w:rPr>
          <w:rFonts w:ascii="Georgia" w:hAnsi="Georgia"/>
          <w:spacing w:val="20"/>
          <w:position w:val="9"/>
          <w:sz w:val="19"/>
        </w:rPr>
        <w:t> </w:t>
      </w:r>
      <w:r>
        <w:rPr>
          <w:rFonts w:ascii="Georgia" w:hAnsi="Georgia"/>
        </w:rPr>
        <w:t>Argolas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56" w:lineRule="auto" w:before="2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Jucu foram criados pelo decreto-lei estadual nº 15.177 de 31 de dezembro de 1943, então pertencentes a </w:t>
      </w:r>
      <w:hyperlink r:id="rId29"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, passando a fazer parte de Vila Velha em 1947. Já São Torquato e Ibes foram criados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pela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lei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estadual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nº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1.935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8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janeiro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1964.</w:t>
      </w:r>
      <w:r>
        <w:rPr>
          <w:rFonts w:ascii="Georgia" w:hAnsi="Georgia"/>
          <w:position w:val="9"/>
          <w:sz w:val="19"/>
          <w:u w:val="single" w:color="AAAAAA"/>
        </w:rPr>
        <w:t>[61]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2013,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ainda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se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dividia em 92 </w:t>
      </w:r>
      <w:hyperlink r:id="rId252">
        <w:r>
          <w:rPr>
            <w:rFonts w:ascii="Georgia" w:hAnsi="Georgia"/>
            <w:u w:val="single" w:color="AAAAAA"/>
          </w:rPr>
          <w:t>bairros</w:t>
        </w:r>
      </w:hyperlink>
      <w:r>
        <w:rPr>
          <w:rFonts w:ascii="Georgia" w:hAnsi="Georgia"/>
        </w:rPr>
        <w:t> oficiais, definidos conforme legislação aprovada pela lei nº 4.707 de 2008.</w:t>
      </w:r>
      <w:r>
        <w:rPr>
          <w:rFonts w:ascii="Georgia" w:hAnsi="Georgia"/>
          <w:position w:val="9"/>
          <w:sz w:val="19"/>
          <w:u w:val="single" w:color="AAAAAA"/>
        </w:rPr>
        <w:t>[62]</w:t>
      </w:r>
    </w:p>
    <w:p>
      <w:pPr>
        <w:pStyle w:val="BodyText"/>
        <w:spacing w:after="0" w:line="256" w:lineRule="auto"/>
        <w:jc w:val="both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spacing w:before="153"/>
        <w:ind w:left="166" w:right="0" w:firstLine="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Distritos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de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Vila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z w:val="20"/>
        </w:rPr>
        <w:t>Velha</w:t>
      </w:r>
      <w:r>
        <w:rPr>
          <w:rFonts w:ascii="Arial"/>
          <w:b/>
          <w:spacing w:val="-5"/>
          <w:sz w:val="20"/>
        </w:rPr>
        <w:t> </w:t>
      </w:r>
      <w:r>
        <w:rPr>
          <w:rFonts w:ascii="Arial"/>
          <w:b/>
          <w:spacing w:val="-2"/>
          <w:sz w:val="20"/>
        </w:rPr>
        <w:t>(</w:t>
      </w:r>
      <w:hyperlink r:id="rId24">
        <w:r>
          <w:rPr>
            <w:rFonts w:ascii="Arial"/>
            <w:b/>
            <w:spacing w:val="-2"/>
            <w:sz w:val="20"/>
            <w:u w:val="single" w:color="AAAAAA"/>
          </w:rPr>
          <w:t>IBGE</w:t>
        </w:r>
      </w:hyperlink>
      <w:r>
        <w:rPr>
          <w:rFonts w:ascii="Arial"/>
          <w:b/>
          <w:spacing w:val="-2"/>
          <w:sz w:val="20"/>
        </w:rPr>
        <w:t>/2022)</w:t>
      </w:r>
    </w:p>
    <w:p>
      <w:pPr>
        <w:pStyle w:val="BodyText"/>
        <w:spacing w:before="9"/>
        <w:ind w:left="0"/>
        <w:rPr>
          <w:rFonts w:ascii="Arial"/>
          <w:b/>
          <w:sz w:val="6"/>
        </w:rPr>
      </w:pPr>
    </w:p>
    <w:tbl>
      <w:tblPr>
        <w:tblW w:w="0" w:type="auto"/>
        <w:jc w:val="left"/>
        <w:tblInd w:w="444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50"/>
        <w:gridCol w:w="2250"/>
        <w:gridCol w:w="2250"/>
        <w:gridCol w:w="2250"/>
      </w:tblGrid>
      <w:tr>
        <w:trPr>
          <w:trHeight w:val="869" w:hRule="atLeast"/>
        </w:trPr>
        <w:tc>
          <w:tcPr>
            <w:tcW w:w="3450" w:type="dxa"/>
          </w:tcPr>
          <w:p>
            <w:pPr>
              <w:pStyle w:val="TableParagraph"/>
              <w:spacing w:before="92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right="17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Distrito</w:t>
            </w:r>
          </w:p>
        </w:tc>
        <w:tc>
          <w:tcPr>
            <w:tcW w:w="2250" w:type="dxa"/>
          </w:tcPr>
          <w:p>
            <w:pPr>
              <w:pStyle w:val="TableParagraph"/>
              <w:spacing w:before="56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321"/>
              <w:rPr>
                <w:position w:val="8"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Código</w:t>
            </w:r>
            <w:r>
              <w:rPr>
                <w:rFonts w:ascii="Arial" w:hAnsi="Arial"/>
                <w:b/>
                <w:spacing w:val="-1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sz w:val="20"/>
              </w:rPr>
              <w:t>IBGE</w:t>
            </w:r>
            <w:r>
              <w:rPr>
                <w:spacing w:val="-2"/>
                <w:position w:val="8"/>
                <w:sz w:val="16"/>
                <w:u w:val="single" w:color="AAAAAA"/>
              </w:rPr>
              <w:t>[3]</w:t>
            </w:r>
          </w:p>
        </w:tc>
        <w:tc>
          <w:tcPr>
            <w:tcW w:w="2250" w:type="dxa"/>
          </w:tcPr>
          <w:p>
            <w:pPr>
              <w:pStyle w:val="TableParagraph"/>
              <w:spacing w:line="230" w:lineRule="auto" w:before="195"/>
              <w:ind w:left="604" w:hanging="89"/>
              <w:rPr>
                <w:position w:val="8"/>
                <w:sz w:val="16"/>
              </w:rPr>
            </w:pPr>
            <w:r>
              <w:rPr>
                <w:rFonts w:ascii="Arial"/>
                <w:b/>
                <w:spacing w:val="-2"/>
                <w:sz w:val="20"/>
              </w:rPr>
              <w:t>Habitantes (2022)</w:t>
            </w:r>
            <w:r>
              <w:rPr>
                <w:spacing w:val="-2"/>
                <w:position w:val="8"/>
                <w:sz w:val="16"/>
                <w:u w:val="single" w:color="AAAAAA"/>
              </w:rPr>
              <w:t>[60]</w:t>
            </w:r>
          </w:p>
        </w:tc>
        <w:tc>
          <w:tcPr>
            <w:tcW w:w="2250" w:type="dxa"/>
          </w:tcPr>
          <w:p>
            <w:pPr>
              <w:pStyle w:val="TableParagraph"/>
              <w:spacing w:line="232" w:lineRule="auto" w:before="73"/>
              <w:ind w:left="81" w:right="259"/>
              <w:jc w:val="center"/>
              <w:rPr>
                <w:position w:val="8"/>
                <w:sz w:val="16"/>
              </w:rPr>
            </w:pPr>
            <w:r>
              <w:rPr>
                <w:rFonts w:ascii="Arial" w:hAnsi="Arial"/>
                <w:b/>
                <w:spacing w:val="-2"/>
                <w:sz w:val="20"/>
              </w:rPr>
              <w:t>Domicílios particulares (2022)</w:t>
            </w:r>
            <w:r>
              <w:rPr>
                <w:spacing w:val="-2"/>
                <w:position w:val="8"/>
                <w:sz w:val="16"/>
                <w:u w:val="single" w:color="AAAAAA"/>
              </w:rPr>
              <w:t>[63]</w:t>
            </w:r>
          </w:p>
        </w:tc>
      </w:tr>
      <w:tr>
        <w:trPr>
          <w:trHeight w:val="389" w:hRule="atLeast"/>
        </w:trPr>
        <w:tc>
          <w:tcPr>
            <w:tcW w:w="3450" w:type="dxa"/>
          </w:tcPr>
          <w:p>
            <w:pPr>
              <w:pStyle w:val="TableParagraph"/>
              <w:spacing w:before="67"/>
              <w:ind w:left="127"/>
              <w:rPr>
                <w:sz w:val="20"/>
              </w:rPr>
            </w:pPr>
            <w:hyperlink r:id="rId249">
              <w:r>
                <w:rPr>
                  <w:spacing w:val="-2"/>
                  <w:sz w:val="20"/>
                  <w:u w:val="single" w:color="AAAAAA"/>
                </w:rPr>
                <w:t>Argolas</w:t>
              </w:r>
            </w:hyperlink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624"/>
              <w:rPr>
                <w:sz w:val="20"/>
              </w:rPr>
            </w:pPr>
            <w:r>
              <w:rPr>
                <w:spacing w:val="-2"/>
                <w:sz w:val="20"/>
              </w:rPr>
              <w:t>320520010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33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876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781</w:t>
            </w:r>
          </w:p>
        </w:tc>
      </w:tr>
      <w:tr>
        <w:trPr>
          <w:trHeight w:val="374" w:hRule="atLeast"/>
        </w:trPr>
        <w:tc>
          <w:tcPr>
            <w:tcW w:w="3450" w:type="dxa"/>
          </w:tcPr>
          <w:p>
            <w:pPr>
              <w:pStyle w:val="TableParagraph"/>
              <w:spacing w:before="67"/>
              <w:ind w:left="127"/>
              <w:rPr>
                <w:sz w:val="20"/>
              </w:rPr>
            </w:pPr>
            <w:hyperlink r:id="rId250">
              <w:r>
                <w:rPr>
                  <w:spacing w:val="-4"/>
                  <w:sz w:val="20"/>
                  <w:u w:val="single" w:color="AAAAAA"/>
                </w:rPr>
                <w:t>Ibes</w:t>
              </w:r>
            </w:hyperlink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624"/>
              <w:rPr>
                <w:sz w:val="20"/>
              </w:rPr>
            </w:pPr>
            <w:r>
              <w:rPr>
                <w:spacing w:val="-2"/>
                <w:sz w:val="20"/>
              </w:rPr>
              <w:t>320520015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125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283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46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985</w:t>
            </w:r>
          </w:p>
        </w:tc>
      </w:tr>
      <w:tr>
        <w:trPr>
          <w:trHeight w:val="389" w:hRule="atLeast"/>
        </w:trPr>
        <w:tc>
          <w:tcPr>
            <w:tcW w:w="3450" w:type="dxa"/>
          </w:tcPr>
          <w:p>
            <w:pPr>
              <w:pStyle w:val="TableParagraph"/>
              <w:spacing w:before="82"/>
              <w:ind w:left="127"/>
              <w:rPr>
                <w:sz w:val="20"/>
              </w:rPr>
            </w:pPr>
            <w:hyperlink r:id="rId251">
              <w:r>
                <w:rPr>
                  <w:spacing w:val="-4"/>
                  <w:sz w:val="20"/>
                  <w:u w:val="single" w:color="AAAAAA"/>
                </w:rPr>
                <w:t>Jucu</w:t>
              </w:r>
            </w:hyperlink>
          </w:p>
        </w:tc>
        <w:tc>
          <w:tcPr>
            <w:tcW w:w="2250" w:type="dxa"/>
          </w:tcPr>
          <w:p>
            <w:pPr>
              <w:pStyle w:val="TableParagraph"/>
              <w:spacing w:before="82"/>
              <w:ind w:left="624"/>
              <w:rPr>
                <w:sz w:val="20"/>
              </w:rPr>
            </w:pPr>
            <w:r>
              <w:rPr>
                <w:spacing w:val="-2"/>
                <w:sz w:val="20"/>
              </w:rPr>
              <w:t>320520020</w:t>
            </w:r>
          </w:p>
        </w:tc>
        <w:tc>
          <w:tcPr>
            <w:tcW w:w="2250" w:type="dxa"/>
          </w:tcPr>
          <w:p>
            <w:pPr>
              <w:pStyle w:val="TableParagraph"/>
              <w:spacing w:before="82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91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239</w:t>
            </w:r>
          </w:p>
        </w:tc>
        <w:tc>
          <w:tcPr>
            <w:tcW w:w="2250" w:type="dxa"/>
          </w:tcPr>
          <w:p>
            <w:pPr>
              <w:pStyle w:val="TableParagraph"/>
              <w:spacing w:before="82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29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365</w:t>
            </w:r>
          </w:p>
        </w:tc>
      </w:tr>
      <w:tr>
        <w:trPr>
          <w:trHeight w:val="389" w:hRule="atLeast"/>
        </w:trPr>
        <w:tc>
          <w:tcPr>
            <w:tcW w:w="3450" w:type="dxa"/>
          </w:tcPr>
          <w:p>
            <w:pPr>
              <w:pStyle w:val="TableParagraph"/>
              <w:spacing w:before="67"/>
              <w:ind w:left="127"/>
              <w:rPr>
                <w:sz w:val="20"/>
              </w:rPr>
            </w:pPr>
            <w:hyperlink r:id="rId150">
              <w:r>
                <w:rPr>
                  <w:sz w:val="20"/>
                  <w:u w:val="single" w:color="AAAAAA"/>
                </w:rPr>
                <w:t>São</w:t>
              </w:r>
              <w:r>
                <w:rPr>
                  <w:spacing w:val="-4"/>
                  <w:sz w:val="20"/>
                  <w:u w:val="single" w:color="AAAAAA"/>
                </w:rPr>
                <w:t> </w:t>
              </w:r>
              <w:r>
                <w:rPr>
                  <w:spacing w:val="-2"/>
                  <w:sz w:val="20"/>
                  <w:u w:val="single" w:color="AAAAAA"/>
                </w:rPr>
                <w:t>Torquato</w:t>
              </w:r>
            </w:hyperlink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624"/>
              <w:rPr>
                <w:sz w:val="20"/>
              </w:rPr>
            </w:pPr>
            <w:r>
              <w:rPr>
                <w:spacing w:val="-2"/>
                <w:sz w:val="20"/>
              </w:rPr>
              <w:t>320520025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16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197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6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077</w:t>
            </w:r>
          </w:p>
        </w:tc>
      </w:tr>
      <w:tr>
        <w:trPr>
          <w:trHeight w:val="374" w:hRule="atLeast"/>
        </w:trPr>
        <w:tc>
          <w:tcPr>
            <w:tcW w:w="3450" w:type="dxa"/>
          </w:tcPr>
          <w:p>
            <w:pPr>
              <w:pStyle w:val="TableParagraph"/>
              <w:spacing w:before="67"/>
              <w:ind w:left="127"/>
              <w:rPr>
                <w:sz w:val="20"/>
              </w:rPr>
            </w:pPr>
            <w:r>
              <w:rPr>
                <w:sz w:val="20"/>
              </w:rPr>
              <w:t>Vila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Velha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(distrito-</w:t>
            </w:r>
            <w:r>
              <w:rPr>
                <w:spacing w:val="-2"/>
                <w:sz w:val="20"/>
              </w:rPr>
              <w:t>sede)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624"/>
              <w:rPr>
                <w:sz w:val="20"/>
              </w:rPr>
            </w:pPr>
            <w:r>
              <w:rPr>
                <w:spacing w:val="-2"/>
                <w:sz w:val="20"/>
              </w:rPr>
              <w:t>320520005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201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127</w:t>
            </w:r>
          </w:p>
        </w:tc>
        <w:tc>
          <w:tcPr>
            <w:tcW w:w="2250" w:type="dxa"/>
          </w:tcPr>
          <w:p>
            <w:pPr>
              <w:pStyle w:val="TableParagraph"/>
              <w:spacing w:before="67"/>
              <w:ind w:left="273" w:right="259"/>
              <w:jc w:val="center"/>
              <w:rPr>
                <w:sz w:val="20"/>
              </w:rPr>
            </w:pPr>
            <w:r>
              <w:rPr>
                <w:sz w:val="20"/>
              </w:rPr>
              <w:t>81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908</w:t>
            </w:r>
          </w:p>
        </w:tc>
      </w:tr>
    </w:tbl>
    <w:p>
      <w:pPr>
        <w:pStyle w:val="BodyText"/>
        <w:ind w:left="0"/>
        <w:rPr>
          <w:rFonts w:ascii="Arial"/>
          <w:b/>
          <w:sz w:val="20"/>
        </w:rPr>
      </w:pPr>
    </w:p>
    <w:p>
      <w:pPr>
        <w:pStyle w:val="BodyText"/>
        <w:spacing w:before="86"/>
        <w:ind w:left="0"/>
        <w:rPr>
          <w:rFonts w:ascii="Arial"/>
          <w:b/>
          <w:sz w:val="20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457200</wp:posOffset>
                </wp:positionH>
                <wp:positionV relativeFrom="paragraph">
                  <wp:posOffset>285859</wp:posOffset>
                </wp:positionV>
                <wp:extent cx="6657975" cy="19050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08656pt;width:524.249958pt;height:1.5pt;mso-position-horizontal-relative:page;mso-position-vertical-relative:paragraph;z-index:-15714816;mso-wrap-distance-left:0;mso-wrap-distance-right:0" id="docshape24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457200</wp:posOffset>
                </wp:positionH>
                <wp:positionV relativeFrom="paragraph">
                  <wp:posOffset>362059</wp:posOffset>
                </wp:positionV>
                <wp:extent cx="6657975" cy="1905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08656pt;width:524.249958pt;height:1.5pt;mso-position-horizontal-relative:page;mso-position-vertical-relative:paragraph;z-index:-15714304;mso-wrap-distance-left:0;mso-wrap-distance-right:0" id="docshape25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Economia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line="264" w:lineRule="auto" w:before="70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acordo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dados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IBGE,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relativos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2010,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PIB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R$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6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978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690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mil.</w:t>
      </w:r>
      <w:r>
        <w:rPr>
          <w:rFonts w:ascii="Georgia" w:hAnsi="Georgia"/>
          <w:position w:val="9"/>
          <w:sz w:val="19"/>
          <w:u w:val="single" w:color="AAAAAA"/>
        </w:rPr>
        <w:t>[64]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1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168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138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mil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eram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impostos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sobre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produtos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líquidos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subsídios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preços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correntes.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1"/>
        </w:rPr>
        <w:t> </w:t>
      </w:r>
      <w:hyperlink r:id="rId253">
        <w:r>
          <w:rPr>
            <w:rFonts w:ascii="Georgia" w:hAnsi="Georgia"/>
            <w:u w:val="single" w:color="AAAAAA"/>
          </w:rPr>
          <w:t>produto</w:t>
        </w:r>
      </w:hyperlink>
      <w:r>
        <w:rPr>
          <w:rFonts w:ascii="Georgia" w:hAnsi="Georgia"/>
        </w:rPr>
        <w:t> </w:t>
      </w:r>
      <w:hyperlink r:id="rId253">
        <w:r>
          <w:rPr>
            <w:rFonts w:ascii="Georgia" w:hAnsi="Georgia"/>
            <w:u w:val="single" w:color="AAAAAA"/>
          </w:rPr>
          <w:t>interno bruto </w:t>
        </w:r>
        <w:r>
          <w:rPr>
            <w:rFonts w:ascii="Georgia" w:hAnsi="Georgia"/>
            <w:i/>
            <w:u w:val="single" w:color="AAAAAA"/>
          </w:rPr>
          <w:t>per capita</w:t>
        </w:r>
      </w:hyperlink>
      <w:r>
        <w:rPr>
          <w:rFonts w:ascii="Georgia" w:hAnsi="Georgia"/>
          <w:i/>
        </w:rPr>
        <w:t> </w:t>
      </w:r>
      <w:r>
        <w:rPr>
          <w:rFonts w:ascii="Georgia" w:hAnsi="Georgia"/>
        </w:rPr>
        <w:t>era de 16 839,6 </w:t>
      </w:r>
      <w:hyperlink r:id="rId88">
        <w:r>
          <w:rPr>
            <w:rFonts w:ascii="Georgia" w:hAnsi="Georgia"/>
            <w:u w:val="single" w:color="AAAAAA"/>
          </w:rPr>
          <w:t>reais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[64]</w:t>
      </w:r>
    </w:p>
    <w:p>
      <w:pPr>
        <w:pStyle w:val="BodyText"/>
        <w:spacing w:line="271" w:lineRule="auto" w:before="251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 acordo com o </w:t>
      </w:r>
      <w:hyperlink r:id="rId24">
        <w:r>
          <w:rPr>
            <w:rFonts w:ascii="Georgia" w:hAnsi="Georgia"/>
            <w:u w:val="single" w:color="AAAAAA"/>
          </w:rPr>
          <w:t>Instituto Brasileiro de Geografia e Estatística</w:t>
        </w:r>
      </w:hyperlink>
      <w:r>
        <w:rPr>
          <w:rFonts w:ascii="Georgia" w:hAnsi="Georgia"/>
        </w:rPr>
        <w:t> (IBGE), a cidade possuía, no ano de 2010, 13 621 unidades locais e 13 198 empresas e estabelecimentos comerciais atuantes. 111 610 trabalhadores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eram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classificados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pessoal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ocupado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total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94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617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categorizavam-se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pessoal ocupado assalariado. </w:t>
      </w:r>
      <w:hyperlink r:id="rId254">
        <w:r>
          <w:rPr>
            <w:rFonts w:ascii="Georgia" w:hAnsi="Georgia"/>
            <w:u w:val="single" w:color="AAAAAA"/>
          </w:rPr>
          <w:t>Salários</w:t>
        </w:r>
      </w:hyperlink>
      <w:r>
        <w:rPr>
          <w:rFonts w:ascii="Georgia" w:hAnsi="Georgia"/>
        </w:rPr>
        <w:t> juntamente com outras remunerações somavam 1 403 035 mil. reais e o salário médio mensal de todo município era de 2,3 </w:t>
      </w:r>
      <w:hyperlink r:id="rId255">
        <w:r>
          <w:rPr>
            <w:rFonts w:ascii="Georgia" w:hAnsi="Georgia"/>
            <w:u w:val="single" w:color="AAAAAA"/>
          </w:rPr>
          <w:t>salários mínimos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[65]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agricultura, que serviu como sustento de Vila Velha por muito tempo, desde a época da fundação da cidade, </w:t>
      </w:r>
      <w:r>
        <w:rPr>
          <w:rFonts w:ascii="Georgia" w:hAnsi="Georgia"/>
        </w:rPr>
        <w:t>perdeu força no decorrer do século XX, dando lugar ao comércio, ao turismo e à indústria.</w:t>
      </w:r>
      <w:r>
        <w:rPr>
          <w:rFonts w:ascii="Georgia" w:hAnsi="Georgia"/>
          <w:position w:val="9"/>
          <w:sz w:val="19"/>
          <w:u w:val="single" w:color="AAAAAA"/>
        </w:rPr>
        <w:t>[11]</w:t>
      </w:r>
    </w:p>
    <w:p>
      <w:pPr>
        <w:pStyle w:val="Heading3"/>
        <w:spacing w:before="210"/>
      </w:pPr>
      <w:r>
        <w:rPr/>
        <w:t>Setor </w:t>
      </w:r>
      <w:r>
        <w:rPr>
          <w:spacing w:val="-2"/>
        </w:rPr>
        <w:t>primário</w:t>
      </w:r>
    </w:p>
    <w:p>
      <w:pPr>
        <w:pStyle w:val="BodyText"/>
        <w:spacing w:line="283" w:lineRule="auto" w:before="269"/>
        <w:ind w:right="7546"/>
        <w:jc w:val="both"/>
        <w:rPr>
          <w:rFonts w:ascii="Georgia" w:hAnsi="Georgia"/>
        </w:rPr>
      </w:pPr>
      <w:r>
        <w:rPr>
          <w:rFonts w:ascii="Georgia" w:hAnsi="Georgia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2505074</wp:posOffset>
                </wp:positionH>
                <wp:positionV relativeFrom="paragraph">
                  <wp:posOffset>301311</wp:posOffset>
                </wp:positionV>
                <wp:extent cx="4514850" cy="13970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4514850" cy="139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single" w:sz="6" w:space="0" w:color="AAAAAA"/>
                                <w:left w:val="single" w:sz="6" w:space="0" w:color="AAAAAA"/>
                                <w:bottom w:val="single" w:sz="6" w:space="0" w:color="AAAAAA"/>
                                <w:right w:val="single" w:sz="6" w:space="0" w:color="AAAAAA"/>
                                <w:insideH w:val="single" w:sz="6" w:space="0" w:color="AAAAAA"/>
                                <w:insideV w:val="single" w:sz="6" w:space="0" w:color="AAAAAA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845"/>
                              <w:gridCol w:w="2715"/>
                              <w:gridCol w:w="2415"/>
                            </w:tblGrid>
                            <w:tr>
                              <w:trPr>
                                <w:trHeight w:val="464" w:hRule="atLeast"/>
                              </w:trPr>
                              <w:tc>
                                <w:tcPr>
                                  <w:tcW w:w="6975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before="84"/>
                                    <w:ind w:left="132"/>
                                    <w:rPr>
                                      <w:position w:val="7"/>
                                      <w:sz w:val="17"/>
                                    </w:rPr>
                                  </w:pP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Produção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5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cana-de-açúcar,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mandioca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z w:val="21"/>
                                    </w:rPr>
                                    <w:t>milho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17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 Black" w:hAnsi="Arial Black"/>
                                      <w:spacing w:val="-2"/>
                                      <w:sz w:val="21"/>
                                    </w:rPr>
                                    <w:t>(2010)</w:t>
                                  </w:r>
                                  <w:r>
                                    <w:rPr>
                                      <w:spacing w:val="-2"/>
                                      <w:position w:val="7"/>
                                      <w:sz w:val="17"/>
                                      <w:u w:val="single" w:color="AAAAAA"/>
                                    </w:rPr>
                                    <w:t>[66]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9" w:hRule="atLeast"/>
                              </w:trPr>
                              <w:tc>
                                <w:tcPr>
                                  <w:tcW w:w="184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7"/>
                                    <w:jc w:val="center"/>
                                    <w:rPr>
                                      <w:rFonts w:asci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pacing w:val="-2"/>
                                      <w:sz w:val="21"/>
                                    </w:rPr>
                                    <w:t>Produto</w:t>
                                  </w:r>
                                </w:p>
                              </w:tc>
                              <w:tc>
                                <w:tcPr>
                                  <w:tcW w:w="271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25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Área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colhida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1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(hectares)</w:t>
                                  </w:r>
                                </w:p>
                              </w:tc>
                              <w:tc>
                                <w:tcPr>
                                  <w:tcW w:w="241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2"/>
                                    <w:jc w:val="center"/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b/>
                                      <w:sz w:val="21"/>
                                    </w:rPr>
                                    <w:t>Produção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20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b/>
                                      <w:spacing w:val="-2"/>
                                      <w:sz w:val="21"/>
                                    </w:rPr>
                                    <w:t>(tonelada)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184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Cana-de-</w:t>
                                  </w: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açúcar</w:t>
                                  </w:r>
                                </w:p>
                              </w:tc>
                              <w:tc>
                                <w:tcPr>
                                  <w:tcW w:w="271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2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100</w:t>
                                  </w:r>
                                </w:p>
                              </w:tc>
                              <w:tc>
                                <w:tcPr>
                                  <w:tcW w:w="241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z w:val="21"/>
                                    </w:rPr>
                                    <w:t>5</w:t>
                                  </w:r>
                                  <w:r>
                                    <w:rPr>
                                      <w:spacing w:val="3"/>
                                      <w:sz w:val="21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400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19" w:hRule="atLeast"/>
                              </w:trPr>
                              <w:tc>
                                <w:tcPr>
                                  <w:tcW w:w="184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Mandioca</w:t>
                                  </w:r>
                                </w:p>
                              </w:tc>
                              <w:tc>
                                <w:tcPr>
                                  <w:tcW w:w="271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2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45</w:t>
                                  </w:r>
                                </w:p>
                              </w:tc>
                              <w:tc>
                                <w:tcPr>
                                  <w:tcW w:w="2415" w:type="dxa"/>
                                </w:tcPr>
                                <w:p>
                                  <w:pPr>
                                    <w:pStyle w:val="TableParagraph"/>
                                    <w:spacing w:before="88"/>
                                    <w:ind w:left="1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675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404" w:hRule="atLeast"/>
                              </w:trPr>
                              <w:tc>
                                <w:tcPr>
                                  <w:tcW w:w="184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7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1"/>
                                    </w:rPr>
                                    <w:t>Milho</w:t>
                                  </w:r>
                                </w:p>
                              </w:tc>
                              <w:tc>
                                <w:tcPr>
                                  <w:tcW w:w="271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25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2415" w:type="dxa"/>
                                </w:tcPr>
                                <w:p>
                                  <w:pPr>
                                    <w:pStyle w:val="TableParagraph"/>
                                    <w:spacing w:before="73"/>
                                    <w:ind w:left="12"/>
                                    <w:jc w:val="center"/>
                                    <w:rPr>
                                      <w:sz w:val="21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21"/>
                                    </w:rPr>
                                    <w:t>38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249985pt;margin-top:23.725353pt;width:355.5pt;height:110pt;mso-position-horizontal-relative:page;mso-position-vertical-relative:paragraph;z-index:15743488" type="#_x0000_t202" id="docshape2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single" w:sz="6" w:space="0" w:color="AAAAAA"/>
                          <w:left w:val="single" w:sz="6" w:space="0" w:color="AAAAAA"/>
                          <w:bottom w:val="single" w:sz="6" w:space="0" w:color="AAAAAA"/>
                          <w:right w:val="single" w:sz="6" w:space="0" w:color="AAAAAA"/>
                          <w:insideH w:val="single" w:sz="6" w:space="0" w:color="AAAAAA"/>
                          <w:insideV w:val="single" w:sz="6" w:space="0" w:color="AAAAAA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845"/>
                        <w:gridCol w:w="2715"/>
                        <w:gridCol w:w="2415"/>
                      </w:tblGrid>
                      <w:tr>
                        <w:trPr>
                          <w:trHeight w:val="464" w:hRule="atLeast"/>
                        </w:trPr>
                        <w:tc>
                          <w:tcPr>
                            <w:tcW w:w="6975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before="84"/>
                              <w:ind w:left="132"/>
                              <w:rPr>
                                <w:position w:val="7"/>
                                <w:sz w:val="17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Produção</w:t>
                            </w:r>
                            <w:r>
                              <w:rPr>
                                <w:rFonts w:ascii="Arial Black" w:hAnsi="Arial Black"/>
                                <w:spacing w:val="15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de</w:t>
                            </w:r>
                            <w:r>
                              <w:rPr>
                                <w:rFonts w:ascii="Arial Black" w:hAnsi="Arial Black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cana-de-açúcar,</w:t>
                            </w:r>
                            <w:r>
                              <w:rPr>
                                <w:rFonts w:ascii="Arial Black" w:hAnsi="Arial Black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mandioca</w:t>
                            </w:r>
                            <w:r>
                              <w:rPr>
                                <w:rFonts w:ascii="Arial Black" w:hAnsi="Arial Black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e</w:t>
                            </w:r>
                            <w:r>
                              <w:rPr>
                                <w:rFonts w:ascii="Arial Black" w:hAnsi="Arial Black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z w:val="21"/>
                              </w:rPr>
                              <w:t>milho</w:t>
                            </w:r>
                            <w:r>
                              <w:rPr>
                                <w:rFonts w:ascii="Arial Black" w:hAnsi="Arial Black"/>
                                <w:spacing w:val="17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 Black" w:hAnsi="Arial Black"/>
                                <w:spacing w:val="-2"/>
                                <w:sz w:val="21"/>
                              </w:rPr>
                              <w:t>(2010)</w:t>
                            </w:r>
                            <w:r>
                              <w:rPr>
                                <w:spacing w:val="-2"/>
                                <w:position w:val="7"/>
                                <w:sz w:val="17"/>
                                <w:u w:val="single" w:color="AAAAAA"/>
                              </w:rPr>
                              <w:t>[66]</w:t>
                            </w:r>
                          </w:p>
                        </w:tc>
                      </w:tr>
                      <w:tr>
                        <w:trPr>
                          <w:trHeight w:val="419" w:hRule="atLeast"/>
                        </w:trPr>
                        <w:tc>
                          <w:tcPr>
                            <w:tcW w:w="184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17"/>
                              <w:jc w:val="center"/>
                              <w:rPr>
                                <w:rFonts w:asci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2"/>
                                <w:sz w:val="21"/>
                              </w:rPr>
                              <w:t>Produto</w:t>
                            </w:r>
                          </w:p>
                        </w:tc>
                        <w:tc>
                          <w:tcPr>
                            <w:tcW w:w="271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25"/>
                              <w:jc w:val="center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Área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colhida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(hectares)</w:t>
                            </w:r>
                          </w:p>
                        </w:tc>
                        <w:tc>
                          <w:tcPr>
                            <w:tcW w:w="241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12"/>
                              <w:jc w:val="center"/>
                              <w:rPr>
                                <w:rFonts w:ascii="Arial" w:hAnsi="Arial"/>
                                <w:b/>
                                <w:sz w:val="21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1"/>
                              </w:rPr>
                              <w:t>Produção</w:t>
                            </w:r>
                            <w:r>
                              <w:rPr>
                                <w:rFonts w:ascii="Arial" w:hAnsi="Arial"/>
                                <w:b/>
                                <w:spacing w:val="2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1"/>
                              </w:rPr>
                              <w:t>(tonelada)</w:t>
                            </w:r>
                          </w:p>
                        </w:tc>
                      </w:tr>
                      <w:tr>
                        <w:trPr>
                          <w:trHeight w:val="404" w:hRule="atLeast"/>
                        </w:trPr>
                        <w:tc>
                          <w:tcPr>
                            <w:tcW w:w="184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1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Cana-de-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açúcar</w:t>
                            </w:r>
                          </w:p>
                        </w:tc>
                        <w:tc>
                          <w:tcPr>
                            <w:tcW w:w="271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2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100</w:t>
                            </w:r>
                          </w:p>
                        </w:tc>
                        <w:tc>
                          <w:tcPr>
                            <w:tcW w:w="241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1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z w:val="21"/>
                              </w:rPr>
                              <w:t>5</w:t>
                            </w:r>
                            <w:r>
                              <w:rPr>
                                <w:spacing w:val="3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sz w:val="21"/>
                              </w:rPr>
                              <w:t>400</w:t>
                            </w:r>
                          </w:p>
                        </w:tc>
                      </w:tr>
                      <w:tr>
                        <w:trPr>
                          <w:trHeight w:val="419" w:hRule="atLeast"/>
                        </w:trPr>
                        <w:tc>
                          <w:tcPr>
                            <w:tcW w:w="184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1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Mandioca</w:t>
                            </w:r>
                          </w:p>
                        </w:tc>
                        <w:tc>
                          <w:tcPr>
                            <w:tcW w:w="271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2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45</w:t>
                            </w:r>
                          </w:p>
                        </w:tc>
                        <w:tc>
                          <w:tcPr>
                            <w:tcW w:w="2415" w:type="dxa"/>
                          </w:tcPr>
                          <w:p>
                            <w:pPr>
                              <w:pStyle w:val="TableParagraph"/>
                              <w:spacing w:before="88"/>
                              <w:ind w:left="1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675</w:t>
                            </w:r>
                          </w:p>
                        </w:tc>
                      </w:tr>
                      <w:tr>
                        <w:trPr>
                          <w:trHeight w:val="404" w:hRule="atLeast"/>
                        </w:trPr>
                        <w:tc>
                          <w:tcPr>
                            <w:tcW w:w="184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17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Milho</w:t>
                            </w:r>
                          </w:p>
                        </w:tc>
                        <w:tc>
                          <w:tcPr>
                            <w:tcW w:w="271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25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2415" w:type="dxa"/>
                          </w:tcPr>
                          <w:p>
                            <w:pPr>
                              <w:pStyle w:val="TableParagraph"/>
                              <w:spacing w:before="73"/>
                              <w:ind w:left="12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5"/>
                                <w:sz w:val="21"/>
                              </w:rPr>
                              <w:t>38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Georgia" w:hAnsi="Georgia"/>
        </w:rPr>
        <w:t>A agricultura é o </w:t>
      </w:r>
      <w:r>
        <w:rPr>
          <w:rFonts w:ascii="Georgia" w:hAnsi="Georgia"/>
        </w:rPr>
        <w:t>setor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menos relevante </w:t>
      </w:r>
      <w:r>
        <w:rPr>
          <w:rFonts w:ascii="Georgia" w:hAnsi="Georgia"/>
        </w:rPr>
        <w:t>da economia de Vila Velha. </w:t>
      </w:r>
      <w:r>
        <w:rPr>
          <w:rFonts w:ascii="Georgia" w:hAnsi="Georgia"/>
        </w:rPr>
        <w:t>De todo</w:t>
      </w:r>
      <w:r>
        <w:rPr>
          <w:rFonts w:ascii="Georgia" w:hAnsi="Georgia"/>
          <w:spacing w:val="-7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7"/>
        </w:rPr>
        <w:t> </w:t>
      </w:r>
      <w:r>
        <w:rPr>
          <w:rFonts w:ascii="Georgia" w:hAnsi="Georgia"/>
        </w:rPr>
        <w:t>produto</w:t>
      </w:r>
      <w:r>
        <w:rPr>
          <w:rFonts w:ascii="Georgia" w:hAnsi="Georgia"/>
          <w:spacing w:val="-7"/>
        </w:rPr>
        <w:t> </w:t>
      </w:r>
      <w:r>
        <w:rPr>
          <w:rFonts w:ascii="Georgia" w:hAnsi="Georgia"/>
        </w:rPr>
        <w:t>interno</w:t>
      </w:r>
      <w:r>
        <w:rPr>
          <w:rFonts w:ascii="Georgia" w:hAnsi="Georgia"/>
          <w:spacing w:val="-7"/>
        </w:rPr>
        <w:t> </w:t>
      </w:r>
      <w:r>
        <w:rPr>
          <w:rFonts w:ascii="Georgia" w:hAnsi="Georgia"/>
        </w:rPr>
        <w:t>bruto da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12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171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mil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reais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  <w:spacing w:val="-10"/>
        </w:rPr>
        <w:t>é</w:t>
      </w:r>
    </w:p>
    <w:p>
      <w:pPr>
        <w:pStyle w:val="BodyText"/>
        <w:spacing w:line="242" w:lineRule="auto"/>
        <w:ind w:right="7546"/>
        <w:jc w:val="both"/>
        <w:rPr>
          <w:rFonts w:ascii="Georgia" w:hAnsi="Georgia"/>
        </w:rPr>
      </w:pPr>
      <w:r>
        <w:rPr>
          <w:rFonts w:ascii="Georgia" w:hAnsi="Georgia"/>
        </w:rPr>
        <w:t>o valor adicionado bruto </w:t>
      </w:r>
      <w:r>
        <w:rPr>
          <w:rFonts w:ascii="Georgia" w:hAnsi="Georgia"/>
        </w:rPr>
        <w:t>da agropecuária.</w:t>
      </w:r>
      <w:r>
        <w:rPr>
          <w:rFonts w:ascii="Georgia" w:hAnsi="Georgia"/>
          <w:position w:val="9"/>
          <w:sz w:val="19"/>
          <w:u w:val="single" w:color="AAAAAA"/>
        </w:rPr>
        <w:t>[64]</w:t>
      </w:r>
      <w:r>
        <w:rPr>
          <w:rFonts w:ascii="Georgia" w:hAnsi="Georgia"/>
          <w:spacing w:val="58"/>
          <w:position w:val="9"/>
          <w:sz w:val="19"/>
        </w:rPr>
        <w:t> </w:t>
      </w:r>
      <w:r>
        <w:rPr>
          <w:rFonts w:ascii="Georgia" w:hAnsi="Georgia"/>
        </w:rPr>
        <w:t>Segundo</w:t>
      </w:r>
      <w:r>
        <w:rPr>
          <w:rFonts w:ascii="Georgia" w:hAnsi="Georgia"/>
          <w:spacing w:val="47"/>
        </w:rPr>
        <w:t> </w:t>
      </w:r>
      <w:r>
        <w:rPr>
          <w:rFonts w:ascii="Georgia" w:hAnsi="Georgia"/>
          <w:spacing w:val="-10"/>
        </w:rPr>
        <w:t>o</w:t>
      </w:r>
    </w:p>
    <w:p>
      <w:pPr>
        <w:pStyle w:val="BodyText"/>
        <w:spacing w:line="278" w:lineRule="auto" w:before="46"/>
        <w:ind w:right="7546"/>
        <w:jc w:val="both"/>
        <w:rPr>
          <w:rFonts w:ascii="Georgia" w:hAnsi="Georgia"/>
        </w:rPr>
      </w:pPr>
      <w:r>
        <w:rPr>
          <w:rFonts w:ascii="Georgia" w:hAnsi="Georgia"/>
        </w:rPr>
        <w:t>Instituto Brasileiro </w:t>
      </w:r>
      <w:r>
        <w:rPr>
          <w:rFonts w:ascii="Georgia" w:hAnsi="Georgia"/>
        </w:rPr>
        <w:t>de Geografia</w:t>
      </w:r>
      <w:r>
        <w:rPr>
          <w:rFonts w:ascii="Georgia" w:hAnsi="Georgia"/>
          <w:spacing w:val="53"/>
          <w:w w:val="15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3"/>
          <w:w w:val="150"/>
        </w:rPr>
        <w:t> </w:t>
      </w:r>
      <w:r>
        <w:rPr>
          <w:rFonts w:ascii="Georgia" w:hAnsi="Georgia"/>
        </w:rPr>
        <w:t>Estatística,</w:t>
      </w:r>
      <w:r>
        <w:rPr>
          <w:rFonts w:ascii="Georgia" w:hAnsi="Georgia"/>
          <w:spacing w:val="53"/>
          <w:w w:val="150"/>
        </w:rPr>
        <w:t> </w:t>
      </w:r>
      <w:r>
        <w:rPr>
          <w:rFonts w:ascii="Georgia" w:hAnsi="Georgia"/>
          <w:spacing w:val="-5"/>
        </w:rPr>
        <w:t>em</w:t>
      </w:r>
    </w:p>
    <w:p>
      <w:pPr>
        <w:pStyle w:val="BodyText"/>
        <w:spacing w:line="270" w:lineRule="exact"/>
        <w:jc w:val="both"/>
        <w:rPr>
          <w:rFonts w:ascii="Georgia" w:hAnsi="Georgia"/>
        </w:rPr>
      </w:pPr>
      <w:r>
        <w:rPr>
          <w:rFonts w:ascii="Georgia" w:hAnsi="Georgia"/>
        </w:rPr>
        <w:t>2010,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contava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cerca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17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490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bovinos,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520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equinos,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dez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asininos,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130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  <w:spacing w:val="-2"/>
        </w:rPr>
        <w:t>muares,</w:t>
      </w:r>
    </w:p>
    <w:p>
      <w:pPr>
        <w:pStyle w:val="BodyText"/>
        <w:spacing w:line="280" w:lineRule="auto" w:before="58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5 623 suínos, 295 caprinos e 400 ovinos. Havia 2 825 aves, dentre estas 2 140 eram galos, </w:t>
      </w:r>
      <w:r>
        <w:rPr>
          <w:rFonts w:ascii="Georgia" w:hAnsi="Georgia"/>
        </w:rPr>
        <w:t>frangas, frangos e pintinhos, 685 galinhas e 16 700 codornas, sendo que foram produzidas 5 000 dúzias </w:t>
      </w:r>
      <w:r>
        <w:rPr>
          <w:rFonts w:ascii="Georgia" w:hAnsi="Georgia"/>
        </w:rPr>
        <w:t>de ovos de galinha e 431 000 dúzias de ovos de codorna. 1 700 vacas foram ordenhadas, das quais foram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produzidos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1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239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mil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litros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leite.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foram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produzidos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10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020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quilos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mel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76" w:lineRule="exact"/>
        <w:jc w:val="both"/>
        <w:rPr>
          <w:rFonts w:ascii="Georgia" w:hAnsi="Georgia"/>
        </w:rPr>
      </w:pPr>
      <w:r>
        <w:rPr>
          <w:rFonts w:ascii="Georgia" w:hAnsi="Georgia"/>
        </w:rPr>
        <w:t>abelha.</w:t>
      </w:r>
      <w:r>
        <w:rPr>
          <w:rFonts w:ascii="Georgia" w:hAnsi="Georgia"/>
          <w:position w:val="9"/>
          <w:sz w:val="19"/>
          <w:u w:val="single" w:color="AAAAAA"/>
        </w:rPr>
        <w:t>[67]</w:t>
      </w:r>
      <w:r>
        <w:rPr>
          <w:rFonts w:ascii="Georgia" w:hAnsi="Georgia"/>
          <w:spacing w:val="17"/>
          <w:position w:val="9"/>
          <w:sz w:val="1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destaca-se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4"/>
        </w:rPr>
        <w:t> </w:t>
      </w:r>
      <w:hyperlink r:id="rId256">
        <w:r>
          <w:rPr>
            <w:rFonts w:ascii="Georgia" w:hAnsi="Georgia"/>
            <w:u w:val="single" w:color="AAAAAA"/>
          </w:rPr>
          <w:t>pesca</w:t>
        </w:r>
      </w:hyperlink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marítima,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existem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cerca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mil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pescadores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  <w:spacing w:val="-5"/>
        </w:rPr>
        <w:t>548</w:t>
      </w:r>
    </w:p>
    <w:p>
      <w:pPr>
        <w:pStyle w:val="BodyText"/>
        <w:spacing w:before="13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embarcações cadastradas, com uma média mensal de 250 toneladas de pescado </w:t>
      </w:r>
      <w:r>
        <w:rPr>
          <w:rFonts w:ascii="Georgia" w:hAnsi="Georgia"/>
          <w:spacing w:val="-2"/>
        </w:rPr>
        <w:t>capturado.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[68]</w:t>
      </w:r>
    </w:p>
    <w:p>
      <w:pPr>
        <w:pStyle w:val="BodyText"/>
        <w:spacing w:before="4"/>
        <w:ind w:left="0"/>
        <w:rPr>
          <w:rFonts w:ascii="Georgia"/>
        </w:rPr>
      </w:pPr>
    </w:p>
    <w:p>
      <w:pPr>
        <w:pStyle w:val="BodyText"/>
        <w:spacing w:line="283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Na </w:t>
      </w:r>
      <w:hyperlink r:id="rId257">
        <w:r>
          <w:rPr>
            <w:rFonts w:ascii="Georgia" w:hAnsi="Georgia"/>
            <w:u w:val="single" w:color="AAAAAA"/>
          </w:rPr>
          <w:t>lavoura</w:t>
        </w:r>
      </w:hyperlink>
      <w:r>
        <w:rPr>
          <w:rFonts w:ascii="Georgia" w:hAnsi="Georgia"/>
        </w:rPr>
        <w:t> temporária, são produzidos principalmente a </w:t>
      </w:r>
      <w:hyperlink r:id="rId258">
        <w:r>
          <w:rPr>
            <w:rFonts w:ascii="Georgia" w:hAnsi="Georgia"/>
            <w:u w:val="single" w:color="AAAAAA"/>
          </w:rPr>
          <w:t>cana-de-açúcar</w:t>
        </w:r>
      </w:hyperlink>
      <w:r>
        <w:rPr>
          <w:rFonts w:ascii="Georgia" w:hAnsi="Georgia"/>
        </w:rPr>
        <w:t> (5 400 </w:t>
      </w:r>
      <w:r>
        <w:rPr>
          <w:rFonts w:ascii="Georgia" w:hAnsi="Georgia"/>
        </w:rPr>
        <w:t>toneladas produzidas e 100 hectares cultivados), a </w:t>
      </w:r>
      <w:hyperlink r:id="rId259">
        <w:r>
          <w:rPr>
            <w:rFonts w:ascii="Georgia" w:hAnsi="Georgia"/>
            <w:u w:val="single" w:color="AAAAAA"/>
          </w:rPr>
          <w:t>mandioca</w:t>
        </w:r>
      </w:hyperlink>
      <w:r>
        <w:rPr>
          <w:rFonts w:ascii="Georgia" w:hAnsi="Georgia"/>
        </w:rPr>
        <w:t> (675 toneladas produzidas e 45 hectares plantados),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4"/>
        </w:rPr>
        <w:t> </w:t>
      </w:r>
      <w:hyperlink r:id="rId260">
        <w:r>
          <w:rPr>
            <w:rFonts w:ascii="Georgia" w:hAnsi="Georgia"/>
            <w:u w:val="single" w:color="AAAAAA"/>
          </w:rPr>
          <w:t>milho</w:t>
        </w:r>
      </w:hyperlink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(38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toneladas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rendidas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25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hectares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cultivados)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4"/>
        </w:rPr>
        <w:t> </w:t>
      </w:r>
      <w:hyperlink r:id="rId261">
        <w:r>
          <w:rPr>
            <w:rFonts w:ascii="Georgia" w:hAnsi="Georgia"/>
            <w:u w:val="single" w:color="AAAAAA"/>
          </w:rPr>
          <w:t>feijão</w:t>
        </w:r>
      </w:hyperlink>
      <w:r>
        <w:rPr>
          <w:rFonts w:ascii="Georgia" w:hAnsi="Georgia"/>
          <w:spacing w:val="54"/>
        </w:rPr>
        <w:t> </w:t>
      </w:r>
      <w:r>
        <w:rPr>
          <w:rFonts w:ascii="Georgia" w:hAnsi="Georgia"/>
        </w:rPr>
        <w:t>(32</w:t>
      </w:r>
      <w:r>
        <w:rPr>
          <w:rFonts w:ascii="Georgia" w:hAnsi="Georgia"/>
          <w:spacing w:val="54"/>
        </w:rPr>
        <w:t> </w:t>
      </w:r>
      <w:r>
        <w:rPr>
          <w:rFonts w:ascii="Georgia" w:hAnsi="Georgia"/>
          <w:spacing w:val="-2"/>
        </w:rPr>
        <w:t>toneladas</w:t>
      </w:r>
    </w:p>
    <w:p>
      <w:pPr>
        <w:pStyle w:val="BodyText"/>
        <w:spacing w:line="282" w:lineRule="exact"/>
        <w:jc w:val="both"/>
        <w:rPr>
          <w:rFonts w:ascii="Georgia" w:hAnsi="Georgia"/>
          <w:position w:val="1"/>
        </w:rPr>
      </w:pPr>
      <w:r>
        <w:rPr>
          <w:rFonts w:ascii="Georgia" w:hAnsi="Georgia"/>
          <w:position w:val="1"/>
        </w:rPr>
        <w:t>rendidas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e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40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hectares</w:t>
      </w:r>
      <w:r>
        <w:rPr>
          <w:rFonts w:ascii="Georgia" w:hAnsi="Georgia"/>
          <w:spacing w:val="47"/>
          <w:position w:val="1"/>
        </w:rPr>
        <w:t> </w:t>
      </w:r>
      <w:r>
        <w:rPr>
          <w:rFonts w:ascii="Georgia" w:hAnsi="Georgia"/>
          <w:position w:val="1"/>
        </w:rPr>
        <w:t>plantados).</w:t>
      </w:r>
      <w:r>
        <w:rPr>
          <w:rFonts w:ascii="Georgia" w:hAnsi="Georgia"/>
          <w:position w:val="10"/>
          <w:sz w:val="19"/>
          <w:u w:val="single" w:color="AAAAAA"/>
        </w:rPr>
        <w:t>[66]</w:t>
      </w:r>
      <w:r>
        <w:rPr>
          <w:rFonts w:ascii="Georgia" w:hAnsi="Georgia"/>
          <w:spacing w:val="58"/>
          <w:position w:val="10"/>
          <w:sz w:val="19"/>
        </w:rPr>
        <w:t> </w:t>
      </w:r>
      <w:r>
        <w:rPr>
          <w:rFonts w:ascii="Georgia" w:hAnsi="Georgia"/>
          <w:position w:val="1"/>
        </w:rPr>
        <w:t>Já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na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lavoura</w:t>
      </w:r>
      <w:r>
        <w:rPr>
          <w:rFonts w:ascii="Georgia" w:hAnsi="Georgia"/>
          <w:spacing w:val="47"/>
          <w:position w:val="1"/>
        </w:rPr>
        <w:t> </w:t>
      </w:r>
      <w:r>
        <w:rPr>
          <w:rFonts w:ascii="Georgia" w:hAnsi="Georgia"/>
          <w:position w:val="1"/>
        </w:rPr>
        <w:t>permanente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destacam-se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position w:val="1"/>
        </w:rPr>
        <w:t>o</w:t>
      </w:r>
      <w:r>
        <w:rPr>
          <w:rFonts w:ascii="Georgia" w:hAnsi="Georgia"/>
          <w:spacing w:val="47"/>
          <w:position w:val="1"/>
        </w:rPr>
        <w:t> </w:t>
      </w:r>
      <w:hyperlink r:id="rId262">
        <w:r>
          <w:rPr>
            <w:rFonts w:ascii="Georgia" w:hAnsi="Georgia"/>
            <w:u w:val="single" w:color="AAAAAA"/>
          </w:rPr>
          <w:t>coco</w:t>
        </w:r>
      </w:hyperlink>
      <w:r>
        <w:rPr>
          <w:rFonts w:ascii="Georgia" w:hAnsi="Georgia"/>
          <w:spacing w:val="46"/>
        </w:rPr>
        <w:t> </w:t>
      </w:r>
      <w:r>
        <w:rPr>
          <w:rFonts w:ascii="Georgia" w:hAnsi="Georgia"/>
          <w:position w:val="1"/>
        </w:rPr>
        <w:t>(366</w:t>
      </w:r>
      <w:r>
        <w:rPr>
          <w:rFonts w:ascii="Georgia" w:hAnsi="Georgia"/>
          <w:spacing w:val="46"/>
          <w:position w:val="1"/>
        </w:rPr>
        <w:t> </w:t>
      </w:r>
      <w:r>
        <w:rPr>
          <w:rFonts w:ascii="Georgia" w:hAnsi="Georgia"/>
          <w:spacing w:val="-5"/>
          <w:position w:val="1"/>
        </w:rPr>
        <w:t>mil</w:t>
      </w:r>
    </w:p>
    <w:p>
      <w:pPr>
        <w:pStyle w:val="BodyText"/>
        <w:spacing w:before="43"/>
        <w:jc w:val="both"/>
        <w:rPr>
          <w:rFonts w:ascii="Georgia" w:hAnsi="Georgia"/>
        </w:rPr>
      </w:pPr>
      <w:r>
        <w:rPr>
          <w:rFonts w:ascii="Georgia" w:hAnsi="Georgia"/>
        </w:rPr>
        <w:t>frutos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produzidas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70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hectares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colhidos),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borracha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forma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1"/>
        </w:rPr>
        <w:t> </w:t>
      </w:r>
      <w:hyperlink r:id="rId263">
        <w:r>
          <w:rPr>
            <w:rFonts w:ascii="Georgia" w:hAnsi="Georgia"/>
            <w:u w:val="single" w:color="AAAAAA"/>
          </w:rPr>
          <w:t>látex</w:t>
        </w:r>
      </w:hyperlink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coagulado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(239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  <w:spacing w:val="-2"/>
        </w:rPr>
        <w:t>toneladas</w:t>
      </w:r>
    </w:p>
    <w:p>
      <w:pPr>
        <w:pStyle w:val="BodyText"/>
        <w:spacing w:after="0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6" w:lineRule="auto" w:before="106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produzidas e 199 hectares colhidos), a </w:t>
      </w:r>
      <w:hyperlink r:id="rId264">
        <w:r>
          <w:rPr>
            <w:rFonts w:ascii="Georgia" w:hAnsi="Georgia"/>
            <w:u w:val="single" w:color="AAAAAA"/>
          </w:rPr>
          <w:t>laranja</w:t>
        </w:r>
      </w:hyperlink>
      <w:r>
        <w:rPr>
          <w:rFonts w:ascii="Georgia" w:hAnsi="Georgia"/>
        </w:rPr>
        <w:t> (93 toneladas produzidas e 13 hectares cultivados), o </w:t>
      </w:r>
      <w:hyperlink r:id="rId265">
        <w:r>
          <w:rPr>
            <w:rFonts w:ascii="Georgia" w:hAnsi="Georgia"/>
            <w:u w:val="single" w:color="AAAAAA"/>
          </w:rPr>
          <w:t>café</w:t>
        </w:r>
      </w:hyperlink>
      <w:r>
        <w:rPr>
          <w:rFonts w:ascii="Georgia" w:hAnsi="Georgia"/>
        </w:rPr>
        <w:t> (50 toneladas rendidas e 25 hectares cultivados) e o </w:t>
      </w:r>
      <w:hyperlink r:id="rId266">
        <w:r>
          <w:rPr>
            <w:rFonts w:ascii="Georgia" w:hAnsi="Georgia"/>
            <w:u w:val="single" w:color="AAAAAA"/>
          </w:rPr>
          <w:t>palmito</w:t>
        </w:r>
      </w:hyperlink>
      <w:r>
        <w:rPr>
          <w:rFonts w:ascii="Georgia" w:hAnsi="Georgia"/>
        </w:rPr>
        <w:t> (16 toneladas produzidas e </w:t>
      </w:r>
      <w:r>
        <w:rPr>
          <w:rFonts w:ascii="Georgia" w:hAnsi="Georgia"/>
        </w:rPr>
        <w:t>11 hectares colhidos).</w:t>
      </w:r>
      <w:r>
        <w:rPr>
          <w:rFonts w:ascii="Georgia" w:hAnsi="Georgia"/>
          <w:position w:val="9"/>
          <w:sz w:val="19"/>
          <w:u w:val="single" w:color="AAAAAA"/>
        </w:rPr>
        <w:t>[69]</w:t>
      </w:r>
    </w:p>
    <w:p>
      <w:pPr>
        <w:pStyle w:val="BodyText"/>
        <w:spacing w:before="7"/>
        <w:ind w:left="0"/>
        <w:rPr>
          <w:rFonts w:ascii="Georgia"/>
          <w:sz w:val="10"/>
        </w:rPr>
      </w:pPr>
    </w:p>
    <w:p>
      <w:pPr>
        <w:pStyle w:val="BodyText"/>
        <w:spacing w:after="0"/>
        <w:rPr>
          <w:rFonts w:ascii="Georgia"/>
          <w:sz w:val="1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45"/>
        <w:ind w:left="0"/>
        <w:rPr>
          <w:rFonts w:ascii="Georgia"/>
          <w:sz w:val="20"/>
        </w:rPr>
      </w:pPr>
    </w:p>
    <w:p>
      <w:pPr>
        <w:pStyle w:val="BodyText"/>
        <w:ind w:left="340" w:right="-15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628775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before="52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Fábrica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da </w:t>
      </w:r>
      <w:hyperlink r:id="rId47">
        <w:r>
          <w:rPr>
            <w:color w:val="666666"/>
            <w:sz w:val="20"/>
            <w:u w:val="single" w:color="AAAAAA"/>
          </w:rPr>
          <w:t>Chocolates</w:t>
        </w:r>
        <w:r>
          <w:rPr>
            <w:color w:val="666666"/>
            <w:spacing w:val="-1"/>
            <w:sz w:val="20"/>
            <w:u w:val="single" w:color="AAAAAA"/>
          </w:rPr>
          <w:t> </w:t>
        </w:r>
        <w:r>
          <w:rPr>
            <w:color w:val="666666"/>
            <w:spacing w:val="-2"/>
            <w:sz w:val="20"/>
            <w:u w:val="single" w:color="AAAAAA"/>
          </w:rPr>
          <w:t>Garoto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28"/>
        <w:ind w:left="0"/>
        <w:rPr>
          <w:sz w:val="20"/>
        </w:rPr>
      </w:pPr>
    </w:p>
    <w:p>
      <w:pPr>
        <w:pStyle w:val="BodyText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construção </w:t>
      </w:r>
      <w:r>
        <w:rPr>
          <w:rFonts w:ascii="Georgia" w:hAnsi="Georgia"/>
          <w:spacing w:val="-2"/>
        </w:rPr>
        <w:t>civil.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[62]</w:t>
      </w:r>
    </w:p>
    <w:p>
      <w:pPr>
        <w:pStyle w:val="Heading3"/>
        <w:spacing w:before="92"/>
      </w:pPr>
      <w:r>
        <w:rPr>
          <w:b w:val="0"/>
        </w:rPr>
        <w:br w:type="column"/>
      </w:r>
      <w:r>
        <w:rPr/>
        <w:t>Setor </w:t>
      </w:r>
      <w:r>
        <w:rPr>
          <w:spacing w:val="-2"/>
        </w:rPr>
        <w:t>secundário</w:t>
      </w:r>
    </w:p>
    <w:p>
      <w:pPr>
        <w:pStyle w:val="BodyText"/>
        <w:spacing w:line="283" w:lineRule="auto" w:before="269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 </w:t>
      </w:r>
      <w:hyperlink r:id="rId268">
        <w:r>
          <w:rPr>
            <w:rFonts w:ascii="Georgia" w:hAnsi="Georgia"/>
            <w:u w:val="single" w:color="AAAAAA"/>
          </w:rPr>
          <w:t>indústria</w:t>
        </w:r>
      </w:hyperlink>
      <w:r>
        <w:rPr>
          <w:rFonts w:ascii="Georgia" w:hAnsi="Georgia"/>
        </w:rPr>
        <w:t>, atualmente, é o segundo setor maior </w:t>
      </w:r>
      <w:r>
        <w:rPr>
          <w:rFonts w:ascii="Georgia" w:hAnsi="Georgia"/>
        </w:rPr>
        <w:t>relevante para a economia do município. 1 513 311 mil reais do produto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interno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bruto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municipal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valor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  <w:spacing w:val="-2"/>
        </w:rPr>
        <w:t>adicionado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bruto</w:t>
      </w:r>
      <w:r>
        <w:rPr>
          <w:rFonts w:ascii="Georgia" w:hAnsi="Georgia"/>
          <w:spacing w:val="29"/>
        </w:rPr>
        <w:t>  </w:t>
      </w:r>
      <w:r>
        <w:rPr>
          <w:rFonts w:ascii="Georgia" w:hAnsi="Georgia"/>
        </w:rPr>
        <w:t>da</w:t>
      </w:r>
      <w:r>
        <w:rPr>
          <w:rFonts w:ascii="Georgia" w:hAnsi="Georgia"/>
          <w:spacing w:val="29"/>
        </w:rPr>
        <w:t>  </w:t>
      </w:r>
      <w:r>
        <w:rPr>
          <w:rFonts w:ascii="Georgia" w:hAnsi="Georgia"/>
        </w:rPr>
        <w:t>indústria</w:t>
      </w:r>
      <w:r>
        <w:rPr>
          <w:rFonts w:ascii="Georgia" w:hAnsi="Georgia"/>
          <w:spacing w:val="29"/>
        </w:rPr>
        <w:t>  </w:t>
      </w:r>
      <w:r>
        <w:rPr>
          <w:rFonts w:ascii="Georgia" w:hAnsi="Georgia"/>
        </w:rPr>
        <w:t>(setor</w:t>
      </w:r>
      <w:r>
        <w:rPr>
          <w:rFonts w:ascii="Georgia" w:hAnsi="Georgia"/>
          <w:spacing w:val="29"/>
        </w:rPr>
        <w:t>  </w:t>
      </w:r>
      <w:r>
        <w:rPr>
          <w:rFonts w:ascii="Georgia" w:hAnsi="Georgia"/>
        </w:rPr>
        <w:t>secundário).</w:t>
      </w:r>
      <w:r>
        <w:rPr>
          <w:rFonts w:ascii="Georgia" w:hAnsi="Georgia"/>
          <w:position w:val="9"/>
          <w:sz w:val="19"/>
          <w:u w:val="single" w:color="AAAAAA"/>
        </w:rPr>
        <w:t>[64]</w:t>
      </w:r>
      <w:r>
        <w:rPr>
          <w:rFonts w:ascii="Georgia" w:hAnsi="Georgia"/>
          <w:spacing w:val="42"/>
          <w:position w:val="9"/>
          <w:sz w:val="19"/>
        </w:rPr>
        <w:t>  </w:t>
      </w:r>
      <w:r>
        <w:rPr>
          <w:rFonts w:ascii="Georgia" w:hAnsi="Georgia"/>
        </w:rPr>
        <w:t>A</w:t>
      </w:r>
      <w:r>
        <w:rPr>
          <w:rFonts w:ascii="Georgia" w:hAnsi="Georgia"/>
          <w:spacing w:val="29"/>
        </w:rPr>
        <w:t>  </w:t>
      </w:r>
      <w:r>
        <w:rPr>
          <w:rFonts w:ascii="Georgia" w:hAnsi="Georgia"/>
          <w:spacing w:val="-2"/>
        </w:rPr>
        <w:t>indústria</w:t>
      </w:r>
    </w:p>
    <w:p>
      <w:pPr>
        <w:pStyle w:val="BodyText"/>
        <w:spacing w:line="273" w:lineRule="auto" w:before="52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ganhou força na cidade a partir da instalação da fábrica </w:t>
      </w:r>
      <w:r>
        <w:rPr>
          <w:rFonts w:ascii="Georgia" w:hAnsi="Georgia"/>
        </w:rPr>
        <w:t>da </w:t>
      </w:r>
      <w:hyperlink r:id="rId47">
        <w:r>
          <w:rPr>
            <w:rFonts w:ascii="Georgia" w:hAnsi="Georgia"/>
            <w:u w:val="single" w:color="AAAAAA"/>
          </w:rPr>
          <w:t>Chocolates Garoto</w:t>
        </w:r>
      </w:hyperlink>
      <w:r>
        <w:rPr>
          <w:rFonts w:ascii="Georgia" w:hAnsi="Georgia"/>
        </w:rPr>
        <w:t>, que foi fundada em agosto de 1929, sendo hoje uma das maiores do país.</w:t>
      </w:r>
      <w:r>
        <w:rPr>
          <w:rFonts w:ascii="Georgia" w:hAnsi="Georgia"/>
          <w:position w:val="9"/>
          <w:sz w:val="19"/>
          <w:u w:val="single" w:color="AAAAAA"/>
        </w:rPr>
        <w:t>[10]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Além da Garoto, a cidade se destaca e tem potencialidade nas áreas da indústria de comércio exterior e sistema portuário, de indústrias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leves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(alimentos,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confecções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bebidas),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  <w:spacing w:val="-5"/>
        </w:rPr>
        <w:t>da</w:t>
      </w:r>
    </w:p>
    <w:p>
      <w:pPr>
        <w:pStyle w:val="BodyText"/>
        <w:spacing w:after="0" w:line="273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4160" w:space="45"/>
            <w:col w:w="6704"/>
          </w:cols>
        </w:sectPr>
      </w:pPr>
    </w:p>
    <w:p>
      <w:pPr>
        <w:pStyle w:val="BodyText"/>
        <w:spacing w:before="20"/>
        <w:ind w:left="0"/>
        <w:rPr>
          <w:rFonts w:ascii="Georgia"/>
        </w:rPr>
      </w:pPr>
    </w:p>
    <w:p>
      <w:pPr>
        <w:pStyle w:val="BodyText"/>
        <w:spacing w:line="266" w:lineRule="auto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O </w:t>
      </w:r>
      <w:hyperlink r:id="rId269">
        <w:r>
          <w:rPr>
            <w:rFonts w:ascii="Georgia" w:hAnsi="Georgia"/>
            <w:u w:val="single" w:color="AAAAAA"/>
          </w:rPr>
          <w:t>Terminal Portuário de Vila Velha</w:t>
        </w:r>
      </w:hyperlink>
      <w:r>
        <w:rPr>
          <w:rFonts w:ascii="Georgia" w:hAnsi="Georgia"/>
        </w:rPr>
        <w:t> é um dos maiores do Sudeste brasileiro, sendo que o </w:t>
      </w:r>
      <w:r>
        <w:rPr>
          <w:rFonts w:ascii="Georgia" w:hAnsi="Georgia"/>
        </w:rPr>
        <w:t>Espírito Santo é considerado como uma área privilegiada para o desenvolvimento da atividade, por localizar-se na porção central do Brasil e ter fácil conexão com o resto do país.</w:t>
      </w:r>
      <w:r>
        <w:rPr>
          <w:rFonts w:ascii="Georgia" w:hAnsi="Georgia"/>
          <w:position w:val="9"/>
          <w:sz w:val="19"/>
          <w:u w:val="single" w:color="AAAAAA"/>
        </w:rPr>
        <w:t>[70]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Dele, são exportados, para vários estados e países, produtos siderúrgicos, mármores e granito, café, automóveis, granéis sólidos, bobinas de papel e celulose.</w:t>
      </w:r>
      <w:r>
        <w:rPr>
          <w:rFonts w:ascii="Georgia" w:hAnsi="Georgia"/>
          <w:position w:val="9"/>
          <w:sz w:val="19"/>
          <w:u w:val="single" w:color="AAAAAA"/>
        </w:rPr>
        <w:t>[71]</w:t>
      </w:r>
    </w:p>
    <w:p>
      <w:pPr>
        <w:pStyle w:val="Heading3"/>
        <w:spacing w:before="208"/>
      </w:pPr>
      <w:r>
        <w:rPr/>
        <w:t>Setor </w:t>
      </w:r>
      <w:r>
        <w:rPr>
          <w:spacing w:val="-2"/>
        </w:rPr>
        <w:t>terciário</w:t>
      </w:r>
    </w:p>
    <w:p>
      <w:pPr>
        <w:pStyle w:val="BodyText"/>
        <w:spacing w:line="276" w:lineRule="auto" w:before="269"/>
        <w:ind w:right="4331"/>
        <w:jc w:val="both"/>
        <w:rPr>
          <w:rFonts w:ascii="Georgia" w:hAnsi="Georgia"/>
        </w:rPr>
      </w:pPr>
      <w:r>
        <w:rPr>
          <w:rFonts w:ascii="Georgia" w:hAnsi="Georgia"/>
        </w:rPr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4686299</wp:posOffset>
            </wp:positionH>
            <wp:positionV relativeFrom="paragraph">
              <wp:posOffset>263385</wp:posOffset>
            </wp:positionV>
            <wp:extent cx="2400299" cy="1809749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2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>A prestação de </w:t>
      </w:r>
      <w:hyperlink r:id="rId271">
        <w:r>
          <w:rPr>
            <w:rFonts w:ascii="Georgia" w:hAnsi="Georgia"/>
            <w:u w:val="single" w:color="AAAAAA"/>
          </w:rPr>
          <w:t>serviços</w:t>
        </w:r>
      </w:hyperlink>
      <w:r>
        <w:rPr>
          <w:rFonts w:ascii="Georgia" w:hAnsi="Georgia"/>
        </w:rPr>
        <w:t> rende 4 285 070 mil reais </w:t>
      </w:r>
      <w:r>
        <w:rPr>
          <w:rFonts w:ascii="Georgia" w:hAnsi="Georgia"/>
        </w:rPr>
        <w:t>ao produto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interno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bruto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municipal,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atualmente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a maior fonte geradora do produto interno bruto vila- velhense, representando 72,44% do lucro anual médio da cidade.</w:t>
      </w:r>
      <w:r>
        <w:rPr>
          <w:rFonts w:ascii="Georgia" w:hAnsi="Georgia"/>
          <w:position w:val="9"/>
          <w:sz w:val="19"/>
          <w:u w:val="single" w:color="AAAAAA"/>
        </w:rPr>
        <w:t>[64]</w:t>
      </w:r>
      <w:r>
        <w:rPr>
          <w:rFonts w:ascii="Georgia" w:hAnsi="Georgia"/>
          <w:spacing w:val="16"/>
          <w:position w:val="9"/>
          <w:sz w:val="19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setor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terciário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destaques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comércio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ListParagraph"/>
        <w:numPr>
          <w:ilvl w:val="0"/>
          <w:numId w:val="5"/>
        </w:numPr>
        <w:tabs>
          <w:tab w:pos="693" w:val="left" w:leader="none"/>
        </w:tabs>
        <w:spacing w:line="270" w:lineRule="exact" w:before="0" w:after="0"/>
        <w:ind w:left="693" w:right="0" w:hanging="399"/>
        <w:jc w:val="both"/>
        <w:rPr>
          <w:rFonts w:ascii="Georgia" w:hAnsi="Georgia"/>
          <w:sz w:val="24"/>
          <w:u w:val="none"/>
        </w:rPr>
      </w:pPr>
      <w:r>
        <w:rPr>
          <w:rFonts w:ascii="Georgia" w:hAnsi="Georgia"/>
          <w:sz w:val="24"/>
          <w:u w:val="none"/>
        </w:rPr>
        <w:t>turismo.</w:t>
      </w:r>
      <w:r>
        <w:rPr>
          <w:rFonts w:ascii="Georgia" w:hAnsi="Georgia"/>
          <w:position w:val="9"/>
          <w:sz w:val="19"/>
          <w:u w:val="single" w:color="AAAAAA"/>
        </w:rPr>
        <w:t>[62]</w:t>
      </w:r>
      <w:r>
        <w:rPr>
          <w:rFonts w:ascii="Georgia" w:hAnsi="Georgia"/>
          <w:spacing w:val="66"/>
          <w:w w:val="150"/>
          <w:position w:val="9"/>
          <w:sz w:val="19"/>
          <w:u w:val="none"/>
        </w:rPr>
        <w:t>  </w:t>
      </w:r>
      <w:r>
        <w:rPr>
          <w:rFonts w:ascii="Georgia" w:hAnsi="Georgia"/>
          <w:sz w:val="24"/>
          <w:u w:val="none"/>
        </w:rPr>
        <w:t>Grande</w:t>
      </w:r>
      <w:r>
        <w:rPr>
          <w:rFonts w:ascii="Georgia" w:hAnsi="Georgia"/>
          <w:spacing w:val="78"/>
          <w:sz w:val="24"/>
          <w:u w:val="none"/>
        </w:rPr>
        <w:t>  </w:t>
      </w:r>
      <w:r>
        <w:rPr>
          <w:rFonts w:ascii="Georgia" w:hAnsi="Georgia"/>
          <w:sz w:val="24"/>
          <w:u w:val="none"/>
        </w:rPr>
        <w:t>parte</w:t>
      </w:r>
      <w:r>
        <w:rPr>
          <w:rFonts w:ascii="Georgia" w:hAnsi="Georgia"/>
          <w:spacing w:val="77"/>
          <w:sz w:val="24"/>
          <w:u w:val="none"/>
        </w:rPr>
        <w:t>  </w:t>
      </w:r>
      <w:r>
        <w:rPr>
          <w:rFonts w:ascii="Georgia" w:hAnsi="Georgia"/>
          <w:sz w:val="24"/>
          <w:u w:val="none"/>
        </w:rPr>
        <w:t>dos</w:t>
      </w:r>
      <w:r>
        <w:rPr>
          <w:rFonts w:ascii="Georgia" w:hAnsi="Georgia"/>
          <w:spacing w:val="78"/>
          <w:sz w:val="24"/>
          <w:u w:val="none"/>
        </w:rPr>
        <w:t>  </w:t>
      </w:r>
      <w:r>
        <w:rPr>
          <w:rFonts w:ascii="Georgia" w:hAnsi="Georgia"/>
          <w:spacing w:val="-2"/>
          <w:sz w:val="24"/>
          <w:u w:val="none"/>
        </w:rPr>
        <w:t>estabelecimentos</w:t>
      </w:r>
    </w:p>
    <w:p>
      <w:pPr>
        <w:pStyle w:val="BodyText"/>
        <w:spacing w:line="278" w:lineRule="auto" w:before="18"/>
        <w:ind w:right="4332"/>
        <w:jc w:val="both"/>
        <w:rPr>
          <w:rFonts w:ascii="Georgia" w:hAnsi="Georgia"/>
        </w:rPr>
      </w:pPr>
      <w:r>
        <w:rPr>
          <w:rFonts w:ascii="Georgia" w:hAnsi="Georgia"/>
        </w:rPr>
        <w:t>comerciais de Vila Velha são micro e pequenas, sendo </w:t>
      </w:r>
      <w:r>
        <w:rPr>
          <w:rFonts w:ascii="Georgia" w:hAnsi="Georgia"/>
        </w:rPr>
        <w:t>que elas foram responsáveis por 73% das contratações de trabalho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carteira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assinada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agosto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2012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  <w:spacing w:val="-5"/>
        </w:rPr>
        <w:t>na</w:t>
      </w:r>
    </w:p>
    <w:p>
      <w:pPr>
        <w:pStyle w:val="BodyText"/>
        <w:spacing w:after="0" w:line="278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0" w:lineRule="auto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cidade.</w:t>
      </w:r>
      <w:r>
        <w:rPr>
          <w:rFonts w:ascii="Georgia" w:hAnsi="Georgia"/>
          <w:position w:val="9"/>
          <w:sz w:val="19"/>
          <w:u w:val="single" w:color="AAAAAA"/>
        </w:rPr>
        <w:t>[72]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Até outubro de 2012, havia 11 </w:t>
      </w:r>
      <w:r>
        <w:rPr>
          <w:rFonts w:ascii="Georgia" w:hAnsi="Georgia"/>
        </w:rPr>
        <w:t>850 empreendedores individuais cadastrados no município. Alguns projetos realizados pela prefeitura, em parceria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estado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6"/>
        </w:rPr>
        <w:t> </w:t>
      </w:r>
      <w:hyperlink r:id="rId272">
        <w:r>
          <w:rPr>
            <w:rFonts w:ascii="Georgia" w:hAnsi="Georgia"/>
            <w:u w:val="single" w:color="AAAAAA"/>
          </w:rPr>
          <w:t>Serviço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Brasileiro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Apoio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spacing w:val="-5"/>
            <w:u w:val="single" w:color="AAAAAA"/>
          </w:rPr>
          <w:t>às</w:t>
        </w:r>
      </w:hyperlink>
    </w:p>
    <w:p>
      <w:pPr>
        <w:spacing w:line="297" w:lineRule="auto" w:before="198"/>
        <w:ind w:left="340" w:right="272" w:firstLine="0"/>
        <w:jc w:val="left"/>
        <w:rPr>
          <w:sz w:val="20"/>
        </w:rPr>
      </w:pPr>
      <w:r>
        <w:rPr/>
        <w:br w:type="column"/>
      </w:r>
      <w:r>
        <w:rPr>
          <w:color w:val="666666"/>
          <w:sz w:val="20"/>
        </w:rPr>
        <w:t>Boulevard</w:t>
      </w:r>
      <w:r>
        <w:rPr>
          <w:color w:val="666666"/>
          <w:spacing w:val="-11"/>
          <w:sz w:val="20"/>
        </w:rPr>
        <w:t> </w:t>
      </w:r>
      <w:r>
        <w:rPr>
          <w:color w:val="666666"/>
          <w:sz w:val="20"/>
        </w:rPr>
        <w:t>Shopping</w:t>
      </w:r>
      <w:r>
        <w:rPr>
          <w:color w:val="666666"/>
          <w:spacing w:val="-11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11"/>
          <w:sz w:val="20"/>
        </w:rPr>
        <w:t> </w:t>
      </w:r>
      <w:r>
        <w:rPr>
          <w:color w:val="666666"/>
          <w:sz w:val="20"/>
        </w:rPr>
        <w:t>Velha,</w:t>
      </w:r>
      <w:r>
        <w:rPr>
          <w:color w:val="666666"/>
          <w:spacing w:val="-11"/>
          <w:sz w:val="20"/>
        </w:rPr>
        <w:t> </w:t>
      </w:r>
      <w:r>
        <w:rPr>
          <w:color w:val="666666"/>
          <w:sz w:val="20"/>
        </w:rPr>
        <w:t>um</w:t>
      </w:r>
      <w:r>
        <w:rPr>
          <w:color w:val="666666"/>
          <w:spacing w:val="-11"/>
          <w:sz w:val="20"/>
        </w:rPr>
        <w:t> </w:t>
      </w:r>
      <w:r>
        <w:rPr>
          <w:color w:val="666666"/>
          <w:sz w:val="20"/>
        </w:rPr>
        <w:t>dos centros de compra da cidade</w:t>
      </w:r>
    </w:p>
    <w:p>
      <w:pPr>
        <w:spacing w:after="0" w:line="297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56" w:lineRule="auto"/>
        <w:ind w:right="126"/>
        <w:jc w:val="both"/>
        <w:rPr>
          <w:rFonts w:ascii="Georgia" w:hAnsi="Georgia"/>
          <w:position w:val="9"/>
          <w:sz w:val="19"/>
        </w:rPr>
      </w:pPr>
      <w:hyperlink r:id="rId272">
        <w:r>
          <w:rPr>
            <w:rFonts w:ascii="Georgia" w:hAnsi="Georgia"/>
            <w:u w:val="single" w:color="AAAAAA"/>
          </w:rPr>
          <w:t>Micro e Pequenas Empresas</w:t>
        </w:r>
      </w:hyperlink>
      <w:r>
        <w:rPr>
          <w:rFonts w:ascii="Georgia" w:hAnsi="Georgia"/>
        </w:rPr>
        <w:t> (Sebrae), visam a incentivar e orientar o trabalho do micro e </w:t>
      </w:r>
      <w:r>
        <w:rPr>
          <w:rFonts w:ascii="Georgia" w:hAnsi="Georgia"/>
        </w:rPr>
        <w:t>pequeno </w:t>
      </w:r>
      <w:r>
        <w:rPr>
          <w:rFonts w:ascii="Georgia" w:hAnsi="Georgia"/>
          <w:spacing w:val="-2"/>
        </w:rPr>
        <w:t>empresário.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[73]</w:t>
      </w:r>
    </w:p>
    <w:p>
      <w:pPr>
        <w:pStyle w:val="BodyText"/>
        <w:spacing w:line="254" w:lineRule="auto" w:before="258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Os principais pontos comerciais são as diversas feiras livres de Vila Velha, presentes em vários pontos da cidade;</w:t>
      </w:r>
      <w:r>
        <w:rPr>
          <w:rFonts w:ascii="Georgia" w:hAnsi="Georgia"/>
          <w:position w:val="9"/>
          <w:sz w:val="19"/>
          <w:u w:val="single" w:color="AAAAAA"/>
        </w:rPr>
        <w:t>[74]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chamado Polo de Moda da Glória, situado no bairro </w:t>
      </w:r>
      <w:hyperlink r:id="rId158">
        <w:r>
          <w:rPr>
            <w:rFonts w:ascii="Georgia" w:hAnsi="Georgia"/>
            <w:u w:val="single" w:color="AAAAAA"/>
          </w:rPr>
          <w:t>Glória</w:t>
        </w:r>
      </w:hyperlink>
      <w:r>
        <w:rPr>
          <w:rFonts w:ascii="Georgia" w:hAnsi="Georgia"/>
        </w:rPr>
        <w:t>, reunindo </w:t>
      </w:r>
      <w:r>
        <w:rPr>
          <w:rFonts w:ascii="Georgia" w:hAnsi="Georgia"/>
        </w:rPr>
        <w:t>mais de 900 lojas distribuídas em várias ruas e dezenas de galerias onde encontram-se bijuterias,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bolsas, cintos, moda praia, roupas em jeans, malhas e tecidos;</w:t>
      </w:r>
      <w:r>
        <w:rPr>
          <w:rFonts w:ascii="Georgia" w:hAnsi="Georgia"/>
          <w:position w:val="9"/>
          <w:sz w:val="19"/>
          <w:u w:val="single" w:color="AAAAAA"/>
        </w:rPr>
        <w:t>[75]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além do centro da cidade e ao longo da orla marítima.</w:t>
      </w:r>
      <w:r>
        <w:rPr>
          <w:rFonts w:ascii="Georgia" w:hAnsi="Georgia"/>
          <w:position w:val="9"/>
          <w:sz w:val="19"/>
          <w:u w:val="single" w:color="AAAAAA"/>
        </w:rPr>
        <w:t>[76]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Nas avenidas situadas na orla também se concentram a grande maioria das pousadas, hotéis e restaurantes das mais variadas classes econômicas.</w:t>
      </w:r>
      <w:r>
        <w:rPr>
          <w:rFonts w:ascii="Georgia" w:hAnsi="Georgia"/>
          <w:position w:val="9"/>
          <w:sz w:val="19"/>
          <w:u w:val="single" w:color="AAAAAA"/>
        </w:rPr>
        <w:t>[77]</w:t>
      </w:r>
    </w:p>
    <w:p>
      <w:pPr>
        <w:pStyle w:val="BodyText"/>
        <w:spacing w:after="0" w:line="254" w:lineRule="auto"/>
        <w:jc w:val="both"/>
        <w:rPr>
          <w:rFonts w:ascii="Georgia" w:hAnsi="Georgia"/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6"/>
        <w:ind w:left="0"/>
        <w:rPr>
          <w:rFonts w:ascii="Georgia"/>
          <w:sz w:val="36"/>
        </w:rPr>
      </w:pPr>
    </w:p>
    <w:p>
      <w:pPr>
        <w:pStyle w:val="Heading1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457200</wp:posOffset>
                </wp:positionH>
                <wp:positionV relativeFrom="paragraph">
                  <wp:posOffset>286426</wp:posOffset>
                </wp:positionV>
                <wp:extent cx="6657975" cy="19050"/>
                <wp:effectExtent l="0" t="0" r="0" b="0"/>
                <wp:wrapTopAndBottom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53238pt;width:524.249958pt;height:1.5pt;mso-position-horizontal-relative:page;mso-position-vertical-relative:paragraph;z-index:-15712768;mso-wrap-distance-left:0;mso-wrap-distance-right:0" id="docshape27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457200</wp:posOffset>
                </wp:positionH>
                <wp:positionV relativeFrom="paragraph">
                  <wp:posOffset>362626</wp:posOffset>
                </wp:positionV>
                <wp:extent cx="6657975" cy="1905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53238pt;width:524.249958pt;height:1.5pt;mso-position-horizontal-relative:page;mso-position-vertical-relative:paragraph;z-index:-15712256;mso-wrap-distance-left:0;mso-wrap-distance-right:0" id="docshape28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w:t>Estrutura </w:t>
      </w:r>
      <w:r>
        <w:rPr>
          <w:spacing w:val="-2"/>
        </w:rPr>
        <w:t>urbana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before="63"/>
        <w:ind w:left="0"/>
        <w:rPr>
          <w:rFonts w:ascii="Georgia"/>
          <w:b/>
          <w:sz w:val="36"/>
        </w:rPr>
      </w:pPr>
    </w:p>
    <w:p>
      <w:pPr>
        <w:pStyle w:val="Heading2"/>
        <w:spacing w:before="0"/>
      </w:pPr>
      <w:r>
        <w:rPr>
          <w:spacing w:val="-2"/>
        </w:rPr>
        <w:t>Educação</w:t>
      </w:r>
    </w:p>
    <w:p>
      <w:pPr>
        <w:pStyle w:val="BodyText"/>
        <w:spacing w:line="273" w:lineRule="auto" w:before="156"/>
        <w:ind w:right="4331"/>
        <w:jc w:val="both"/>
        <w:rPr>
          <w:rFonts w:ascii="Georgia" w:hAnsi="Georgia"/>
        </w:rPr>
      </w:pPr>
      <w:r>
        <w:rPr>
          <w:rFonts w:ascii="Georgia" w:hAnsi="Georgia"/>
        </w:rPr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4686299</wp:posOffset>
            </wp:positionH>
            <wp:positionV relativeFrom="paragraph">
              <wp:posOffset>143500</wp:posOffset>
            </wp:positionV>
            <wp:extent cx="2400299" cy="1809749"/>
            <wp:effectExtent l="0" t="0" r="0" b="0"/>
            <wp:wrapNone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>O </w:t>
      </w:r>
      <w:hyperlink r:id="rId274">
        <w:r>
          <w:rPr>
            <w:rFonts w:ascii="Georgia" w:hAnsi="Georgia"/>
            <w:u w:val="single" w:color="AAAAAA"/>
          </w:rPr>
          <w:t>Índice de Desenvolvimento da Educação Básica</w:t>
        </w:r>
      </w:hyperlink>
      <w:r>
        <w:rPr>
          <w:rFonts w:ascii="Georgia" w:hAnsi="Georgia"/>
        </w:rPr>
        <w:t> </w:t>
      </w:r>
      <w:r>
        <w:rPr>
          <w:rFonts w:ascii="Georgia" w:hAnsi="Georgia"/>
        </w:rPr>
        <w:t>médio entre as escolas públicas de Vila Velha era, no ano de 2011, de 4,3; mesmo valor das escolas municipais e estaduais de todo o Brasil.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valor do Índice de Desenvolvimento Humano (IDH) da educação era de 0,734 (classificado como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elevado),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enquanto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Brasil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0,849.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1991,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  <w:spacing w:val="-10"/>
        </w:rPr>
        <w:t>o</w:t>
      </w:r>
    </w:p>
    <w:p>
      <w:pPr>
        <w:pStyle w:val="BodyText"/>
        <w:spacing w:line="288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índice era de </w:t>
      </w:r>
      <w:r>
        <w:rPr>
          <w:rFonts w:ascii="Georgia" w:hAnsi="Georgia"/>
          <w:spacing w:val="-2"/>
        </w:rPr>
        <w:t>0,686.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[6]</w:t>
      </w:r>
    </w:p>
    <w:p>
      <w:pPr>
        <w:pStyle w:val="BodyText"/>
        <w:spacing w:before="10"/>
        <w:ind w:left="0"/>
        <w:rPr>
          <w:rFonts w:ascii="Georgia"/>
          <w:sz w:val="16"/>
        </w:rPr>
      </w:pPr>
    </w:p>
    <w:p>
      <w:pPr>
        <w:pStyle w:val="BodyText"/>
        <w:spacing w:after="0"/>
        <w:rPr>
          <w:rFonts w:ascii="Georgia"/>
          <w:sz w:val="16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42" w:lineRule="auto" w:before="100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contava,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2009,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67"/>
        </w:rPr>
        <w:t> </w:t>
      </w:r>
      <w:r>
        <w:rPr>
          <w:rFonts w:ascii="Georgia" w:hAnsi="Georgia"/>
        </w:rPr>
        <w:t>aproximadamente 80</w:t>
      </w:r>
      <w:r>
        <w:rPr>
          <w:rFonts w:ascii="Georgia" w:hAnsi="Georgia"/>
          <w:spacing w:val="57"/>
        </w:rPr>
        <w:t> </w:t>
      </w:r>
      <w:r>
        <w:rPr>
          <w:rFonts w:ascii="Georgia" w:hAnsi="Georgia"/>
        </w:rPr>
        <w:t>838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matrículas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nas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redes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públicas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  <w:spacing w:val="-2"/>
        </w:rPr>
        <w:t>particulares.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[78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]</w:t>
      </w:r>
    </w:p>
    <w:p>
      <w:pPr>
        <w:pStyle w:val="BodyText"/>
        <w:spacing w:line="280" w:lineRule="auto" w:before="50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Segundo o IBGE, naquele mesmo ano, das 135 escolas </w:t>
      </w:r>
      <w:r>
        <w:rPr>
          <w:rFonts w:ascii="Georgia" w:hAnsi="Georgia"/>
        </w:rPr>
        <w:t>do ensino fundamental, 21 pertenciam à rede pública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estadual, 58 à rede pública estadual e 56 eram escolas particulares. Dentre as 47 instituições de ensino médio, 18 pertenciam</w:t>
      </w:r>
      <w:r>
        <w:rPr>
          <w:rFonts w:ascii="Georgia" w:hAnsi="Georgia"/>
          <w:spacing w:val="43"/>
        </w:rPr>
        <w:t>  </w:t>
      </w:r>
      <w:r>
        <w:rPr>
          <w:rFonts w:ascii="Georgia" w:hAnsi="Georgia"/>
        </w:rPr>
        <w:t>à</w:t>
      </w:r>
      <w:r>
        <w:rPr>
          <w:rFonts w:ascii="Georgia" w:hAnsi="Georgia"/>
          <w:spacing w:val="44"/>
        </w:rPr>
        <w:t>  </w:t>
      </w:r>
      <w:r>
        <w:rPr>
          <w:rFonts w:ascii="Georgia" w:hAnsi="Georgia"/>
        </w:rPr>
        <w:t>rede</w:t>
      </w:r>
      <w:r>
        <w:rPr>
          <w:rFonts w:ascii="Georgia" w:hAnsi="Georgia"/>
          <w:spacing w:val="43"/>
        </w:rPr>
        <w:t>  </w:t>
      </w:r>
      <w:r>
        <w:rPr>
          <w:rFonts w:ascii="Georgia" w:hAnsi="Georgia"/>
        </w:rPr>
        <w:t>pública</w:t>
      </w:r>
      <w:r>
        <w:rPr>
          <w:rFonts w:ascii="Georgia" w:hAnsi="Georgia"/>
          <w:spacing w:val="44"/>
        </w:rPr>
        <w:t>  </w:t>
      </w:r>
      <w:r>
        <w:rPr>
          <w:rFonts w:ascii="Georgia" w:hAnsi="Georgia"/>
        </w:rPr>
        <w:t>estadual</w:t>
      </w:r>
      <w:r>
        <w:rPr>
          <w:rFonts w:ascii="Georgia" w:hAnsi="Georgia"/>
          <w:spacing w:val="43"/>
        </w:rPr>
        <w:t>  </w:t>
      </w:r>
      <w:r>
        <w:rPr>
          <w:rFonts w:ascii="Georgia" w:hAnsi="Georgia"/>
        </w:rPr>
        <w:t>e</w:t>
      </w:r>
      <w:r>
        <w:rPr>
          <w:rFonts w:ascii="Georgia" w:hAnsi="Georgia"/>
          <w:spacing w:val="44"/>
        </w:rPr>
        <w:t>  </w:t>
      </w:r>
      <w:r>
        <w:rPr>
          <w:rFonts w:ascii="Georgia" w:hAnsi="Georgia"/>
        </w:rPr>
        <w:t>29</w:t>
      </w:r>
      <w:r>
        <w:rPr>
          <w:rFonts w:ascii="Georgia" w:hAnsi="Georgia"/>
          <w:spacing w:val="43"/>
        </w:rPr>
        <w:t>  </w:t>
      </w:r>
      <w:r>
        <w:rPr>
          <w:rFonts w:ascii="Georgia" w:hAnsi="Georgia"/>
        </w:rPr>
        <w:t>às</w:t>
      </w:r>
      <w:r>
        <w:rPr>
          <w:rFonts w:ascii="Georgia" w:hAnsi="Georgia"/>
          <w:spacing w:val="44"/>
        </w:rPr>
        <w:t>  </w:t>
      </w:r>
      <w:r>
        <w:rPr>
          <w:rFonts w:ascii="Georgia" w:hAnsi="Georgia"/>
          <w:spacing w:val="-2"/>
        </w:rPr>
        <w:t>redes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particulares.</w:t>
      </w:r>
      <w:r>
        <w:rPr>
          <w:rFonts w:ascii="Georgia" w:hAnsi="Georgia"/>
          <w:position w:val="9"/>
          <w:sz w:val="19"/>
          <w:u w:val="single" w:color="AAAAAA"/>
        </w:rPr>
        <w:t>[78]</w:t>
      </w:r>
      <w:r>
        <w:rPr>
          <w:rFonts w:ascii="Georgia" w:hAnsi="Georgia"/>
          <w:spacing w:val="67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2010,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13,4%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crianças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7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  <w:spacing w:val="-5"/>
        </w:rPr>
        <w:t>14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28"/>
        <w:ind w:left="0"/>
        <w:rPr>
          <w:rFonts w:ascii="Georgia"/>
          <w:sz w:val="20"/>
        </w:rPr>
      </w:pPr>
    </w:p>
    <w:p>
      <w:pPr>
        <w:spacing w:line="290" w:lineRule="auto" w:before="0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 da UMEF (Unidade Municipal de Educação Fundamental) Governador Cristiano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Dias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Lopes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Filho,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exemplo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de instituição de ensino público municipal situada no bairro São Conrado.</w:t>
      </w:r>
    </w:p>
    <w:p>
      <w:pPr>
        <w:spacing w:after="0" w:line="290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59" w:lineRule="auto" w:before="53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anos não estavam cursando o ensino fundamental e a taxa de conclusão, entre jovens de 15 a 17 anos, naquele ano, era de 63,1%. O índice de alfabetização da população entre 15 e 24 anos era de 99,1%. Em 2006, para cada 100 meninas do ensino fundamental, havia 104 meninos.</w:t>
      </w:r>
      <w:r>
        <w:rPr>
          <w:rFonts w:ascii="Georgia" w:hAnsi="Georgia"/>
          <w:position w:val="9"/>
          <w:sz w:val="19"/>
          <w:u w:val="single" w:color="AAAAAA"/>
        </w:rPr>
        <w:t>[36]</w:t>
      </w:r>
    </w:p>
    <w:p>
      <w:pPr>
        <w:pStyle w:val="BodyText"/>
        <w:spacing w:line="264" w:lineRule="auto" w:before="272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 Secretaria Municipal de Educação tem como objetivo coordenar e assessorar administrativa e pedagogicamente o sistema escolar de Vila Velha.</w:t>
      </w:r>
      <w:r>
        <w:rPr>
          <w:rFonts w:ascii="Georgia" w:hAnsi="Georgia"/>
          <w:position w:val="9"/>
          <w:sz w:val="19"/>
          <w:u w:val="single" w:color="AAAAAA"/>
        </w:rPr>
        <w:t>[79]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São exemplos de programas coordenados pela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Secretaria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foco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voltado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população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4"/>
        </w:rPr>
        <w:t> </w:t>
      </w:r>
      <w:hyperlink r:id="rId275">
        <w:r>
          <w:rPr>
            <w:rFonts w:ascii="Georgia" w:hAnsi="Georgia"/>
            <w:u w:val="single" w:color="AAAAAA"/>
          </w:rPr>
          <w:t>Educação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Jovens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e</w:t>
        </w:r>
        <w:r>
          <w:rPr>
            <w:rFonts w:ascii="Georgia" w:hAnsi="Georgia"/>
            <w:spacing w:val="1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Adultos</w:t>
        </w:r>
      </w:hyperlink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(EJA),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  <w:spacing w:val="-4"/>
        </w:rPr>
        <w:t>rede</w:t>
      </w:r>
    </w:p>
    <w:p>
      <w:pPr>
        <w:pStyle w:val="BodyText"/>
        <w:spacing w:line="294" w:lineRule="exact"/>
        <w:jc w:val="both"/>
        <w:rPr>
          <w:rFonts w:ascii="Georgia" w:hAnsi="Georgia"/>
        </w:rPr>
      </w:pPr>
      <w:r>
        <w:rPr>
          <w:rFonts w:ascii="Georgia" w:hAnsi="Georgia"/>
        </w:rPr>
        <w:t>de ensino gratuita 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voltada para adultos que não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concluíram o ensino fundamental,</w:t>
      </w:r>
      <w:r>
        <w:rPr>
          <w:rFonts w:ascii="Georgia" w:hAnsi="Georgia"/>
          <w:position w:val="9"/>
          <w:sz w:val="19"/>
          <w:u w:val="single" w:color="AAAAAA"/>
        </w:rPr>
        <w:t>[80]</w:t>
      </w:r>
      <w:r>
        <w:rPr>
          <w:rFonts w:ascii="Georgia" w:hAnsi="Georgia"/>
          <w:spacing w:val="13"/>
          <w:position w:val="9"/>
          <w:sz w:val="19"/>
        </w:rPr>
        <w:t> </w:t>
      </w:r>
      <w:r>
        <w:rPr>
          <w:rFonts w:ascii="Georgia" w:hAnsi="Georgia"/>
        </w:rPr>
        <w:t>e uma </w:t>
      </w:r>
      <w:r>
        <w:rPr>
          <w:rFonts w:ascii="Georgia" w:hAnsi="Georgia"/>
          <w:spacing w:val="-4"/>
        </w:rPr>
        <w:t>rede</w:t>
      </w:r>
    </w:p>
    <w:p>
      <w:pPr>
        <w:pStyle w:val="BodyText"/>
        <w:spacing w:line="242" w:lineRule="auto" w:before="5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 educação especial, onde alunos que têm deficiência física são conduzidos por </w:t>
      </w:r>
      <w:r>
        <w:rPr>
          <w:rFonts w:ascii="Georgia" w:hAnsi="Georgia"/>
        </w:rPr>
        <w:t>professores especializados em salas adaptadas.</w:t>
      </w:r>
      <w:r>
        <w:rPr>
          <w:rFonts w:ascii="Georgia" w:hAnsi="Georgia"/>
          <w:position w:val="9"/>
          <w:sz w:val="19"/>
          <w:u w:val="single" w:color="AAAAAA"/>
        </w:rPr>
        <w:t>[81]</w:t>
      </w:r>
    </w:p>
    <w:p>
      <w:pPr>
        <w:pStyle w:val="BodyText"/>
        <w:spacing w:before="43"/>
        <w:ind w:left="0"/>
        <w:rPr>
          <w:rFonts w:ascii="Georgia"/>
          <w:sz w:val="20"/>
        </w:rPr>
      </w:pPr>
    </w:p>
    <w:tbl>
      <w:tblPr>
        <w:tblW w:w="0" w:type="auto"/>
        <w:jc w:val="left"/>
        <w:tblInd w:w="2199" w:type="dxa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  <w:insideH w:val="single" w:sz="6" w:space="0" w:color="AAAAAA"/>
          <w:insideV w:val="single" w:sz="6" w:space="0" w:color="AAAAAA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60"/>
        <w:gridCol w:w="1410"/>
        <w:gridCol w:w="1290"/>
        <w:gridCol w:w="1830"/>
      </w:tblGrid>
      <w:tr>
        <w:trPr>
          <w:trHeight w:val="419" w:hRule="atLeast"/>
        </w:trPr>
        <w:tc>
          <w:tcPr>
            <w:tcW w:w="6690" w:type="dxa"/>
            <w:gridSpan w:val="4"/>
          </w:tcPr>
          <w:p>
            <w:pPr>
              <w:pStyle w:val="TableParagraph"/>
              <w:spacing w:before="61"/>
              <w:ind w:left="1479"/>
              <w:rPr>
                <w:position w:val="8"/>
                <w:sz w:val="16"/>
              </w:rPr>
            </w:pPr>
            <w:r>
              <w:rPr>
                <w:rFonts w:ascii="Arial" w:hAnsi="Arial"/>
                <w:b/>
                <w:sz w:val="20"/>
              </w:rPr>
              <w:t>Educação</w:t>
            </w:r>
            <w:r>
              <w:rPr>
                <w:rFonts w:ascii="Arial" w:hAnsi="Arial"/>
                <w:b/>
                <w:spacing w:val="-5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de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Vila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Velha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z w:val="20"/>
              </w:rPr>
              <w:t>em</w:t>
            </w:r>
            <w:r>
              <w:rPr>
                <w:rFonts w:ascii="Arial" w:hAnsi="Arial"/>
                <w:b/>
                <w:spacing w:val="-4"/>
                <w:sz w:val="20"/>
              </w:rPr>
              <w:t> </w:t>
            </w:r>
            <w:r>
              <w:rPr>
                <w:rFonts w:ascii="Arial" w:hAnsi="Arial"/>
                <w:b/>
                <w:spacing w:val="-2"/>
                <w:sz w:val="20"/>
              </w:rPr>
              <w:t>números</w:t>
            </w:r>
            <w:r>
              <w:rPr>
                <w:spacing w:val="-2"/>
                <w:position w:val="8"/>
                <w:sz w:val="16"/>
                <w:u w:val="single" w:color="AAAAAA"/>
              </w:rPr>
              <w:t>[78]</w:t>
            </w:r>
          </w:p>
        </w:tc>
      </w:tr>
      <w:tr>
        <w:trPr>
          <w:trHeight w:val="449" w:hRule="atLeast"/>
        </w:trPr>
        <w:tc>
          <w:tcPr>
            <w:tcW w:w="2160" w:type="dxa"/>
          </w:tcPr>
          <w:p>
            <w:pPr>
              <w:pStyle w:val="TableParagraph"/>
              <w:spacing w:before="95"/>
              <w:ind w:left="6"/>
              <w:jc w:val="center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pacing w:val="-4"/>
                <w:sz w:val="20"/>
              </w:rPr>
              <w:t>Nível</w:t>
            </w:r>
          </w:p>
        </w:tc>
        <w:tc>
          <w:tcPr>
            <w:tcW w:w="1410" w:type="dxa"/>
          </w:tcPr>
          <w:p>
            <w:pPr>
              <w:pStyle w:val="TableParagraph"/>
              <w:spacing w:before="95"/>
              <w:ind w:left="8"/>
              <w:jc w:val="center"/>
              <w:rPr>
                <w:rFonts w:ascii="Arial Black" w:hAnsi="Arial Black"/>
                <w:sz w:val="20"/>
              </w:rPr>
            </w:pPr>
            <w:r>
              <w:rPr>
                <w:rFonts w:ascii="Arial Black" w:hAnsi="Arial Black"/>
                <w:spacing w:val="-2"/>
                <w:sz w:val="20"/>
              </w:rPr>
              <w:t>Matrículas</w:t>
            </w:r>
          </w:p>
        </w:tc>
        <w:tc>
          <w:tcPr>
            <w:tcW w:w="1290" w:type="dxa"/>
          </w:tcPr>
          <w:p>
            <w:pPr>
              <w:pStyle w:val="TableParagraph"/>
              <w:spacing w:before="95"/>
              <w:ind w:left="3"/>
              <w:jc w:val="center"/>
              <w:rPr>
                <w:rFonts w:ascii="Arial Black"/>
                <w:sz w:val="20"/>
              </w:rPr>
            </w:pPr>
            <w:r>
              <w:rPr>
                <w:rFonts w:ascii="Arial Black"/>
                <w:spacing w:val="-2"/>
                <w:sz w:val="20"/>
              </w:rPr>
              <w:t>Docentes</w:t>
            </w:r>
          </w:p>
        </w:tc>
        <w:tc>
          <w:tcPr>
            <w:tcW w:w="1830" w:type="dxa"/>
          </w:tcPr>
          <w:p>
            <w:pPr>
              <w:pStyle w:val="TableParagraph"/>
              <w:spacing w:before="95"/>
              <w:ind w:left="15"/>
              <w:jc w:val="center"/>
              <w:rPr>
                <w:rFonts w:ascii="Arial Black"/>
                <w:sz w:val="20"/>
              </w:rPr>
            </w:pPr>
            <w:r>
              <w:rPr>
                <w:rFonts w:ascii="Arial Black"/>
                <w:sz w:val="20"/>
              </w:rPr>
              <w:t>Escolas</w:t>
            </w:r>
            <w:r>
              <w:rPr>
                <w:rFonts w:ascii="Arial Black"/>
                <w:spacing w:val="-1"/>
                <w:sz w:val="20"/>
              </w:rPr>
              <w:t> </w:t>
            </w:r>
            <w:r>
              <w:rPr>
                <w:rFonts w:ascii="Arial Black"/>
                <w:spacing w:val="-2"/>
                <w:sz w:val="20"/>
              </w:rPr>
              <w:t>(total)</w:t>
            </w:r>
          </w:p>
        </w:tc>
      </w:tr>
      <w:tr>
        <w:trPr>
          <w:trHeight w:val="374" w:hRule="atLeast"/>
        </w:trPr>
        <w:tc>
          <w:tcPr>
            <w:tcW w:w="2160" w:type="dxa"/>
          </w:tcPr>
          <w:p>
            <w:pPr>
              <w:pStyle w:val="TableParagraph"/>
              <w:spacing w:before="67"/>
              <w:ind w:left="6"/>
              <w:jc w:val="center"/>
              <w:rPr>
                <w:rFonts w:ascii="Arial" w:hAnsi="Arial"/>
                <w:b/>
                <w:sz w:val="20"/>
              </w:rPr>
            </w:pPr>
            <w:hyperlink r:id="rId276">
              <w:r>
                <w:rPr>
                  <w:rFonts w:ascii="Arial" w:hAnsi="Arial"/>
                  <w:b/>
                  <w:sz w:val="20"/>
                  <w:u w:val="single" w:color="AAAAAA"/>
                </w:rPr>
                <w:t>Ensino</w:t>
              </w:r>
              <w:r>
                <w:rPr>
                  <w:rFonts w:ascii="Arial" w:hAnsi="Arial"/>
                  <w:b/>
                  <w:spacing w:val="-1"/>
                  <w:sz w:val="20"/>
                  <w:u w:val="single" w:color="AAAAAA"/>
                </w:rPr>
                <w:t> </w:t>
              </w:r>
              <w:r>
                <w:rPr>
                  <w:rFonts w:ascii="Arial" w:hAnsi="Arial"/>
                  <w:b/>
                  <w:sz w:val="20"/>
                  <w:u w:val="single" w:color="AAAAAA"/>
                </w:rPr>
                <w:t>pré-</w:t>
              </w:r>
              <w:r>
                <w:rPr>
                  <w:rFonts w:ascii="Arial" w:hAnsi="Arial"/>
                  <w:b/>
                  <w:spacing w:val="-2"/>
                  <w:sz w:val="20"/>
                  <w:u w:val="single" w:color="AAAAAA"/>
                </w:rPr>
                <w:t>escolar</w:t>
              </w:r>
            </w:hyperlink>
          </w:p>
        </w:tc>
        <w:tc>
          <w:tcPr>
            <w:tcW w:w="1410" w:type="dxa"/>
          </w:tcPr>
          <w:p>
            <w:pPr>
              <w:pStyle w:val="TableParagraph"/>
              <w:spacing w:before="67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237</w:t>
            </w:r>
          </w:p>
        </w:tc>
        <w:tc>
          <w:tcPr>
            <w:tcW w:w="1290" w:type="dxa"/>
          </w:tcPr>
          <w:p>
            <w:pPr>
              <w:pStyle w:val="TableParagraph"/>
              <w:spacing w:before="67"/>
              <w:ind w:left="3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513</w:t>
            </w:r>
          </w:p>
        </w:tc>
        <w:tc>
          <w:tcPr>
            <w:tcW w:w="1830" w:type="dxa"/>
          </w:tcPr>
          <w:p>
            <w:pPr>
              <w:pStyle w:val="TableParagraph"/>
              <w:spacing w:before="67"/>
              <w:ind w:lef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90</w:t>
            </w:r>
          </w:p>
        </w:tc>
      </w:tr>
      <w:tr>
        <w:trPr>
          <w:trHeight w:val="389" w:hRule="atLeast"/>
        </w:trPr>
        <w:tc>
          <w:tcPr>
            <w:tcW w:w="2160" w:type="dxa"/>
          </w:tcPr>
          <w:p>
            <w:pPr>
              <w:pStyle w:val="TableParagraph"/>
              <w:spacing w:before="82"/>
              <w:ind w:left="6"/>
              <w:jc w:val="center"/>
              <w:rPr>
                <w:rFonts w:ascii="Arial"/>
                <w:b/>
                <w:sz w:val="20"/>
              </w:rPr>
            </w:pPr>
            <w:hyperlink r:id="rId277">
              <w:r>
                <w:rPr>
                  <w:rFonts w:ascii="Arial"/>
                  <w:b/>
                  <w:sz w:val="20"/>
                  <w:u w:val="single" w:color="AAAAAA"/>
                </w:rPr>
                <w:t>Ensino</w:t>
              </w:r>
              <w:r>
                <w:rPr>
                  <w:rFonts w:ascii="Arial"/>
                  <w:b/>
                  <w:spacing w:val="-1"/>
                  <w:sz w:val="20"/>
                  <w:u w:val="single" w:color="AAAAAA"/>
                </w:rPr>
                <w:t> </w:t>
              </w:r>
              <w:r>
                <w:rPr>
                  <w:rFonts w:ascii="Arial"/>
                  <w:b/>
                  <w:spacing w:val="-2"/>
                  <w:sz w:val="20"/>
                  <w:u w:val="single" w:color="AAAAAA"/>
                </w:rPr>
                <w:t>fundamental</w:t>
              </w:r>
            </w:hyperlink>
          </w:p>
        </w:tc>
        <w:tc>
          <w:tcPr>
            <w:tcW w:w="1410" w:type="dxa"/>
          </w:tcPr>
          <w:p>
            <w:pPr>
              <w:pStyle w:val="TableParagraph"/>
              <w:spacing w:before="82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56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473</w:t>
            </w:r>
          </w:p>
        </w:tc>
        <w:tc>
          <w:tcPr>
            <w:tcW w:w="1290" w:type="dxa"/>
          </w:tcPr>
          <w:p>
            <w:pPr>
              <w:pStyle w:val="TableParagraph"/>
              <w:spacing w:before="82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632</w:t>
            </w:r>
          </w:p>
        </w:tc>
        <w:tc>
          <w:tcPr>
            <w:tcW w:w="1830" w:type="dxa"/>
          </w:tcPr>
          <w:p>
            <w:pPr>
              <w:pStyle w:val="TableParagraph"/>
              <w:spacing w:before="82"/>
              <w:ind w:lef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135</w:t>
            </w:r>
          </w:p>
        </w:tc>
      </w:tr>
      <w:tr>
        <w:trPr>
          <w:trHeight w:val="389" w:hRule="atLeast"/>
        </w:trPr>
        <w:tc>
          <w:tcPr>
            <w:tcW w:w="2160" w:type="dxa"/>
          </w:tcPr>
          <w:p>
            <w:pPr>
              <w:pStyle w:val="TableParagraph"/>
              <w:spacing w:before="67"/>
              <w:ind w:left="6" w:right="1"/>
              <w:jc w:val="center"/>
              <w:rPr>
                <w:rFonts w:ascii="Arial" w:hAnsi="Arial"/>
                <w:b/>
                <w:sz w:val="20"/>
              </w:rPr>
            </w:pPr>
            <w:hyperlink r:id="rId278">
              <w:r>
                <w:rPr>
                  <w:rFonts w:ascii="Arial" w:hAnsi="Arial"/>
                  <w:b/>
                  <w:sz w:val="20"/>
                  <w:u w:val="single" w:color="AAAAAA"/>
                </w:rPr>
                <w:t>Ensino</w:t>
              </w:r>
              <w:r>
                <w:rPr>
                  <w:rFonts w:ascii="Arial" w:hAnsi="Arial"/>
                  <w:b/>
                  <w:spacing w:val="-1"/>
                  <w:sz w:val="20"/>
                  <w:u w:val="single" w:color="AAAAAA"/>
                </w:rPr>
                <w:t> </w:t>
              </w:r>
              <w:r>
                <w:rPr>
                  <w:rFonts w:ascii="Arial" w:hAnsi="Arial"/>
                  <w:b/>
                  <w:spacing w:val="-2"/>
                  <w:sz w:val="20"/>
                  <w:u w:val="single" w:color="AAAAAA"/>
                </w:rPr>
                <w:t>médio</w:t>
              </w:r>
            </w:hyperlink>
          </w:p>
        </w:tc>
        <w:tc>
          <w:tcPr>
            <w:tcW w:w="1410" w:type="dxa"/>
          </w:tcPr>
          <w:p>
            <w:pPr>
              <w:pStyle w:val="TableParagraph"/>
              <w:spacing w:before="67"/>
              <w:ind w:left="8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5"/>
                <w:sz w:val="20"/>
              </w:rPr>
              <w:t>128</w:t>
            </w:r>
          </w:p>
        </w:tc>
        <w:tc>
          <w:tcPr>
            <w:tcW w:w="1290" w:type="dxa"/>
          </w:tcPr>
          <w:p>
            <w:pPr>
              <w:pStyle w:val="TableParagraph"/>
              <w:spacing w:before="67"/>
              <w:ind w:left="3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915</w:t>
            </w:r>
          </w:p>
        </w:tc>
        <w:tc>
          <w:tcPr>
            <w:tcW w:w="1830" w:type="dxa"/>
          </w:tcPr>
          <w:p>
            <w:pPr>
              <w:pStyle w:val="TableParagraph"/>
              <w:spacing w:before="67"/>
              <w:ind w:left="15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47</w:t>
            </w:r>
          </w:p>
        </w:tc>
      </w:tr>
    </w:tbl>
    <w:p>
      <w:pPr>
        <w:pStyle w:val="BodyText"/>
        <w:spacing w:before="204"/>
        <w:ind w:left="0"/>
        <w:rPr>
          <w:rFonts w:ascii="Georgia"/>
        </w:rPr>
      </w:pPr>
    </w:p>
    <w:p>
      <w:pPr>
        <w:pStyle w:val="Heading2"/>
        <w:spacing w:before="0"/>
      </w:pPr>
      <w:r>
        <w:rPr>
          <w:spacing w:val="-2"/>
        </w:rPr>
        <w:t>Saúde</w:t>
      </w:r>
    </w:p>
    <w:p>
      <w:pPr>
        <w:pStyle w:val="BodyText"/>
        <w:spacing w:line="283" w:lineRule="auto" w:before="141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Em 2009, o município possuía 163 estabelecimentos de saúde entre hospitais, </w:t>
      </w:r>
      <w:hyperlink r:id="rId279">
        <w:r>
          <w:rPr>
            <w:rFonts w:ascii="Georgia" w:hAnsi="Georgia"/>
            <w:u w:val="single" w:color="AAAAAA"/>
          </w:rPr>
          <w:t>pronto-socorros</w:t>
        </w:r>
      </w:hyperlink>
      <w:r>
        <w:rPr>
          <w:rFonts w:ascii="Georgia" w:hAnsi="Georgia"/>
        </w:rPr>
        <w:t>, </w:t>
      </w:r>
      <w:hyperlink r:id="rId280">
        <w:r>
          <w:rPr>
            <w:rFonts w:ascii="Georgia" w:hAnsi="Georgia"/>
            <w:u w:val="single" w:color="AAAAAA"/>
          </w:rPr>
          <w:t>postos de saúde</w:t>
        </w:r>
      </w:hyperlink>
      <w:r>
        <w:rPr>
          <w:rFonts w:ascii="Georgia" w:hAnsi="Georgia"/>
        </w:rPr>
        <w:t> e </w:t>
      </w:r>
      <w:hyperlink r:id="rId281">
        <w:r>
          <w:rPr>
            <w:rFonts w:ascii="Georgia" w:hAnsi="Georgia"/>
            <w:u w:val="single" w:color="AAAAAA"/>
          </w:rPr>
          <w:t>serviços odontológicos</w:t>
        </w:r>
      </w:hyperlink>
      <w:r>
        <w:rPr>
          <w:rFonts w:ascii="Georgia" w:hAnsi="Georgia"/>
        </w:rPr>
        <w:t>, sendo 28 deles públicos e 135 privados. Neles a </w:t>
      </w:r>
      <w:r>
        <w:rPr>
          <w:rFonts w:ascii="Georgia" w:hAnsi="Georgia"/>
        </w:rPr>
        <w:t>cidade possuía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792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leitos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15"/>
        </w:rPr>
        <w:t> </w:t>
      </w:r>
      <w:hyperlink r:id="rId282">
        <w:r>
          <w:rPr>
            <w:rFonts w:ascii="Georgia" w:hAnsi="Georgia"/>
            <w:u w:val="single" w:color="AAAAAA"/>
          </w:rPr>
          <w:t>internação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207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estão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nos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públicos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585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restantes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estão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  <w:spacing w:val="-5"/>
        </w:rPr>
        <w:t>nos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privados.</w:t>
      </w:r>
      <w:r>
        <w:rPr>
          <w:rFonts w:ascii="Georgia" w:hAnsi="Georgia"/>
          <w:position w:val="9"/>
          <w:sz w:val="19"/>
          <w:u w:val="single" w:color="AAAAAA"/>
        </w:rPr>
        <w:t>[82]</w:t>
      </w:r>
      <w:r>
        <w:rPr>
          <w:rFonts w:ascii="Georgia" w:hAnsi="Georgia"/>
          <w:spacing w:val="26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2011,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92,2%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crianças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menores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1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ano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estavam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carteira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4"/>
        </w:rPr>
        <w:t> </w:t>
      </w:r>
      <w:r>
        <w:rPr>
          <w:rFonts w:ascii="Georgia" w:hAnsi="Georgia"/>
          <w:spacing w:val="-2"/>
        </w:rPr>
        <w:t>vacinação</w:t>
      </w:r>
    </w:p>
    <w:p>
      <w:pPr>
        <w:pStyle w:val="BodyText"/>
        <w:spacing w:line="264" w:lineRule="auto" w:before="13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em dia.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Em 2010 o índice de mortalidade infantil era de 8,4 a cada mil crianças menores de um ano de idade, sendo que 99,7% do total de nascidos vivos tiveram seus partos assistidos </w:t>
      </w:r>
      <w:r>
        <w:rPr>
          <w:rFonts w:ascii="Georgia" w:hAnsi="Georgia"/>
        </w:rPr>
        <w:t>por profissionais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qualificados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saúde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1"/>
        </w:rPr>
        <w:t> </w:t>
      </w:r>
      <w:hyperlink r:id="rId283">
        <w:r>
          <w:rPr>
            <w:rFonts w:ascii="Georgia" w:hAnsi="Georgia"/>
            <w:u w:val="single" w:color="AAAAAA"/>
          </w:rPr>
          <w:t>taxa</w:t>
        </w:r>
        <w:r>
          <w:rPr>
            <w:rFonts w:ascii="Georgia" w:hAnsi="Georgia"/>
            <w:spacing w:val="3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3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natalidade</w:t>
        </w:r>
      </w:hyperlink>
      <w:r>
        <w:rPr>
          <w:rFonts w:ascii="Georgia" w:hAnsi="Georgia"/>
          <w:spacing w:val="32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5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820</w:t>
      </w:r>
      <w:r>
        <w:rPr>
          <w:rFonts w:ascii="Georgia" w:hAnsi="Georgia"/>
          <w:spacing w:val="32"/>
        </w:rPr>
        <w:t> </w:t>
      </w:r>
      <w:r>
        <w:rPr>
          <w:rFonts w:ascii="Georgia" w:hAnsi="Georgia"/>
        </w:rPr>
        <w:t>nascidos</w:t>
      </w:r>
      <w:r>
        <w:rPr>
          <w:rFonts w:ascii="Georgia" w:hAnsi="Georgia"/>
          <w:spacing w:val="31"/>
        </w:rPr>
        <w:t> </w:t>
      </w:r>
      <w:r>
        <w:rPr>
          <w:rFonts w:ascii="Georgia" w:hAnsi="Georgia"/>
        </w:rPr>
        <w:t>vivos.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spacing w:val="43"/>
          <w:position w:val="9"/>
          <w:sz w:val="19"/>
        </w:rPr>
        <w:t> </w:t>
      </w:r>
      <w:r>
        <w:rPr>
          <w:rFonts w:ascii="Georgia" w:hAnsi="Georgia"/>
          <w:spacing w:val="-2"/>
        </w:rPr>
        <w:t>Neste</w:t>
      </w:r>
    </w:p>
    <w:p>
      <w:pPr>
        <w:pStyle w:val="BodyText"/>
        <w:spacing w:after="0" w:line="264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23" w:after="1"/>
        <w:ind w:left="0"/>
        <w:rPr>
          <w:rFonts w:ascii="Georgia"/>
          <w:sz w:val="20"/>
        </w:rPr>
      </w:pPr>
    </w:p>
    <w:p>
      <w:pPr>
        <w:pStyle w:val="BodyText"/>
        <w:ind w:left="340" w:right="-44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609725"/>
            <wp:effectExtent l="0" t="0" r="0" b="0"/>
            <wp:docPr id="55" name="Image 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before="52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Interior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do </w:t>
      </w:r>
      <w:hyperlink r:id="rId285">
        <w:r>
          <w:rPr>
            <w:color w:val="666666"/>
            <w:sz w:val="20"/>
            <w:u w:val="single" w:color="AAAAAA"/>
          </w:rPr>
          <w:t>cemitério</w:t>
        </w:r>
      </w:hyperlink>
      <w:r>
        <w:rPr>
          <w:color w:val="666666"/>
          <w:sz w:val="20"/>
        </w:rPr>
        <w:t> Parque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1"/>
          <w:sz w:val="20"/>
        </w:rPr>
        <w:t> </w:t>
      </w:r>
      <w:r>
        <w:rPr>
          <w:color w:val="666666"/>
          <w:spacing w:val="-5"/>
          <w:sz w:val="20"/>
        </w:rPr>
        <w:t>Paz</w:t>
      </w:r>
    </w:p>
    <w:p>
      <w:pPr>
        <w:pStyle w:val="BodyText"/>
        <w:spacing w:line="264" w:lineRule="auto" w:before="106"/>
        <w:ind w:left="339" w:right="126"/>
        <w:jc w:val="both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mesmo ano 14,8% do total de mulheres grávidas eram de meninas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tinham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menos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20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anos.</w:t>
      </w:r>
      <w:r>
        <w:rPr>
          <w:rFonts w:ascii="Georgia" w:hAnsi="Georgia"/>
          <w:position w:val="9"/>
          <w:sz w:val="19"/>
          <w:u w:val="single" w:color="AAAAAA"/>
        </w:rPr>
        <w:t>[36]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22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518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crianças foram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foram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pesadas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Programa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Saúde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Familiar,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  <w:spacing w:val="-2"/>
        </w:rPr>
        <w:t>sendo</w:t>
      </w:r>
    </w:p>
    <w:p>
      <w:pPr>
        <w:pStyle w:val="BodyText"/>
        <w:spacing w:line="294" w:lineRule="exact"/>
        <w:ind w:left="339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que 0,4% delas estavam </w:t>
      </w:r>
      <w:r>
        <w:rPr>
          <w:rFonts w:ascii="Georgia"/>
          <w:spacing w:val="-2"/>
        </w:rPr>
        <w:t>desnutridas.</w:t>
      </w:r>
      <w:r>
        <w:rPr>
          <w:rFonts w:ascii="Georgia"/>
          <w:spacing w:val="-2"/>
          <w:position w:val="9"/>
          <w:sz w:val="19"/>
          <w:u w:val="single" w:color="AAAAAA"/>
        </w:rPr>
        <w:t>[36]</w:t>
      </w:r>
    </w:p>
    <w:p>
      <w:pPr>
        <w:pStyle w:val="BodyText"/>
        <w:spacing w:line="283" w:lineRule="auto" w:before="252"/>
        <w:ind w:left="339" w:right="126"/>
        <w:jc w:val="both"/>
        <w:rPr>
          <w:rFonts w:ascii="Georgia" w:hAnsi="Georgia"/>
        </w:rPr>
      </w:pPr>
      <w:r>
        <w:rPr>
          <w:rFonts w:ascii="Georgia" w:hAnsi="Georgia"/>
        </w:rPr>
        <w:t>A rede municipal de serviço de saúde de Vila Velha, </w:t>
      </w:r>
      <w:r>
        <w:rPr>
          <w:rFonts w:ascii="Georgia" w:hAnsi="Georgia"/>
        </w:rPr>
        <w:t>em janeiro de 2013, era composta por 17 Unidades de Atenção Primária à Saúde, sendo que sete delas funcionam com a política de Estratégia de Saúde da Família, onde equipes médicas especializadas mapeiam territórios para visitas domiciliares,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as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outras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dez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unidades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  <w:spacing w:val="-2"/>
        </w:rPr>
        <w:t>tradicionais,</w:t>
      </w:r>
    </w:p>
    <w:p>
      <w:pPr>
        <w:pStyle w:val="BodyText"/>
        <w:spacing w:after="0" w:line="283" w:lineRule="auto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  <w:cols w:num="2" w:equalWidth="0">
            <w:col w:w="4120" w:space="40"/>
            <w:col w:w="6749"/>
          </w:cols>
        </w:sectPr>
      </w:pPr>
    </w:p>
    <w:p>
      <w:pPr>
        <w:pStyle w:val="BodyText"/>
        <w:spacing w:line="285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com consultas agendadas ou pequenas emergências.</w:t>
      </w:r>
      <w:r>
        <w:rPr>
          <w:rFonts w:ascii="Georgia" w:hAnsi="Georgia"/>
          <w:position w:val="9"/>
          <w:sz w:val="19"/>
          <w:u w:val="single" w:color="AAAAAA"/>
        </w:rPr>
        <w:t>[83]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Secretaria Municipal de Saúde, </w:t>
      </w:r>
      <w:r>
        <w:rPr>
          <w:rFonts w:ascii="Georgia" w:hAnsi="Georgia"/>
        </w:rPr>
        <w:t>órgão subordinado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prefeitura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encarregado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administrar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serviços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públicos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saúde,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  <w:spacing w:val="-2"/>
        </w:rPr>
        <w:t>também</w:t>
      </w:r>
    </w:p>
    <w:p>
      <w:pPr>
        <w:pStyle w:val="BodyText"/>
        <w:spacing w:line="247" w:lineRule="auto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mantém projetos como o Programa Saúde na Escola, onde são organizadas palestras, oficinas e atendimento à prevenção bucal em crianças das escolas da cidade;</w:t>
      </w:r>
      <w:r>
        <w:rPr>
          <w:rFonts w:ascii="Georgia" w:hAnsi="Georgia"/>
          <w:position w:val="9"/>
          <w:sz w:val="19"/>
          <w:u w:val="single" w:color="AAAAAA"/>
        </w:rPr>
        <w:t>[84]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Programa de Saúde </w:t>
      </w:r>
      <w:r>
        <w:rPr>
          <w:rFonts w:ascii="Georgia" w:hAnsi="Georgia"/>
        </w:rPr>
        <w:t>do Adolescente;</w:t>
      </w:r>
      <w:r>
        <w:rPr>
          <w:rFonts w:ascii="Georgia" w:hAnsi="Georgia"/>
          <w:position w:val="9"/>
          <w:sz w:val="19"/>
          <w:u w:val="single" w:color="AAAAAA"/>
        </w:rPr>
        <w:t>[85]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Programa Saúde do Idoso;</w:t>
      </w:r>
      <w:r>
        <w:rPr>
          <w:rFonts w:ascii="Georgia" w:hAnsi="Georgia"/>
          <w:position w:val="9"/>
          <w:sz w:val="19"/>
          <w:u w:val="single" w:color="AAAAAA"/>
        </w:rPr>
        <w:t>[86]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o Programa Saúde do Trabalhador.</w:t>
      </w:r>
      <w:r>
        <w:rPr>
          <w:rFonts w:ascii="Georgia" w:hAnsi="Georgia"/>
          <w:position w:val="9"/>
          <w:sz w:val="19"/>
          <w:u w:val="single" w:color="AAAAAA"/>
        </w:rPr>
        <w:t>[87]</w:t>
      </w:r>
    </w:p>
    <w:p>
      <w:pPr>
        <w:pStyle w:val="BodyText"/>
        <w:spacing w:before="160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Heading2"/>
        <w:jc w:val="both"/>
      </w:pPr>
      <w:r>
        <w:rPr/>
        <w:t>Segurança</w:t>
      </w:r>
      <w:r>
        <w:rPr>
          <w:spacing w:val="-1"/>
        </w:rPr>
        <w:t> </w:t>
      </w:r>
      <w:r>
        <w:rPr/>
        <w:t>pública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spacing w:val="-2"/>
        </w:rPr>
        <w:t>criminalidade</w:t>
      </w:r>
    </w:p>
    <w:p>
      <w:pPr>
        <w:pStyle w:val="BodyText"/>
        <w:spacing w:line="266" w:lineRule="auto" w:before="140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Como na maioria dos municípios médios e </w:t>
      </w:r>
      <w:r>
        <w:rPr>
          <w:rFonts w:ascii="Georgia" w:hAnsi="Georgia"/>
        </w:rPr>
        <w:t>grandes brasileiros, a criminalidade ainda é presente em Vila Velha.</w:t>
      </w:r>
      <w:r>
        <w:rPr>
          <w:rFonts w:ascii="Georgia" w:hAnsi="Georgia"/>
          <w:position w:val="9"/>
          <w:sz w:val="19"/>
          <w:u w:val="single" w:color="AAAAAA"/>
        </w:rPr>
        <w:t>[88]</w:t>
      </w:r>
      <w:r>
        <w:rPr>
          <w:rFonts w:ascii="Georgia" w:hAnsi="Georgia"/>
          <w:spacing w:val="37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2011,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índice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5"/>
        </w:rPr>
        <w:t> </w:t>
      </w:r>
      <w:hyperlink r:id="rId286">
        <w:r>
          <w:rPr>
            <w:rFonts w:ascii="Georgia" w:hAnsi="Georgia"/>
            <w:u w:val="single" w:color="AAAAAA"/>
          </w:rPr>
          <w:t>homicídios</w:t>
        </w:r>
      </w:hyperlink>
      <w:r>
        <w:rPr>
          <w:rFonts w:ascii="Georgia" w:hAnsi="Georgia"/>
          <w:spacing w:val="2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cada</w:t>
      </w:r>
      <w:r>
        <w:rPr>
          <w:rFonts w:ascii="Georgia" w:hAnsi="Georgia"/>
          <w:spacing w:val="25"/>
        </w:rPr>
        <w:t> </w:t>
      </w:r>
      <w:r>
        <w:rPr>
          <w:rFonts w:ascii="Georgia" w:hAnsi="Georgia"/>
          <w:spacing w:val="-5"/>
        </w:rPr>
        <w:t>100</w:t>
      </w:r>
    </w:p>
    <w:p>
      <w:pPr>
        <w:pStyle w:val="BodyText"/>
        <w:spacing w:line="264" w:lineRule="auto" w:before="23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000 habitantes foi de 60,4, sendo o nono a nível estadual e o 79° a nível nacional.</w:t>
      </w:r>
      <w:r>
        <w:rPr>
          <w:rFonts w:ascii="Georgia" w:hAnsi="Georgia"/>
          <w:position w:val="9"/>
          <w:sz w:val="19"/>
          <w:u w:val="single" w:color="AAAAAA"/>
        </w:rPr>
        <w:t>[89]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índice de </w:t>
      </w:r>
      <w:hyperlink r:id="rId287">
        <w:r>
          <w:rPr>
            <w:rFonts w:ascii="Georgia" w:hAnsi="Georgia"/>
            <w:u w:val="single" w:color="AAAAAA"/>
          </w:rPr>
          <w:t>suicídios</w:t>
        </w:r>
      </w:hyperlink>
      <w:r>
        <w:rPr>
          <w:rFonts w:ascii="Georgia" w:hAnsi="Georgia"/>
        </w:rPr>
        <w:t> para </w:t>
      </w:r>
      <w:r>
        <w:rPr>
          <w:rFonts w:ascii="Georgia" w:hAnsi="Georgia"/>
        </w:rPr>
        <w:t>cada 100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mil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habitantes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3,9,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38°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nível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</w:rPr>
        <w:t>estadual</w:t>
      </w:r>
      <w:r>
        <w:rPr>
          <w:rFonts w:ascii="Georgia" w:hAnsi="Georgia"/>
          <w:spacing w:val="1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ListParagraph"/>
        <w:numPr>
          <w:ilvl w:val="0"/>
          <w:numId w:val="5"/>
        </w:numPr>
        <w:tabs>
          <w:tab w:pos="492" w:val="left" w:leader="none"/>
        </w:tabs>
        <w:spacing w:line="294" w:lineRule="exact" w:before="0" w:after="0"/>
        <w:ind w:left="492" w:right="0" w:hanging="198"/>
        <w:jc w:val="both"/>
        <w:rPr>
          <w:rFonts w:ascii="Georgia" w:hAnsi="Georgia"/>
          <w:sz w:val="24"/>
          <w:u w:val="none"/>
        </w:rPr>
      </w:pPr>
      <w:r>
        <w:rPr>
          <w:rFonts w:ascii="Georgia" w:hAnsi="Georgia"/>
          <w:sz w:val="24"/>
          <w:u w:val="none"/>
        </w:rPr>
        <w:t>1503°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a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nível</w:t>
      </w:r>
      <w:r>
        <w:rPr>
          <w:rFonts w:ascii="Georgia" w:hAnsi="Georgia"/>
          <w:spacing w:val="12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nacional.</w:t>
      </w:r>
      <w:r>
        <w:rPr>
          <w:rFonts w:ascii="Georgia" w:hAnsi="Georgia"/>
          <w:position w:val="9"/>
          <w:sz w:val="19"/>
          <w:u w:val="single" w:color="AAAAAA"/>
        </w:rPr>
        <w:t>[89]</w:t>
      </w:r>
      <w:r>
        <w:rPr>
          <w:rFonts w:ascii="Georgia" w:hAnsi="Georgia"/>
          <w:spacing w:val="22"/>
          <w:position w:val="9"/>
          <w:sz w:val="19"/>
          <w:u w:val="none"/>
        </w:rPr>
        <w:t> </w:t>
      </w:r>
      <w:r>
        <w:rPr>
          <w:rFonts w:ascii="Georgia" w:hAnsi="Georgia"/>
          <w:sz w:val="24"/>
          <w:u w:val="none"/>
        </w:rPr>
        <w:t>Já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em</w:t>
      </w:r>
      <w:r>
        <w:rPr>
          <w:rFonts w:ascii="Georgia" w:hAnsi="Georgia"/>
          <w:spacing w:val="12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relação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à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taxa</w:t>
      </w:r>
      <w:r>
        <w:rPr>
          <w:rFonts w:ascii="Georgia" w:hAnsi="Georgia"/>
          <w:spacing w:val="12"/>
          <w:sz w:val="24"/>
          <w:u w:val="none"/>
        </w:rPr>
        <w:t> </w:t>
      </w:r>
      <w:r>
        <w:rPr>
          <w:rFonts w:ascii="Georgia" w:hAnsi="Georgia"/>
          <w:sz w:val="24"/>
          <w:u w:val="none"/>
        </w:rPr>
        <w:t>de</w:t>
      </w:r>
      <w:r>
        <w:rPr>
          <w:rFonts w:ascii="Georgia" w:hAnsi="Georgia"/>
          <w:spacing w:val="11"/>
          <w:sz w:val="24"/>
          <w:u w:val="none"/>
        </w:rPr>
        <w:t> </w:t>
      </w:r>
      <w:r>
        <w:rPr>
          <w:rFonts w:ascii="Georgia" w:hAnsi="Georgia"/>
          <w:spacing w:val="-2"/>
          <w:sz w:val="24"/>
          <w:u w:val="none"/>
        </w:rPr>
        <w:t>óbitos</w:t>
      </w:r>
    </w:p>
    <w:p>
      <w:pPr>
        <w:pStyle w:val="BodyText"/>
        <w:spacing w:line="259" w:lineRule="auto" w:before="52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por acidentes de transito, o índice foi de 8,6 para cada 100 mil habitantes, ficando no 63° a nível estadual e no </w:t>
      </w:r>
      <w:r>
        <w:rPr>
          <w:rFonts w:ascii="Georgia" w:hAnsi="Georgia"/>
        </w:rPr>
        <w:t>2191° lugar a nível nacional.</w:t>
      </w:r>
      <w:r>
        <w:rPr>
          <w:rFonts w:ascii="Georgia" w:hAnsi="Georgia"/>
          <w:position w:val="9"/>
          <w:sz w:val="19"/>
          <w:u w:val="single" w:color="AAAAAA"/>
        </w:rPr>
        <w:t>[90]</w:t>
      </w:r>
    </w:p>
    <w:p>
      <w:pPr>
        <w:pStyle w:val="BodyText"/>
        <w:spacing w:line="278" w:lineRule="auto" w:before="270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O Conselho Municipal de Segurança de Vila Velha, que foi criado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pela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lei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municipal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3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320,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23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julho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1997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  <w:spacing w:val="-10"/>
        </w:rPr>
        <w:t>e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44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4686299</wp:posOffset>
            </wp:positionH>
            <wp:positionV relativeFrom="paragraph">
              <wp:posOffset>251599</wp:posOffset>
            </wp:positionV>
            <wp:extent cx="2400300" cy="1609725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 do 38º Batalhão de Infantaria, unidade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8"/>
          <w:sz w:val="20"/>
        </w:rPr>
        <w:t> </w:t>
      </w:r>
      <w:hyperlink r:id="rId289">
        <w:r>
          <w:rPr>
            <w:color w:val="666666"/>
            <w:sz w:val="20"/>
            <w:u w:val="single" w:color="AAAAAA"/>
          </w:rPr>
          <w:t>Exército</w:t>
        </w:r>
        <w:r>
          <w:rPr>
            <w:color w:val="666666"/>
            <w:spacing w:val="-9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Brasileiro</w:t>
        </w:r>
      </w:hyperlink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em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Vila </w:t>
      </w:r>
      <w:r>
        <w:rPr>
          <w:color w:val="666666"/>
          <w:spacing w:val="-2"/>
          <w:sz w:val="20"/>
        </w:rPr>
        <w:t>Velha</w:t>
      </w:r>
    </w:p>
    <w:p>
      <w:pPr>
        <w:spacing w:after="0" w:line="297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76" w:lineRule="auto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reestruturado em 19 de outubro de 2001, tem a função de propor medidas e atividades que visem a segurança municipal, sendo formado por representantes (titulares e suplentes) de </w:t>
      </w:r>
      <w:r>
        <w:rPr>
          <w:rFonts w:ascii="Georgia" w:hAnsi="Georgia"/>
        </w:rPr>
        <w:t>diversas entidades. Fazem parte diversos outros órgãos públicos, tais como a Polícia Militar, a Polícia Civil,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 Guarda Civil Municipal, o Juizado de Menores, a Secretaria Municipal de Planejamento e Desenvolvimento Urbano, a comunidade, a indústria e o comércio.</w:t>
      </w:r>
      <w:r>
        <w:rPr>
          <w:rFonts w:ascii="Georgia" w:hAnsi="Georgia"/>
          <w:position w:val="9"/>
          <w:sz w:val="19"/>
          <w:u w:val="single" w:color="AAAAAA"/>
        </w:rPr>
        <w:t>[91]</w:t>
      </w:r>
    </w:p>
    <w:p>
      <w:pPr>
        <w:pStyle w:val="BodyText"/>
        <w:spacing w:line="247" w:lineRule="auto" w:before="233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sistema prisional de Vila Velha tem sido alvo frequente de rebeliões e denúncias de maus-tratos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 presos,</w:t>
      </w:r>
      <w:r>
        <w:rPr>
          <w:rFonts w:ascii="Georgia" w:hAnsi="Georgia"/>
          <w:position w:val="9"/>
          <w:sz w:val="19"/>
          <w:u w:val="single" w:color="AAAAAA"/>
        </w:rPr>
        <w:t>[92]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sendo que uma das causas disso é a superlotação dos presídios da cidade. Também </w:t>
      </w:r>
      <w:r>
        <w:rPr>
          <w:rFonts w:ascii="Georgia" w:hAnsi="Georgia"/>
        </w:rPr>
        <w:t>há registros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mortes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fugas.</w:t>
      </w:r>
      <w:r>
        <w:rPr>
          <w:rFonts w:ascii="Georgia" w:hAnsi="Georgia"/>
          <w:position w:val="9"/>
          <w:sz w:val="19"/>
          <w:u w:val="single" w:color="AAAAAA"/>
        </w:rPr>
        <w:t>[93][94]</w:t>
      </w:r>
      <w:r>
        <w:rPr>
          <w:rFonts w:ascii="Georgia" w:hAnsi="Georgia"/>
          <w:spacing w:val="72"/>
          <w:position w:val="9"/>
          <w:sz w:val="19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Departamento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Polícia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Judiciária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já</w:t>
      </w:r>
      <w:r>
        <w:rPr>
          <w:rFonts w:ascii="Georgia" w:hAnsi="Georgia"/>
          <w:spacing w:val="60"/>
        </w:rPr>
        <w:t> </w:t>
      </w:r>
      <w:r>
        <w:rPr>
          <w:rFonts w:ascii="Georgia" w:hAnsi="Georgia"/>
          <w:spacing w:val="-5"/>
        </w:rPr>
        <w:t>foi</w:t>
      </w:r>
    </w:p>
    <w:p>
      <w:pPr>
        <w:pStyle w:val="BodyText"/>
        <w:spacing w:line="254" w:lineRule="auto" w:before="44"/>
        <w:ind w:right="125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denunciado à </w:t>
      </w:r>
      <w:hyperlink r:id="rId290">
        <w:r>
          <w:rPr>
            <w:rFonts w:ascii="Georgia" w:hAnsi="Georgia"/>
            <w:u w:val="single" w:color="AAAAAA"/>
          </w:rPr>
          <w:t>Organização das Nações Unidas</w:t>
        </w:r>
      </w:hyperlink>
      <w:r>
        <w:rPr>
          <w:rFonts w:ascii="Georgia" w:hAnsi="Georgia"/>
        </w:rPr>
        <w:t> e à </w:t>
      </w:r>
      <w:hyperlink r:id="rId291">
        <w:r>
          <w:rPr>
            <w:rFonts w:ascii="Georgia" w:hAnsi="Georgia"/>
            <w:u w:val="single" w:color="AAAAAA"/>
          </w:rPr>
          <w:t>Organização dos Estados Americanos</w:t>
        </w:r>
      </w:hyperlink>
      <w:r>
        <w:rPr>
          <w:rFonts w:ascii="Georgia" w:hAnsi="Georgia"/>
        </w:rPr>
        <w:t> por </w:t>
      </w:r>
      <w:r>
        <w:rPr>
          <w:rFonts w:ascii="Georgia" w:hAnsi="Georgia"/>
          <w:position w:val="1"/>
        </w:rPr>
        <w:t>violação</w:t>
      </w:r>
      <w:r>
        <w:rPr>
          <w:rFonts w:ascii="Georgia" w:hAnsi="Georgia"/>
          <w:spacing w:val="-1"/>
          <w:position w:val="1"/>
        </w:rPr>
        <w:t> </w:t>
      </w:r>
      <w:r>
        <w:rPr>
          <w:rFonts w:ascii="Georgia" w:hAnsi="Georgia"/>
          <w:position w:val="1"/>
        </w:rPr>
        <w:t>dos</w:t>
      </w:r>
      <w:r>
        <w:rPr>
          <w:rFonts w:ascii="Georgia" w:hAnsi="Georgia"/>
          <w:spacing w:val="-1"/>
          <w:position w:val="1"/>
        </w:rPr>
        <w:t> </w:t>
      </w:r>
      <w:hyperlink r:id="rId292">
        <w:r>
          <w:rPr>
            <w:rFonts w:ascii="Georgia" w:hAnsi="Georgia"/>
            <w:u w:val="single" w:color="AAAAAA"/>
          </w:rPr>
          <w:t>direitos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humanos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[95]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-1"/>
          <w:position w:val="1"/>
        </w:rPr>
        <w:t> </w:t>
      </w:r>
      <w:r>
        <w:rPr>
          <w:rFonts w:ascii="Georgia" w:hAnsi="Georgia"/>
          <w:position w:val="1"/>
        </w:rPr>
        <w:t>cidade</w:t>
      </w:r>
      <w:r>
        <w:rPr>
          <w:rFonts w:ascii="Georgia" w:hAnsi="Georgia"/>
          <w:spacing w:val="-1"/>
          <w:position w:val="1"/>
        </w:rPr>
        <w:t> </w:t>
      </w:r>
      <w:r>
        <w:rPr>
          <w:rFonts w:ascii="Georgia" w:hAnsi="Georgia"/>
          <w:position w:val="1"/>
        </w:rPr>
        <w:t>também</w:t>
      </w:r>
      <w:r>
        <w:rPr>
          <w:rFonts w:ascii="Georgia" w:hAnsi="Georgia"/>
          <w:spacing w:val="-1"/>
          <w:position w:val="1"/>
        </w:rPr>
        <w:t> </w:t>
      </w:r>
      <w:r>
        <w:rPr>
          <w:rFonts w:ascii="Georgia" w:hAnsi="Georgia"/>
          <w:position w:val="1"/>
        </w:rPr>
        <w:t>abriga</w:t>
      </w:r>
      <w:r>
        <w:rPr>
          <w:rFonts w:ascii="Georgia" w:hAnsi="Georgia"/>
          <w:spacing w:val="-1"/>
          <w:position w:val="1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-1"/>
          <w:position w:val="1"/>
        </w:rPr>
        <w:t> </w:t>
      </w:r>
      <w:hyperlink r:id="rId293">
        <w:r>
          <w:rPr>
            <w:rFonts w:ascii="Georgia" w:hAnsi="Georgia"/>
            <w:u w:val="single" w:color="AAAAAA"/>
          </w:rPr>
          <w:t>Escola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Aprendizes-Marinheiros</w:t>
        </w:r>
        <w:r>
          <w:rPr>
            <w:rFonts w:ascii="Georgia" w:hAnsi="Georgia"/>
            <w:spacing w:val="-1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do</w:t>
        </w:r>
      </w:hyperlink>
      <w:r>
        <w:rPr>
          <w:rFonts w:ascii="Georgia" w:hAnsi="Georgia"/>
        </w:rPr>
        <w:t> </w:t>
      </w:r>
      <w:hyperlink r:id="rId293">
        <w:r>
          <w:rPr>
            <w:rFonts w:ascii="Georgia" w:hAnsi="Georgia"/>
            <w:u w:val="single" w:color="AAAAAA"/>
          </w:rPr>
          <w:t>Espírito Santo</w:t>
        </w:r>
      </w:hyperlink>
      <w:r>
        <w:rPr>
          <w:rFonts w:ascii="Georgia" w:hAnsi="Georgia"/>
        </w:rPr>
        <w:t> (EAMES), que é uma das quatro unidades das </w:t>
      </w:r>
      <w:hyperlink r:id="rId294">
        <w:r>
          <w:rPr>
            <w:rFonts w:ascii="Georgia" w:hAnsi="Georgia"/>
            <w:u w:val="single" w:color="AAAAAA"/>
          </w:rPr>
          <w:t>Escolas de Aprendizes-Marinheiros</w:t>
        </w:r>
      </w:hyperlink>
      <w:r>
        <w:rPr>
          <w:rFonts w:ascii="Georgia" w:hAnsi="Georgia"/>
        </w:rPr>
        <w:t> </w:t>
      </w:r>
      <w:hyperlink r:id="rId294">
        <w:r>
          <w:rPr>
            <w:rFonts w:ascii="Georgia" w:hAnsi="Georgia"/>
            <w:u w:val="single" w:color="AAAAAA"/>
          </w:rPr>
          <w:t>do Brasil</w:t>
        </w:r>
      </w:hyperlink>
      <w:r>
        <w:rPr>
          <w:rFonts w:ascii="Georgia" w:hAnsi="Georgia"/>
          <w:position w:val="1"/>
        </w:rPr>
        <w:t>, uma das formas de incorporação de pessoal para a </w:t>
      </w:r>
      <w:hyperlink r:id="rId146">
        <w:r>
          <w:rPr>
            <w:rFonts w:ascii="Georgia" w:hAnsi="Georgia"/>
            <w:u w:val="single" w:color="AAAAAA"/>
          </w:rPr>
          <w:t>Marinha</w:t>
        </w:r>
      </w:hyperlink>
      <w:r>
        <w:rPr>
          <w:rFonts w:ascii="Georgia" w:hAnsi="Georgia"/>
        </w:rPr>
        <w:t> </w:t>
      </w:r>
      <w:r>
        <w:rPr>
          <w:rFonts w:ascii="Georgia" w:hAnsi="Georgia"/>
          <w:position w:val="1"/>
        </w:rPr>
        <w:t>do país.</w:t>
      </w:r>
      <w:r>
        <w:rPr>
          <w:rFonts w:ascii="Georgia" w:hAnsi="Georgia"/>
          <w:position w:val="10"/>
          <w:sz w:val="19"/>
          <w:u w:val="single" w:color="AAAAAA"/>
        </w:rPr>
        <w:t>[96]</w:t>
      </w:r>
    </w:p>
    <w:p>
      <w:pPr>
        <w:pStyle w:val="BodyText"/>
        <w:spacing w:after="0" w:line="254" w:lineRule="auto"/>
        <w:jc w:val="both"/>
        <w:rPr>
          <w:rFonts w:ascii="Georgia" w:hAnsi="Georgia"/>
          <w:position w:val="10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Heading2"/>
        <w:spacing w:before="108"/>
      </w:pPr>
      <w:r>
        <w:rPr/>
        <w:t>Habitação,</w:t>
      </w:r>
      <w:r>
        <w:rPr>
          <w:spacing w:val="-1"/>
        </w:rPr>
        <w:t> </w:t>
      </w:r>
      <w:r>
        <w:rPr/>
        <w:t>serviços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spacing w:val="-2"/>
        </w:rPr>
        <w:t>comunicação</w:t>
      </w:r>
    </w:p>
    <w:p>
      <w:pPr>
        <w:pStyle w:val="BodyText"/>
        <w:spacing w:line="278" w:lineRule="auto" w:before="156"/>
        <w:ind w:left="4500" w:right="126"/>
        <w:jc w:val="both"/>
        <w:rPr>
          <w:rFonts w:ascii="Georgia" w:hAnsi="Georgia"/>
        </w:rPr>
      </w:pPr>
      <w:r>
        <w:rPr>
          <w:rFonts w:ascii="Georgia" w:hAnsi="Georgia"/>
        </w:rPr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485774</wp:posOffset>
            </wp:positionH>
            <wp:positionV relativeFrom="paragraph">
              <wp:posOffset>143595</wp:posOffset>
            </wp:positionV>
            <wp:extent cx="2400299" cy="1809749"/>
            <wp:effectExtent l="0" t="0" r="0" b="0"/>
            <wp:wrapNone/>
            <wp:docPr id="57" name="Image 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/>
                    <pic:cNvPicPr/>
                  </pic:nvPicPr>
                  <pic:blipFill>
                    <a:blip r:embed="rId2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</w:rPr>
        <w:t>No ano de 2010, segundo o IBGE, a cidade tinha 134 </w:t>
      </w:r>
      <w:r>
        <w:rPr>
          <w:rFonts w:ascii="Georgia" w:hAnsi="Georgia"/>
        </w:rPr>
        <w:t>467 </w:t>
      </w:r>
      <w:hyperlink r:id="rId296">
        <w:r>
          <w:rPr>
            <w:rFonts w:ascii="Georgia" w:hAnsi="Georgia"/>
            <w:u w:val="single" w:color="AAAAAA"/>
          </w:rPr>
          <w:t>domicílios</w:t>
        </w:r>
      </w:hyperlink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particulares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permanentes,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90</w:t>
      </w:r>
      <w:r>
        <w:rPr>
          <w:rFonts w:ascii="Georgia" w:hAnsi="Georgia"/>
          <w:spacing w:val="28"/>
        </w:rPr>
        <w:t> </w:t>
      </w:r>
      <w:r>
        <w:rPr>
          <w:rFonts w:ascii="Georgia" w:hAnsi="Georgia"/>
        </w:rPr>
        <w:t>499</w:t>
      </w:r>
      <w:r>
        <w:rPr>
          <w:rFonts w:ascii="Georgia" w:hAnsi="Georgia"/>
          <w:spacing w:val="28"/>
        </w:rPr>
        <w:t> </w:t>
      </w:r>
      <w:hyperlink r:id="rId297">
        <w:r>
          <w:rPr>
            <w:rFonts w:ascii="Georgia" w:hAnsi="Georgia"/>
            <w:spacing w:val="-2"/>
            <w:u w:val="single" w:color="AAAAAA"/>
          </w:rPr>
          <w:t>casas</w:t>
        </w:r>
      </w:hyperlink>
      <w:r>
        <w:rPr>
          <w:rFonts w:ascii="Georgia" w:hAnsi="Georgia"/>
          <w:spacing w:val="-2"/>
        </w:rPr>
        <w:t>,</w:t>
      </w:r>
    </w:p>
    <w:p>
      <w:pPr>
        <w:pStyle w:val="BodyText"/>
        <w:spacing w:line="280" w:lineRule="auto"/>
        <w:ind w:left="4500" w:right="126"/>
        <w:jc w:val="both"/>
        <w:rPr>
          <w:rFonts w:ascii="Georgia" w:hAnsi="Georgia"/>
        </w:rPr>
      </w:pPr>
      <w:r>
        <w:rPr>
          <w:rFonts w:ascii="Georgia" w:hAnsi="Georgia"/>
        </w:rPr>
        <w:t>1 321 </w:t>
      </w:r>
      <w:hyperlink r:id="rId298">
        <w:r>
          <w:rPr>
            <w:rFonts w:ascii="Georgia" w:hAnsi="Georgia"/>
            <w:u w:val="single" w:color="AAAAAA"/>
          </w:rPr>
          <w:t>apartamentos</w:t>
        </w:r>
      </w:hyperlink>
      <w:r>
        <w:rPr>
          <w:rFonts w:ascii="Georgia" w:hAnsi="Georgia"/>
        </w:rPr>
        <w:t>, 41 676 casas de vilas ou </w:t>
      </w:r>
      <w:r>
        <w:rPr>
          <w:rFonts w:ascii="Georgia" w:hAnsi="Georgia"/>
        </w:rPr>
        <w:t>em condomínios e 971 cômodos ou cortiços. Do total de domicílios particulares 94 571 eram imóveis próprios, sendo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87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661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próprios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já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quitados,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6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910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</w:rPr>
        <w:t>aquisição</w:t>
      </w:r>
      <w:r>
        <w:rPr>
          <w:rFonts w:ascii="Georgia" w:hAnsi="Georgia"/>
          <w:spacing w:val="38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78" w:lineRule="auto" w:before="11"/>
        <w:ind w:left="4500" w:right="126"/>
        <w:jc w:val="both"/>
        <w:rPr>
          <w:rFonts w:ascii="Georgia" w:hAnsi="Georgia"/>
        </w:rPr>
      </w:pPr>
      <w:r>
        <w:rPr>
          <w:rFonts w:ascii="Georgia" w:hAnsi="Georgia"/>
        </w:rPr>
        <w:t>31 632 </w:t>
      </w:r>
      <w:hyperlink r:id="rId299">
        <w:r>
          <w:rPr>
            <w:rFonts w:ascii="Georgia" w:hAnsi="Georgia"/>
            <w:u w:val="single" w:color="AAAAAA"/>
          </w:rPr>
          <w:t>alugados</w:t>
        </w:r>
      </w:hyperlink>
      <w:r>
        <w:rPr>
          <w:rFonts w:ascii="Georgia" w:hAnsi="Georgia"/>
        </w:rPr>
        <w:t>; 7 938 imóveis foram cedidos, sendo </w:t>
      </w:r>
      <w:r>
        <w:rPr>
          <w:rFonts w:ascii="Georgia" w:hAnsi="Georgia"/>
        </w:rPr>
        <w:t>792 por empregador e 7 146 cedidos de outra maneira. 326 foram</w:t>
      </w:r>
      <w:r>
        <w:rPr>
          <w:rFonts w:ascii="Georgia" w:hAnsi="Georgia"/>
          <w:spacing w:val="48"/>
        </w:rPr>
        <w:t>  </w:t>
      </w:r>
      <w:r>
        <w:rPr>
          <w:rFonts w:ascii="Georgia" w:hAnsi="Georgia"/>
        </w:rPr>
        <w:t>ocupados</w:t>
      </w:r>
      <w:r>
        <w:rPr>
          <w:rFonts w:ascii="Georgia" w:hAnsi="Georgia"/>
          <w:spacing w:val="49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48"/>
        </w:rPr>
        <w:t>  </w:t>
      </w:r>
      <w:r>
        <w:rPr>
          <w:rFonts w:ascii="Georgia" w:hAnsi="Georgia"/>
        </w:rPr>
        <w:t>outra</w:t>
      </w:r>
      <w:r>
        <w:rPr>
          <w:rFonts w:ascii="Georgia" w:hAnsi="Georgia"/>
          <w:spacing w:val="49"/>
        </w:rPr>
        <w:t>  </w:t>
      </w:r>
      <w:r>
        <w:rPr>
          <w:rFonts w:ascii="Georgia" w:hAnsi="Georgia"/>
        </w:rPr>
        <w:t>forma.</w:t>
      </w:r>
      <w:r>
        <w:rPr>
          <w:rFonts w:ascii="Georgia" w:hAnsi="Georgia"/>
          <w:spacing w:val="48"/>
        </w:rPr>
        <w:t>  </w:t>
      </w:r>
      <w:r>
        <w:rPr>
          <w:rFonts w:ascii="Georgia" w:hAnsi="Georgia"/>
        </w:rPr>
        <w:t>Grande</w:t>
      </w:r>
      <w:r>
        <w:rPr>
          <w:rFonts w:ascii="Georgia" w:hAnsi="Georgia"/>
          <w:spacing w:val="49"/>
        </w:rPr>
        <w:t>  </w:t>
      </w:r>
      <w:r>
        <w:rPr>
          <w:rFonts w:ascii="Georgia" w:hAnsi="Georgia"/>
        </w:rPr>
        <w:t>parte</w:t>
      </w:r>
      <w:r>
        <w:rPr>
          <w:rFonts w:ascii="Georgia" w:hAnsi="Georgia"/>
          <w:spacing w:val="126"/>
          <w:w w:val="150"/>
        </w:rPr>
        <w:t> </w:t>
      </w:r>
      <w:r>
        <w:rPr>
          <w:rFonts w:ascii="Georgia" w:hAnsi="Georgia"/>
          <w:spacing w:val="-5"/>
        </w:rPr>
        <w:t>d</w:t>
      </w:r>
      <w:r>
        <w:rPr>
          <w:rFonts w:ascii="Georgia" w:hAnsi="Georgia"/>
          <w:spacing w:val="-5"/>
        </w:rPr>
        <w:t>o</w:t>
      </w:r>
    </w:p>
    <w:p>
      <w:pPr>
        <w:pStyle w:val="BodyText"/>
        <w:spacing w:after="0" w:line="278" w:lineRule="auto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</w:sectPr>
      </w:pPr>
    </w:p>
    <w:p>
      <w:pPr>
        <w:spacing w:line="292" w:lineRule="auto" w:before="103"/>
        <w:ind w:left="384" w:right="38" w:firstLine="0"/>
        <w:jc w:val="left"/>
        <w:rPr>
          <w:sz w:val="20"/>
        </w:rPr>
      </w:pPr>
      <w:r>
        <w:rPr>
          <w:color w:val="666666"/>
          <w:sz w:val="20"/>
        </w:rPr>
        <w:t>Vista noturna da região da </w:t>
      </w:r>
      <w:hyperlink r:id="rId35">
        <w:r>
          <w:rPr>
            <w:color w:val="666666"/>
            <w:sz w:val="20"/>
            <w:u w:val="single" w:color="AAAAAA"/>
          </w:rPr>
          <w:t>Praia da</w:t>
        </w:r>
      </w:hyperlink>
      <w:r>
        <w:rPr>
          <w:color w:val="666666"/>
          <w:sz w:val="20"/>
        </w:rPr>
        <w:t> </w:t>
      </w:r>
      <w:hyperlink r:id="rId35">
        <w:r>
          <w:rPr>
            <w:color w:val="666666"/>
            <w:sz w:val="20"/>
            <w:u w:val="single" w:color="AAAAAA"/>
          </w:rPr>
          <w:t>Costa</w:t>
        </w:r>
      </w:hyperlink>
      <w:r>
        <w:rPr>
          <w:color w:val="666666"/>
          <w:sz w:val="20"/>
        </w:rPr>
        <w:t>. O abastecimento de energia elétrica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em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Velha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é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feito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pela</w:t>
      </w:r>
      <w:r>
        <w:rPr>
          <w:color w:val="666666"/>
          <w:spacing w:val="-7"/>
          <w:sz w:val="20"/>
        </w:rPr>
        <w:t> </w:t>
      </w:r>
      <w:hyperlink r:id="rId300">
        <w:r>
          <w:rPr>
            <w:color w:val="666666"/>
            <w:sz w:val="20"/>
            <w:u w:val="single" w:color="AAAAAA"/>
          </w:rPr>
          <w:t>Espírito</w:t>
        </w:r>
      </w:hyperlink>
      <w:r>
        <w:rPr>
          <w:color w:val="666666"/>
          <w:sz w:val="20"/>
        </w:rPr>
        <w:t> </w:t>
      </w:r>
      <w:hyperlink r:id="rId300">
        <w:r>
          <w:rPr>
            <w:color w:val="666666"/>
            <w:sz w:val="20"/>
            <w:u w:val="single" w:color="AAAAAA"/>
          </w:rPr>
          <w:t>Santo Centrais Elétricas S. A.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06"/>
        <w:ind w:left="0"/>
        <w:rPr>
          <w:sz w:val="20"/>
        </w:rPr>
      </w:pPr>
    </w:p>
    <w:p>
      <w:pPr>
        <w:pStyle w:val="BodyText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exclusivo do </w:t>
      </w:r>
      <w:r>
        <w:rPr>
          <w:rFonts w:ascii="Georgia" w:hAnsi="Georgia"/>
          <w:spacing w:val="-2"/>
        </w:rPr>
        <w:t>domicílio.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[97]</w:t>
      </w:r>
    </w:p>
    <w:p>
      <w:pPr>
        <w:pStyle w:val="BodyText"/>
        <w:spacing w:line="280" w:lineRule="auto" w:before="11"/>
        <w:ind w:right="125"/>
        <w:jc w:val="both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município conta com água tratada, </w:t>
      </w:r>
      <w:hyperlink r:id="rId301">
        <w:r>
          <w:rPr>
            <w:rFonts w:ascii="Georgia" w:hAnsi="Georgia"/>
            <w:u w:val="single" w:color="AAAAAA"/>
          </w:rPr>
          <w:t>energia elétrica</w:t>
        </w:r>
      </w:hyperlink>
      <w:r>
        <w:rPr>
          <w:rFonts w:ascii="Georgia" w:hAnsi="Georgia"/>
        </w:rPr>
        <w:t>, </w:t>
      </w:r>
      <w:hyperlink r:id="rId302">
        <w:r>
          <w:rPr>
            <w:rFonts w:ascii="Georgia" w:hAnsi="Georgia"/>
            <w:u w:val="single" w:color="AAAAAA"/>
          </w:rPr>
          <w:t>esgoto</w:t>
        </w:r>
      </w:hyperlink>
      <w:r>
        <w:rPr>
          <w:rFonts w:ascii="Georgia" w:hAnsi="Georgia"/>
        </w:rPr>
        <w:t>, </w:t>
      </w:r>
      <w:hyperlink r:id="rId303">
        <w:r>
          <w:rPr>
            <w:rFonts w:ascii="Georgia" w:hAnsi="Georgia"/>
            <w:u w:val="single" w:color="AAAAAA"/>
          </w:rPr>
          <w:t>limpeza urbana</w:t>
        </w:r>
      </w:hyperlink>
      <w:r>
        <w:rPr>
          <w:rFonts w:ascii="Georgia" w:hAnsi="Georgia"/>
        </w:rPr>
        <w:t>, </w:t>
      </w:r>
      <w:hyperlink r:id="rId304">
        <w:r>
          <w:rPr>
            <w:rFonts w:ascii="Georgia" w:hAnsi="Georgia"/>
            <w:u w:val="single" w:color="AAAAAA"/>
          </w:rPr>
          <w:t>telefonia fixa</w:t>
        </w:r>
      </w:hyperlink>
      <w:r>
        <w:rPr>
          <w:rFonts w:ascii="Georgia" w:hAnsi="Georgia"/>
        </w:rPr>
        <w:t> e </w:t>
      </w:r>
      <w:hyperlink r:id="rId305">
        <w:r>
          <w:rPr>
            <w:rFonts w:ascii="Georgia" w:hAnsi="Georgia"/>
            <w:u w:val="single" w:color="AAAAAA"/>
          </w:rPr>
          <w:t>telefonia celular</w:t>
        </w:r>
      </w:hyperlink>
      <w:r>
        <w:rPr>
          <w:rFonts w:ascii="Georgia" w:hAnsi="Georgia"/>
        </w:rPr>
        <w:t>. Naquele ano, 98,63% dos domicílios eram atendidos pela </w:t>
      </w:r>
      <w:hyperlink r:id="rId306">
        <w:r>
          <w:rPr>
            <w:rFonts w:ascii="Georgia" w:hAnsi="Georgia"/>
            <w:u w:val="single" w:color="AAAAAA"/>
          </w:rPr>
          <w:t>rede geral</w:t>
        </w:r>
      </w:hyperlink>
      <w:r>
        <w:rPr>
          <w:rFonts w:ascii="Georgia" w:hAnsi="Georgia"/>
        </w:rPr>
        <w:t> </w:t>
      </w:r>
      <w:hyperlink r:id="rId306">
        <w:r>
          <w:rPr>
            <w:rFonts w:ascii="Georgia" w:hAnsi="Georgia"/>
            <w:u w:val="single" w:color="AAAAAA"/>
          </w:rPr>
          <w:t>de abastecimento de água</w:t>
        </w:r>
      </w:hyperlink>
      <w:r>
        <w:rPr>
          <w:rFonts w:ascii="Georgia" w:hAnsi="Georgia"/>
        </w:rPr>
        <w:t>; 99,09% das moradias possuíam coleta de lixo (seja por serviço de limpeza ou não) e</w:t>
      </w:r>
      <w:r>
        <w:rPr>
          <w:rFonts w:ascii="Georgia" w:hAnsi="Georgia"/>
          <w:spacing w:val="80"/>
        </w:rPr>
        <w:t> </w:t>
      </w:r>
      <w:r>
        <w:rPr>
          <w:rFonts w:ascii="Georgia" w:hAnsi="Georgia"/>
        </w:rPr>
        <w:t>98,94%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</w:rPr>
        <w:t>das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</w:rPr>
        <w:t>residências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</w:rPr>
        <w:t>possuíam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</w:rPr>
        <w:t>banheiro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52"/>
        </w:rPr>
        <w:t>  </w:t>
      </w:r>
      <w:r>
        <w:rPr>
          <w:rFonts w:ascii="Georgia" w:hAnsi="Georgia"/>
          <w:spacing w:val="-5"/>
        </w:rPr>
        <w:t>uso</w:t>
      </w:r>
    </w:p>
    <w:p>
      <w:pPr>
        <w:pStyle w:val="BodyText"/>
        <w:spacing w:after="0" w:line="280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4112" w:space="94"/>
            <w:col w:w="6703"/>
          </w:cols>
        </w:sectPr>
      </w:pPr>
    </w:p>
    <w:p>
      <w:pPr>
        <w:pStyle w:val="BodyText"/>
        <w:spacing w:before="5"/>
        <w:ind w:left="0"/>
        <w:rPr>
          <w:rFonts w:ascii="Georgia"/>
        </w:rPr>
      </w:pPr>
    </w:p>
    <w:p>
      <w:pPr>
        <w:pStyle w:val="BodyText"/>
        <w:spacing w:line="266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A empresa responsável pela coleta de esgoto e abastecimento de água em Vila Velha, assim </w:t>
      </w:r>
      <w:r>
        <w:rPr>
          <w:rFonts w:ascii="Georgia" w:hAnsi="Georgia"/>
        </w:rPr>
        <w:t>como em boa parte do estado do Espírito Santo, é a </w:t>
      </w:r>
      <w:hyperlink r:id="rId307">
        <w:r>
          <w:rPr>
            <w:rFonts w:ascii="Georgia" w:hAnsi="Georgia"/>
            <w:u w:val="single" w:color="AAAAAA"/>
          </w:rPr>
          <w:t>Companhia Espírito Santense de Saneamento</w:t>
        </w:r>
      </w:hyperlink>
      <w:r>
        <w:rPr>
          <w:rFonts w:ascii="Georgia" w:hAnsi="Georgia"/>
        </w:rPr>
        <w:t>. Segundo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empresa,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toda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zona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urbana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há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abastecimento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água</w:t>
      </w:r>
      <w:r>
        <w:rPr>
          <w:rFonts w:ascii="Georgia" w:hAnsi="Georgia"/>
          <w:spacing w:val="6"/>
        </w:rPr>
        <w:t> </w:t>
      </w:r>
      <w:r>
        <w:rPr>
          <w:rFonts w:ascii="Georgia" w:hAnsi="Georgia"/>
        </w:rPr>
        <w:t>tratada,</w:t>
      </w:r>
      <w:r>
        <w:rPr>
          <w:rFonts w:ascii="Georgia" w:hAnsi="Georgia"/>
          <w:position w:val="9"/>
          <w:sz w:val="19"/>
          <w:u w:val="single" w:color="AAAAAA"/>
        </w:rPr>
        <w:t>[98]</w:t>
      </w:r>
      <w:r>
        <w:rPr>
          <w:rFonts w:ascii="Georgia" w:hAnsi="Georgia"/>
          <w:spacing w:val="19"/>
          <w:position w:val="9"/>
          <w:sz w:val="19"/>
        </w:rPr>
        <w:t> </w:t>
      </w:r>
      <w:r>
        <w:rPr>
          <w:rFonts w:ascii="Georgia" w:hAnsi="Georgia"/>
          <w:spacing w:val="-2"/>
        </w:rPr>
        <w:t>sendo</w:t>
      </w:r>
    </w:p>
    <w:p>
      <w:pPr>
        <w:pStyle w:val="BodyText"/>
        <w:spacing w:line="259" w:lineRule="auto" w:before="23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que grande parte das águas que abastecem ao município são oriundas do </w:t>
      </w:r>
      <w:hyperlink r:id="rId121">
        <w:r>
          <w:rPr>
            <w:rFonts w:ascii="Georgia" w:hAnsi="Georgia"/>
            <w:u w:val="single" w:color="AAAAAA"/>
          </w:rPr>
          <w:t>Rio Jucu</w:t>
        </w:r>
      </w:hyperlink>
      <w:r>
        <w:rPr>
          <w:rFonts w:ascii="Georgia" w:hAnsi="Georgia"/>
        </w:rPr>
        <w:t>, que </w:t>
      </w:r>
      <w:r>
        <w:rPr>
          <w:rFonts w:ascii="Georgia" w:hAnsi="Georgia"/>
        </w:rPr>
        <w:t>é responsável pelo fornecimento em 60% da população da Grande Vitória.</w:t>
      </w:r>
      <w:r>
        <w:rPr>
          <w:rFonts w:ascii="Georgia" w:hAnsi="Georgia"/>
          <w:position w:val="9"/>
          <w:sz w:val="19"/>
          <w:u w:val="single" w:color="AAAAAA"/>
        </w:rPr>
        <w:t>[22]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Porém 52% dos moradores do perímetro urbano não têm redes de coleta e tratamento de esgoto em suas casas.</w:t>
      </w:r>
      <w:r>
        <w:rPr>
          <w:rFonts w:ascii="Georgia" w:hAnsi="Georgia"/>
          <w:position w:val="9"/>
          <w:sz w:val="19"/>
          <w:u w:val="single" w:color="AAAAAA"/>
        </w:rPr>
        <w:t>[98]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Em maio de 2012 metade do esgoto vila-velhense era encaminhado para tratamento, enquanto que a outra metade era jogada diretamente em canais situados no meio da cidade.</w:t>
      </w:r>
      <w:r>
        <w:rPr>
          <w:rFonts w:ascii="Georgia" w:hAnsi="Georgia"/>
          <w:position w:val="9"/>
          <w:sz w:val="19"/>
          <w:u w:val="single" w:color="AAAAAA"/>
        </w:rPr>
        <w:t>[99]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 acordo com a Companhia</w:t>
      </w:r>
      <w:r>
        <w:rPr>
          <w:rFonts w:ascii="Georgia" w:hAnsi="Georgia"/>
          <w:spacing w:val="62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Santense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Saneamento,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até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janeiro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2015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toda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terá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  <w:spacing w:val="-2"/>
        </w:rPr>
        <w:t>esgoto</w:t>
      </w:r>
    </w:p>
    <w:p>
      <w:pPr>
        <w:pStyle w:val="BodyText"/>
        <w:spacing w:line="242" w:lineRule="auto" w:before="35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tratado, quando deverá ser inaugurada a Estação de Tratamento de Esgoto Grande </w:t>
      </w:r>
      <w:r>
        <w:rPr>
          <w:rFonts w:ascii="Georgia" w:hAnsi="Georgia"/>
        </w:rPr>
        <w:t>Terra </w:t>
      </w:r>
      <w:r>
        <w:rPr>
          <w:rFonts w:ascii="Georgia" w:hAnsi="Georgia"/>
          <w:spacing w:val="-2"/>
        </w:rPr>
        <w:t>Vermelha.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[98]</w:t>
      </w:r>
    </w:p>
    <w:p>
      <w:pPr>
        <w:pStyle w:val="BodyText"/>
        <w:spacing w:before="8"/>
        <w:ind w:left="0"/>
        <w:rPr>
          <w:rFonts w:ascii="Georgia"/>
          <w:sz w:val="16"/>
        </w:rPr>
      </w:pPr>
    </w:p>
    <w:p>
      <w:pPr>
        <w:pStyle w:val="BodyText"/>
        <w:spacing w:after="0"/>
        <w:rPr>
          <w:rFonts w:ascii="Georgia"/>
          <w:sz w:val="16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1" w:lineRule="auto" w:before="101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A responsável pelo abastecimento de energia elétrica </w:t>
      </w:r>
      <w:r>
        <w:rPr>
          <w:rFonts w:ascii="Georgia" w:hAnsi="Georgia"/>
        </w:rPr>
        <w:t>em Vila Velha é a </w:t>
      </w:r>
      <w:hyperlink r:id="rId300">
        <w:r>
          <w:rPr>
            <w:rFonts w:ascii="Georgia" w:hAnsi="Georgia"/>
            <w:u w:val="single" w:color="AAAAAA"/>
          </w:rPr>
          <w:t>Espírito Santo Centrais Elétricas S. A.</w:t>
        </w:r>
      </w:hyperlink>
      <w:r>
        <w:rPr>
          <w:rFonts w:ascii="Georgia" w:hAnsi="Georgia"/>
        </w:rPr>
        <w:t>, que atende ainda a outros 78 municípios da Grande Vitória 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do interior do estado.</w:t>
      </w:r>
      <w:r>
        <w:rPr>
          <w:rFonts w:ascii="Georgia" w:hAnsi="Georgia"/>
          <w:position w:val="9"/>
          <w:sz w:val="19"/>
          <w:u w:val="single" w:color="AAAAAA"/>
        </w:rPr>
        <w:t>[100]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Em 2010, 99,91% dos domicílios do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município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eram</w:t>
      </w:r>
      <w:r>
        <w:rPr>
          <w:rFonts w:ascii="Georgia" w:hAnsi="Georgia"/>
          <w:spacing w:val="62"/>
        </w:rPr>
        <w:t> </w:t>
      </w:r>
      <w:r>
        <w:rPr>
          <w:rFonts w:ascii="Georgia" w:hAnsi="Georgia"/>
        </w:rPr>
        <w:t>atendidos</w:t>
      </w:r>
      <w:r>
        <w:rPr>
          <w:rFonts w:ascii="Georgia" w:hAnsi="Georgia"/>
          <w:spacing w:val="61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62"/>
        </w:rPr>
        <w:t> </w:t>
      </w:r>
      <w:r>
        <w:rPr>
          <w:rFonts w:ascii="Georgia" w:hAnsi="Georgia"/>
        </w:rPr>
        <w:t>serviço.</w:t>
      </w:r>
      <w:r>
        <w:rPr>
          <w:rFonts w:ascii="Georgia" w:hAnsi="Georgia"/>
          <w:position w:val="9"/>
          <w:sz w:val="19"/>
          <w:u w:val="single" w:color="AAAAAA"/>
        </w:rPr>
        <w:t>[97]</w:t>
      </w:r>
      <w:r>
        <w:rPr>
          <w:rFonts w:ascii="Georgia" w:hAnsi="Georgia"/>
          <w:spacing w:val="74"/>
          <w:position w:val="9"/>
          <w:sz w:val="19"/>
        </w:rPr>
        <w:t> </w:t>
      </w:r>
      <w:r>
        <w:rPr>
          <w:rFonts w:ascii="Georgia" w:hAnsi="Georgia"/>
        </w:rPr>
        <w:t>Ainda</w:t>
      </w:r>
      <w:r>
        <w:rPr>
          <w:rFonts w:ascii="Georgia" w:hAnsi="Georgia"/>
          <w:spacing w:val="62"/>
        </w:rPr>
        <w:t> </w:t>
      </w:r>
      <w:r>
        <w:rPr>
          <w:rFonts w:ascii="Georgia" w:hAnsi="Georgia"/>
          <w:spacing w:val="-5"/>
        </w:rPr>
        <w:t>há</w:t>
      </w:r>
    </w:p>
    <w:p>
      <w:pPr>
        <w:pStyle w:val="BodyText"/>
        <w:spacing w:line="280" w:lineRule="auto" w:before="30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serviços de </w:t>
      </w:r>
      <w:hyperlink r:id="rId308">
        <w:r>
          <w:rPr>
            <w:rFonts w:ascii="Georgia" w:hAnsi="Georgia"/>
            <w:u w:val="single" w:color="AAAAAA"/>
          </w:rPr>
          <w:t>internet</w:t>
        </w:r>
      </w:hyperlink>
      <w:r>
        <w:rPr>
          <w:rFonts w:ascii="Georgia" w:hAnsi="Georgia"/>
        </w:rPr>
        <w:t> discada e </w:t>
      </w:r>
      <w:hyperlink r:id="rId309">
        <w:r>
          <w:rPr>
            <w:rFonts w:ascii="Georgia" w:hAnsi="Georgia"/>
            <w:u w:val="single" w:color="AAAAAA"/>
          </w:rPr>
          <w:t>banda larga</w:t>
        </w:r>
      </w:hyperlink>
      <w:r>
        <w:rPr>
          <w:rFonts w:ascii="Georgia" w:hAnsi="Georgia"/>
        </w:rPr>
        <w:t> (</w:t>
      </w:r>
      <w:hyperlink r:id="rId310">
        <w:r>
          <w:rPr>
            <w:rFonts w:ascii="Georgia" w:hAnsi="Georgia"/>
            <w:u w:val="single" w:color="AAAAAA"/>
          </w:rPr>
          <w:t>ADSL</w:t>
        </w:r>
      </w:hyperlink>
      <w:r>
        <w:rPr>
          <w:rFonts w:ascii="Georgia" w:hAnsi="Georgia"/>
        </w:rPr>
        <w:t>) </w:t>
      </w:r>
      <w:r>
        <w:rPr>
          <w:rFonts w:ascii="Georgia" w:hAnsi="Georgia"/>
        </w:rPr>
        <w:t>sendo oferecidos por diversos </w:t>
      </w:r>
      <w:hyperlink r:id="rId311">
        <w:r>
          <w:rPr>
            <w:rFonts w:ascii="Georgia" w:hAnsi="Georgia"/>
            <w:u w:val="single" w:color="AAAAAA"/>
          </w:rPr>
          <w:t>provedores de acesso</w:t>
        </w:r>
      </w:hyperlink>
      <w:r>
        <w:rPr>
          <w:rFonts w:ascii="Georgia" w:hAnsi="Georgia"/>
        </w:rPr>
        <w:t> gratuitos e pagos. O serviço telefônico móvel, por </w:t>
      </w:r>
      <w:hyperlink r:id="rId312">
        <w:r>
          <w:rPr>
            <w:rFonts w:ascii="Georgia" w:hAnsi="Georgia"/>
            <w:u w:val="single" w:color="AAAAAA"/>
          </w:rPr>
          <w:t>telefone celular</w:t>
        </w:r>
      </w:hyperlink>
      <w:r>
        <w:rPr>
          <w:rFonts w:ascii="Georgia" w:hAnsi="Georgia"/>
        </w:rPr>
        <w:t>, é oferecido</w:t>
      </w:r>
      <w:r>
        <w:rPr>
          <w:rFonts w:ascii="Georgia" w:hAnsi="Georgia"/>
          <w:spacing w:val="37"/>
        </w:rPr>
        <w:t>  </w:t>
      </w:r>
      <w:r>
        <w:rPr>
          <w:rFonts w:ascii="Georgia" w:hAnsi="Georgia"/>
        </w:rPr>
        <w:t>por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diversas</w:t>
      </w:r>
      <w:r>
        <w:rPr>
          <w:rFonts w:ascii="Georgia" w:hAnsi="Georgia"/>
          <w:spacing w:val="37"/>
        </w:rPr>
        <w:t>  </w:t>
      </w:r>
      <w:r>
        <w:rPr>
          <w:rFonts w:ascii="Georgia" w:hAnsi="Georgia"/>
        </w:rPr>
        <w:t>operadoras.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Alguns</w:t>
      </w:r>
      <w:r>
        <w:rPr>
          <w:rFonts w:ascii="Georgia" w:hAnsi="Georgia"/>
          <w:spacing w:val="37"/>
        </w:rPr>
        <w:t>  </w:t>
      </w:r>
      <w:r>
        <w:rPr>
          <w:rFonts w:ascii="Georgia" w:hAnsi="Georgia"/>
        </w:rPr>
        <w:t>pontos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  <w:spacing w:val="-5"/>
        </w:rPr>
        <w:t>já</w:t>
      </w:r>
    </w:p>
    <w:p>
      <w:pPr>
        <w:spacing w:line="276" w:lineRule="exact" w:before="0"/>
        <w:ind w:left="294" w:right="0" w:firstLine="0"/>
        <w:jc w:val="both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>contam</w:t>
      </w:r>
      <w:r>
        <w:rPr>
          <w:rFonts w:ascii="Georgia" w:hAnsi="Georgia"/>
          <w:spacing w:val="14"/>
          <w:sz w:val="24"/>
        </w:rPr>
        <w:t> </w:t>
      </w:r>
      <w:r>
        <w:rPr>
          <w:rFonts w:ascii="Georgia" w:hAnsi="Georgia"/>
          <w:sz w:val="24"/>
        </w:rPr>
        <w:t>com</w:t>
      </w:r>
      <w:r>
        <w:rPr>
          <w:rFonts w:ascii="Georgia" w:hAnsi="Georgia"/>
          <w:spacing w:val="15"/>
          <w:sz w:val="24"/>
        </w:rPr>
        <w:t> </w:t>
      </w:r>
      <w:r>
        <w:rPr>
          <w:rFonts w:ascii="Georgia" w:hAnsi="Georgia"/>
          <w:sz w:val="24"/>
        </w:rPr>
        <w:t>rede</w:t>
      </w:r>
      <w:r>
        <w:rPr>
          <w:rFonts w:ascii="Georgia" w:hAnsi="Georgia"/>
          <w:spacing w:val="14"/>
          <w:sz w:val="24"/>
        </w:rPr>
        <w:t> </w:t>
      </w:r>
      <w:hyperlink r:id="rId313">
        <w:r>
          <w:rPr>
            <w:rFonts w:ascii="Georgia" w:hAnsi="Georgia"/>
            <w:i/>
            <w:sz w:val="24"/>
            <w:u w:val="single" w:color="AAAAAA"/>
          </w:rPr>
          <w:t>wireless</w:t>
        </w:r>
      </w:hyperlink>
      <w:r>
        <w:rPr>
          <w:rFonts w:ascii="Georgia" w:hAnsi="Georgia"/>
          <w:i/>
          <w:spacing w:val="15"/>
          <w:sz w:val="24"/>
        </w:rPr>
        <w:t> </w:t>
      </w:r>
      <w:r>
        <w:rPr>
          <w:rFonts w:ascii="Georgia" w:hAnsi="Georgia"/>
          <w:sz w:val="24"/>
        </w:rPr>
        <w:t>(internet</w:t>
      </w:r>
      <w:r>
        <w:rPr>
          <w:rFonts w:ascii="Georgia" w:hAnsi="Georgia"/>
          <w:spacing w:val="14"/>
          <w:sz w:val="24"/>
        </w:rPr>
        <w:t> </w:t>
      </w:r>
      <w:r>
        <w:rPr>
          <w:rFonts w:ascii="Georgia" w:hAnsi="Georgia"/>
          <w:sz w:val="24"/>
        </w:rPr>
        <w:t>sem</w:t>
      </w:r>
      <w:r>
        <w:rPr>
          <w:rFonts w:ascii="Georgia" w:hAnsi="Georgia"/>
          <w:spacing w:val="15"/>
          <w:sz w:val="24"/>
        </w:rPr>
        <w:t> </w:t>
      </w:r>
      <w:r>
        <w:rPr>
          <w:rFonts w:ascii="Georgia" w:hAnsi="Georgia"/>
          <w:sz w:val="24"/>
        </w:rPr>
        <w:t>fio).</w:t>
      </w:r>
      <w:r>
        <w:rPr>
          <w:rFonts w:ascii="Georgia" w:hAnsi="Georgia"/>
          <w:position w:val="9"/>
          <w:sz w:val="19"/>
          <w:u w:val="single" w:color="AAAAAA"/>
        </w:rPr>
        <w:t>[101]</w:t>
      </w:r>
      <w:r>
        <w:rPr>
          <w:rFonts w:ascii="Georgia" w:hAnsi="Georgia"/>
          <w:spacing w:val="25"/>
          <w:position w:val="9"/>
          <w:sz w:val="19"/>
        </w:rPr>
        <w:t> </w:t>
      </w:r>
      <w:r>
        <w:rPr>
          <w:rFonts w:ascii="Georgia" w:hAnsi="Georgia"/>
          <w:sz w:val="24"/>
        </w:rPr>
        <w:t>O</w:t>
      </w:r>
      <w:r>
        <w:rPr>
          <w:rFonts w:ascii="Georgia" w:hAnsi="Georgia"/>
          <w:spacing w:val="15"/>
          <w:sz w:val="24"/>
        </w:rPr>
        <w:t> </w:t>
      </w:r>
      <w:r>
        <w:rPr>
          <w:rFonts w:ascii="Georgia" w:hAnsi="Georgia"/>
          <w:spacing w:val="-2"/>
          <w:sz w:val="24"/>
        </w:rPr>
        <w:t>código</w:t>
      </w:r>
    </w:p>
    <w:p>
      <w:pPr>
        <w:pStyle w:val="BodyText"/>
        <w:spacing w:line="264" w:lineRule="auto" w:before="13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de área (</w:t>
      </w:r>
      <w:hyperlink r:id="rId314">
        <w:r>
          <w:rPr>
            <w:rFonts w:ascii="Georgia" w:hAnsi="Georgia"/>
            <w:u w:val="single" w:color="AAAAAA"/>
          </w:rPr>
          <w:t>DDD</w:t>
        </w:r>
      </w:hyperlink>
      <w:r>
        <w:rPr>
          <w:rFonts w:ascii="Georgia" w:hAnsi="Georgia"/>
        </w:rPr>
        <w:t>) de Vila Velha é 027</w:t>
      </w:r>
      <w:r>
        <w:rPr>
          <w:rFonts w:ascii="Georgia" w:hAnsi="Georgia"/>
          <w:position w:val="9"/>
          <w:sz w:val="19"/>
          <w:u w:val="single" w:color="AAAAAA"/>
        </w:rPr>
        <w:t>[102]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o </w:t>
      </w:r>
      <w:hyperlink r:id="rId315">
        <w:r>
          <w:rPr>
            <w:rFonts w:ascii="Georgia" w:hAnsi="Georgia"/>
            <w:u w:val="single" w:color="AAAAAA"/>
          </w:rPr>
          <w:t>Código de</w:t>
        </w:r>
      </w:hyperlink>
      <w:r>
        <w:rPr>
          <w:rFonts w:ascii="Georgia" w:hAnsi="Georgia"/>
        </w:rPr>
        <w:t> </w:t>
      </w:r>
      <w:hyperlink r:id="rId315">
        <w:r>
          <w:rPr>
            <w:rFonts w:ascii="Georgia" w:hAnsi="Georgia"/>
            <w:u w:val="single" w:color="AAAAAA"/>
          </w:rPr>
          <w:t>Endereçamento Postal</w:t>
        </w:r>
      </w:hyperlink>
      <w:r>
        <w:rPr>
          <w:rFonts w:ascii="Georgia" w:hAnsi="Georgia"/>
        </w:rPr>
        <w:t> (CEP) da cidade vai de 29100-001 </w:t>
      </w:r>
      <w:r>
        <w:rPr>
          <w:rFonts w:ascii="Georgia" w:hAnsi="Georgia"/>
        </w:rPr>
        <w:t>a </w:t>
      </w:r>
      <w:r>
        <w:rPr>
          <w:rFonts w:ascii="Georgia" w:hAnsi="Georgia"/>
          <w:spacing w:val="-2"/>
        </w:rPr>
        <w:t>29129-999.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[103]</w:t>
      </w:r>
    </w:p>
    <w:p>
      <w:pPr>
        <w:spacing w:line="240" w:lineRule="auto" w:before="6" w:after="24"/>
        <w:rPr>
          <w:rFonts w:ascii="Georgia"/>
          <w:sz w:val="19"/>
        </w:rPr>
      </w:pPr>
      <w:r>
        <w:rPr/>
        <w:br w:type="column"/>
      </w:r>
      <w:r>
        <w:rPr>
          <w:rFonts w:ascii="Georgia"/>
          <w:sz w:val="19"/>
        </w:rPr>
      </w:r>
    </w:p>
    <w:p>
      <w:pPr>
        <w:pStyle w:val="BodyText"/>
        <w:ind w:left="295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809750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before="52"/>
        <w:ind w:left="340" w:right="0" w:firstLine="0"/>
        <w:jc w:val="left"/>
        <w:rPr>
          <w:sz w:val="20"/>
        </w:rPr>
      </w:pPr>
      <w:r>
        <w:rPr>
          <w:color w:val="666666"/>
          <w:sz w:val="20"/>
        </w:rPr>
        <w:t>Praça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Municipal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bairro</w:t>
      </w:r>
      <w:r>
        <w:rPr>
          <w:color w:val="666666"/>
          <w:spacing w:val="-11"/>
          <w:sz w:val="20"/>
        </w:rPr>
        <w:t> </w:t>
      </w:r>
      <w:hyperlink r:id="rId317">
        <w:r>
          <w:rPr>
            <w:color w:val="666666"/>
            <w:spacing w:val="-2"/>
            <w:sz w:val="20"/>
            <w:u w:val="single" w:color="AAAAAA"/>
          </w:rPr>
          <w:t>Araçás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66" w:lineRule="auto" w:before="251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Há vários canais nas faixas </w:t>
      </w:r>
      <w:hyperlink r:id="rId318">
        <w:r>
          <w:rPr>
            <w:rFonts w:ascii="Georgia" w:hAnsi="Georgia"/>
            <w:i/>
            <w:u w:val="single" w:color="AAAAAA"/>
          </w:rPr>
          <w:t>Very High Frequency</w:t>
        </w:r>
      </w:hyperlink>
      <w:r>
        <w:rPr>
          <w:rFonts w:ascii="Georgia" w:hAnsi="Georgia"/>
          <w:i/>
        </w:rPr>
        <w:t> </w:t>
      </w:r>
      <w:r>
        <w:rPr>
          <w:rFonts w:ascii="Georgia" w:hAnsi="Georgia"/>
        </w:rPr>
        <w:t>(VHF) e </w:t>
      </w:r>
      <w:hyperlink r:id="rId319">
        <w:r>
          <w:rPr>
            <w:rFonts w:ascii="Georgia" w:hAnsi="Georgia"/>
            <w:i/>
            <w:u w:val="single" w:color="AAAAAA"/>
          </w:rPr>
          <w:t>Ultra High Frequency</w:t>
        </w:r>
      </w:hyperlink>
      <w:r>
        <w:rPr>
          <w:rFonts w:ascii="Georgia" w:hAnsi="Georgia"/>
          <w:i/>
        </w:rPr>
        <w:t> </w:t>
      </w:r>
      <w:r>
        <w:rPr>
          <w:rFonts w:ascii="Georgia" w:hAnsi="Georgia"/>
        </w:rPr>
        <w:t>(UHF), sendo alguns dos principais com emissoras afiliadas na própria cidade ou na Região Metropolitana da Grande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Vitória,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4"/>
        </w:rPr>
        <w:t> </w:t>
      </w:r>
      <w:hyperlink r:id="rId320">
        <w:r>
          <w:rPr>
            <w:rFonts w:ascii="Georgia" w:hAnsi="Georgia"/>
            <w:u w:val="single" w:color="AAAAAA"/>
          </w:rPr>
          <w:t>TV</w:t>
        </w:r>
        <w:r>
          <w:rPr>
            <w:rFonts w:ascii="Georgia" w:hAnsi="Georgia"/>
            <w:spacing w:val="3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(afiliada</w:t>
      </w:r>
      <w:r>
        <w:rPr>
          <w:rFonts w:ascii="Georgia" w:hAnsi="Georgia"/>
          <w:spacing w:val="4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3"/>
        </w:rPr>
        <w:t> </w:t>
      </w:r>
      <w:hyperlink r:id="rId321">
        <w:r>
          <w:rPr>
            <w:rFonts w:ascii="Georgia" w:hAnsi="Georgia"/>
            <w:u w:val="single" w:color="AAAAAA"/>
          </w:rPr>
          <w:t>RecordTV</w:t>
        </w:r>
      </w:hyperlink>
      <w:r>
        <w:rPr>
          <w:rFonts w:ascii="Georgia" w:hAnsi="Georgia"/>
        </w:rPr>
        <w:t>),</w:t>
      </w:r>
      <w:r>
        <w:rPr>
          <w:rFonts w:ascii="Georgia" w:hAnsi="Georgia"/>
          <w:position w:val="9"/>
          <w:sz w:val="19"/>
          <w:u w:val="single" w:color="AAAAAA"/>
        </w:rPr>
        <w:t>[104]</w:t>
      </w:r>
      <w:r>
        <w:rPr>
          <w:rFonts w:ascii="Georgia" w:hAnsi="Georgia"/>
          <w:spacing w:val="16"/>
          <w:position w:val="9"/>
          <w:sz w:val="1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"/>
        </w:rPr>
        <w:t> </w:t>
      </w:r>
      <w:hyperlink r:id="rId322">
        <w:r>
          <w:rPr>
            <w:rFonts w:ascii="Georgia" w:hAnsi="Georgia"/>
            <w:u w:val="single" w:color="AAAAAA"/>
          </w:rPr>
          <w:t>TV</w:t>
        </w:r>
        <w:r>
          <w:rPr>
            <w:rFonts w:ascii="Georgia" w:hAnsi="Georgia"/>
            <w:spacing w:val="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Gazeta</w:t>
        </w:r>
        <w:r>
          <w:rPr>
            <w:rFonts w:ascii="Georgia" w:hAnsi="Georgia"/>
            <w:spacing w:val="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  <w:spacing w:val="3"/>
        </w:rPr>
        <w:t> </w:t>
      </w:r>
      <w:r>
        <w:rPr>
          <w:rFonts w:ascii="Georgia" w:hAnsi="Georgia"/>
        </w:rPr>
        <w:t>(</w:t>
      </w:r>
      <w:hyperlink r:id="rId323">
        <w:r>
          <w:rPr>
            <w:rFonts w:ascii="Georgia" w:hAnsi="Georgia"/>
            <w:u w:val="single" w:color="AAAAAA"/>
          </w:rPr>
          <w:t>TV</w:t>
        </w:r>
        <w:r>
          <w:rPr>
            <w:rFonts w:ascii="Georgia" w:hAnsi="Georgia"/>
            <w:spacing w:val="4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Globo</w:t>
        </w:r>
      </w:hyperlink>
      <w:r>
        <w:rPr>
          <w:rFonts w:ascii="Georgia" w:hAnsi="Georgia"/>
        </w:rPr>
        <w:t>)</w:t>
      </w:r>
      <w:r>
        <w:rPr>
          <w:rFonts w:ascii="Georgia" w:hAnsi="Georgia"/>
          <w:position w:val="9"/>
          <w:sz w:val="19"/>
          <w:u w:val="single" w:color="AAAAAA"/>
        </w:rPr>
        <w:t>[105]</w:t>
      </w:r>
      <w:r>
        <w:rPr>
          <w:rFonts w:ascii="Georgia" w:hAnsi="Georgia"/>
          <w:spacing w:val="15"/>
          <w:position w:val="9"/>
          <w:sz w:val="19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after="0" w:line="266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4" w:lineRule="auto" w:before="67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 </w:t>
      </w:r>
      <w:hyperlink r:id="rId324">
        <w:r>
          <w:rPr>
            <w:rFonts w:ascii="Georgia" w:hAnsi="Georgia"/>
            <w:u w:val="single" w:color="AAAAAA"/>
          </w:rPr>
          <w:t>TV Tribuna</w:t>
        </w:r>
      </w:hyperlink>
      <w:r>
        <w:rPr>
          <w:rFonts w:ascii="Georgia" w:hAnsi="Georgia"/>
        </w:rPr>
        <w:t> (afiliada ao </w:t>
      </w:r>
      <w:hyperlink r:id="rId325">
        <w:r>
          <w:rPr>
            <w:rFonts w:ascii="Georgia" w:hAnsi="Georgia"/>
            <w:u w:val="single" w:color="AAAAAA"/>
          </w:rPr>
          <w:t>Sistema Brasileiro de Televisão</w:t>
        </w:r>
      </w:hyperlink>
      <w:r>
        <w:rPr>
          <w:rFonts w:ascii="Georgia" w:hAnsi="Georgia"/>
        </w:rPr>
        <w:t>/SBT).</w:t>
      </w:r>
      <w:r>
        <w:rPr>
          <w:rFonts w:ascii="Georgia" w:hAnsi="Georgia"/>
          <w:position w:val="9"/>
          <w:sz w:val="19"/>
          <w:u w:val="single" w:color="AAAAAA"/>
        </w:rPr>
        <w:t>[106]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Vila Velha também </w:t>
      </w:r>
      <w:r>
        <w:rPr>
          <w:rFonts w:ascii="Georgia" w:hAnsi="Georgia"/>
        </w:rPr>
        <w:t>possui </w:t>
      </w:r>
      <w:hyperlink r:id="rId326">
        <w:r>
          <w:rPr>
            <w:rFonts w:ascii="Georgia" w:hAnsi="Georgia"/>
            <w:u w:val="single" w:color="AAAAAA"/>
          </w:rPr>
          <w:t>jornais</w:t>
        </w:r>
      </w:hyperlink>
      <w:r>
        <w:rPr>
          <w:rFonts w:ascii="Georgia" w:hAnsi="Georgia"/>
        </w:rPr>
        <w:t> em circulação, sendo alguns "A Gazeta", "A Tribuna", "ES Hoje", "Século Diário" e "A </w:t>
      </w:r>
      <w:r>
        <w:rPr>
          <w:rFonts w:ascii="Georgia" w:hAnsi="Georgia"/>
          <w:spacing w:val="-2"/>
        </w:rPr>
        <w:t>Crônica".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[107]</w:t>
      </w:r>
    </w:p>
    <w:p>
      <w:pPr>
        <w:pStyle w:val="BodyText"/>
        <w:spacing w:before="160"/>
        <w:ind w:left="0"/>
        <w:rPr>
          <w:rFonts w:ascii="Georgia"/>
          <w:sz w:val="28"/>
        </w:rPr>
      </w:pPr>
    </w:p>
    <w:p>
      <w:pPr>
        <w:pStyle w:val="Heading2"/>
        <w:spacing w:before="0"/>
      </w:pPr>
      <w:r>
        <w:rPr>
          <w:spacing w:val="-2"/>
        </w:rPr>
        <w:t>Transportes</w:t>
      </w:r>
    </w:p>
    <w:p>
      <w:pPr>
        <w:pStyle w:val="BodyText"/>
        <w:spacing w:before="188"/>
        <w:ind w:left="0"/>
        <w:rPr>
          <w:rFonts w:ascii="Arial"/>
          <w:b/>
          <w:sz w:val="20"/>
        </w:rPr>
      </w:pPr>
    </w:p>
    <w:p>
      <w:pPr>
        <w:pStyle w:val="BodyText"/>
        <w:spacing w:after="0"/>
        <w:rPr>
          <w:rFonts w:ascii="Arial"/>
          <w:b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3"/>
        <w:spacing w:before="92"/>
        <w:jc w:val="left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485774</wp:posOffset>
            </wp:positionH>
            <wp:positionV relativeFrom="paragraph">
              <wp:posOffset>363736</wp:posOffset>
            </wp:positionV>
            <wp:extent cx="2400299" cy="1809749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Aeroviário e </w:t>
      </w:r>
      <w:r>
        <w:rPr>
          <w:spacing w:val="-2"/>
        </w:rPr>
        <w:t>hidroviário</w:t>
      </w: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ind w:left="0"/>
        <w:rPr>
          <w:rFonts w:ascii="Arial"/>
          <w:b/>
        </w:rPr>
      </w:pPr>
    </w:p>
    <w:p>
      <w:pPr>
        <w:pStyle w:val="BodyText"/>
        <w:spacing w:before="71"/>
        <w:ind w:left="0"/>
        <w:rPr>
          <w:rFonts w:ascii="Arial"/>
          <w:b/>
        </w:rPr>
      </w:pPr>
    </w:p>
    <w:p>
      <w:pPr>
        <w:spacing w:before="0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Embarcações</w:t>
      </w:r>
      <w:r>
        <w:rPr>
          <w:color w:val="666666"/>
          <w:spacing w:val="-1"/>
          <w:sz w:val="20"/>
        </w:rPr>
        <w:t> </w:t>
      </w:r>
      <w:r>
        <w:rPr>
          <w:color w:val="666666"/>
          <w:sz w:val="20"/>
        </w:rPr>
        <w:t>na </w:t>
      </w:r>
      <w:hyperlink r:id="rId58">
        <w:r>
          <w:rPr>
            <w:color w:val="666666"/>
            <w:spacing w:val="-2"/>
            <w:sz w:val="20"/>
            <w:u w:val="single" w:color="AAAAAA"/>
          </w:rPr>
          <w:t>Prainha</w:t>
        </w:r>
      </w:hyperlink>
    </w:p>
    <w:p>
      <w:pPr>
        <w:spacing w:line="240" w:lineRule="auto" w:before="226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80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</w:t>
      </w:r>
      <w:hyperlink r:id="rId328">
        <w:r>
          <w:rPr>
            <w:rFonts w:ascii="Georgia" w:hAnsi="Georgia"/>
            <w:u w:val="single" w:color="AAAAAA"/>
          </w:rPr>
          <w:t>aeroporto</w:t>
        </w:r>
      </w:hyperlink>
      <w:r>
        <w:rPr>
          <w:rFonts w:ascii="Georgia" w:hAnsi="Georgia"/>
        </w:rPr>
        <w:t> mais próximo do município atualmente é </w:t>
      </w:r>
      <w:r>
        <w:rPr>
          <w:rFonts w:ascii="Georgia" w:hAnsi="Georgia"/>
        </w:rPr>
        <w:t>o </w:t>
      </w:r>
      <w:hyperlink r:id="rId329">
        <w:r>
          <w:rPr>
            <w:rFonts w:ascii="Georgia" w:hAnsi="Georgia"/>
            <w:u w:val="single" w:color="AAAAAA"/>
          </w:rPr>
          <w:t>Aeroporto Eurico de Aguiar Salles</w:t>
        </w:r>
      </w:hyperlink>
      <w:r>
        <w:rPr>
          <w:rFonts w:ascii="Georgia" w:hAnsi="Georgia"/>
        </w:rPr>
        <w:t> (Aeroporto de Goiabeiras), em </w:t>
      </w:r>
      <w:hyperlink r:id="rId29">
        <w:r>
          <w:rPr>
            <w:rFonts w:ascii="Georgia" w:hAnsi="Georgia"/>
            <w:u w:val="single" w:color="AAAAAA"/>
          </w:rPr>
          <w:t>Vitória</w:t>
        </w:r>
      </w:hyperlink>
      <w:r>
        <w:rPr>
          <w:rFonts w:ascii="Georgia" w:hAnsi="Georgia"/>
        </w:rPr>
        <w:t>, que é o maior do estado do Espírito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Santo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opera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voos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nacionais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71"/>
        </w:rPr>
        <w:t> </w:t>
      </w:r>
      <w:r>
        <w:rPr>
          <w:rFonts w:ascii="Georgia" w:hAnsi="Georgia"/>
          <w:spacing w:val="-2"/>
        </w:rPr>
        <w:t>internacionais,</w:t>
      </w:r>
    </w:p>
    <w:p>
      <w:pPr>
        <w:pStyle w:val="BodyText"/>
        <w:spacing w:line="276" w:lineRule="exact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sendo</w:t>
      </w:r>
      <w:r>
        <w:rPr>
          <w:rFonts w:ascii="Georgia"/>
          <w:spacing w:val="75"/>
        </w:rPr>
        <w:t> </w:t>
      </w:r>
      <w:r>
        <w:rPr>
          <w:rFonts w:ascii="Georgia"/>
        </w:rPr>
        <w:t>que</w:t>
      </w:r>
      <w:r>
        <w:rPr>
          <w:rFonts w:ascii="Georgia"/>
          <w:spacing w:val="75"/>
        </w:rPr>
        <w:t> </w:t>
      </w:r>
      <w:r>
        <w:rPr>
          <w:rFonts w:ascii="Georgia"/>
        </w:rPr>
        <w:t>para</w:t>
      </w:r>
      <w:r>
        <w:rPr>
          <w:rFonts w:ascii="Georgia"/>
          <w:spacing w:val="75"/>
        </w:rPr>
        <w:t> </w:t>
      </w:r>
      <w:r>
        <w:rPr>
          <w:rFonts w:ascii="Georgia"/>
        </w:rPr>
        <w:t>passageiros</w:t>
      </w:r>
      <w:r>
        <w:rPr>
          <w:rFonts w:ascii="Georgia"/>
          <w:spacing w:val="75"/>
        </w:rPr>
        <w:t> </w:t>
      </w:r>
      <w:r>
        <w:rPr>
          <w:rFonts w:ascii="Georgia"/>
        </w:rPr>
        <w:t>apenas</w:t>
      </w:r>
      <w:r>
        <w:rPr>
          <w:rFonts w:ascii="Georgia"/>
          <w:spacing w:val="75"/>
        </w:rPr>
        <w:t> </w:t>
      </w:r>
      <w:r>
        <w:rPr>
          <w:rFonts w:ascii="Georgia"/>
        </w:rPr>
        <w:t>voos</w:t>
      </w:r>
      <w:r>
        <w:rPr>
          <w:rFonts w:ascii="Georgia"/>
          <w:spacing w:val="75"/>
        </w:rPr>
        <w:t> </w:t>
      </w:r>
      <w:r>
        <w:rPr>
          <w:rFonts w:ascii="Georgia"/>
          <w:spacing w:val="-2"/>
        </w:rPr>
        <w:t>nacionais.</w:t>
      </w:r>
      <w:r>
        <w:rPr>
          <w:rFonts w:ascii="Georgia"/>
          <w:spacing w:val="-2"/>
          <w:position w:val="9"/>
          <w:sz w:val="19"/>
          <w:u w:val="single" w:color="AAAAAA"/>
        </w:rPr>
        <w:t>[108]</w:t>
      </w:r>
    </w:p>
    <w:p>
      <w:pPr>
        <w:pStyle w:val="BodyText"/>
        <w:spacing w:line="280" w:lineRule="auto" w:before="53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Porém desde 2010 tramita-se a construção de </w:t>
      </w:r>
      <w:r>
        <w:rPr>
          <w:rFonts w:ascii="Georgia" w:hAnsi="Georgia"/>
        </w:rPr>
        <w:t>um aeroporto de cargas na zona rural de Vila Velha, próximo à localidade de Xury, na divisa com </w:t>
      </w:r>
      <w:hyperlink r:id="rId45">
        <w:r>
          <w:rPr>
            <w:rFonts w:ascii="Georgia" w:hAnsi="Georgia"/>
            <w:u w:val="single" w:color="AAAAAA"/>
          </w:rPr>
          <w:t>Guarapari</w:t>
        </w:r>
      </w:hyperlink>
      <w:r>
        <w:rPr>
          <w:rFonts w:ascii="Georgia" w:hAnsi="Georgia"/>
        </w:rPr>
        <w:t>. A pista do terminal de cargas teria 2 850 metros de comprimento, com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</w:rPr>
        <w:t>capacidade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</w:rPr>
        <w:t>para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</w:rPr>
        <w:t>operar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</w:rPr>
        <w:t>voos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</w:rPr>
        <w:t>nacionais</w:t>
      </w:r>
      <w:r>
        <w:rPr>
          <w:rFonts w:ascii="Georgia" w:hAnsi="Georgia"/>
          <w:spacing w:val="68"/>
          <w:w w:val="150"/>
        </w:rPr>
        <w:t> 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82" w:lineRule="exact"/>
        <w:jc w:val="both"/>
        <w:rPr>
          <w:rFonts w:ascii="Georgia" w:hAnsi="Georgia"/>
        </w:rPr>
      </w:pPr>
      <w:r>
        <w:rPr>
          <w:rFonts w:ascii="Georgia" w:hAnsi="Georgia"/>
          <w:position w:val="1"/>
        </w:rPr>
        <w:t>internacionais.</w:t>
      </w:r>
      <w:r>
        <w:rPr>
          <w:rFonts w:ascii="Georgia" w:hAnsi="Georgia"/>
          <w:position w:val="10"/>
          <w:sz w:val="19"/>
          <w:u w:val="single" w:color="AAAAAA"/>
        </w:rPr>
        <w:t>[109]</w:t>
      </w:r>
      <w:r>
        <w:rPr>
          <w:rFonts w:ascii="Georgia" w:hAnsi="Georgia"/>
          <w:spacing w:val="42"/>
          <w:position w:val="10"/>
          <w:sz w:val="19"/>
        </w:rPr>
        <w:t> </w:t>
      </w:r>
      <w:r>
        <w:rPr>
          <w:rFonts w:ascii="Georgia" w:hAnsi="Georgia"/>
          <w:position w:val="1"/>
        </w:rPr>
        <w:t>Atualmente</w:t>
      </w:r>
      <w:r>
        <w:rPr>
          <w:rFonts w:ascii="Georgia" w:hAnsi="Georgia"/>
          <w:spacing w:val="31"/>
          <w:position w:val="1"/>
        </w:rPr>
        <w:t> </w:t>
      </w:r>
      <w:r>
        <w:rPr>
          <w:rFonts w:ascii="Georgia" w:hAnsi="Georgia"/>
          <w:position w:val="1"/>
        </w:rPr>
        <w:t>há</w:t>
      </w:r>
      <w:r>
        <w:rPr>
          <w:rFonts w:ascii="Georgia" w:hAnsi="Georgia"/>
          <w:spacing w:val="31"/>
          <w:position w:val="1"/>
        </w:rPr>
        <w:t> </w:t>
      </w:r>
      <w:r>
        <w:rPr>
          <w:rFonts w:ascii="Georgia" w:hAnsi="Georgia"/>
          <w:position w:val="1"/>
        </w:rPr>
        <w:t>apenas</w:t>
      </w:r>
      <w:r>
        <w:rPr>
          <w:rFonts w:ascii="Georgia" w:hAnsi="Georgia"/>
          <w:spacing w:val="30"/>
          <w:position w:val="1"/>
        </w:rPr>
        <w:t> </w:t>
      </w:r>
      <w:r>
        <w:rPr>
          <w:rFonts w:ascii="Georgia" w:hAnsi="Georgia"/>
          <w:position w:val="1"/>
        </w:rPr>
        <w:t>o</w:t>
      </w:r>
      <w:r>
        <w:rPr>
          <w:rFonts w:ascii="Georgia" w:hAnsi="Georgia"/>
          <w:spacing w:val="31"/>
          <w:position w:val="1"/>
        </w:rPr>
        <w:t> </w:t>
      </w:r>
      <w:hyperlink r:id="rId330">
        <w:r>
          <w:rPr>
            <w:rFonts w:ascii="Georgia" w:hAnsi="Georgia"/>
            <w:u w:val="single" w:color="AAAAAA"/>
          </w:rPr>
          <w:t>Aeroclube</w:t>
        </w:r>
        <w:r>
          <w:rPr>
            <w:rFonts w:ascii="Georgia" w:hAnsi="Georgia"/>
            <w:spacing w:val="31"/>
            <w:u w:val="single" w:color="AAAAAA"/>
          </w:rPr>
          <w:t> </w:t>
        </w:r>
        <w:r>
          <w:rPr>
            <w:rFonts w:ascii="Georgia" w:hAnsi="Georgia"/>
            <w:spacing w:val="-5"/>
            <w:u w:val="single" w:color="AAAAAA"/>
          </w:rPr>
          <w:t>do</w:t>
        </w:r>
      </w:hyperlink>
    </w:p>
    <w:p>
      <w:pPr>
        <w:pStyle w:val="BodyText"/>
        <w:spacing w:before="42"/>
        <w:jc w:val="both"/>
        <w:rPr>
          <w:rFonts w:ascii="Georgia" w:hAnsi="Georgia"/>
        </w:rPr>
      </w:pPr>
      <w:hyperlink r:id="rId330">
        <w:r>
          <w:rPr>
            <w:rFonts w:ascii="Georgia" w:hAnsi="Georgia"/>
            <w:u w:val="single" w:color="AAAAAA"/>
          </w:rPr>
          <w:t>Espírito</w:t>
        </w:r>
        <w:r>
          <w:rPr>
            <w:rFonts w:ascii="Georgia" w:hAnsi="Georgia"/>
            <w:spacing w:val="26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Santo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antigos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aeroclubes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26"/>
        </w:rPr>
        <w:t> </w:t>
      </w:r>
      <w:r>
        <w:rPr>
          <w:rFonts w:ascii="Georgia" w:hAnsi="Georgia"/>
          <w:spacing w:val="-2"/>
        </w:rPr>
        <w:t>Brasil,</w:t>
      </w:r>
    </w:p>
    <w:p>
      <w:pPr>
        <w:pStyle w:val="BodyText"/>
        <w:spacing w:after="0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3030" w:space="1176"/>
            <w:col w:w="6703"/>
          </w:cols>
        </w:sectPr>
      </w:pPr>
    </w:p>
    <w:p>
      <w:pPr>
        <w:pStyle w:val="BodyText"/>
        <w:spacing w:line="266" w:lineRule="auto" w:before="4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que funciona para cursos teóricos e práticos e disponibiliza diversas opções de lazer, como voos panorâmicos sobre a Grande Vitória e atividades aerodesportivas como planadores </w:t>
      </w:r>
      <w:r>
        <w:rPr>
          <w:rFonts w:ascii="Georgia" w:hAnsi="Georgia"/>
        </w:rPr>
        <w:t>e </w:t>
      </w:r>
      <w:r>
        <w:rPr>
          <w:rFonts w:ascii="Georgia" w:hAnsi="Georgia"/>
          <w:spacing w:val="-2"/>
        </w:rPr>
        <w:t>paraquedismo.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[110]</w:t>
      </w:r>
    </w:p>
    <w:p>
      <w:pPr>
        <w:pStyle w:val="BodyText"/>
        <w:spacing w:line="242" w:lineRule="auto" w:before="263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 transporte hidroviário do município limita-se às atividades do </w:t>
      </w:r>
      <w:hyperlink r:id="rId269">
        <w:r>
          <w:rPr>
            <w:rFonts w:ascii="Georgia" w:hAnsi="Georgia"/>
            <w:u w:val="single" w:color="AAAAAA"/>
          </w:rPr>
          <w:t>Terminal Portuário de Vila Velha</w:t>
        </w:r>
      </w:hyperlink>
      <w:r>
        <w:rPr>
          <w:rFonts w:ascii="Georgia" w:hAnsi="Georgia"/>
        </w:rPr>
        <w:t>, que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movimentados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litoral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brasileiro,</w:t>
      </w:r>
      <w:r>
        <w:rPr>
          <w:rFonts w:ascii="Georgia" w:hAnsi="Georgia"/>
          <w:position w:val="9"/>
          <w:sz w:val="19"/>
          <w:u w:val="single" w:color="AAAAAA"/>
        </w:rPr>
        <w:t>[70]</w:t>
      </w:r>
      <w:r>
        <w:rPr>
          <w:rFonts w:ascii="Georgia" w:hAnsi="Georgia"/>
          <w:spacing w:val="26"/>
          <w:position w:val="9"/>
          <w:sz w:val="1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à</w:t>
      </w:r>
      <w:r>
        <w:rPr>
          <w:rFonts w:ascii="Georgia" w:hAnsi="Georgia"/>
          <w:spacing w:val="16"/>
        </w:rPr>
        <w:t> </w:t>
      </w:r>
      <w:r>
        <w:rPr>
          <w:rFonts w:ascii="Georgia" w:hAnsi="Georgia"/>
        </w:rPr>
        <w:t>atividade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pesqueira,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  <w:spacing w:val="-2"/>
        </w:rPr>
        <w:t>sendo</w:t>
      </w:r>
    </w:p>
    <w:p>
      <w:pPr>
        <w:pStyle w:val="BodyText"/>
        <w:spacing w:line="261" w:lineRule="auto" w:before="50"/>
        <w:ind w:right="124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que, de acordo com dados da prefeitura, existiam em 2012 cerca de mil pescadores e 548 embarcações cadastradas. A movimentação de barcos pesqueiros é mais intensa nas praias </w:t>
      </w:r>
      <w:hyperlink r:id="rId331">
        <w:r>
          <w:rPr>
            <w:rFonts w:ascii="Georgia" w:hAnsi="Georgia"/>
            <w:u w:val="single" w:color="AAAAAA"/>
          </w:rPr>
          <w:t>do</w:t>
        </w:r>
      </w:hyperlink>
      <w:r>
        <w:rPr>
          <w:rFonts w:ascii="Georgia" w:hAnsi="Georgia"/>
        </w:rPr>
        <w:t> </w:t>
      </w:r>
      <w:hyperlink r:id="rId331">
        <w:r>
          <w:rPr>
            <w:rFonts w:ascii="Georgia" w:hAnsi="Georgia"/>
            <w:u w:val="single" w:color="AAAAAA"/>
          </w:rPr>
          <w:t>Ribeiro</w:t>
        </w:r>
      </w:hyperlink>
      <w:r>
        <w:rPr>
          <w:rFonts w:ascii="Georgia" w:hAnsi="Georgia"/>
        </w:rPr>
        <w:t>, </w:t>
      </w:r>
      <w:hyperlink r:id="rId35">
        <w:r>
          <w:rPr>
            <w:rFonts w:ascii="Georgia" w:hAnsi="Georgia"/>
            <w:u w:val="single" w:color="AAAAAA"/>
          </w:rPr>
          <w:t>da Costa</w:t>
        </w:r>
      </w:hyperlink>
      <w:r>
        <w:rPr>
          <w:rFonts w:ascii="Georgia" w:hAnsi="Georgia"/>
        </w:rPr>
        <w:t>, de </w:t>
      </w:r>
      <w:hyperlink r:id="rId332">
        <w:r>
          <w:rPr>
            <w:rFonts w:ascii="Georgia" w:hAnsi="Georgia"/>
            <w:u w:val="single" w:color="AAAAAA"/>
          </w:rPr>
          <w:t>Itapoã</w:t>
        </w:r>
      </w:hyperlink>
      <w:r>
        <w:rPr>
          <w:rFonts w:ascii="Georgia" w:hAnsi="Georgia"/>
        </w:rPr>
        <w:t>, </w:t>
      </w:r>
      <w:hyperlink r:id="rId36">
        <w:r>
          <w:rPr>
            <w:rFonts w:ascii="Georgia" w:hAnsi="Georgia"/>
            <w:u w:val="single" w:color="AAAAAA"/>
          </w:rPr>
          <w:t>de Itaparica</w:t>
        </w:r>
      </w:hyperlink>
      <w:r>
        <w:rPr>
          <w:rFonts w:ascii="Georgia" w:hAnsi="Georgia"/>
        </w:rPr>
        <w:t>, </w:t>
      </w:r>
      <w:hyperlink r:id="rId134">
        <w:r>
          <w:rPr>
            <w:rFonts w:ascii="Georgia" w:hAnsi="Georgia"/>
            <w:u w:val="single" w:color="AAAAAA"/>
          </w:rPr>
          <w:t>da Barra do Jucu</w:t>
        </w:r>
      </w:hyperlink>
      <w:r>
        <w:rPr>
          <w:rFonts w:ascii="Georgia" w:hAnsi="Georgia"/>
        </w:rPr>
        <w:t> e de </w:t>
      </w:r>
      <w:hyperlink r:id="rId149">
        <w:r>
          <w:rPr>
            <w:rFonts w:ascii="Georgia" w:hAnsi="Georgia"/>
            <w:u w:val="single" w:color="AAAAAA"/>
          </w:rPr>
          <w:t>Ponta da Fruta</w:t>
        </w:r>
      </w:hyperlink>
      <w:r>
        <w:rPr>
          <w:rFonts w:ascii="Georgia" w:hAnsi="Georgia"/>
        </w:rPr>
        <w:t> e na </w:t>
      </w:r>
      <w:hyperlink r:id="rId58">
        <w:r>
          <w:rPr>
            <w:rFonts w:ascii="Georgia" w:hAnsi="Georgia"/>
            <w:u w:val="single" w:color="AAAAAA"/>
          </w:rPr>
          <w:t>Prainha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sendo a grande maioria deles barcos de motor a diesel e elétrico.</w:t>
      </w:r>
      <w:r>
        <w:rPr>
          <w:rFonts w:ascii="Georgia" w:hAnsi="Georgia"/>
          <w:position w:val="9"/>
          <w:sz w:val="19"/>
          <w:u w:val="single" w:color="AAAAAA"/>
        </w:rPr>
        <w:t>[68]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Prainha abriga ainda um </w:t>
      </w:r>
      <w:hyperlink r:id="rId333">
        <w:r>
          <w:rPr>
            <w:rFonts w:ascii="Georgia" w:hAnsi="Georgia"/>
            <w:u w:val="single" w:color="AAAAAA"/>
          </w:rPr>
          <w:t>Terminal Aquaviário</w:t>
        </w:r>
      </w:hyperlink>
      <w:r>
        <w:rPr>
          <w:rFonts w:ascii="Georgia" w:hAnsi="Georgia"/>
          <w:position w:val="1"/>
        </w:rPr>
        <w:t>, usado como atracadouro para barcos pesqueiros.</w:t>
      </w:r>
      <w:r>
        <w:rPr>
          <w:rFonts w:ascii="Georgia" w:hAnsi="Georgia"/>
          <w:position w:val="10"/>
          <w:sz w:val="19"/>
          <w:u w:val="single" w:color="AAAAAA"/>
        </w:rPr>
        <w:t>[111]</w:t>
      </w:r>
    </w:p>
    <w:p>
      <w:pPr>
        <w:pStyle w:val="BodyText"/>
        <w:spacing w:before="193"/>
        <w:ind w:left="0"/>
        <w:rPr>
          <w:rFonts w:ascii="Georgia"/>
        </w:rPr>
      </w:pPr>
    </w:p>
    <w:p>
      <w:pPr>
        <w:pStyle w:val="Heading3"/>
      </w:pPr>
      <w:r>
        <w:rPr/>
        <w:t>Ferroviário e </w:t>
      </w:r>
      <w:r>
        <w:rPr>
          <w:spacing w:val="-2"/>
        </w:rPr>
        <w:t>metroviário</w:t>
      </w:r>
    </w:p>
    <w:p>
      <w:pPr>
        <w:pStyle w:val="BodyText"/>
        <w:spacing w:line="264" w:lineRule="auto" w:before="119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 primeira ferrovia a chegar a Vila Velha foi a chamada "Linha do Litoral" da </w:t>
      </w:r>
      <w:hyperlink r:id="rId334">
        <w:r>
          <w:rPr>
            <w:rFonts w:ascii="Georgia" w:hAnsi="Georgia"/>
            <w:u w:val="single" w:color="AAAAAA"/>
          </w:rPr>
          <w:t>Estrada de Ferro</w:t>
        </w:r>
      </w:hyperlink>
      <w:r>
        <w:rPr>
          <w:rFonts w:ascii="Georgia" w:hAnsi="Georgia"/>
        </w:rPr>
        <w:t> </w:t>
      </w:r>
      <w:hyperlink r:id="rId334">
        <w:r>
          <w:rPr>
            <w:rFonts w:ascii="Georgia" w:hAnsi="Georgia"/>
            <w:u w:val="single" w:color="AAAAAA"/>
          </w:rPr>
          <w:t>Leopoldina</w:t>
        </w:r>
      </w:hyperlink>
      <w:r>
        <w:rPr>
          <w:rFonts w:ascii="Georgia" w:hAnsi="Georgia"/>
          <w:position w:val="1"/>
        </w:rPr>
        <w:t>,</w:t>
      </w:r>
      <w:r>
        <w:rPr>
          <w:rFonts w:ascii="Georgia" w:hAnsi="Georgia"/>
          <w:position w:val="10"/>
          <w:sz w:val="19"/>
          <w:u w:val="single" w:color="AAAAAA"/>
        </w:rPr>
        <w:t>[112]</w:t>
      </w:r>
      <w:r>
        <w:rPr>
          <w:rFonts w:ascii="Georgia" w:hAnsi="Georgia"/>
          <w:spacing w:val="40"/>
          <w:position w:val="10"/>
          <w:sz w:val="19"/>
        </w:rPr>
        <w:t> </w:t>
      </w:r>
      <w:r>
        <w:rPr>
          <w:rFonts w:ascii="Georgia" w:hAnsi="Georgia"/>
          <w:position w:val="1"/>
        </w:rPr>
        <w:t>que ligava a cidade de Vitória a </w:t>
      </w:r>
      <w:hyperlink r:id="rId335">
        <w:r>
          <w:rPr>
            <w:rFonts w:ascii="Georgia" w:hAnsi="Georgia"/>
            <w:u w:val="single" w:color="AAAAAA"/>
          </w:rPr>
          <w:t>Niterói</w:t>
        </w:r>
      </w:hyperlink>
      <w:r>
        <w:rPr>
          <w:rFonts w:ascii="Georgia" w:hAnsi="Georgia"/>
          <w:position w:val="1"/>
        </w:rPr>
        <w:t>, na </w:t>
      </w:r>
      <w:hyperlink r:id="rId336">
        <w:r>
          <w:rPr>
            <w:rFonts w:ascii="Georgia" w:hAnsi="Georgia"/>
            <w:u w:val="single" w:color="AAAAAA"/>
          </w:rPr>
          <w:t>Região Metropolitana do Rio de</w:t>
        </w:r>
      </w:hyperlink>
      <w:r>
        <w:rPr>
          <w:rFonts w:ascii="Georgia" w:hAnsi="Georgia"/>
        </w:rPr>
        <w:t> </w:t>
      </w:r>
      <w:hyperlink r:id="rId336">
        <w:r>
          <w:rPr>
            <w:rFonts w:ascii="Georgia" w:hAnsi="Georgia"/>
            <w:u w:val="single" w:color="AAAAAA"/>
          </w:rPr>
          <w:t>Janeiro</w:t>
        </w:r>
      </w:hyperlink>
      <w:r>
        <w:rPr>
          <w:rFonts w:ascii="Georgia" w:hAnsi="Georgia"/>
        </w:rPr>
        <w:t>. A estação da cidade foi inaugurada em 13 de julho de 1895, sendo que funcionou </w:t>
      </w:r>
      <w:r>
        <w:rPr>
          <w:rFonts w:ascii="Georgia" w:hAnsi="Georgia"/>
        </w:rPr>
        <w:t>como terminal de passageiros até a década de 1980. A partir de então, a ferrovia é utilizada apenas para trens cargueiros e desde 1996 é administrada pela </w:t>
      </w:r>
      <w:hyperlink r:id="rId337">
        <w:r>
          <w:rPr>
            <w:rFonts w:ascii="Georgia" w:hAnsi="Georgia"/>
            <w:u w:val="single" w:color="AAAAAA"/>
          </w:rPr>
          <w:t>Ferrovia Centro-Atlântica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[113]</w:t>
      </w:r>
    </w:p>
    <w:p>
      <w:pPr>
        <w:pStyle w:val="BodyText"/>
        <w:spacing w:line="273" w:lineRule="auto" w:before="247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Outra importante ferrovia a chegar na cidade foi a </w:t>
      </w:r>
      <w:hyperlink r:id="rId338">
        <w:r>
          <w:rPr>
            <w:rFonts w:ascii="Georgia" w:hAnsi="Georgia"/>
            <w:u w:val="single" w:color="AAAAAA"/>
          </w:rPr>
          <w:t>Estrada de Ferro Vitória a Minas</w:t>
        </w:r>
      </w:hyperlink>
      <w:r>
        <w:rPr>
          <w:rFonts w:ascii="Georgia" w:hAnsi="Georgia"/>
        </w:rPr>
        <w:t>, que liga a cidade de Vitória a </w:t>
      </w:r>
      <w:hyperlink r:id="rId339">
        <w:r>
          <w:rPr>
            <w:rFonts w:ascii="Georgia" w:hAnsi="Georgia"/>
            <w:u w:val="single" w:color="AAAAAA"/>
          </w:rPr>
          <w:t>Belo Horizonte</w:t>
        </w:r>
      </w:hyperlink>
      <w:r>
        <w:rPr>
          <w:rFonts w:ascii="Georgia" w:hAnsi="Georgia"/>
        </w:rPr>
        <w:t>, capital do estado de </w:t>
      </w:r>
      <w:hyperlink r:id="rId340">
        <w:r>
          <w:rPr>
            <w:rFonts w:ascii="Georgia" w:hAnsi="Georgia"/>
            <w:u w:val="single" w:color="AAAAAA"/>
          </w:rPr>
          <w:t>Minas Gerais</w:t>
        </w:r>
      </w:hyperlink>
      <w:r>
        <w:rPr>
          <w:rFonts w:ascii="Georgia" w:hAnsi="Georgia"/>
        </w:rPr>
        <w:t>. A antiga Estação São Carlos, posteriormente </w:t>
      </w:r>
      <w:hyperlink r:id="rId341">
        <w:r>
          <w:rPr>
            <w:rFonts w:ascii="Georgia" w:hAnsi="Georgia"/>
            <w:u w:val="single" w:color="AAAAAA"/>
          </w:rPr>
          <w:t>Estação Pedro Nolasco</w:t>
        </w:r>
      </w:hyperlink>
      <w:r>
        <w:rPr>
          <w:rFonts w:ascii="Georgia" w:hAnsi="Georgia"/>
        </w:rPr>
        <w:t>, situada em frente à </w:t>
      </w:r>
      <w:hyperlink r:id="rId64">
        <w:r>
          <w:rPr>
            <w:rFonts w:ascii="Georgia" w:hAnsi="Georgia"/>
            <w:u w:val="single" w:color="AAAAAA"/>
          </w:rPr>
          <w:t>Baía de Vitória</w:t>
        </w:r>
      </w:hyperlink>
      <w:r>
        <w:rPr>
          <w:rFonts w:ascii="Georgia" w:hAnsi="Georgia"/>
        </w:rPr>
        <w:t>, foi </w:t>
      </w:r>
      <w:r>
        <w:rPr>
          <w:rFonts w:ascii="Georgia" w:hAnsi="Georgia"/>
        </w:rPr>
        <w:t>originalmente inaugurada em 20 de maio de 1905, sendo reformada e reinaugurada no dia 19 de novembro de 1927, com o seu atual prédio em </w:t>
      </w:r>
      <w:hyperlink r:id="rId342">
        <w:r>
          <w:rPr>
            <w:rFonts w:ascii="Georgia" w:hAnsi="Georgia"/>
            <w:u w:val="single" w:color="AAAAAA"/>
          </w:rPr>
          <w:t>estilo eclético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[114]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estação funcionou como terminal de passageiros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até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década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1960,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sua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função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transferida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estação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</w:rPr>
        <w:t>provisória</w:t>
      </w:r>
      <w:r>
        <w:rPr>
          <w:rFonts w:ascii="Georgia" w:hAnsi="Georgia"/>
          <w:spacing w:val="45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64" w:lineRule="auto" w:before="26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simplificada e posteriormente para um novo prédio no município de </w:t>
      </w:r>
      <w:hyperlink r:id="rId44">
        <w:r>
          <w:rPr>
            <w:rFonts w:ascii="Georgia" w:hAnsi="Georgia"/>
            <w:u w:val="single" w:color="AAAAAA"/>
          </w:rPr>
          <w:t>Cariacica</w:t>
        </w:r>
      </w:hyperlink>
      <w:r>
        <w:rPr>
          <w:rFonts w:ascii="Georgia" w:hAnsi="Georgia"/>
        </w:rPr>
        <w:t>, estando a 1 km </w:t>
      </w:r>
      <w:r>
        <w:rPr>
          <w:rFonts w:ascii="Georgia" w:hAnsi="Georgia"/>
        </w:rPr>
        <w:t>de Vila Velha.</w:t>
      </w:r>
      <w:r>
        <w:rPr>
          <w:rFonts w:ascii="Georgia" w:hAnsi="Georgia"/>
          <w:position w:val="9"/>
          <w:sz w:val="19"/>
          <w:u w:val="single" w:color="AAAAAA"/>
        </w:rPr>
        <w:t>[115]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Desde 1942, a ferrovia é administrada pela </w:t>
      </w:r>
      <w:hyperlink r:id="rId343">
        <w:r>
          <w:rPr>
            <w:rFonts w:ascii="Georgia" w:hAnsi="Georgia"/>
            <w:u w:val="single" w:color="AAAAAA"/>
          </w:rPr>
          <w:t>Companhia Vale do Rio Doce</w:t>
        </w:r>
      </w:hyperlink>
      <w:r>
        <w:rPr>
          <w:rFonts w:ascii="Georgia" w:hAnsi="Georgia"/>
        </w:rPr>
        <w:t> e atualmente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configura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única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Brasil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operar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diariamente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transporte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passageiros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  <w:spacing w:val="-5"/>
        </w:rPr>
        <w:t>em</w:t>
      </w:r>
    </w:p>
    <w:p>
      <w:pPr>
        <w:pStyle w:val="BodyText"/>
        <w:spacing w:after="0" w:line="264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4" w:lineRule="auto" w:before="67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longa distância.</w:t>
      </w:r>
      <w:r>
        <w:rPr>
          <w:rFonts w:ascii="Georgia" w:hAnsi="Georgia"/>
          <w:position w:val="9"/>
          <w:sz w:val="19"/>
          <w:u w:val="single" w:color="AAAAAA"/>
        </w:rPr>
        <w:t>[116]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prédio da antiga Estação Pedro Nolasco em Vila Velha, foi posteriormente tombado em 1986 pelo Conselho Estadual de Cultura como Patrimônio Histórico e Cultural do município e desde 1998, abriga o </w:t>
      </w:r>
      <w:hyperlink r:id="rId344">
        <w:r>
          <w:rPr>
            <w:rFonts w:ascii="Georgia" w:hAnsi="Georgia"/>
            <w:u w:val="single" w:color="AAAAAA"/>
          </w:rPr>
          <w:t>Museu Vale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[117]</w:t>
      </w:r>
    </w:p>
    <w:p>
      <w:pPr>
        <w:pStyle w:val="BodyText"/>
        <w:spacing w:line="259" w:lineRule="auto" w:before="26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Assim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grande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parte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Brasil,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avanço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transportes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rodoviário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aeroviário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contribuiu com a decadência das ferrovias, principalmente na primeira metade da década de 1990,</w:t>
      </w:r>
      <w:r>
        <w:rPr>
          <w:rFonts w:ascii="Georgia" w:hAnsi="Georgia"/>
          <w:position w:val="9"/>
          <w:sz w:val="19"/>
          <w:u w:val="single" w:color="AAAAAA"/>
        </w:rPr>
        <w:t>[113]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porém atualmente planeja-se a construção da Ferrovia Litorânea Sul,</w:t>
      </w:r>
      <w:r>
        <w:rPr>
          <w:rFonts w:ascii="Georgia" w:hAnsi="Georgia"/>
          <w:position w:val="9"/>
          <w:sz w:val="19"/>
          <w:u w:val="single" w:color="AAAAAA"/>
        </w:rPr>
        <w:t>[109]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que ligará Vitória e Vila Velha a </w:t>
      </w:r>
      <w:hyperlink r:id="rId345">
        <w:r>
          <w:rPr>
            <w:rFonts w:ascii="Georgia" w:hAnsi="Georgia"/>
            <w:u w:val="single" w:color="AAAAAA"/>
          </w:rPr>
          <w:t>Campos dos Goytacazes</w:t>
        </w:r>
      </w:hyperlink>
      <w:r>
        <w:rPr>
          <w:rFonts w:ascii="Georgia" w:hAnsi="Georgia"/>
        </w:rPr>
        <w:t> e à cidade do Rio de Janeiro e facilitará o transporte de cargas de vários pontos do país para os terminais portuários capixabas.</w:t>
      </w:r>
      <w:r>
        <w:rPr>
          <w:rFonts w:ascii="Georgia" w:hAnsi="Georgia"/>
          <w:position w:val="9"/>
          <w:sz w:val="19"/>
          <w:u w:val="single" w:color="AAAAAA"/>
        </w:rPr>
        <w:t>[118]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Outro projeto que envolve transporte sobre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trilhos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instalação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29"/>
        </w:rPr>
        <w:t> </w:t>
      </w:r>
      <w:hyperlink r:id="rId346">
        <w:r>
          <w:rPr>
            <w:rFonts w:ascii="Georgia" w:hAnsi="Georgia"/>
            <w:u w:val="single" w:color="AAAAAA"/>
          </w:rPr>
          <w:t>metrô</w:t>
        </w:r>
        <w:r>
          <w:rPr>
            <w:rFonts w:ascii="Georgia" w:hAnsi="Georgia"/>
            <w:spacing w:val="2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2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superfície</w:t>
        </w:r>
      </w:hyperlink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</w:rPr>
        <w:t>abrangeria</w:t>
      </w:r>
      <w:r>
        <w:rPr>
          <w:rFonts w:ascii="Georgia" w:hAnsi="Georgia"/>
          <w:spacing w:val="29"/>
        </w:rPr>
        <w:t> </w:t>
      </w:r>
      <w:r>
        <w:rPr>
          <w:rFonts w:ascii="Georgia" w:hAnsi="Georgia"/>
          <w:spacing w:val="-5"/>
        </w:rPr>
        <w:t>não</w:t>
      </w:r>
    </w:p>
    <w:p>
      <w:pPr>
        <w:pStyle w:val="BodyText"/>
        <w:spacing w:line="242" w:lineRule="auto" w:before="35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apenas o município como também toda a Grande Vitória, colaborando em sanar as deficiências de mobilidade urbana da região.</w:t>
      </w:r>
      <w:r>
        <w:rPr>
          <w:rFonts w:ascii="Georgia" w:hAnsi="Georgia"/>
          <w:position w:val="9"/>
          <w:sz w:val="19"/>
          <w:u w:val="single" w:color="AAAAAA"/>
        </w:rPr>
        <w:t>[119]</w:t>
      </w:r>
    </w:p>
    <w:p>
      <w:pPr>
        <w:pStyle w:val="BodyText"/>
        <w:spacing w:before="175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3"/>
        <w:spacing w:before="93"/>
        <w:jc w:val="left"/>
      </w:pPr>
      <w:r>
        <w:rPr>
          <w:spacing w:val="-2"/>
        </w:rPr>
        <w:t>Rodoviário</w:t>
      </w:r>
    </w:p>
    <w:p>
      <w:pPr>
        <w:pStyle w:val="BodyText"/>
        <w:spacing w:line="280" w:lineRule="auto" w:before="119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Vila Velha tem uma boa malha rodoviária que a liga </w:t>
      </w:r>
      <w:r>
        <w:rPr>
          <w:rFonts w:ascii="Georgia" w:hAnsi="Georgia"/>
        </w:rPr>
        <w:t>a várias cidades do interior do estado e às principais metrópoles da </w:t>
      </w:r>
      <w:hyperlink r:id="rId20">
        <w:r>
          <w:rPr>
            <w:rFonts w:ascii="Georgia" w:hAnsi="Georgia"/>
            <w:u w:val="single" w:color="AAAAAA"/>
          </w:rPr>
          <w:t>Região Sudeste do Brasil</w:t>
        </w:r>
      </w:hyperlink>
      <w:r>
        <w:rPr>
          <w:rFonts w:ascii="Georgia" w:hAnsi="Georgia"/>
        </w:rPr>
        <w:t>. A primeira via de ligação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Vitória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0"/>
        </w:rPr>
        <w:t> </w:t>
      </w:r>
      <w:hyperlink r:id="rId104">
        <w:r>
          <w:rPr>
            <w:rFonts w:ascii="Georgia" w:hAnsi="Georgia"/>
            <w:u w:val="single" w:color="AAAAAA"/>
          </w:rPr>
          <w:t>Ponte</w:t>
        </w:r>
        <w:r>
          <w:rPr>
            <w:rFonts w:ascii="Georgia" w:hAnsi="Georgia"/>
            <w:spacing w:val="20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Florentino</w:t>
        </w:r>
        <w:r>
          <w:rPr>
            <w:rFonts w:ascii="Georgia" w:hAnsi="Georgia"/>
            <w:spacing w:val="20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Avidos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  <w:spacing w:val="-2"/>
        </w:rPr>
        <w:t>construída</w:t>
      </w:r>
    </w:p>
    <w:p>
      <w:pPr>
        <w:pStyle w:val="BodyText"/>
        <w:spacing w:line="286" w:lineRule="exact"/>
        <w:jc w:val="both"/>
        <w:rPr>
          <w:rFonts w:ascii="Georgia" w:hAnsi="Georgia"/>
          <w:position w:val="1"/>
        </w:rPr>
      </w:pPr>
      <w:r>
        <w:rPr>
          <w:rFonts w:ascii="Georgia" w:hAnsi="Georgia"/>
          <w:position w:val="1"/>
        </w:rPr>
        <w:t>na</w:t>
      </w:r>
      <w:r>
        <w:rPr>
          <w:rFonts w:ascii="Georgia" w:hAnsi="Georgia"/>
          <w:spacing w:val="5"/>
          <w:position w:val="1"/>
        </w:rPr>
        <w:t> </w:t>
      </w:r>
      <w:r>
        <w:rPr>
          <w:rFonts w:ascii="Georgia" w:hAnsi="Georgia"/>
          <w:position w:val="1"/>
        </w:rPr>
        <w:t>década</w:t>
      </w:r>
      <w:r>
        <w:rPr>
          <w:rFonts w:ascii="Georgia" w:hAnsi="Georgia"/>
          <w:spacing w:val="5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5"/>
          <w:position w:val="1"/>
        </w:rPr>
        <w:t> </w:t>
      </w:r>
      <w:r>
        <w:rPr>
          <w:rFonts w:ascii="Georgia" w:hAnsi="Georgia"/>
          <w:position w:val="1"/>
        </w:rPr>
        <w:t>1920,</w:t>
      </w:r>
      <w:r>
        <w:rPr>
          <w:rFonts w:ascii="Georgia" w:hAnsi="Georgia"/>
          <w:position w:val="10"/>
          <w:sz w:val="19"/>
          <w:u w:val="single" w:color="AAAAAA"/>
        </w:rPr>
        <w:t>[11]</w:t>
      </w:r>
      <w:r>
        <w:rPr>
          <w:rFonts w:ascii="Georgia" w:hAnsi="Georgia"/>
          <w:spacing w:val="18"/>
          <w:position w:val="10"/>
          <w:sz w:val="19"/>
        </w:rPr>
        <w:t> </w:t>
      </w:r>
      <w:r>
        <w:rPr>
          <w:rFonts w:ascii="Georgia" w:hAnsi="Georgia"/>
          <w:position w:val="1"/>
        </w:rPr>
        <w:t>mas</w:t>
      </w:r>
      <w:r>
        <w:rPr>
          <w:rFonts w:ascii="Georgia" w:hAnsi="Georgia"/>
          <w:spacing w:val="5"/>
          <w:position w:val="1"/>
        </w:rPr>
        <w:t> </w:t>
      </w:r>
      <w:r>
        <w:rPr>
          <w:rFonts w:ascii="Georgia" w:hAnsi="Georgia"/>
          <w:position w:val="1"/>
        </w:rPr>
        <w:t>atualmente</w:t>
      </w:r>
      <w:r>
        <w:rPr>
          <w:rFonts w:ascii="Georgia" w:hAnsi="Georgia"/>
          <w:spacing w:val="5"/>
          <w:position w:val="1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6"/>
          <w:position w:val="1"/>
        </w:rPr>
        <w:t> </w:t>
      </w:r>
      <w:hyperlink r:id="rId148">
        <w:r>
          <w:rPr>
            <w:rFonts w:ascii="Georgia" w:hAnsi="Georgia"/>
            <w:u w:val="single" w:color="AAAAAA"/>
          </w:rPr>
          <w:t>Terceira</w:t>
        </w:r>
        <w:r>
          <w:rPr>
            <w:rFonts w:ascii="Georgia" w:hAnsi="Georgia"/>
            <w:spacing w:val="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Ponte</w:t>
        </w:r>
      </w:hyperlink>
      <w:r>
        <w:rPr>
          <w:rFonts w:ascii="Georgia" w:hAnsi="Georgia"/>
          <w:spacing w:val="5"/>
        </w:rPr>
        <w:t> </w:t>
      </w:r>
      <w:r>
        <w:rPr>
          <w:rFonts w:ascii="Georgia" w:hAnsi="Georgia"/>
          <w:position w:val="1"/>
        </w:rPr>
        <w:t>é</w:t>
      </w:r>
      <w:r>
        <w:rPr>
          <w:rFonts w:ascii="Georgia" w:hAnsi="Georgia"/>
          <w:spacing w:val="6"/>
          <w:position w:val="1"/>
        </w:rPr>
        <w:t> </w:t>
      </w:r>
      <w:r>
        <w:rPr>
          <w:rFonts w:ascii="Georgia" w:hAnsi="Georgia"/>
          <w:spacing w:val="-10"/>
          <w:position w:val="1"/>
        </w:rPr>
        <w:t>o</w:t>
      </w:r>
    </w:p>
    <w:p>
      <w:pPr>
        <w:pStyle w:val="BodyText"/>
        <w:spacing w:line="261" w:lineRule="auto" w:before="42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principal acesso à capital, tendo sido inaugurada </w:t>
      </w:r>
      <w:r>
        <w:rPr>
          <w:rFonts w:ascii="Georgia" w:hAnsi="Georgia"/>
        </w:rPr>
        <w:t>em </w:t>
      </w:r>
      <w:r>
        <w:rPr>
          <w:rFonts w:ascii="Georgia" w:hAnsi="Georgia"/>
          <w:position w:val="1"/>
        </w:rPr>
        <w:t>1989</w:t>
      </w:r>
      <w:r>
        <w:rPr>
          <w:rFonts w:ascii="Georgia" w:hAnsi="Georgia"/>
          <w:position w:val="10"/>
          <w:sz w:val="19"/>
          <w:u w:val="single" w:color="AAAAAA"/>
        </w:rPr>
        <w:t>[120]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e hoje é administrada pela </w:t>
      </w:r>
      <w:hyperlink r:id="rId347">
        <w:r>
          <w:rPr>
            <w:rFonts w:ascii="Georgia" w:hAnsi="Georgia"/>
            <w:u w:val="single" w:color="AAAAAA"/>
          </w:rPr>
          <w:t>Rodovia do Sol</w:t>
        </w:r>
      </w:hyperlink>
      <w:r>
        <w:rPr>
          <w:rFonts w:ascii="Georgia" w:hAnsi="Georgia"/>
        </w:rPr>
        <w:t> </w:t>
      </w:r>
      <w:r>
        <w:rPr>
          <w:rFonts w:ascii="Georgia" w:hAnsi="Georgia"/>
          <w:position w:val="1"/>
        </w:rPr>
        <w:t>(ES- </w:t>
      </w:r>
      <w:r>
        <w:rPr>
          <w:rFonts w:ascii="Georgia" w:hAnsi="Georgia"/>
        </w:rPr>
        <w:t>060), também conhecida como Rodossol. Esta liga Vila Velha às cidades do litoral sul do estado.</w:t>
      </w:r>
      <w:r>
        <w:rPr>
          <w:rFonts w:ascii="Georgia" w:hAnsi="Georgia"/>
          <w:position w:val="9"/>
          <w:sz w:val="19"/>
          <w:u w:val="single" w:color="AAAAAA"/>
        </w:rPr>
        <w:t>[121]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Além da Rodovia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Sol,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há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Rodovia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Darly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Santos,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  <w:spacing w:val="-5"/>
        </w:rPr>
        <w:t>que</w:t>
      </w:r>
    </w:p>
    <w:p>
      <w:pPr>
        <w:pStyle w:val="BodyText"/>
        <w:spacing w:line="305" w:lineRule="exact"/>
        <w:jc w:val="both"/>
        <w:rPr>
          <w:rFonts w:ascii="Georgia" w:hAnsi="Georgia"/>
          <w:position w:val="1"/>
        </w:rPr>
      </w:pPr>
      <w:r>
        <w:rPr>
          <w:rFonts w:ascii="Georgia" w:hAnsi="Georgia"/>
          <w:position w:val="1"/>
        </w:rPr>
        <w:t>liga</w:t>
      </w:r>
      <w:r>
        <w:rPr>
          <w:rFonts w:ascii="Georgia" w:hAnsi="Georgia"/>
          <w:spacing w:val="12"/>
          <w:position w:val="1"/>
        </w:rPr>
        <w:t> </w:t>
      </w:r>
      <w:r>
        <w:rPr>
          <w:rFonts w:ascii="Georgia" w:hAnsi="Georgia"/>
          <w:position w:val="1"/>
        </w:rPr>
        <w:t>o</w:t>
      </w:r>
      <w:r>
        <w:rPr>
          <w:rFonts w:ascii="Georgia" w:hAnsi="Georgia"/>
          <w:spacing w:val="12"/>
          <w:position w:val="1"/>
        </w:rPr>
        <w:t> </w:t>
      </w:r>
      <w:r>
        <w:rPr>
          <w:rFonts w:ascii="Georgia" w:hAnsi="Georgia"/>
          <w:position w:val="1"/>
        </w:rPr>
        <w:t>município</w:t>
      </w:r>
      <w:r>
        <w:rPr>
          <w:rFonts w:ascii="Georgia" w:hAnsi="Georgia"/>
          <w:spacing w:val="13"/>
          <w:position w:val="1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12"/>
          <w:position w:val="1"/>
        </w:rPr>
        <w:t> </w:t>
      </w:r>
      <w:hyperlink r:id="rId44">
        <w:r>
          <w:rPr>
            <w:rFonts w:ascii="Georgia" w:hAnsi="Georgia"/>
            <w:u w:val="single" w:color="AAAAAA"/>
          </w:rPr>
          <w:t>Cariacica</w:t>
        </w:r>
      </w:hyperlink>
      <w:r>
        <w:rPr>
          <w:rFonts w:ascii="Georgia" w:hAnsi="Georgia"/>
          <w:position w:val="1"/>
        </w:rPr>
        <w:t>;</w:t>
      </w:r>
      <w:r>
        <w:rPr>
          <w:rFonts w:ascii="Georgia" w:hAnsi="Georgia"/>
          <w:position w:val="10"/>
          <w:sz w:val="19"/>
          <w:u w:val="single" w:color="AAAAAA"/>
        </w:rPr>
        <w:t>[122]</w:t>
      </w:r>
      <w:r>
        <w:rPr>
          <w:rFonts w:ascii="Georgia" w:hAnsi="Georgia"/>
          <w:spacing w:val="25"/>
          <w:position w:val="10"/>
          <w:sz w:val="19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12"/>
          <w:position w:val="1"/>
        </w:rPr>
        <w:t> </w:t>
      </w:r>
      <w:hyperlink r:id="rId348">
        <w:r>
          <w:rPr>
            <w:rFonts w:ascii="Georgia" w:hAnsi="Georgia"/>
            <w:u w:val="single" w:color="AAAAAA"/>
          </w:rPr>
          <w:t>BR-101</w:t>
        </w:r>
      </w:hyperlink>
      <w:r>
        <w:rPr>
          <w:rFonts w:ascii="Georgia" w:hAnsi="Georgia"/>
          <w:position w:val="1"/>
        </w:rPr>
        <w:t>,</w:t>
      </w:r>
      <w:r>
        <w:rPr>
          <w:rFonts w:ascii="Georgia" w:hAnsi="Georgia"/>
          <w:spacing w:val="13"/>
          <w:position w:val="1"/>
        </w:rPr>
        <w:t> </w:t>
      </w:r>
      <w:r>
        <w:rPr>
          <w:rFonts w:ascii="Georgia" w:hAnsi="Georgia"/>
          <w:position w:val="1"/>
        </w:rPr>
        <w:t>ligação</w:t>
      </w:r>
      <w:r>
        <w:rPr>
          <w:rFonts w:ascii="Georgia" w:hAnsi="Georgia"/>
          <w:spacing w:val="12"/>
          <w:position w:val="1"/>
        </w:rPr>
        <w:t> </w:t>
      </w:r>
      <w:r>
        <w:rPr>
          <w:rFonts w:ascii="Georgia" w:hAnsi="Georgia"/>
          <w:position w:val="1"/>
        </w:rPr>
        <w:t>direta</w:t>
      </w:r>
      <w:r>
        <w:rPr>
          <w:rFonts w:ascii="Georgia" w:hAnsi="Georgia"/>
          <w:spacing w:val="13"/>
          <w:position w:val="1"/>
        </w:rPr>
        <w:t> </w:t>
      </w:r>
      <w:r>
        <w:rPr>
          <w:rFonts w:ascii="Georgia" w:hAnsi="Georgia"/>
          <w:spacing w:val="-10"/>
          <w:position w:val="1"/>
        </w:rPr>
        <w:t>a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79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4686299</wp:posOffset>
            </wp:positionH>
            <wp:positionV relativeFrom="paragraph">
              <wp:posOffset>210125</wp:posOffset>
            </wp:positionV>
            <wp:extent cx="2400300" cy="1362075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</w:t>
      </w:r>
      <w:r>
        <w:rPr>
          <w:color w:val="666666"/>
          <w:spacing w:val="-14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14"/>
          <w:sz w:val="20"/>
        </w:rPr>
        <w:t> </w:t>
      </w:r>
      <w:hyperlink r:id="rId148">
        <w:r>
          <w:rPr>
            <w:color w:val="666666"/>
            <w:sz w:val="20"/>
            <w:u w:val="single" w:color="AAAAAA"/>
          </w:rPr>
          <w:t>Terceira</w:t>
        </w:r>
        <w:r>
          <w:rPr>
            <w:color w:val="666666"/>
            <w:spacing w:val="-14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Ponte</w:t>
        </w:r>
      </w:hyperlink>
      <w:r>
        <w:rPr>
          <w:color w:val="666666"/>
          <w:sz w:val="20"/>
        </w:rPr>
        <w:t>,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principal</w:t>
      </w:r>
      <w:r>
        <w:rPr>
          <w:color w:val="666666"/>
          <w:spacing w:val="-13"/>
          <w:sz w:val="20"/>
        </w:rPr>
        <w:t> </w:t>
      </w:r>
      <w:r>
        <w:rPr>
          <w:color w:val="666666"/>
          <w:sz w:val="20"/>
        </w:rPr>
        <w:t>ligação de Vila Velha a </w:t>
      </w:r>
      <w:hyperlink r:id="rId29">
        <w:r>
          <w:rPr>
            <w:color w:val="666666"/>
            <w:sz w:val="20"/>
            <w:u w:val="single" w:color="AAAAAA"/>
          </w:rPr>
          <w:t>Vitória</w:t>
        </w:r>
      </w:hyperlink>
    </w:p>
    <w:p>
      <w:pPr>
        <w:spacing w:after="0" w:line="297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before="7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várias cidades do </w:t>
      </w:r>
      <w:hyperlink r:id="rId350">
        <w:r>
          <w:rPr>
            <w:rFonts w:ascii="Georgia" w:hAnsi="Georgia"/>
            <w:u w:val="single" w:color="AAAAAA"/>
          </w:rPr>
          <w:t>Sul</w:t>
        </w:r>
      </w:hyperlink>
      <w:r>
        <w:rPr>
          <w:rFonts w:ascii="Georgia" w:hAnsi="Georgia"/>
        </w:rPr>
        <w:t>, Sudeste e </w:t>
      </w:r>
      <w:hyperlink r:id="rId351">
        <w:r>
          <w:rPr>
            <w:rFonts w:ascii="Georgia" w:hAnsi="Georgia"/>
            <w:u w:val="single" w:color="AAAAAA"/>
          </w:rPr>
          <w:t>Nordeste</w:t>
        </w:r>
      </w:hyperlink>
      <w:r>
        <w:rPr>
          <w:rFonts w:ascii="Georgia" w:hAnsi="Georgia"/>
        </w:rPr>
        <w:t> do Brasil;</w:t>
      </w:r>
      <w:r>
        <w:rPr>
          <w:rFonts w:ascii="Georgia" w:hAnsi="Georgia"/>
          <w:position w:val="9"/>
          <w:sz w:val="19"/>
          <w:u w:val="single" w:color="AAAAAA"/>
        </w:rPr>
        <w:t>[109]</w:t>
      </w:r>
      <w:r>
        <w:rPr>
          <w:rFonts w:ascii="Georgia" w:hAnsi="Georgia"/>
          <w:spacing w:val="13"/>
          <w:position w:val="9"/>
          <w:sz w:val="19"/>
        </w:rPr>
        <w:t> </w:t>
      </w:r>
      <w:r>
        <w:rPr>
          <w:rFonts w:ascii="Georgia" w:hAnsi="Georgia"/>
        </w:rPr>
        <w:t>a </w:t>
      </w:r>
      <w:hyperlink r:id="rId352">
        <w:r>
          <w:rPr>
            <w:rFonts w:ascii="Georgia" w:hAnsi="Georgia"/>
            <w:u w:val="single" w:color="AAAAAA"/>
          </w:rPr>
          <w:t>ES-388</w:t>
        </w:r>
      </w:hyperlink>
      <w:r>
        <w:rPr>
          <w:rFonts w:ascii="Georgia" w:hAnsi="Georgia"/>
        </w:rPr>
        <w:t>, que liga a zona urbana à BR-101 </w:t>
      </w:r>
      <w:r>
        <w:rPr>
          <w:rFonts w:ascii="Georgia" w:hAnsi="Georgia"/>
          <w:position w:val="1"/>
        </w:rPr>
        <w:t>e a bairros rurais;</w:t>
      </w:r>
      <w:r>
        <w:rPr>
          <w:rFonts w:ascii="Georgia" w:hAnsi="Georgia"/>
          <w:position w:val="10"/>
          <w:sz w:val="19"/>
          <w:u w:val="single" w:color="AAAAAA"/>
        </w:rPr>
        <w:t>[109]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e a Rodovia Carlos Lindemberg, que começa na região da </w:t>
      </w:r>
      <w:hyperlink r:id="rId158">
        <w:r>
          <w:rPr>
            <w:rFonts w:ascii="Georgia" w:hAnsi="Georgia"/>
            <w:u w:val="single" w:color="AAAAAA"/>
          </w:rPr>
          <w:t>Glória</w:t>
        </w:r>
      </w:hyperlink>
      <w:r>
        <w:rPr>
          <w:rFonts w:ascii="Georgia" w:hAnsi="Georgia"/>
        </w:rPr>
        <w:t> </w:t>
      </w:r>
      <w:r>
        <w:rPr>
          <w:rFonts w:ascii="Georgia" w:hAnsi="Georgia"/>
          <w:position w:val="1"/>
        </w:rPr>
        <w:t>e </w:t>
      </w:r>
      <w:r>
        <w:rPr>
          <w:rFonts w:ascii="Georgia" w:hAnsi="Georgia"/>
          <w:position w:val="1"/>
        </w:rPr>
        <w:t>também </w:t>
      </w:r>
      <w:r>
        <w:rPr>
          <w:rFonts w:ascii="Georgia" w:hAnsi="Georgia"/>
        </w:rPr>
        <w:t>serve com 1985mo acesso a Vitória e região metropolitana e à </w:t>
      </w:r>
      <w:hyperlink r:id="rId353">
        <w:r>
          <w:rPr>
            <w:rFonts w:ascii="Georgia" w:hAnsi="Georgia"/>
            <w:u w:val="single" w:color="AAAAAA"/>
          </w:rPr>
          <w:t>BR-262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[123]</w:t>
      </w:r>
    </w:p>
    <w:p>
      <w:pPr>
        <w:pStyle w:val="BodyText"/>
        <w:spacing w:before="21"/>
        <w:ind w:left="0"/>
        <w:rPr>
          <w:rFonts w:ascii="Georgia"/>
        </w:rPr>
      </w:pPr>
    </w:p>
    <w:p>
      <w:pPr>
        <w:pStyle w:val="BodyText"/>
        <w:spacing w:line="280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 </w:t>
      </w:r>
      <w:hyperlink r:id="rId354">
        <w:r>
          <w:rPr>
            <w:rFonts w:ascii="Georgia" w:hAnsi="Georgia"/>
            <w:u w:val="single" w:color="AAAAAA"/>
          </w:rPr>
          <w:t>Terminal Rodoviário de Vila Velha</w:t>
        </w:r>
      </w:hyperlink>
      <w:r>
        <w:rPr>
          <w:rFonts w:ascii="Georgia" w:hAnsi="Georgia"/>
        </w:rPr>
        <w:t>, oficialmente Rodoviária Darly Santos, está localizado </w:t>
      </w:r>
      <w:r>
        <w:rPr>
          <w:rFonts w:ascii="Georgia" w:hAnsi="Georgia"/>
        </w:rPr>
        <w:t>no bairro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hyperlink r:id="rId36">
        <w:r>
          <w:rPr>
            <w:rFonts w:ascii="Georgia" w:hAnsi="Georgia"/>
            <w:u w:val="single" w:color="AAAAAA"/>
          </w:rPr>
          <w:t>Itaparica</w:t>
        </w:r>
      </w:hyperlink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maiores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estado.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lá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possível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embarcar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destinos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1"/>
        </w:rPr>
        <w:t> </w:t>
      </w:r>
      <w:r>
        <w:rPr>
          <w:rFonts w:ascii="Georgia" w:hAnsi="Georgia"/>
        </w:rPr>
        <w:t>litoral sul do Espírito Santo, ao </w:t>
      </w:r>
      <w:hyperlink r:id="rId355">
        <w:r>
          <w:rPr>
            <w:rFonts w:ascii="Georgia" w:hAnsi="Georgia"/>
            <w:u w:val="single" w:color="AAAAAA"/>
          </w:rPr>
          <w:t>Rio de Janeiro</w:t>
        </w:r>
      </w:hyperlink>
      <w:r>
        <w:rPr>
          <w:rFonts w:ascii="Georgia" w:hAnsi="Georgia"/>
        </w:rPr>
        <w:t>, </w:t>
      </w:r>
      <w:hyperlink r:id="rId356">
        <w:r>
          <w:rPr>
            <w:rFonts w:ascii="Georgia" w:hAnsi="Georgia"/>
            <w:u w:val="single" w:color="AAAAAA"/>
          </w:rPr>
          <w:t>São Paulo</w:t>
        </w:r>
      </w:hyperlink>
      <w:r>
        <w:rPr>
          <w:rFonts w:ascii="Georgia" w:hAnsi="Georgia"/>
        </w:rPr>
        <w:t>, </w:t>
      </w:r>
      <w:hyperlink r:id="rId339">
        <w:r>
          <w:rPr>
            <w:rFonts w:ascii="Georgia" w:hAnsi="Georgia"/>
            <w:u w:val="single" w:color="AAAAAA"/>
          </w:rPr>
          <w:t>Belo Horizonte</w:t>
        </w:r>
      </w:hyperlink>
      <w:r>
        <w:rPr>
          <w:rFonts w:ascii="Georgia" w:hAnsi="Georgia"/>
        </w:rPr>
        <w:t> e outras importantes cidades capixabas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estados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vizinhos.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Ele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foi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inaugurado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4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julho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2012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substituição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  <w:spacing w:val="-5"/>
        </w:rPr>
        <w:t>ao</w:t>
      </w:r>
    </w:p>
    <w:p>
      <w:pPr>
        <w:pStyle w:val="BodyText"/>
        <w:spacing w:line="276" w:lineRule="exact"/>
        <w:jc w:val="both"/>
        <w:rPr>
          <w:rFonts w:ascii="Georgia"/>
          <w:position w:val="9"/>
          <w:sz w:val="19"/>
        </w:rPr>
      </w:pPr>
      <w:r>
        <w:rPr>
          <w:rFonts w:ascii="Georgia"/>
        </w:rPr>
        <w:t>antigo, que funcionava no bairro Coqueiral de </w:t>
      </w:r>
      <w:r>
        <w:rPr>
          <w:rFonts w:ascii="Georgia"/>
          <w:spacing w:val="-2"/>
        </w:rPr>
        <w:t>Itaparica.</w:t>
      </w:r>
      <w:r>
        <w:rPr>
          <w:rFonts w:ascii="Georgia"/>
          <w:spacing w:val="-2"/>
          <w:position w:val="9"/>
          <w:sz w:val="19"/>
          <w:u w:val="single" w:color="AAAAAA"/>
        </w:rPr>
        <w:t>[124][125]</w:t>
      </w:r>
    </w:p>
    <w:p>
      <w:pPr>
        <w:pStyle w:val="BodyText"/>
        <w:spacing w:before="224"/>
        <w:ind w:left="0"/>
        <w:rPr>
          <w:rFonts w:ascii="Georgia"/>
        </w:rPr>
      </w:pPr>
    </w:p>
    <w:p>
      <w:pPr>
        <w:pStyle w:val="Heading3"/>
        <w:spacing w:before="1"/>
        <w:jc w:val="left"/>
      </w:pPr>
      <w:r>
        <w:rPr>
          <w:spacing w:val="-2"/>
        </w:rPr>
        <w:t>Urbano</w:t>
      </w:r>
    </w:p>
    <w:p>
      <w:pPr>
        <w:pStyle w:val="BodyText"/>
        <w:spacing w:line="280" w:lineRule="auto" w:before="119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 Secretaria Municipal de Transporte e Trânsito é responsável pelo controle e manutenção </w:t>
      </w:r>
      <w:r>
        <w:rPr>
          <w:rFonts w:ascii="Georgia" w:hAnsi="Georgia"/>
        </w:rPr>
        <w:t>do trânsito do município, desde a fiscalização das vias públicas e comportamento de motoristas e pedestres até a elaboração de projetos de engenharia de tráfego, pavimentação, construção de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obras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viárias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gerenciamento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serviços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tais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táxis,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alternativos,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ônibus,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fretados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  <w:spacing w:val="-10"/>
        </w:rPr>
        <w:t>e</w:t>
      </w:r>
    </w:p>
    <w:p>
      <w:pPr>
        <w:pStyle w:val="BodyText"/>
        <w:spacing w:line="276" w:lineRule="exact"/>
        <w:jc w:val="both"/>
        <w:rPr>
          <w:rFonts w:ascii="Georgia" w:hAnsi="Georgia"/>
        </w:rPr>
      </w:pPr>
      <w:r>
        <w:rPr>
          <w:rFonts w:ascii="Georgia" w:hAnsi="Georgia"/>
        </w:rPr>
        <w:t>escolares.</w:t>
      </w:r>
      <w:r>
        <w:rPr>
          <w:rFonts w:ascii="Georgia" w:hAnsi="Georgia"/>
          <w:position w:val="9"/>
          <w:sz w:val="19"/>
          <w:u w:val="single" w:color="AAAAAA"/>
        </w:rPr>
        <w:t>[126]</w:t>
      </w:r>
      <w:r>
        <w:rPr>
          <w:rFonts w:ascii="Georgia" w:hAnsi="Georgia"/>
          <w:spacing w:val="77"/>
          <w:position w:val="9"/>
          <w:sz w:val="19"/>
        </w:rPr>
        <w:t> </w:t>
      </w:r>
      <w:r>
        <w:rPr>
          <w:rFonts w:ascii="Georgia" w:hAnsi="Georgia"/>
        </w:rPr>
        <w:t>Na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há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dois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tipos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transporte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urbano: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municipal,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feito</w:t>
      </w:r>
      <w:r>
        <w:rPr>
          <w:rFonts w:ascii="Georgia" w:hAnsi="Georgia"/>
          <w:spacing w:val="64"/>
        </w:rPr>
        <w:t> </w:t>
      </w:r>
      <w:r>
        <w:rPr>
          <w:rFonts w:ascii="Georgia" w:hAnsi="Georgia"/>
          <w:spacing w:val="-2"/>
        </w:rPr>
        <w:t>pelas</w:t>
      </w:r>
    </w:p>
    <w:p>
      <w:pPr>
        <w:pStyle w:val="BodyText"/>
        <w:spacing w:line="242" w:lineRule="auto" w:before="52"/>
        <w:ind w:right="126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empresas Sanremo, que liga os principais bairros do município, e o </w:t>
      </w:r>
      <w:hyperlink r:id="rId357">
        <w:r>
          <w:rPr>
            <w:rFonts w:ascii="Georgia" w:hAnsi="Georgia"/>
            <w:u w:val="single" w:color="AAAAAA"/>
          </w:rPr>
          <w:t>Sistema Transcol</w:t>
        </w:r>
      </w:hyperlink>
      <w:r>
        <w:rPr>
          <w:rFonts w:ascii="Georgia" w:hAnsi="Georgia"/>
        </w:rPr>
        <w:t> que liga o </w:t>
      </w:r>
      <w:r>
        <w:rPr>
          <w:rFonts w:ascii="Georgia" w:hAnsi="Georgia"/>
          <w:position w:val="1"/>
        </w:rPr>
        <w:t>município a outros cinco municípios da </w:t>
      </w:r>
      <w:hyperlink r:id="rId358">
        <w:r>
          <w:rPr>
            <w:rFonts w:ascii="Georgia" w:hAnsi="Georgia"/>
            <w:u w:val="single" w:color="AAAAAA"/>
          </w:rPr>
          <w:t>Grande Vitória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[127][128]</w:t>
      </w:r>
    </w:p>
    <w:p>
      <w:pPr>
        <w:pStyle w:val="BodyText"/>
        <w:spacing w:before="7"/>
        <w:ind w:left="0"/>
        <w:rPr>
          <w:rFonts w:ascii="Georgia"/>
        </w:rPr>
      </w:pPr>
    </w:p>
    <w:p>
      <w:pPr>
        <w:pStyle w:val="BodyText"/>
        <w:rPr>
          <w:rFonts w:ascii="Georgia" w:hAnsi="Georgia"/>
        </w:rPr>
      </w:pPr>
      <w:r>
        <w:rPr>
          <w:rFonts w:ascii="Georgia" w:hAnsi="Georgia"/>
        </w:rPr>
        <w:t>A</w:t>
      </w:r>
      <w:r>
        <w:rPr>
          <w:rFonts w:ascii="Georgia" w:hAnsi="Georgia"/>
          <w:spacing w:val="57"/>
        </w:rPr>
        <w:t> </w:t>
      </w:r>
      <w:r>
        <w:rPr>
          <w:rFonts w:ascii="Georgia" w:hAnsi="Georgia"/>
        </w:rPr>
        <w:t>frota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municipal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ano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2010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era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157</w:t>
      </w:r>
      <w:r>
        <w:rPr>
          <w:rFonts w:ascii="Georgia" w:hAnsi="Georgia"/>
          <w:spacing w:val="57"/>
        </w:rPr>
        <w:t> </w:t>
      </w:r>
      <w:r>
        <w:rPr>
          <w:rFonts w:ascii="Georgia" w:hAnsi="Georgia"/>
        </w:rPr>
        <w:t>667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veículos,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99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911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automóveis,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3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  <w:spacing w:val="-5"/>
        </w:rPr>
        <w:t>853</w:t>
      </w:r>
    </w:p>
    <w:p>
      <w:pPr>
        <w:pStyle w:val="BodyText"/>
        <w:spacing w:before="43"/>
        <w:rPr>
          <w:rFonts w:ascii="Georgia" w:hAnsi="Georgia"/>
        </w:rPr>
      </w:pPr>
      <w:r>
        <w:rPr>
          <w:rFonts w:ascii="Georgia" w:hAnsi="Georgia"/>
        </w:rPr>
        <w:t>caminhões,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964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caminhões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trator,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9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339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caminhonetes,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5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746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caminhonetas,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701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micro-</w:t>
      </w:r>
      <w:r>
        <w:rPr>
          <w:rFonts w:ascii="Georgia" w:hAnsi="Georgia"/>
          <w:spacing w:val="-2"/>
        </w:rPr>
        <w:t>ônibus,</w:t>
      </w:r>
    </w:p>
    <w:p>
      <w:pPr>
        <w:pStyle w:val="BodyText"/>
        <w:spacing w:before="57"/>
        <w:rPr>
          <w:rFonts w:ascii="Georgia" w:hAnsi="Georgia"/>
        </w:rPr>
      </w:pPr>
      <w:r>
        <w:rPr>
          <w:rFonts w:ascii="Georgia" w:hAnsi="Georgia"/>
        </w:rPr>
        <w:t>24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981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motocicletas,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5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305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motonetas,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786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ônibus,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128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tratores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rodas,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1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227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utilitários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</w:rPr>
        <w:t>4</w:t>
      </w:r>
      <w:r>
        <w:rPr>
          <w:rFonts w:ascii="Georgia" w:hAnsi="Georgia"/>
          <w:spacing w:val="15"/>
        </w:rPr>
        <w:t> </w:t>
      </w:r>
      <w:r>
        <w:rPr>
          <w:rFonts w:ascii="Georgia" w:hAnsi="Georgia"/>
          <w:spacing w:val="-5"/>
        </w:rPr>
        <w:t>726</w:t>
      </w:r>
    </w:p>
    <w:p>
      <w:pPr>
        <w:pStyle w:val="BodyText"/>
        <w:spacing w:after="0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before="23" w:after="1"/>
        <w:ind w:left="0"/>
        <w:rPr>
          <w:rFonts w:ascii="Georgia"/>
          <w:sz w:val="20"/>
        </w:rPr>
      </w:pPr>
    </w:p>
    <w:p>
      <w:pPr>
        <w:pStyle w:val="BodyText"/>
        <w:ind w:left="340" w:right="-15"/>
        <w:rPr>
          <w:rFonts w:ascii="Georgia"/>
          <w:sz w:val="20"/>
        </w:rPr>
      </w:pPr>
      <w:r>
        <w:rPr>
          <w:rFonts w:ascii="Georgia"/>
          <w:sz w:val="20"/>
        </w:rPr>
        <w:drawing>
          <wp:inline distT="0" distB="0" distL="0" distR="0">
            <wp:extent cx="2400300" cy="1809750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/>
          <w:sz w:val="20"/>
        </w:rPr>
      </w:r>
    </w:p>
    <w:p>
      <w:pPr>
        <w:spacing w:line="297" w:lineRule="auto" w:before="52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Ônibus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Sanremo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em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Velha,</w:t>
      </w:r>
      <w:r>
        <w:rPr>
          <w:color w:val="666666"/>
          <w:spacing w:val="-9"/>
          <w:sz w:val="20"/>
        </w:rPr>
        <w:t> </w:t>
      </w:r>
      <w:r>
        <w:rPr>
          <w:color w:val="666666"/>
          <w:sz w:val="20"/>
        </w:rPr>
        <w:t>na região da </w:t>
      </w:r>
      <w:hyperlink r:id="rId149">
        <w:r>
          <w:rPr>
            <w:color w:val="666666"/>
            <w:sz w:val="20"/>
            <w:u w:val="single" w:color="AAAAAA"/>
          </w:rPr>
          <w:t>Ponta da Fruta</w:t>
        </w:r>
      </w:hyperlink>
    </w:p>
    <w:p>
      <w:pPr>
        <w:pStyle w:val="BodyText"/>
        <w:spacing w:before="208"/>
        <w:ind w:left="0"/>
        <w:rPr>
          <w:sz w:val="20"/>
        </w:rPr>
      </w:pPr>
    </w:p>
    <w:p>
      <w:pPr>
        <w:spacing w:before="0"/>
        <w:ind w:left="294" w:right="0" w:firstLine="0"/>
        <w:jc w:val="left"/>
        <w:rPr>
          <w:rFonts w:ascii="Georgia"/>
          <w:position w:val="9"/>
          <w:sz w:val="19"/>
        </w:rPr>
      </w:pPr>
      <w:r>
        <w:rPr>
          <w:rFonts w:ascii="Georgia"/>
          <w:sz w:val="24"/>
        </w:rPr>
        <w:t>vila-</w:t>
      </w:r>
      <w:r>
        <w:rPr>
          <w:rFonts w:ascii="Georgia"/>
          <w:spacing w:val="-2"/>
          <w:sz w:val="24"/>
        </w:rPr>
        <w:t>velhenses.</w:t>
      </w:r>
      <w:r>
        <w:rPr>
          <w:rFonts w:ascii="Georgia"/>
          <w:spacing w:val="-2"/>
          <w:position w:val="9"/>
          <w:sz w:val="19"/>
          <w:u w:val="single" w:color="AAAAAA"/>
        </w:rPr>
        <w:t>[131]</w:t>
      </w:r>
    </w:p>
    <w:p>
      <w:pPr>
        <w:pStyle w:val="BodyText"/>
        <w:spacing w:line="280" w:lineRule="auto" w:before="67"/>
        <w:ind w:right="126"/>
        <w:jc w:val="both"/>
        <w:rPr>
          <w:rFonts w:ascii="Georgia" w:hAnsi="Georgia"/>
        </w:rPr>
      </w:pPr>
      <w:r>
        <w:rPr/>
        <w:br w:type="column"/>
      </w:r>
      <w:r>
        <w:rPr>
          <w:rFonts w:ascii="Georgia" w:hAnsi="Georgia"/>
        </w:rPr>
        <w:t>outros tipos de veículos.</w:t>
      </w:r>
      <w:r>
        <w:rPr>
          <w:rFonts w:ascii="Georgia" w:hAnsi="Georgia"/>
          <w:position w:val="9"/>
          <w:sz w:val="19"/>
          <w:u w:val="single" w:color="AAAAAA"/>
        </w:rPr>
        <w:t>[129]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As avenidas duplicadas </w:t>
      </w:r>
      <w:r>
        <w:rPr>
          <w:rFonts w:ascii="Georgia" w:hAnsi="Georgia"/>
        </w:rPr>
        <w:t>e pavimentadas e diversos semáforos facilitam o trânsito da cidade, mas o crescimento no número de veículos nos últimos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dez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anos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está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gerando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um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tráfego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cada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vez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  <w:spacing w:val="-4"/>
        </w:rPr>
        <w:t>mais</w:t>
      </w:r>
    </w:p>
    <w:p>
      <w:pPr>
        <w:pStyle w:val="BodyText"/>
        <w:spacing w:line="242" w:lineRule="auto" w:before="8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lento de carros, principalmente nas áreas de acesso </w:t>
      </w:r>
      <w:r>
        <w:rPr>
          <w:rFonts w:ascii="Georgia" w:hAnsi="Georgia"/>
        </w:rPr>
        <w:t>à </w:t>
      </w:r>
      <w:hyperlink r:id="rId148">
        <w:r>
          <w:rPr>
            <w:rFonts w:ascii="Georgia" w:hAnsi="Georgia"/>
            <w:u w:val="single" w:color="AAAAAA"/>
          </w:rPr>
          <w:t>Terceira Ponte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[130]</w:t>
      </w:r>
    </w:p>
    <w:p>
      <w:pPr>
        <w:pStyle w:val="BodyText"/>
        <w:spacing w:before="17"/>
        <w:ind w:left="0"/>
        <w:rPr>
          <w:rFonts w:ascii="Georgia"/>
        </w:rPr>
      </w:pPr>
    </w:p>
    <w:p>
      <w:pPr>
        <w:pStyle w:val="BodyText"/>
        <w:spacing w:line="280" w:lineRule="auto" w:before="1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Para reduzir os congestionamentos a prefeitura </w:t>
      </w:r>
      <w:r>
        <w:rPr>
          <w:rFonts w:ascii="Georgia" w:hAnsi="Georgia"/>
        </w:rPr>
        <w:t>investiu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em projetos tais como a chamada ciclorrede, formando uma espécie de anel cicloviário ao redor da cidade, ligando toda a orla de Vila Velha ao Centro da cidade em mais de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32 km de </w:t>
      </w:r>
      <w:hyperlink r:id="rId360">
        <w:r>
          <w:rPr>
            <w:rFonts w:ascii="Georgia" w:hAnsi="Georgia"/>
            <w:u w:val="single" w:color="AAAAAA"/>
          </w:rPr>
          <w:t>ciclovias</w:t>
        </w:r>
      </w:hyperlink>
      <w:r>
        <w:rPr>
          <w:rFonts w:ascii="Georgia" w:hAnsi="Georgia"/>
        </w:rPr>
        <w:t>. Isso faz com que o fluxo de ciclistas e pedestres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seja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menor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algumas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das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</w:rPr>
        <w:t>principais</w:t>
      </w:r>
      <w:r>
        <w:rPr>
          <w:rFonts w:ascii="Georgia" w:hAnsi="Georgia"/>
          <w:spacing w:val="27"/>
        </w:rPr>
        <w:t> </w:t>
      </w:r>
      <w:r>
        <w:rPr>
          <w:rFonts w:ascii="Georgia" w:hAnsi="Georgia"/>
          <w:spacing w:val="-2"/>
        </w:rPr>
        <w:t>avenidas</w:t>
      </w:r>
    </w:p>
    <w:p>
      <w:pPr>
        <w:pStyle w:val="BodyText"/>
        <w:spacing w:after="0" w:line="280" w:lineRule="auto"/>
        <w:jc w:val="both"/>
        <w:rPr>
          <w:rFonts w:ascii="Georgia" w:hAnsi="Georgia"/>
        </w:rPr>
        <w:sectPr>
          <w:pgSz w:w="11900" w:h="16840"/>
          <w:pgMar w:header="284" w:footer="268" w:top="480" w:bottom="460" w:left="425" w:right="566"/>
          <w:cols w:num="2" w:equalWidth="0">
            <w:col w:w="4160" w:space="45"/>
            <w:col w:w="6704"/>
          </w:cols>
        </w:sectPr>
      </w:pPr>
    </w:p>
    <w:p>
      <w:pPr>
        <w:pStyle w:val="BodyText"/>
        <w:spacing w:before="178"/>
        <w:ind w:left="0"/>
        <w:rPr>
          <w:rFonts w:ascii="Georgia"/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457200</wp:posOffset>
                </wp:positionH>
                <wp:positionV relativeFrom="paragraph">
                  <wp:posOffset>286244</wp:posOffset>
                </wp:positionV>
                <wp:extent cx="6657975" cy="19050"/>
                <wp:effectExtent l="0" t="0" r="0" b="0"/>
                <wp:wrapTopAndBottom/>
                <wp:docPr id="62" name="Graphic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Graphic 62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38944pt;width:524.249958pt;height:1.5pt;mso-position-horizontal-relative:page;mso-position-vertical-relative:paragraph;z-index:-15709184;mso-wrap-distance-left:0;mso-wrap-distance-right:0" id="docshape29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457200</wp:posOffset>
                </wp:positionH>
                <wp:positionV relativeFrom="paragraph">
                  <wp:posOffset>362444</wp:posOffset>
                </wp:positionV>
                <wp:extent cx="6657975" cy="19050"/>
                <wp:effectExtent l="0" t="0" r="0" b="0"/>
                <wp:wrapTopAndBottom/>
                <wp:docPr id="63" name="Graphic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Graphic 63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38944pt;width:524.249958pt;height:1.5pt;mso-position-horizontal-relative:page;mso-position-vertical-relative:paragraph;z-index:-15708672;mso-wrap-distance-left:0;mso-wrap-distance-right:0" id="docshape30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Cultura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line="283" w:lineRule="auto" w:before="110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 responsável pelo setor cultural de Vila Velha é a Secretaria de Cultura e Turismo do </w:t>
      </w:r>
      <w:r>
        <w:rPr>
          <w:rFonts w:ascii="Georgia" w:hAnsi="Georgia"/>
        </w:rPr>
        <w:t>município, que tem como objetivo promover o turismo na cidade e planejar e executar a política cultural do município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por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meio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da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elaboração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programas,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projetos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e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atividades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</w:rPr>
        <w:t>que</w:t>
      </w:r>
      <w:r>
        <w:rPr>
          <w:rFonts w:ascii="Georgia" w:hAnsi="Georgia"/>
          <w:spacing w:val="39"/>
        </w:rPr>
        <w:t>  </w:t>
      </w:r>
      <w:r>
        <w:rPr>
          <w:rFonts w:ascii="Georgia" w:hAnsi="Georgia"/>
        </w:rPr>
        <w:t>visem</w:t>
      </w:r>
      <w:r>
        <w:rPr>
          <w:rFonts w:ascii="Georgia" w:hAnsi="Georgia"/>
          <w:spacing w:val="38"/>
        </w:rPr>
        <w:t>  </w:t>
      </w:r>
      <w:r>
        <w:rPr>
          <w:rFonts w:ascii="Georgia" w:hAnsi="Georgia"/>
          <w:spacing w:val="-5"/>
        </w:rPr>
        <w:t>ao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desenvolvimento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cultural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inclusão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social.</w:t>
      </w:r>
      <w:r>
        <w:rPr>
          <w:rFonts w:ascii="Georgia" w:hAnsi="Georgia"/>
          <w:position w:val="9"/>
          <w:sz w:val="19"/>
          <w:u w:val="single" w:color="AAAAAA"/>
        </w:rPr>
        <w:t>[132]</w:t>
      </w:r>
      <w:r>
        <w:rPr>
          <w:rFonts w:ascii="Georgia" w:hAnsi="Georgia"/>
          <w:spacing w:val="72"/>
          <w:position w:val="9"/>
          <w:sz w:val="1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Secretaria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Esportes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</w:rPr>
        <w:t>Lazer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58"/>
        </w:rPr>
        <w:t> </w:t>
      </w:r>
      <w:r>
        <w:rPr>
          <w:rFonts w:ascii="Georgia" w:hAnsi="Georgia"/>
          <w:spacing w:val="-10"/>
        </w:rPr>
        <w:t>é</w:t>
      </w:r>
    </w:p>
    <w:p>
      <w:pPr>
        <w:pStyle w:val="BodyText"/>
        <w:spacing w:line="259" w:lineRule="auto" w:before="5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responsável por outras áreas (mais específicas) da cultura vila-velhense, tais como atividades de lazer e práticas desportivas. Visa ao apoio e incentivo ao esporte em Vila Velha e à criação e execução de ações dedicadas ao setor.</w:t>
      </w:r>
      <w:r>
        <w:rPr>
          <w:rFonts w:ascii="Georgia" w:hAnsi="Georgia"/>
          <w:position w:val="9"/>
          <w:sz w:val="19"/>
          <w:u w:val="single" w:color="AAAAAA"/>
        </w:rPr>
        <w:t>[133]</w:t>
      </w:r>
    </w:p>
    <w:p>
      <w:pPr>
        <w:pStyle w:val="BodyText"/>
        <w:spacing w:line="276" w:lineRule="auto" w:before="27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 instituição da Lei Vila Velha Cultura e Arte (lei 4 573, de 13 de novembro de 2007) fez com que fosse concedido apoio fiscal para a realização de projetos culturais que impliquem na </w:t>
      </w:r>
      <w:r>
        <w:rPr>
          <w:rFonts w:ascii="Georgia" w:hAnsi="Georgia"/>
        </w:rPr>
        <w:t>divulgação das manifestações artísticas e culturais na cidade e na afirmação do processo e das estruturas de criação. Segundo a prefeitura, de 2009 a 2012 cerca de 200 projetos foram beneficiados com a Lei, dentre eles o lançamento de livros e CDs, organização de documentários, peças teatrais e filmes, atividades de artesanato e artes plásticas, entre outros.</w:t>
      </w:r>
      <w:r>
        <w:rPr>
          <w:rFonts w:ascii="Georgia" w:hAnsi="Georgia"/>
          <w:position w:val="9"/>
          <w:sz w:val="19"/>
          <w:u w:val="single" w:color="AAAAAA"/>
        </w:rPr>
        <w:t>[134]</w:t>
      </w:r>
    </w:p>
    <w:p>
      <w:pPr>
        <w:pStyle w:val="BodyText"/>
        <w:spacing w:before="129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Heading2"/>
      </w:pPr>
      <w:r>
        <w:rPr>
          <w:spacing w:val="-2"/>
        </w:rPr>
        <w:t>Personalidades</w:t>
      </w:r>
    </w:p>
    <w:p>
      <w:pPr>
        <w:pStyle w:val="BodyText"/>
        <w:spacing w:line="280" w:lineRule="auto" w:before="155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Vila Velha é terra natal de diversos artistas que têm </w:t>
      </w:r>
      <w:r>
        <w:rPr>
          <w:rFonts w:ascii="Georgia" w:hAnsi="Georgia"/>
        </w:rPr>
        <w:t>ou tiveram destaque nacional ou mesmo internacional, tais como a modelo </w:t>
      </w:r>
      <w:hyperlink r:id="rId361">
        <w:r>
          <w:rPr>
            <w:rFonts w:ascii="Georgia" w:hAnsi="Georgia"/>
            <w:u w:val="single" w:color="AAAAAA"/>
          </w:rPr>
          <w:t>Débora Lyra</w:t>
        </w:r>
      </w:hyperlink>
      <w:r>
        <w:rPr>
          <w:rFonts w:ascii="Georgia" w:hAnsi="Georgia"/>
        </w:rPr>
        <w:t>, eleita </w:t>
      </w:r>
      <w:hyperlink r:id="rId362">
        <w:r>
          <w:rPr>
            <w:rFonts w:ascii="Georgia" w:hAnsi="Georgia"/>
            <w:u w:val="single" w:color="AAAAAA"/>
          </w:rPr>
          <w:t>Miss Minas Gerais</w:t>
        </w:r>
      </w:hyperlink>
      <w:r>
        <w:rPr>
          <w:rFonts w:ascii="Georgia" w:hAnsi="Georgia"/>
        </w:rPr>
        <w:t> 2010,</w:t>
      </w:r>
      <w:r>
        <w:rPr>
          <w:rFonts w:ascii="Georgia" w:hAnsi="Georgia"/>
          <w:spacing w:val="18"/>
        </w:rPr>
        <w:t> </w:t>
      </w:r>
      <w:hyperlink r:id="rId363">
        <w:r>
          <w:rPr>
            <w:rFonts w:ascii="Georgia" w:hAnsi="Georgia"/>
            <w:u w:val="single" w:color="AAAAAA"/>
          </w:rPr>
          <w:t>Miss</w:t>
        </w:r>
        <w:r>
          <w:rPr>
            <w:rFonts w:ascii="Georgia" w:hAnsi="Georgia"/>
            <w:spacing w:val="1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Brasil</w:t>
        </w:r>
        <w:r>
          <w:rPr>
            <w:rFonts w:ascii="Georgia" w:hAnsi="Georgia"/>
            <w:spacing w:val="1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2010</w:t>
        </w:r>
      </w:hyperlink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estado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Minas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Gerais</w:t>
      </w:r>
      <w:r>
        <w:rPr>
          <w:rFonts w:ascii="Georgia" w:hAnsi="Georgia"/>
          <w:spacing w:val="18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18"/>
        </w:rPr>
        <w:t> </w:t>
      </w:r>
      <w:hyperlink r:id="rId364">
        <w:r>
          <w:rPr>
            <w:rFonts w:ascii="Georgia" w:hAnsi="Georgia"/>
            <w:spacing w:val="-5"/>
            <w:u w:val="single" w:color="AAAAAA"/>
          </w:rPr>
          <w:t>Top</w:t>
        </w:r>
      </w:hyperlink>
    </w:p>
    <w:p>
      <w:pPr>
        <w:pStyle w:val="BodyText"/>
        <w:spacing w:line="286" w:lineRule="exact"/>
        <w:jc w:val="both"/>
        <w:rPr>
          <w:rFonts w:ascii="Georgia"/>
          <w:position w:val="1"/>
        </w:rPr>
      </w:pPr>
      <w:hyperlink r:id="rId364">
        <w:r>
          <w:rPr>
            <w:rFonts w:ascii="Georgia"/>
            <w:u w:val="single" w:color="AAAAAA"/>
          </w:rPr>
          <w:t>Model</w:t>
        </w:r>
        <w:r>
          <w:rPr>
            <w:rFonts w:ascii="Georgia"/>
            <w:spacing w:val="53"/>
            <w:u w:val="single" w:color="AAAAAA"/>
          </w:rPr>
          <w:t> </w:t>
        </w:r>
        <w:r>
          <w:rPr>
            <w:rFonts w:ascii="Georgia"/>
            <w:u w:val="single" w:color="AAAAAA"/>
          </w:rPr>
          <w:t>of</w:t>
        </w:r>
        <w:r>
          <w:rPr>
            <w:rFonts w:ascii="Georgia"/>
            <w:spacing w:val="54"/>
            <w:u w:val="single" w:color="AAAAAA"/>
          </w:rPr>
          <w:t> </w:t>
        </w:r>
        <w:r>
          <w:rPr>
            <w:rFonts w:ascii="Georgia"/>
            <w:u w:val="single" w:color="AAAAAA"/>
          </w:rPr>
          <w:t>the</w:t>
        </w:r>
        <w:r>
          <w:rPr>
            <w:rFonts w:ascii="Georgia"/>
            <w:spacing w:val="53"/>
            <w:u w:val="single" w:color="AAAAAA"/>
          </w:rPr>
          <w:t> </w:t>
        </w:r>
        <w:r>
          <w:rPr>
            <w:rFonts w:ascii="Georgia"/>
            <w:u w:val="single" w:color="AAAAAA"/>
          </w:rPr>
          <w:t>World</w:t>
        </w:r>
      </w:hyperlink>
      <w:r>
        <w:rPr>
          <w:rFonts w:ascii="Georgia"/>
          <w:spacing w:val="54"/>
        </w:rPr>
        <w:t> </w:t>
      </w:r>
      <w:r>
        <w:rPr>
          <w:rFonts w:ascii="Georgia"/>
          <w:position w:val="1"/>
        </w:rPr>
        <w:t>2009</w:t>
      </w:r>
      <w:r>
        <w:rPr>
          <w:rFonts w:ascii="Georgia"/>
          <w:spacing w:val="53"/>
          <w:position w:val="1"/>
        </w:rPr>
        <w:t> </w:t>
      </w:r>
      <w:r>
        <w:rPr>
          <w:rFonts w:ascii="Georgia"/>
          <w:position w:val="1"/>
        </w:rPr>
        <w:t>representando</w:t>
      </w:r>
      <w:r>
        <w:rPr>
          <w:rFonts w:ascii="Georgia"/>
          <w:spacing w:val="54"/>
          <w:position w:val="1"/>
        </w:rPr>
        <w:t> </w:t>
      </w:r>
      <w:r>
        <w:rPr>
          <w:rFonts w:ascii="Georgia"/>
          <w:position w:val="1"/>
        </w:rPr>
        <w:t>o</w:t>
      </w:r>
      <w:r>
        <w:rPr>
          <w:rFonts w:ascii="Georgia"/>
          <w:spacing w:val="53"/>
          <w:position w:val="1"/>
        </w:rPr>
        <w:t> </w:t>
      </w:r>
      <w:r>
        <w:rPr>
          <w:rFonts w:ascii="Georgia"/>
          <w:position w:val="1"/>
        </w:rPr>
        <w:t>Brasil;</w:t>
      </w:r>
      <w:r>
        <w:rPr>
          <w:rFonts w:ascii="Georgia"/>
          <w:position w:val="10"/>
          <w:sz w:val="19"/>
          <w:u w:val="single" w:color="AAAAAA"/>
        </w:rPr>
        <w:t>[135]</w:t>
      </w:r>
      <w:r>
        <w:rPr>
          <w:rFonts w:ascii="Georgia"/>
          <w:spacing w:val="66"/>
          <w:position w:val="10"/>
          <w:sz w:val="19"/>
        </w:rPr>
        <w:t> </w:t>
      </w:r>
      <w:r>
        <w:rPr>
          <w:rFonts w:ascii="Georgia"/>
          <w:spacing w:val="-10"/>
          <w:position w:val="1"/>
        </w:rPr>
        <w:t>o</w:t>
      </w:r>
    </w:p>
    <w:p>
      <w:pPr>
        <w:pStyle w:val="BodyText"/>
        <w:spacing w:line="283" w:lineRule="auto" w:before="43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ator e cantor </w:t>
      </w:r>
      <w:hyperlink r:id="rId365">
        <w:r>
          <w:rPr>
            <w:rFonts w:ascii="Georgia" w:hAnsi="Georgia"/>
            <w:u w:val="single" w:color="AAAAAA"/>
          </w:rPr>
          <w:t>Chay Suede</w:t>
        </w:r>
      </w:hyperlink>
      <w:r>
        <w:rPr>
          <w:rFonts w:ascii="Georgia" w:hAnsi="Georgia"/>
        </w:rPr>
        <w:t>, um dos seis protagonistas </w:t>
      </w:r>
      <w:r>
        <w:rPr>
          <w:rFonts w:ascii="Georgia" w:hAnsi="Georgia"/>
        </w:rPr>
        <w:t>da telenovela </w:t>
      </w:r>
      <w:hyperlink r:id="rId366">
        <w:r>
          <w:rPr>
            <w:rFonts w:ascii="Georgia" w:hAnsi="Georgia"/>
            <w:u w:val="single" w:color="AAAAAA"/>
          </w:rPr>
          <w:t>Rebelde</w:t>
        </w:r>
      </w:hyperlink>
      <w:r>
        <w:rPr>
          <w:rFonts w:ascii="Georgia" w:hAnsi="Georgia"/>
        </w:rPr>
        <w:t>, que deu origem à banda </w:t>
      </w:r>
      <w:hyperlink r:id="rId367">
        <w:r>
          <w:rPr>
            <w:rFonts w:ascii="Georgia" w:hAnsi="Georgia"/>
            <w:u w:val="single" w:color="AAAAAA"/>
          </w:rPr>
          <w:t>Rebeldes</w:t>
        </w:r>
      </w:hyperlink>
      <w:r>
        <w:rPr>
          <w:rFonts w:ascii="Georgia" w:hAnsi="Georgia"/>
        </w:rPr>
        <w:t> (a qual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fez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parte),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recebido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</w:rPr>
        <w:t>diversos</w:t>
      </w:r>
      <w:r>
        <w:rPr>
          <w:rFonts w:ascii="Georgia" w:hAnsi="Georgia"/>
          <w:spacing w:val="36"/>
        </w:rPr>
        <w:t> </w:t>
      </w:r>
      <w:r>
        <w:rPr>
          <w:rFonts w:ascii="Georgia" w:hAnsi="Georgia"/>
          <w:spacing w:val="-2"/>
        </w:rPr>
        <w:t>prêmios</w:t>
      </w:r>
    </w:p>
    <w:p>
      <w:pPr>
        <w:spacing w:line="272" w:lineRule="exact" w:before="0"/>
        <w:ind w:left="294" w:right="0" w:firstLine="0"/>
        <w:jc w:val="both"/>
        <w:rPr>
          <w:rFonts w:ascii="Georgia"/>
          <w:sz w:val="24"/>
        </w:rPr>
      </w:pPr>
      <w:r>
        <w:rPr>
          <w:rFonts w:ascii="Georgia"/>
          <w:sz w:val="24"/>
        </w:rPr>
        <w:t>tais</w:t>
      </w:r>
      <w:r>
        <w:rPr>
          <w:rFonts w:ascii="Georgia"/>
          <w:spacing w:val="74"/>
          <w:sz w:val="24"/>
        </w:rPr>
        <w:t> </w:t>
      </w:r>
      <w:r>
        <w:rPr>
          <w:rFonts w:ascii="Georgia"/>
          <w:sz w:val="24"/>
        </w:rPr>
        <w:t>como</w:t>
      </w:r>
      <w:r>
        <w:rPr>
          <w:rFonts w:ascii="Georgia"/>
          <w:spacing w:val="75"/>
          <w:sz w:val="24"/>
        </w:rPr>
        <w:t> </w:t>
      </w:r>
      <w:r>
        <w:rPr>
          <w:rFonts w:ascii="Georgia"/>
          <w:sz w:val="24"/>
        </w:rPr>
        <w:t>o</w:t>
      </w:r>
      <w:r>
        <w:rPr>
          <w:rFonts w:ascii="Georgia"/>
          <w:spacing w:val="75"/>
          <w:sz w:val="24"/>
        </w:rPr>
        <w:t> </w:t>
      </w:r>
      <w:hyperlink r:id="rId368">
        <w:r>
          <w:rPr>
            <w:rFonts w:ascii="Georgia"/>
            <w:sz w:val="24"/>
            <w:u w:val="single" w:color="AAAAAA"/>
          </w:rPr>
          <w:t>Capricho</w:t>
        </w:r>
        <w:r>
          <w:rPr>
            <w:rFonts w:ascii="Georgia"/>
            <w:spacing w:val="75"/>
            <w:sz w:val="24"/>
            <w:u w:val="single" w:color="AAAAAA"/>
          </w:rPr>
          <w:t> </w:t>
        </w:r>
        <w:r>
          <w:rPr>
            <w:rFonts w:ascii="Georgia"/>
            <w:sz w:val="24"/>
            <w:u w:val="single" w:color="AAAAAA"/>
          </w:rPr>
          <w:t>Awards</w:t>
        </w:r>
      </w:hyperlink>
      <w:r>
        <w:rPr>
          <w:rFonts w:ascii="Georgia"/>
          <w:spacing w:val="75"/>
          <w:sz w:val="24"/>
        </w:rPr>
        <w:t> </w:t>
      </w:r>
      <w:r>
        <w:rPr>
          <w:rFonts w:ascii="Georgia"/>
          <w:sz w:val="24"/>
        </w:rPr>
        <w:t>2011</w:t>
      </w:r>
      <w:r>
        <w:rPr>
          <w:rFonts w:ascii="Georgia"/>
          <w:position w:val="9"/>
          <w:sz w:val="19"/>
          <w:u w:val="single" w:color="AAAAAA"/>
        </w:rPr>
        <w:t>[136]</w:t>
      </w:r>
      <w:r>
        <w:rPr>
          <w:rFonts w:ascii="Georgia"/>
          <w:spacing w:val="64"/>
          <w:w w:val="150"/>
          <w:position w:val="9"/>
          <w:sz w:val="19"/>
        </w:rPr>
        <w:t> </w:t>
      </w:r>
      <w:r>
        <w:rPr>
          <w:rFonts w:ascii="Georgia"/>
          <w:sz w:val="24"/>
        </w:rPr>
        <w:t>e</w:t>
      </w:r>
      <w:r>
        <w:rPr>
          <w:rFonts w:ascii="Georgia"/>
          <w:spacing w:val="75"/>
          <w:sz w:val="24"/>
        </w:rPr>
        <w:t> </w:t>
      </w:r>
      <w:r>
        <w:rPr>
          <w:rFonts w:ascii="Georgia"/>
          <w:sz w:val="24"/>
        </w:rPr>
        <w:t>2012</w:t>
      </w:r>
      <w:r>
        <w:rPr>
          <w:rFonts w:ascii="Georgia"/>
          <w:position w:val="9"/>
          <w:sz w:val="19"/>
          <w:u w:val="single" w:color="AAAAAA"/>
        </w:rPr>
        <w:t>[137]</w:t>
      </w:r>
      <w:r>
        <w:rPr>
          <w:rFonts w:ascii="Georgia"/>
          <w:spacing w:val="64"/>
          <w:w w:val="150"/>
          <w:position w:val="9"/>
          <w:sz w:val="19"/>
        </w:rPr>
        <w:t> </w:t>
      </w:r>
      <w:r>
        <w:rPr>
          <w:rFonts w:ascii="Georgia"/>
          <w:sz w:val="24"/>
        </w:rPr>
        <w:t>e</w:t>
      </w:r>
      <w:r>
        <w:rPr>
          <w:rFonts w:ascii="Georgia"/>
          <w:spacing w:val="75"/>
          <w:sz w:val="24"/>
        </w:rPr>
        <w:t> </w:t>
      </w:r>
      <w:r>
        <w:rPr>
          <w:rFonts w:ascii="Georgia"/>
          <w:spacing w:val="-10"/>
          <w:sz w:val="24"/>
        </w:rPr>
        <w:t>o</w:t>
      </w:r>
    </w:p>
    <w:p>
      <w:pPr>
        <w:pStyle w:val="BodyText"/>
        <w:spacing w:line="244" w:lineRule="auto" w:before="13"/>
        <w:ind w:right="38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Prêmio Jovem Brasileiro 2012,</w:t>
      </w:r>
      <w:r>
        <w:rPr>
          <w:rFonts w:ascii="Georgia" w:hAnsi="Georgia"/>
          <w:position w:val="9"/>
          <w:sz w:val="19"/>
          <w:u w:val="single" w:color="AAAAAA"/>
        </w:rPr>
        <w:t>[138]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atuando </w:t>
      </w:r>
      <w:r>
        <w:rPr>
          <w:rFonts w:ascii="Georgia" w:hAnsi="Georgia"/>
        </w:rPr>
        <w:t>atualmente como cantor solo;</w:t>
      </w:r>
      <w:r>
        <w:rPr>
          <w:rFonts w:ascii="Georgia" w:hAnsi="Georgia"/>
          <w:position w:val="9"/>
          <w:sz w:val="19"/>
          <w:u w:val="single" w:color="AAAAAA"/>
        </w:rPr>
        <w:t>[139]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a cantora, compositora, apresentadora, atriz e dubladora </w:t>
      </w:r>
      <w:hyperlink r:id="rId369">
        <w:r>
          <w:rPr>
            <w:rFonts w:ascii="Georgia" w:hAnsi="Georgia"/>
            <w:u w:val="single" w:color="AAAAAA"/>
          </w:rPr>
          <w:t>Jullie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[140]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160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4686299</wp:posOffset>
            </wp:positionH>
            <wp:positionV relativeFrom="paragraph">
              <wp:posOffset>261277</wp:posOffset>
            </wp:positionV>
            <wp:extent cx="2400300" cy="1600200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0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O ator e cantor </w:t>
      </w:r>
      <w:hyperlink r:id="rId365">
        <w:r>
          <w:rPr>
            <w:color w:val="666666"/>
            <w:sz w:val="20"/>
            <w:u w:val="single" w:color="AAAAAA"/>
          </w:rPr>
          <w:t>Chay Suede</w:t>
        </w:r>
      </w:hyperlink>
      <w:r>
        <w:rPr>
          <w:color w:val="666666"/>
          <w:sz w:val="20"/>
        </w:rPr>
        <w:t>, que fez parte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da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banda</w:t>
      </w:r>
      <w:r>
        <w:rPr>
          <w:color w:val="666666"/>
          <w:spacing w:val="-6"/>
          <w:sz w:val="20"/>
        </w:rPr>
        <w:t> </w:t>
      </w:r>
      <w:hyperlink r:id="rId367">
        <w:r>
          <w:rPr>
            <w:color w:val="666666"/>
            <w:sz w:val="20"/>
            <w:u w:val="single" w:color="AAAAAA"/>
          </w:rPr>
          <w:t>Rebeldes</w:t>
        </w:r>
      </w:hyperlink>
      <w:r>
        <w:rPr>
          <w:color w:val="666666"/>
          <w:sz w:val="20"/>
        </w:rPr>
        <w:t>,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é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natural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de Vila Velha</w:t>
      </w:r>
    </w:p>
    <w:p>
      <w:pPr>
        <w:spacing w:after="0" w:line="290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68" w:lineRule="auto" w:before="10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Algumas bandas notórias também se formaram na cidade. A banda de </w:t>
      </w:r>
      <w:hyperlink r:id="rId371">
        <w:r>
          <w:rPr>
            <w:rFonts w:ascii="Georgia" w:hAnsi="Georgia"/>
            <w:u w:val="single" w:color="AAAAAA"/>
          </w:rPr>
          <w:t>reggae</w:t>
        </w:r>
      </w:hyperlink>
      <w:r>
        <w:rPr>
          <w:rFonts w:ascii="Georgia" w:hAnsi="Georgia"/>
        </w:rPr>
        <w:t> "Salvação" </w:t>
      </w:r>
      <w:r>
        <w:rPr>
          <w:rFonts w:ascii="Georgia" w:hAnsi="Georgia"/>
        </w:rPr>
        <w:t>foi fundada em março de 1996, sendo que seu primeiro álbum, "Altas Ondas Astrais", lançado em janeiro de 1999, obteve mais de 15 mil cópias vendidas.</w:t>
      </w:r>
      <w:r>
        <w:rPr>
          <w:rFonts w:ascii="Georgia" w:hAnsi="Georgia"/>
          <w:position w:val="9"/>
          <w:sz w:val="19"/>
          <w:u w:val="single" w:color="AAAAAA"/>
        </w:rPr>
        <w:t>[141]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"</w:t>
      </w:r>
      <w:hyperlink r:id="rId372">
        <w:r>
          <w:rPr>
            <w:rFonts w:ascii="Georgia" w:hAnsi="Georgia"/>
            <w:u w:val="single" w:color="AAAAAA"/>
          </w:rPr>
          <w:t>Banda Casaca</w:t>
        </w:r>
      </w:hyperlink>
      <w:r>
        <w:rPr>
          <w:rFonts w:ascii="Georgia" w:hAnsi="Georgia"/>
        </w:rPr>
        <w:t>" mistura </w:t>
      </w:r>
      <w:hyperlink r:id="rId373">
        <w:r>
          <w:rPr>
            <w:rFonts w:ascii="Georgia" w:hAnsi="Georgia"/>
            <w:u w:val="single" w:color="AAAAAA"/>
          </w:rPr>
          <w:t>pop rock</w:t>
        </w:r>
      </w:hyperlink>
      <w:r>
        <w:rPr>
          <w:rFonts w:ascii="Georgia" w:hAnsi="Georgia"/>
        </w:rPr>
        <w:t>, </w:t>
      </w:r>
      <w:hyperlink r:id="rId374">
        <w:r>
          <w:rPr>
            <w:rFonts w:ascii="Georgia" w:hAnsi="Georgia"/>
            <w:u w:val="single" w:color="AAAAAA"/>
          </w:rPr>
          <w:t>rock</w:t>
        </w:r>
      </w:hyperlink>
      <w:r>
        <w:rPr>
          <w:rFonts w:ascii="Georgia" w:hAnsi="Georgia"/>
        </w:rPr>
        <w:t> e o reggae, tendo se originado na </w:t>
      </w:r>
      <w:hyperlink r:id="rId134">
        <w:r>
          <w:rPr>
            <w:rFonts w:ascii="Georgia" w:hAnsi="Georgia"/>
            <w:u w:val="single" w:color="AAAAAA"/>
          </w:rPr>
          <w:t>Barra do Jucu</w:t>
        </w:r>
      </w:hyperlink>
      <w:r>
        <w:rPr>
          <w:rFonts w:ascii="Georgia" w:hAnsi="Georgia"/>
        </w:rPr>
        <w:t>. O primeiro CD obteve mais de 55 mil cópias em todo o Brasil.</w:t>
      </w:r>
      <w:r>
        <w:rPr>
          <w:rFonts w:ascii="Georgia" w:hAnsi="Georgia"/>
          <w:position w:val="9"/>
          <w:sz w:val="19"/>
          <w:u w:val="single" w:color="AAAAAA"/>
        </w:rPr>
        <w:t>[142]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A Mukeka di Rato foi formada em 1995, nos estilos </w:t>
      </w:r>
      <w:hyperlink r:id="rId375">
        <w:r>
          <w:rPr>
            <w:rFonts w:ascii="Georgia" w:hAnsi="Georgia"/>
            <w:u w:val="single" w:color="AAAAAA"/>
          </w:rPr>
          <w:t>punk rock</w:t>
        </w:r>
      </w:hyperlink>
      <w:r>
        <w:rPr>
          <w:rFonts w:ascii="Georgia" w:hAnsi="Georgia"/>
        </w:rPr>
        <w:t> e </w:t>
      </w:r>
      <w:hyperlink r:id="rId376">
        <w:r>
          <w:rPr>
            <w:rFonts w:ascii="Georgia" w:hAnsi="Georgia"/>
            <w:u w:val="single" w:color="AAAAAA"/>
          </w:rPr>
          <w:t>hardcore</w:t>
        </w:r>
      </w:hyperlink>
      <w:r>
        <w:rPr>
          <w:rFonts w:ascii="Georgia" w:hAnsi="Georgia"/>
        </w:rPr>
        <w:t> </w:t>
      </w:r>
      <w:hyperlink r:id="rId376">
        <w:r>
          <w:rPr>
            <w:rFonts w:ascii="Georgia" w:hAnsi="Georgia"/>
            <w:u w:val="single" w:color="AAAAAA"/>
          </w:rPr>
          <w:t>punk</w:t>
        </w:r>
      </w:hyperlink>
      <w:r>
        <w:rPr>
          <w:rFonts w:ascii="Georgia" w:hAnsi="Georgia"/>
        </w:rPr>
        <w:t>, tendo participado de festivais internacionais em países como Japão, Estados Unidos e Suécia, além de conquistar uma edição do prêmio </w:t>
      </w:r>
      <w:hyperlink r:id="rId377">
        <w:r>
          <w:rPr>
            <w:rFonts w:ascii="Georgia" w:hAnsi="Georgia"/>
            <w:u w:val="single" w:color="AAAAAA"/>
          </w:rPr>
          <w:t>VMB</w:t>
        </w:r>
      </w:hyperlink>
      <w:r>
        <w:rPr>
          <w:rFonts w:ascii="Georgia" w:hAnsi="Georgia"/>
        </w:rPr>
        <w:t>, da </w:t>
      </w:r>
      <w:hyperlink r:id="rId378">
        <w:r>
          <w:rPr>
            <w:rFonts w:ascii="Georgia" w:hAnsi="Georgia"/>
            <w:u w:val="single" w:color="AAAAAA"/>
          </w:rPr>
          <w:t>MTV Brasil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[143]</w:t>
      </w:r>
      <w:r>
        <w:rPr>
          <w:rFonts w:ascii="Georgia" w:hAnsi="Georgia"/>
          <w:spacing w:val="40"/>
          <w:position w:val="9"/>
          <w:sz w:val="19"/>
        </w:rPr>
        <w:t> </w:t>
      </w:r>
      <w:r>
        <w:rPr>
          <w:rFonts w:ascii="Georgia" w:hAnsi="Georgia"/>
        </w:rPr>
        <w:t>Os "</w:t>
      </w:r>
      <w:hyperlink r:id="rId379">
        <w:r>
          <w:rPr>
            <w:rFonts w:ascii="Georgia" w:hAnsi="Georgia"/>
            <w:u w:val="single" w:color="AAAAAA"/>
          </w:rPr>
          <w:t>Macucos</w:t>
        </w:r>
      </w:hyperlink>
      <w:r>
        <w:rPr>
          <w:rFonts w:ascii="Georgia" w:hAnsi="Georgia"/>
        </w:rPr>
        <w:t>", também no estilo reggae, foram formados em 1999, porém começaram a ter maior destaque nacional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partir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2002,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após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serem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assistidos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produtor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musical</w:t>
      </w:r>
      <w:r>
        <w:rPr>
          <w:rFonts w:ascii="Georgia" w:hAnsi="Georgia"/>
          <w:spacing w:val="33"/>
        </w:rPr>
        <w:t> </w:t>
      </w:r>
      <w:hyperlink r:id="rId380">
        <w:r>
          <w:rPr>
            <w:rFonts w:ascii="Georgia" w:hAnsi="Georgia"/>
            <w:u w:val="single" w:color="AAAAAA"/>
          </w:rPr>
          <w:t>Liminha</w:t>
        </w:r>
      </w:hyperlink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</w:rPr>
        <w:t>este</w:t>
      </w:r>
      <w:r>
        <w:rPr>
          <w:rFonts w:ascii="Georgia" w:hAnsi="Georgia"/>
          <w:spacing w:val="33"/>
        </w:rPr>
        <w:t> </w:t>
      </w:r>
      <w:r>
        <w:rPr>
          <w:rFonts w:ascii="Georgia" w:hAnsi="Georgia"/>
          <w:spacing w:val="-2"/>
        </w:rPr>
        <w:t>oferecer</w:t>
      </w:r>
    </w:p>
    <w:p>
      <w:pPr>
        <w:pStyle w:val="BodyText"/>
        <w:spacing w:line="291" w:lineRule="exact"/>
        <w:jc w:val="both"/>
        <w:rPr>
          <w:rFonts w:ascii="Georgia"/>
        </w:rPr>
      </w:pPr>
      <w:r>
        <w:rPr>
          <w:rFonts w:ascii="Georgia"/>
        </w:rPr>
        <w:t>apoio</w:t>
      </w:r>
      <w:r>
        <w:rPr>
          <w:rFonts w:ascii="Georgia"/>
          <w:spacing w:val="8"/>
        </w:rPr>
        <w:t> </w:t>
      </w:r>
      <w:r>
        <w:rPr>
          <w:rFonts w:ascii="Georgia"/>
        </w:rPr>
        <w:t>para</w:t>
      </w:r>
      <w:r>
        <w:rPr>
          <w:rFonts w:ascii="Georgia"/>
          <w:spacing w:val="8"/>
        </w:rPr>
        <w:t> </w:t>
      </w:r>
      <w:r>
        <w:rPr>
          <w:rFonts w:ascii="Georgia"/>
        </w:rPr>
        <w:t>assinar</w:t>
      </w:r>
      <w:r>
        <w:rPr>
          <w:rFonts w:ascii="Georgia"/>
          <w:spacing w:val="9"/>
        </w:rPr>
        <w:t> </w:t>
      </w:r>
      <w:r>
        <w:rPr>
          <w:rFonts w:ascii="Georgia"/>
        </w:rPr>
        <w:t>contrato</w:t>
      </w:r>
      <w:r>
        <w:rPr>
          <w:rFonts w:ascii="Georgia"/>
          <w:spacing w:val="8"/>
        </w:rPr>
        <w:t> </w:t>
      </w:r>
      <w:r>
        <w:rPr>
          <w:rFonts w:ascii="Georgia"/>
        </w:rPr>
        <w:t>com</w:t>
      </w:r>
      <w:r>
        <w:rPr>
          <w:rFonts w:ascii="Georgia"/>
          <w:spacing w:val="8"/>
        </w:rPr>
        <w:t> </w:t>
      </w:r>
      <w:r>
        <w:rPr>
          <w:rFonts w:ascii="Georgia"/>
        </w:rPr>
        <w:t>a</w:t>
      </w:r>
      <w:r>
        <w:rPr>
          <w:rFonts w:ascii="Georgia"/>
          <w:spacing w:val="9"/>
        </w:rPr>
        <w:t> </w:t>
      </w:r>
      <w:hyperlink r:id="rId381">
        <w:r>
          <w:rPr>
            <w:rFonts w:ascii="Georgia"/>
            <w:u w:val="single" w:color="AAAAAA"/>
          </w:rPr>
          <w:t>Sony</w:t>
        </w:r>
        <w:r>
          <w:rPr>
            <w:rFonts w:ascii="Georgia"/>
            <w:spacing w:val="8"/>
            <w:u w:val="single" w:color="AAAAAA"/>
          </w:rPr>
          <w:t> </w:t>
        </w:r>
        <w:r>
          <w:rPr>
            <w:rFonts w:ascii="Georgia"/>
            <w:u w:val="single" w:color="AAAAAA"/>
          </w:rPr>
          <w:t>Music</w:t>
        </w:r>
        <w:r>
          <w:rPr>
            <w:rFonts w:ascii="Georgia"/>
            <w:spacing w:val="8"/>
            <w:u w:val="single" w:color="AAAAAA"/>
          </w:rPr>
          <w:t> </w:t>
        </w:r>
        <w:r>
          <w:rPr>
            <w:rFonts w:ascii="Georgia"/>
            <w:u w:val="single" w:color="AAAAAA"/>
          </w:rPr>
          <w:t>Entertainment</w:t>
        </w:r>
      </w:hyperlink>
      <w:r>
        <w:rPr>
          <w:rFonts w:ascii="Georgia"/>
        </w:rPr>
        <w:t>.</w:t>
      </w:r>
      <w:r>
        <w:rPr>
          <w:rFonts w:ascii="Georgia"/>
          <w:position w:val="9"/>
          <w:sz w:val="19"/>
          <w:u w:val="single" w:color="AAAAAA"/>
        </w:rPr>
        <w:t>[144]</w:t>
      </w:r>
      <w:r>
        <w:rPr>
          <w:rFonts w:ascii="Georgia"/>
          <w:spacing w:val="21"/>
          <w:position w:val="9"/>
          <w:sz w:val="19"/>
        </w:rPr>
        <w:t> </w:t>
      </w:r>
      <w:r>
        <w:rPr>
          <w:rFonts w:ascii="Georgia"/>
        </w:rPr>
        <w:t>A</w:t>
      </w:r>
      <w:r>
        <w:rPr>
          <w:rFonts w:ascii="Georgia"/>
          <w:spacing w:val="8"/>
        </w:rPr>
        <w:t> </w:t>
      </w:r>
      <w:r>
        <w:rPr>
          <w:rFonts w:ascii="Georgia"/>
        </w:rPr>
        <w:t>"Rastaclone"</w:t>
      </w:r>
      <w:r>
        <w:rPr>
          <w:rFonts w:ascii="Georgia"/>
          <w:spacing w:val="8"/>
        </w:rPr>
        <w:t> </w:t>
      </w:r>
      <w:r>
        <w:rPr>
          <w:rFonts w:ascii="Georgia"/>
        </w:rPr>
        <w:t>atua</w:t>
      </w:r>
      <w:r>
        <w:rPr>
          <w:rFonts w:ascii="Georgia"/>
          <w:spacing w:val="9"/>
        </w:rPr>
        <w:t> </w:t>
      </w:r>
      <w:r>
        <w:rPr>
          <w:rFonts w:ascii="Georgia"/>
        </w:rPr>
        <w:t>desde</w:t>
      </w:r>
      <w:r>
        <w:rPr>
          <w:rFonts w:ascii="Georgia"/>
          <w:spacing w:val="8"/>
        </w:rPr>
        <w:t> </w:t>
      </w:r>
      <w:r>
        <w:rPr>
          <w:rFonts w:ascii="Georgia"/>
          <w:spacing w:val="-4"/>
        </w:rPr>
        <w:t>1997</w:t>
      </w:r>
    </w:p>
    <w:p>
      <w:pPr>
        <w:pStyle w:val="BodyText"/>
        <w:spacing w:before="13"/>
        <w:ind w:right="126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nos ritmos reggae e rock.</w:t>
      </w:r>
      <w:r>
        <w:rPr>
          <w:rFonts w:ascii="Georgia" w:hAnsi="Georgia"/>
          <w:position w:val="9"/>
          <w:sz w:val="19"/>
          <w:u w:val="single" w:color="AAAAAA"/>
        </w:rPr>
        <w:t>[145]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No cenário gospel destaca-se a "Polyphone", no estilo </w:t>
      </w:r>
      <w:hyperlink r:id="rId382">
        <w:r>
          <w:rPr>
            <w:rFonts w:ascii="Georgia" w:hAnsi="Georgia"/>
            <w:u w:val="single" w:color="AAAAAA"/>
          </w:rPr>
          <w:t>metal</w:t>
        </w:r>
      </w:hyperlink>
      <w:r>
        <w:rPr>
          <w:rFonts w:ascii="Georgia" w:hAnsi="Georgia"/>
        </w:rPr>
        <w:t> </w:t>
      </w:r>
      <w:hyperlink r:id="rId382">
        <w:r>
          <w:rPr>
            <w:rFonts w:ascii="Georgia" w:hAnsi="Georgia"/>
            <w:spacing w:val="-2"/>
            <w:u w:val="single" w:color="AAAAAA"/>
          </w:rPr>
          <w:t>alternativo</w:t>
        </w:r>
      </w:hyperlink>
      <w:r>
        <w:rPr>
          <w:rFonts w:ascii="Georgia" w:hAnsi="Georgia"/>
          <w:spacing w:val="-2"/>
          <w:position w:val="1"/>
        </w:rPr>
        <w:t>.</w:t>
      </w:r>
      <w:r>
        <w:rPr>
          <w:rFonts w:ascii="Georgia" w:hAnsi="Georgia"/>
          <w:spacing w:val="-2"/>
          <w:position w:val="10"/>
          <w:sz w:val="19"/>
          <w:u w:val="single" w:color="AAAAAA"/>
        </w:rPr>
        <w:t>[146]</w:t>
      </w:r>
    </w:p>
    <w:p>
      <w:pPr>
        <w:pStyle w:val="BodyText"/>
        <w:spacing w:before="175"/>
        <w:ind w:left="0"/>
        <w:rPr>
          <w:rFonts w:ascii="Georgia"/>
          <w:sz w:val="20"/>
        </w:rPr>
      </w:pPr>
    </w:p>
    <w:p>
      <w:pPr>
        <w:pStyle w:val="BodyText"/>
        <w:spacing w:after="0"/>
        <w:rPr>
          <w:rFonts w:ascii="Georgia"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2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485774</wp:posOffset>
            </wp:positionH>
            <wp:positionV relativeFrom="paragraph">
              <wp:posOffset>405480</wp:posOffset>
            </wp:positionV>
            <wp:extent cx="2400299" cy="1809749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Artes</w:t>
      </w:r>
      <w:r>
        <w:rPr>
          <w:spacing w:val="-1"/>
        </w:rPr>
        <w:t> </w:t>
      </w:r>
      <w:r>
        <w:rPr/>
        <w:t>cênicas</w:t>
      </w:r>
      <w:r>
        <w:rPr>
          <w:spacing w:val="-1"/>
        </w:rPr>
        <w:t> </w:t>
      </w:r>
      <w:r>
        <w:rPr/>
        <w:t>e</w:t>
      </w:r>
      <w:r>
        <w:rPr>
          <w:spacing w:val="-1"/>
        </w:rPr>
        <w:t> </w:t>
      </w:r>
      <w:r>
        <w:rPr>
          <w:spacing w:val="-2"/>
        </w:rPr>
        <w:t>eventos</w:t>
      </w: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ind w:left="0"/>
        <w:rPr>
          <w:rFonts w:ascii="Arial"/>
          <w:b/>
          <w:sz w:val="28"/>
        </w:rPr>
      </w:pPr>
    </w:p>
    <w:p>
      <w:pPr>
        <w:pStyle w:val="BodyText"/>
        <w:spacing w:before="230"/>
        <w:ind w:left="0"/>
        <w:rPr>
          <w:rFonts w:ascii="Arial"/>
          <w:b/>
          <w:sz w:val="28"/>
        </w:rPr>
      </w:pPr>
    </w:p>
    <w:p>
      <w:pPr>
        <w:spacing w:before="0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Teatro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Municipal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de</w:t>
      </w:r>
      <w:r>
        <w:rPr>
          <w:color w:val="666666"/>
          <w:spacing w:val="-8"/>
          <w:sz w:val="20"/>
        </w:rPr>
        <w:t> </w:t>
      </w:r>
      <w:r>
        <w:rPr>
          <w:color w:val="666666"/>
          <w:sz w:val="20"/>
        </w:rPr>
        <w:t>Vila</w:t>
      </w:r>
      <w:r>
        <w:rPr>
          <w:color w:val="666666"/>
          <w:spacing w:val="-7"/>
          <w:sz w:val="20"/>
        </w:rPr>
        <w:t> </w:t>
      </w:r>
      <w:r>
        <w:rPr>
          <w:color w:val="666666"/>
          <w:spacing w:val="-2"/>
          <w:sz w:val="20"/>
        </w:rPr>
        <w:t>Velha</w:t>
      </w:r>
    </w:p>
    <w:p>
      <w:pPr>
        <w:spacing w:line="240" w:lineRule="auto" w:before="252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line="278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teatro está presente no município desde a época </w:t>
      </w:r>
      <w:r>
        <w:rPr>
          <w:rFonts w:ascii="Georgia" w:hAnsi="Georgia"/>
        </w:rPr>
        <w:t>da colonização. Há documentos que revelam peças </w:t>
      </w:r>
      <w:r>
        <w:rPr>
          <w:rFonts w:ascii="Georgia" w:hAnsi="Georgia"/>
        </w:rPr>
        <w:t>escritas pelos </w:t>
      </w:r>
      <w:hyperlink r:id="rId384">
        <w:r>
          <w:rPr>
            <w:rFonts w:ascii="Georgia" w:hAnsi="Georgia"/>
            <w:u w:val="single" w:color="AAAAAA"/>
          </w:rPr>
          <w:t>jesuítas</w:t>
        </w:r>
      </w:hyperlink>
      <w:r>
        <w:rPr>
          <w:rFonts w:ascii="Georgia" w:hAnsi="Georgia"/>
        </w:rPr>
        <w:t> no final do século XVI, como a encenação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"Na visitação de Santa Izabel" (1597), elaborada pelo </w:t>
      </w:r>
      <w:r>
        <w:rPr>
          <w:rFonts w:ascii="Georgia" w:hAnsi="Georgia"/>
        </w:rPr>
        <w:t>padre </w:t>
      </w:r>
      <w:hyperlink r:id="rId385">
        <w:r>
          <w:rPr>
            <w:rFonts w:ascii="Georgia" w:hAnsi="Georgia"/>
            <w:u w:val="single" w:color="AAAAAA"/>
          </w:rPr>
          <w:t>José de Anchieta</w:t>
        </w:r>
      </w:hyperlink>
      <w:r>
        <w:rPr>
          <w:rFonts w:ascii="Georgia" w:hAnsi="Georgia"/>
        </w:rPr>
        <w:t>. Teatros de rua eram comuns </w:t>
      </w:r>
      <w:r>
        <w:rPr>
          <w:rFonts w:ascii="Georgia" w:hAnsi="Georgia"/>
        </w:rPr>
        <w:t>naquela época, voltando a ter bastante popularidade em Vila </w:t>
      </w:r>
      <w:r>
        <w:rPr>
          <w:rFonts w:ascii="Georgia" w:hAnsi="Georgia"/>
        </w:rPr>
        <w:t>Velha no decorrer do século XX.</w:t>
      </w:r>
      <w:r>
        <w:rPr>
          <w:rFonts w:ascii="Georgia" w:hAnsi="Georgia"/>
          <w:position w:val="9"/>
          <w:sz w:val="19"/>
          <w:u w:val="single" w:color="AAAAAA"/>
        </w:rPr>
        <w:t>[147]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Atualmente a cidade </w:t>
      </w:r>
      <w:r>
        <w:rPr>
          <w:rFonts w:ascii="Georgia" w:hAnsi="Georgia"/>
        </w:rPr>
        <w:t>conta com vários espaços dedicados à realização de </w:t>
      </w:r>
      <w:r>
        <w:rPr>
          <w:rFonts w:ascii="Georgia" w:hAnsi="Georgia"/>
        </w:rPr>
        <w:t>eventos culturais das áreas teatral e musical. O Teatro </w:t>
      </w:r>
      <w:r>
        <w:rPr>
          <w:rFonts w:ascii="Georgia" w:hAnsi="Georgia"/>
        </w:rPr>
        <w:t>Municipal Élio Vianna, antiga sede da Prefeitura, projetada em </w:t>
      </w:r>
      <w:r>
        <w:rPr>
          <w:rFonts w:ascii="Georgia" w:hAnsi="Georgia"/>
        </w:rPr>
        <w:t>1960 pelo Arquiteto Élio Vianna, foi transformado em teatro </w:t>
      </w:r>
      <w:r>
        <w:rPr>
          <w:rFonts w:ascii="Georgia" w:hAnsi="Georgia"/>
        </w:rPr>
        <w:t>em 1992,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hoje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capacidade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</w:rPr>
        <w:t>300</w:t>
      </w:r>
      <w:r>
        <w:rPr>
          <w:rFonts w:ascii="Georgia" w:hAnsi="Georgia"/>
          <w:spacing w:val="56"/>
        </w:rPr>
        <w:t> </w:t>
      </w:r>
      <w:r>
        <w:rPr>
          <w:rFonts w:ascii="Georgia" w:hAnsi="Georgia"/>
          <w:spacing w:val="-2"/>
        </w:rPr>
        <w:t>pessoas</w:t>
      </w:r>
      <w:r>
        <w:rPr>
          <w:rFonts w:ascii="Georgia" w:hAnsi="Georgia"/>
          <w:spacing w:val="-2"/>
        </w:rPr>
        <w:t>,</w:t>
      </w:r>
    </w:p>
    <w:p>
      <w:pPr>
        <w:pStyle w:val="BodyText"/>
        <w:spacing w:after="0" w:line="278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3525" w:space="681"/>
            <w:col w:w="6703"/>
          </w:cols>
        </w:sectPr>
      </w:pPr>
    </w:p>
    <w:p>
      <w:pPr>
        <w:pStyle w:val="BodyText"/>
        <w:spacing w:line="252" w:lineRule="auto" w:before="1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incluindo 10 camarotes.</w:t>
      </w:r>
      <w:r>
        <w:rPr>
          <w:rFonts w:ascii="Georgia" w:hAnsi="Georgia"/>
          <w:position w:val="9"/>
          <w:sz w:val="19"/>
          <w:u w:val="single" w:color="AAAAAA"/>
        </w:rPr>
        <w:t>[148]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Teatro do Colégio Marista tem capacidade para 480 pessoas, sendo parte de um complexo esportivo e cultural que conta com ginásio, hall e quadras cobertas.</w:t>
      </w:r>
      <w:r>
        <w:rPr>
          <w:rFonts w:ascii="Georgia" w:hAnsi="Georgia"/>
          <w:position w:val="9"/>
          <w:sz w:val="19"/>
          <w:u w:val="single" w:color="AAAAAA"/>
        </w:rPr>
        <w:t>[149]</w:t>
      </w:r>
    </w:p>
    <w:p>
      <w:pPr>
        <w:pStyle w:val="BodyText"/>
        <w:spacing w:line="280" w:lineRule="auto" w:before="263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Também organizam-se diversos festivais teatrais. Um dos principais é o Festival de Teatro Infantil, que ocorre anualmente desde 1999. São realizadas diversas peças infantis encenadas </w:t>
      </w:r>
      <w:r>
        <w:rPr>
          <w:rFonts w:ascii="Georgia" w:hAnsi="Georgia"/>
        </w:rPr>
        <w:t>por companhias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teatrais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várias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partes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Espírito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Santo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Brasil,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atores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interagem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com o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público,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sua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maioria</w:t>
      </w:r>
      <w:r>
        <w:rPr>
          <w:rFonts w:ascii="Georgia" w:hAnsi="Georgia"/>
          <w:spacing w:val="55"/>
        </w:rPr>
        <w:t> </w:t>
      </w:r>
      <w:hyperlink r:id="rId386">
        <w:r>
          <w:rPr>
            <w:rFonts w:ascii="Georgia" w:hAnsi="Georgia"/>
            <w:u w:val="single" w:color="AAAAAA"/>
          </w:rPr>
          <w:t>crianças</w:t>
        </w:r>
      </w:hyperlink>
      <w:r>
        <w:rPr>
          <w:rFonts w:ascii="Georgia" w:hAnsi="Georgia"/>
        </w:rPr>
        <w:t>.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Apesar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foco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festival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estar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Vila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</w:rPr>
        <w:t>Velha,</w:t>
      </w:r>
      <w:r>
        <w:rPr>
          <w:rFonts w:ascii="Georgia" w:hAnsi="Georgia"/>
          <w:spacing w:val="55"/>
        </w:rPr>
        <w:t> </w:t>
      </w:r>
      <w:r>
        <w:rPr>
          <w:rFonts w:ascii="Georgia" w:hAnsi="Georgia"/>
          <w:spacing w:val="-2"/>
        </w:rPr>
        <w:t>alguns</w:t>
      </w:r>
    </w:p>
    <w:p>
      <w:pPr>
        <w:pStyle w:val="BodyText"/>
        <w:spacing w:line="276" w:lineRule="exact"/>
        <w:jc w:val="both"/>
        <w:rPr>
          <w:rFonts w:ascii="Georgia" w:hAnsi="Georgia"/>
        </w:rPr>
      </w:pPr>
      <w:r>
        <w:rPr>
          <w:rFonts w:ascii="Georgia" w:hAnsi="Georgia"/>
        </w:rPr>
        <w:t>espetáculos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ocorrem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Vitória,</w:t>
      </w:r>
      <w:r>
        <w:rPr>
          <w:rFonts w:ascii="Georgia" w:hAnsi="Georgia"/>
          <w:position w:val="9"/>
          <w:sz w:val="19"/>
          <w:u w:val="single" w:color="AAAAAA"/>
        </w:rPr>
        <w:t>[150]</w:t>
      </w:r>
      <w:r>
        <w:rPr>
          <w:rFonts w:ascii="Georgia" w:hAnsi="Georgia"/>
          <w:spacing w:val="33"/>
          <w:position w:val="9"/>
          <w:sz w:val="19"/>
        </w:rPr>
        <w:t>  </w:t>
      </w:r>
      <w:r>
        <w:rPr>
          <w:rFonts w:ascii="Georgia" w:hAnsi="Georgia"/>
        </w:rPr>
        <w:t>sendo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edição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</w:rPr>
        <w:t>2011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contou</w:t>
      </w:r>
      <w:r>
        <w:rPr>
          <w:rFonts w:ascii="Georgia" w:hAnsi="Georgia"/>
          <w:spacing w:val="70"/>
          <w:w w:val="15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71"/>
          <w:w w:val="150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line="261" w:lineRule="auto" w:before="13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participação de 25 926 pessoas e teve 72 sessões de teatro.</w:t>
      </w:r>
      <w:r>
        <w:rPr>
          <w:rFonts w:ascii="Georgia" w:hAnsi="Georgia"/>
          <w:position w:val="9"/>
          <w:sz w:val="19"/>
          <w:u w:val="single" w:color="AAAAAA"/>
        </w:rPr>
        <w:t>[151]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Há ainda o Festival de </w:t>
      </w:r>
      <w:r>
        <w:rPr>
          <w:rFonts w:ascii="Georgia" w:hAnsi="Georgia"/>
        </w:rPr>
        <w:t>Dança, realizado desde 2011 pelo Teatro do Colégio Marista,</w:t>
      </w:r>
      <w:r>
        <w:rPr>
          <w:rFonts w:ascii="Georgia" w:hAnsi="Georgia"/>
          <w:position w:val="9"/>
          <w:sz w:val="19"/>
          <w:u w:val="single" w:color="AAAAAA"/>
        </w:rPr>
        <w:t>[152]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a Semana Arte Por Toda Parte, também organizada pelo Teatro Marista desde 2011, com realização de desfiles e espetáculos teatrais, musicais e de dança.</w:t>
      </w:r>
      <w:r>
        <w:rPr>
          <w:rFonts w:ascii="Georgia" w:hAnsi="Georgia"/>
          <w:position w:val="9"/>
          <w:sz w:val="19"/>
          <w:u w:val="single" w:color="AAAAAA"/>
        </w:rPr>
        <w:t>[153]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Grupo Experimental de Teatro Amador (Geta), em parceria com a Secretaria Municipal de Cultura, organiza periodicamente projetos de teatro com oficinas de interpretação que são oferecidas gratuitamente à população.</w:t>
      </w:r>
      <w:r>
        <w:rPr>
          <w:rFonts w:ascii="Georgia" w:hAnsi="Georgia"/>
          <w:position w:val="9"/>
          <w:sz w:val="19"/>
          <w:u w:val="single" w:color="AAAAAA"/>
        </w:rPr>
        <w:t>[154]</w:t>
      </w:r>
    </w:p>
    <w:p>
      <w:pPr>
        <w:pStyle w:val="BodyText"/>
        <w:spacing w:line="264" w:lineRule="auto" w:before="255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Além dos eventos teatrais, também há: o </w:t>
      </w:r>
      <w:hyperlink r:id="rId387">
        <w:r>
          <w:rPr>
            <w:rFonts w:ascii="Georgia" w:hAnsi="Georgia"/>
            <w:u w:val="single" w:color="AAAAAA"/>
          </w:rPr>
          <w:t>Carnaval</w:t>
        </w:r>
      </w:hyperlink>
      <w:r>
        <w:rPr>
          <w:rFonts w:ascii="Georgia" w:hAnsi="Georgia"/>
        </w:rPr>
        <w:t> de Vila Velha, com desfiles de várias escolas </w:t>
      </w:r>
      <w:r>
        <w:rPr>
          <w:rFonts w:ascii="Georgia" w:hAnsi="Georgia"/>
        </w:rPr>
        <w:t>de samba da cidade e ainda realização de shows;</w:t>
      </w:r>
      <w:r>
        <w:rPr>
          <w:rFonts w:ascii="Georgia" w:hAnsi="Georgia"/>
          <w:position w:val="9"/>
          <w:sz w:val="19"/>
          <w:u w:val="single" w:color="AAAAAA"/>
        </w:rPr>
        <w:t>[155]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a Festa da Penha, em homenagem a </w:t>
      </w:r>
      <w:hyperlink r:id="rId37">
        <w:r>
          <w:rPr>
            <w:rFonts w:ascii="Georgia" w:hAnsi="Georgia"/>
            <w:u w:val="single" w:color="AAAAAA"/>
          </w:rPr>
          <w:t>Nossa</w:t>
        </w:r>
      </w:hyperlink>
      <w:r>
        <w:rPr>
          <w:rFonts w:ascii="Georgia" w:hAnsi="Georgia"/>
        </w:rPr>
        <w:t> </w:t>
      </w:r>
      <w:hyperlink r:id="rId37">
        <w:r>
          <w:rPr>
            <w:rFonts w:ascii="Georgia" w:hAnsi="Georgia"/>
            <w:u w:val="single" w:color="AAAAAA"/>
          </w:rPr>
          <w:t>Senhora</w:t>
        </w:r>
        <w:r>
          <w:rPr>
            <w:rFonts w:ascii="Georgia" w:hAnsi="Georgia"/>
            <w:spacing w:val="5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5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criada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pelo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Frei</w:t>
      </w:r>
      <w:r>
        <w:rPr>
          <w:rFonts w:ascii="Georgia" w:hAnsi="Georgia"/>
          <w:spacing w:val="59"/>
        </w:rPr>
        <w:t> </w:t>
      </w:r>
      <w:hyperlink r:id="rId231">
        <w:r>
          <w:rPr>
            <w:rFonts w:ascii="Georgia" w:hAnsi="Georgia"/>
            <w:u w:val="single" w:color="AAAAAA"/>
          </w:rPr>
          <w:t>Pedro</w:t>
        </w:r>
        <w:r>
          <w:rPr>
            <w:rFonts w:ascii="Georgia" w:hAnsi="Georgia"/>
            <w:spacing w:val="5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Palácios</w:t>
        </w:r>
      </w:hyperlink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hoje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considerada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terceira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</w:rPr>
        <w:t>maior</w:t>
      </w:r>
      <w:r>
        <w:rPr>
          <w:rFonts w:ascii="Georgia" w:hAnsi="Georgia"/>
          <w:spacing w:val="59"/>
        </w:rPr>
        <w:t> </w:t>
      </w:r>
      <w:r>
        <w:rPr>
          <w:rFonts w:ascii="Georgia" w:hAnsi="Georgia"/>
          <w:spacing w:val="-2"/>
        </w:rPr>
        <w:t>festa</w:t>
      </w:r>
    </w:p>
    <w:p>
      <w:pPr>
        <w:pStyle w:val="BodyText"/>
        <w:spacing w:line="242" w:lineRule="auto" w:before="30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religiosa do Brasil em que milhares de católicos e turistas participam das festividades, </w:t>
      </w:r>
      <w:r>
        <w:rPr>
          <w:rFonts w:ascii="Georgia" w:hAnsi="Georgia"/>
        </w:rPr>
        <w:t>que envolvem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procissões,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romarias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shows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religiosos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nas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ruas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9"/>
        </w:rPr>
        <w:t> </w:t>
      </w:r>
      <w:r>
        <w:rPr>
          <w:rFonts w:ascii="Georgia" w:hAnsi="Georgia"/>
        </w:rPr>
        <w:t>no</w:t>
      </w:r>
      <w:r>
        <w:rPr>
          <w:rFonts w:ascii="Georgia" w:hAnsi="Georgia"/>
          <w:spacing w:val="9"/>
        </w:rPr>
        <w:t> </w:t>
      </w:r>
      <w:hyperlink r:id="rId12">
        <w:r>
          <w:rPr>
            <w:rFonts w:ascii="Georgia" w:hAnsi="Georgia"/>
            <w:u w:val="single" w:color="AAAAAA"/>
          </w:rPr>
          <w:t>Convento</w:t>
        </w:r>
        <w:r>
          <w:rPr>
            <w:rFonts w:ascii="Georgia" w:hAnsi="Georgia"/>
            <w:spacing w:val="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9"/>
            <w:u w:val="single" w:color="AAAAAA"/>
          </w:rPr>
          <w:t> </w:t>
        </w:r>
        <w:r>
          <w:rPr>
            <w:rFonts w:ascii="Georgia" w:hAnsi="Georgia"/>
            <w:spacing w:val="-2"/>
            <w:u w:val="single" w:color="AAAAAA"/>
          </w:rPr>
          <w:t>Penha</w:t>
        </w:r>
      </w:hyperlink>
      <w:r>
        <w:rPr>
          <w:rFonts w:ascii="Georgia" w:hAnsi="Georgia"/>
          <w:spacing w:val="-2"/>
        </w:rPr>
        <w:t>;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[156]</w:t>
      </w:r>
    </w:p>
    <w:p>
      <w:pPr>
        <w:pStyle w:val="BodyText"/>
        <w:spacing w:line="242" w:lineRule="auto" w:before="50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 aniversário da cidade, que é comemorado com shows e desfiles cívicos, e apesar de ser celebrado em</w:t>
      </w:r>
      <w:r>
        <w:rPr>
          <w:rFonts w:ascii="Georgia" w:hAnsi="Georgia"/>
          <w:spacing w:val="22"/>
        </w:rPr>
        <w:t> </w:t>
      </w:r>
      <w:hyperlink r:id="rId66">
        <w:r>
          <w:rPr>
            <w:rFonts w:ascii="Georgia" w:hAnsi="Georgia"/>
            <w:u w:val="single" w:color="AAAAAA"/>
          </w:rPr>
          <w:t>23</w:t>
        </w:r>
        <w:r>
          <w:rPr>
            <w:rFonts w:ascii="Georgia" w:hAnsi="Georgia"/>
            <w:spacing w:val="2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22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maio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as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festividades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ocorrem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durante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semana;</w:t>
      </w:r>
      <w:r>
        <w:rPr>
          <w:rFonts w:ascii="Georgia" w:hAnsi="Georgia"/>
          <w:position w:val="9"/>
          <w:sz w:val="19"/>
          <w:u w:val="single" w:color="AAAAAA"/>
        </w:rPr>
        <w:t>[157]</w:t>
      </w:r>
      <w:r>
        <w:rPr>
          <w:rFonts w:ascii="Georgia" w:hAnsi="Georgia"/>
          <w:spacing w:val="33"/>
          <w:position w:val="9"/>
          <w:sz w:val="19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</w:rPr>
        <w:t>Festival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22"/>
        </w:rPr>
        <w:t> </w:t>
      </w:r>
      <w:hyperlink r:id="rId38">
        <w:r>
          <w:rPr>
            <w:rFonts w:ascii="Georgia" w:hAnsi="Georgia"/>
            <w:u w:val="single" w:color="AAAAAA"/>
          </w:rPr>
          <w:t>Chocolate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2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3"/>
        </w:rPr>
        <w:t> </w:t>
      </w:r>
      <w:r>
        <w:rPr>
          <w:rFonts w:ascii="Georgia" w:hAnsi="Georgia"/>
          <w:spacing w:val="-10"/>
        </w:rPr>
        <w:t>é</w:t>
      </w:r>
    </w:p>
    <w:p>
      <w:pPr>
        <w:pStyle w:val="BodyText"/>
        <w:spacing w:after="0" w:line="242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73" w:lineRule="auto" w:before="10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organizado desde 2009 e expõe os trabalhos e criações da </w:t>
      </w:r>
      <w:hyperlink r:id="rId47">
        <w:r>
          <w:rPr>
            <w:rFonts w:ascii="Georgia" w:hAnsi="Georgia"/>
            <w:u w:val="single" w:color="AAAAAA"/>
          </w:rPr>
          <w:t>Chocolates Garoto</w:t>
        </w:r>
      </w:hyperlink>
      <w:r>
        <w:rPr>
          <w:rFonts w:ascii="Georgia" w:hAnsi="Georgia"/>
        </w:rPr>
        <w:t>, sendo que é um dos maiores do ramo no Brasil e em algumas edições chega a atrair mais de 180 mil visitantes com cerca de 800 quilos de chocolate comercializados;</w:t>
      </w:r>
      <w:r>
        <w:rPr>
          <w:rFonts w:ascii="Georgia" w:hAnsi="Georgia"/>
          <w:position w:val="9"/>
          <w:sz w:val="19"/>
          <w:u w:val="single" w:color="AAAAAA"/>
        </w:rPr>
        <w:t>[158]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Vila Velha Verão, integrado ao Festival </w:t>
      </w:r>
      <w:r>
        <w:rPr>
          <w:rFonts w:ascii="Georgia" w:hAnsi="Georgia"/>
        </w:rPr>
        <w:t>de Bandas Independentes, que é uma série de eventos onde são organizadas oficinas culturais, mostras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artesanato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shows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bandas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regionais,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fim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estas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divulguem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  <w:spacing w:val="-4"/>
        </w:rPr>
        <w:t>seus</w:t>
      </w:r>
    </w:p>
    <w:p>
      <w:pPr>
        <w:pStyle w:val="BodyText"/>
        <w:spacing w:line="284" w:lineRule="exact"/>
        <w:jc w:val="both"/>
        <w:rPr>
          <w:rFonts w:ascii="Georgia" w:hAnsi="Georgia"/>
        </w:rPr>
      </w:pPr>
      <w:r>
        <w:rPr>
          <w:rFonts w:ascii="Georgia" w:hAnsi="Georgia"/>
        </w:rPr>
        <w:t>trabalhos;</w:t>
      </w:r>
      <w:r>
        <w:rPr>
          <w:rFonts w:ascii="Georgia" w:hAnsi="Georgia"/>
          <w:position w:val="9"/>
          <w:sz w:val="19"/>
          <w:u w:val="single" w:color="AAAAAA"/>
        </w:rPr>
        <w:t>[159]</w:t>
      </w:r>
      <w:r>
        <w:rPr>
          <w:rFonts w:ascii="Georgia" w:hAnsi="Georgia"/>
          <w:spacing w:val="47"/>
          <w:position w:val="9"/>
          <w:sz w:val="19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35"/>
        </w:rPr>
        <w:t> </w:t>
      </w:r>
      <w:hyperlink r:id="rId388">
        <w:r>
          <w:rPr>
            <w:rFonts w:ascii="Georgia" w:hAnsi="Georgia"/>
            <w:u w:val="single" w:color="AAAAAA"/>
          </w:rPr>
          <w:t>Reveillon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quando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realizados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shows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</w:rPr>
        <w:t>artistas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regionais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35"/>
        </w:rPr>
        <w:t> </w:t>
      </w:r>
      <w:r>
        <w:rPr>
          <w:rFonts w:ascii="Georgia" w:hAnsi="Georgia"/>
          <w:spacing w:val="-2"/>
        </w:rPr>
        <w:t>conhecidos</w:t>
      </w:r>
    </w:p>
    <w:p>
      <w:pPr>
        <w:pStyle w:val="BodyText"/>
        <w:spacing w:line="264" w:lineRule="auto" w:before="13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nacionalmente, havendo ainda queima de fogos de artifícios em vários pontos da cidade.</w:t>
      </w:r>
      <w:r>
        <w:rPr>
          <w:rFonts w:ascii="Georgia" w:hAnsi="Georgia"/>
          <w:position w:val="9"/>
          <w:sz w:val="19"/>
          <w:u w:val="single" w:color="AAAAAA"/>
        </w:rPr>
        <w:t>[160]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No cenário gospel destaca-se o </w:t>
      </w:r>
      <w:hyperlink r:id="rId48">
        <w:r>
          <w:rPr>
            <w:rFonts w:ascii="Georgia" w:hAnsi="Georgia"/>
            <w:u w:val="single" w:color="AAAAAA"/>
          </w:rPr>
          <w:t>Jesus Vida Verão</w:t>
        </w:r>
      </w:hyperlink>
      <w:r>
        <w:rPr>
          <w:rFonts w:ascii="Georgia" w:hAnsi="Georgia"/>
        </w:rPr>
        <w:t>, com shows de diversos artistas evangélicos, tanto regionais quanto nacionalmente conhecidos, sendo realizado anualmente desde 1992.</w:t>
      </w:r>
      <w:r>
        <w:rPr>
          <w:rFonts w:ascii="Georgia" w:hAnsi="Georgia"/>
          <w:position w:val="9"/>
          <w:sz w:val="19"/>
          <w:u w:val="single" w:color="AAAAAA"/>
        </w:rPr>
        <w:t>[161]</w:t>
      </w:r>
    </w:p>
    <w:p>
      <w:pPr>
        <w:pStyle w:val="BodyText"/>
        <w:spacing w:before="145"/>
        <w:ind w:left="0"/>
        <w:rPr>
          <w:rFonts w:ascii="Georgia"/>
          <w:sz w:val="28"/>
        </w:rPr>
      </w:pPr>
    </w:p>
    <w:p>
      <w:pPr>
        <w:pStyle w:val="Heading2"/>
        <w:spacing w:before="0"/>
      </w:pPr>
      <w:r>
        <w:rPr>
          <w:spacing w:val="-2"/>
        </w:rPr>
        <w:t>Atrativos</w:t>
      </w:r>
    </w:p>
    <w:p>
      <w:pPr>
        <w:pStyle w:val="BodyText"/>
        <w:spacing w:before="203"/>
        <w:ind w:left="0"/>
        <w:rPr>
          <w:rFonts w:ascii="Arial"/>
          <w:b/>
          <w:sz w:val="20"/>
        </w:rPr>
      </w:pPr>
    </w:p>
    <w:p>
      <w:pPr>
        <w:pStyle w:val="BodyText"/>
        <w:spacing w:after="0"/>
        <w:rPr>
          <w:rFonts w:ascii="Arial"/>
          <w:b/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3"/>
        <w:spacing w:before="93"/>
      </w:pPr>
      <w:r>
        <w:rPr/>
        <w:t>Patrimônio histórico e atrativos </w:t>
      </w:r>
      <w:r>
        <w:rPr>
          <w:spacing w:val="-2"/>
        </w:rPr>
        <w:t>arquitetônicos</w:t>
      </w:r>
    </w:p>
    <w:p>
      <w:pPr>
        <w:pStyle w:val="BodyText"/>
        <w:spacing w:line="283" w:lineRule="auto" w:before="119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Vila Velha conta com uma grande variedade de </w:t>
      </w:r>
      <w:r>
        <w:rPr>
          <w:rFonts w:ascii="Georgia" w:hAnsi="Georgia"/>
        </w:rPr>
        <w:t>atrativos com valor arquitetônico e histórico. O principal é o </w:t>
      </w:r>
      <w:hyperlink r:id="rId12">
        <w:r>
          <w:rPr>
            <w:rFonts w:ascii="Georgia" w:hAnsi="Georgia"/>
            <w:u w:val="single" w:color="AAAAAA"/>
          </w:rPr>
          <w:t>Convento da Penha</w:t>
        </w:r>
      </w:hyperlink>
      <w:r>
        <w:rPr>
          <w:rFonts w:ascii="Georgia" w:hAnsi="Georgia"/>
        </w:rPr>
        <w:t>, que está situado no alto de um penhasco 154 metros de altitude, sendo uma das igrejas mais antigas do Espírito Santo, cujas obras avançavam aos poucos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tiveram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início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por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volta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1558,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</w:rPr>
        <w:t>mando</w:t>
      </w:r>
      <w:r>
        <w:rPr>
          <w:rFonts w:ascii="Georgia" w:hAnsi="Georgia"/>
          <w:spacing w:val="20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77" w:lineRule="exact"/>
        <w:jc w:val="both"/>
        <w:rPr>
          <w:rFonts w:ascii="Georgia" w:hAnsi="Georgia"/>
          <w:position w:val="1"/>
        </w:rPr>
      </w:pPr>
      <w:r>
        <w:rPr>
          <w:rFonts w:ascii="Georgia" w:hAnsi="Georgia"/>
          <w:position w:val="1"/>
        </w:rPr>
        <w:t>frei</w:t>
      </w:r>
      <w:r>
        <w:rPr>
          <w:rFonts w:ascii="Georgia" w:hAnsi="Georgia"/>
          <w:spacing w:val="76"/>
          <w:w w:val="150"/>
          <w:position w:val="1"/>
        </w:rPr>
        <w:t> </w:t>
      </w:r>
      <w:hyperlink r:id="rId231">
        <w:r>
          <w:rPr>
            <w:rFonts w:ascii="Georgia" w:hAnsi="Georgia"/>
            <w:u w:val="single" w:color="AAAAAA"/>
          </w:rPr>
          <w:t>Pedro</w:t>
        </w:r>
        <w:r>
          <w:rPr>
            <w:rFonts w:ascii="Georgia" w:hAnsi="Georgia"/>
            <w:spacing w:val="77"/>
            <w:w w:val="150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Palácios</w:t>
        </w:r>
      </w:hyperlink>
      <w:r>
        <w:rPr>
          <w:rFonts w:ascii="Georgia" w:hAnsi="Georgia"/>
          <w:position w:val="1"/>
        </w:rPr>
        <w:t>.</w:t>
      </w:r>
      <w:r>
        <w:rPr>
          <w:rFonts w:ascii="Georgia" w:hAnsi="Georgia"/>
          <w:position w:val="10"/>
          <w:sz w:val="19"/>
          <w:u w:val="single" w:color="AAAAAA"/>
        </w:rPr>
        <w:t>[11]</w:t>
      </w:r>
      <w:r>
        <w:rPr>
          <w:rFonts w:ascii="Georgia" w:hAnsi="Georgia"/>
          <w:spacing w:val="35"/>
          <w:position w:val="10"/>
          <w:sz w:val="19"/>
        </w:rPr>
        <w:t>  </w:t>
      </w:r>
      <w:r>
        <w:rPr>
          <w:rFonts w:ascii="Georgia" w:hAnsi="Georgia"/>
          <w:position w:val="1"/>
        </w:rPr>
        <w:t>Foi</w:t>
      </w:r>
      <w:r>
        <w:rPr>
          <w:rFonts w:ascii="Georgia" w:hAnsi="Georgia"/>
          <w:spacing w:val="78"/>
          <w:w w:val="150"/>
          <w:position w:val="1"/>
        </w:rPr>
        <w:t> </w:t>
      </w:r>
      <w:r>
        <w:rPr>
          <w:rFonts w:ascii="Georgia" w:hAnsi="Georgia"/>
          <w:position w:val="1"/>
        </w:rPr>
        <w:t>tombado</w:t>
      </w:r>
      <w:r>
        <w:rPr>
          <w:rFonts w:ascii="Georgia" w:hAnsi="Georgia"/>
          <w:spacing w:val="76"/>
          <w:w w:val="150"/>
          <w:position w:val="1"/>
        </w:rPr>
        <w:t> </w:t>
      </w:r>
      <w:r>
        <w:rPr>
          <w:rFonts w:ascii="Georgia" w:hAnsi="Georgia"/>
          <w:position w:val="1"/>
        </w:rPr>
        <w:t>como</w:t>
      </w:r>
      <w:r>
        <w:rPr>
          <w:rFonts w:ascii="Georgia" w:hAnsi="Georgia"/>
          <w:spacing w:val="77"/>
          <w:w w:val="150"/>
          <w:position w:val="1"/>
        </w:rPr>
        <w:t> </w:t>
      </w:r>
      <w:r>
        <w:rPr>
          <w:rFonts w:ascii="Georgia" w:hAnsi="Georgia"/>
          <w:spacing w:val="-2"/>
          <w:position w:val="1"/>
        </w:rPr>
        <w:t>patrimônio</w:t>
      </w:r>
    </w:p>
    <w:p>
      <w:pPr>
        <w:pStyle w:val="BodyText"/>
        <w:spacing w:line="283" w:lineRule="auto" w:before="31"/>
        <w:ind w:right="38"/>
        <w:jc w:val="both"/>
        <w:rPr>
          <w:rFonts w:ascii="Georgia" w:hAnsi="Georgia"/>
        </w:rPr>
      </w:pPr>
      <w:r>
        <w:rPr>
          <w:rFonts w:ascii="Georgia" w:hAnsi="Georgia"/>
        </w:rPr>
        <w:t>histórico cultural pelo </w:t>
      </w:r>
      <w:hyperlink r:id="rId33">
        <w:r>
          <w:rPr>
            <w:rFonts w:ascii="Georgia" w:hAnsi="Georgia"/>
            <w:u w:val="single" w:color="AAAAAA"/>
          </w:rPr>
          <w:t>Instituto do Patrimônio Histórico </w:t>
        </w:r>
        <w:r>
          <w:rPr>
            <w:rFonts w:ascii="Georgia" w:hAnsi="Georgia"/>
            <w:u w:val="single" w:color="AAAAAA"/>
          </w:rPr>
          <w:t>e</w:t>
        </w:r>
      </w:hyperlink>
      <w:r>
        <w:rPr>
          <w:rFonts w:ascii="Georgia" w:hAnsi="Georgia"/>
        </w:rPr>
        <w:t> </w:t>
      </w:r>
      <w:hyperlink r:id="rId33">
        <w:r>
          <w:rPr>
            <w:rFonts w:ascii="Georgia" w:hAnsi="Georgia"/>
            <w:u w:val="single" w:color="AAAAAA"/>
          </w:rPr>
          <w:t>Artístico Nacional</w:t>
        </w:r>
      </w:hyperlink>
      <w:r>
        <w:rPr>
          <w:rFonts w:ascii="Georgia" w:hAnsi="Georgia"/>
        </w:rPr>
        <w:t> (Iphan) em 1943. Grande parte do interior é revestido com madeira em </w:t>
      </w:r>
      <w:hyperlink r:id="rId389">
        <w:r>
          <w:rPr>
            <w:rFonts w:ascii="Georgia" w:hAnsi="Georgia"/>
            <w:u w:val="single" w:color="AAAAAA"/>
          </w:rPr>
          <w:t>cedro</w:t>
        </w:r>
      </w:hyperlink>
      <w:r>
        <w:rPr>
          <w:rFonts w:ascii="Georgia" w:hAnsi="Georgia"/>
        </w:rPr>
        <w:t>, sendo entalhado pelo escultor português José Fernandes Pereira entre 1874 e 1879. O </w:t>
      </w:r>
      <w:hyperlink r:id="rId390">
        <w:r>
          <w:rPr>
            <w:rFonts w:ascii="Georgia" w:hAnsi="Georgia"/>
            <w:u w:val="single" w:color="AAAAAA"/>
          </w:rPr>
          <w:t>altar-mor</w:t>
        </w:r>
      </w:hyperlink>
      <w:r>
        <w:rPr>
          <w:rFonts w:ascii="Georgia" w:hAnsi="Georgia"/>
        </w:rPr>
        <w:t>, atualmente composto por mais</w:t>
      </w:r>
      <w:r>
        <w:rPr>
          <w:rFonts w:ascii="Georgia" w:hAnsi="Georgia"/>
          <w:spacing w:val="28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31"/>
        </w:rPr>
        <w:t>  </w:t>
      </w:r>
      <w:r>
        <w:rPr>
          <w:rFonts w:ascii="Georgia" w:hAnsi="Georgia"/>
        </w:rPr>
        <w:t>200</w:t>
      </w:r>
      <w:r>
        <w:rPr>
          <w:rFonts w:ascii="Georgia" w:hAnsi="Georgia"/>
          <w:spacing w:val="30"/>
        </w:rPr>
        <w:t>  </w:t>
      </w:r>
      <w:r>
        <w:rPr>
          <w:rFonts w:ascii="Georgia" w:hAnsi="Georgia"/>
        </w:rPr>
        <w:t>peças</w:t>
      </w:r>
      <w:r>
        <w:rPr>
          <w:rFonts w:ascii="Georgia" w:hAnsi="Georgia"/>
          <w:spacing w:val="31"/>
        </w:rPr>
        <w:t>  </w:t>
      </w:r>
      <w:r>
        <w:rPr>
          <w:rFonts w:ascii="Georgia" w:hAnsi="Georgia"/>
        </w:rPr>
        <w:t>feitas</w:t>
      </w:r>
      <w:r>
        <w:rPr>
          <w:rFonts w:ascii="Georgia" w:hAnsi="Georgia"/>
          <w:spacing w:val="30"/>
        </w:rPr>
        <w:t>  </w:t>
      </w:r>
      <w:r>
        <w:rPr>
          <w:rFonts w:ascii="Georgia" w:hAnsi="Georgia"/>
        </w:rPr>
        <w:t>de</w:t>
      </w:r>
      <w:r>
        <w:rPr>
          <w:rFonts w:ascii="Georgia" w:hAnsi="Georgia"/>
          <w:spacing w:val="31"/>
        </w:rPr>
        <w:t>  </w:t>
      </w:r>
      <w:r>
        <w:rPr>
          <w:rFonts w:ascii="Georgia" w:hAnsi="Georgia"/>
        </w:rPr>
        <w:t>19</w:t>
      </w:r>
      <w:r>
        <w:rPr>
          <w:rFonts w:ascii="Georgia" w:hAnsi="Georgia"/>
          <w:spacing w:val="30"/>
        </w:rPr>
        <w:t>  </w:t>
      </w:r>
      <w:r>
        <w:rPr>
          <w:rFonts w:ascii="Georgia" w:hAnsi="Georgia"/>
        </w:rPr>
        <w:t>tipos</w:t>
      </w:r>
      <w:r>
        <w:rPr>
          <w:rFonts w:ascii="Georgia" w:hAnsi="Georgia"/>
          <w:spacing w:val="31"/>
        </w:rPr>
        <w:t>  </w:t>
      </w:r>
      <w:r>
        <w:rPr>
          <w:rFonts w:ascii="Georgia" w:hAnsi="Georgia"/>
        </w:rPr>
        <w:t>diferentes</w:t>
      </w:r>
      <w:r>
        <w:rPr>
          <w:rFonts w:ascii="Georgia" w:hAnsi="Georgia"/>
          <w:spacing w:val="31"/>
        </w:rPr>
        <w:t>  </w:t>
      </w:r>
      <w:r>
        <w:rPr>
          <w:rFonts w:ascii="Georgia" w:hAnsi="Georgia"/>
          <w:spacing w:val="-5"/>
        </w:rPr>
        <w:t>de</w:t>
      </w:r>
    </w:p>
    <w:p>
      <w:pPr>
        <w:spacing w:line="240" w:lineRule="auto" w:before="0"/>
        <w:rPr>
          <w:rFonts w:ascii="Georgia"/>
          <w:sz w:val="20"/>
        </w:rPr>
      </w:pPr>
      <w:r>
        <w:rPr/>
        <w:br w:type="column"/>
      </w:r>
      <w:r>
        <w:rPr>
          <w:rFonts w:ascii="Georgia"/>
          <w:sz w:val="20"/>
        </w:rPr>
      </w:r>
    </w:p>
    <w:p>
      <w:pPr>
        <w:pStyle w:val="BodyText"/>
        <w:spacing w:before="79"/>
        <w:ind w:left="0"/>
        <w:rPr>
          <w:rFonts w:ascii="Georgia"/>
          <w:sz w:val="20"/>
        </w:rPr>
      </w:pPr>
      <w:r>
        <w:rPr>
          <w:rFonts w:ascii="Georgia"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4686299</wp:posOffset>
            </wp:positionH>
            <wp:positionV relativeFrom="paragraph">
              <wp:posOffset>210152</wp:posOffset>
            </wp:positionV>
            <wp:extent cx="2400300" cy="1800225"/>
            <wp:effectExtent l="0" t="0" r="0" b="0"/>
            <wp:wrapTopAndBottom/>
            <wp:docPr id="66" name="Image 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97" w:lineRule="auto" w:before="52"/>
        <w:ind w:left="340" w:right="272" w:firstLine="0"/>
        <w:jc w:val="left"/>
        <w:rPr>
          <w:sz w:val="20"/>
        </w:rPr>
      </w:pPr>
      <w:r>
        <w:rPr>
          <w:color w:val="666666"/>
          <w:sz w:val="20"/>
        </w:rPr>
        <w:t>Vista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6"/>
          <w:sz w:val="20"/>
        </w:rPr>
        <w:t> </w:t>
      </w:r>
      <w:hyperlink r:id="rId12">
        <w:r>
          <w:rPr>
            <w:color w:val="666666"/>
            <w:sz w:val="20"/>
            <w:u w:val="single" w:color="AAAAAA"/>
          </w:rPr>
          <w:t>Convento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da</w:t>
        </w:r>
        <w:r>
          <w:rPr>
            <w:color w:val="666666"/>
            <w:spacing w:val="-7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Penha</w:t>
        </w:r>
      </w:hyperlink>
      <w:r>
        <w:rPr>
          <w:color w:val="666666"/>
          <w:spacing w:val="-6"/>
          <w:sz w:val="20"/>
        </w:rPr>
        <w:t> </w:t>
      </w:r>
      <w:r>
        <w:rPr>
          <w:color w:val="666666"/>
          <w:sz w:val="20"/>
        </w:rPr>
        <w:t>a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partir</w:t>
      </w:r>
      <w:r>
        <w:rPr>
          <w:color w:val="666666"/>
          <w:spacing w:val="-7"/>
          <w:sz w:val="20"/>
        </w:rPr>
        <w:t> </w:t>
      </w:r>
      <w:r>
        <w:rPr>
          <w:color w:val="666666"/>
          <w:sz w:val="20"/>
        </w:rPr>
        <w:t>de seu estacionamento</w:t>
      </w:r>
    </w:p>
    <w:p>
      <w:pPr>
        <w:spacing w:after="0" w:line="297" w:lineRule="auto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615" w:space="45"/>
            <w:col w:w="4249"/>
          </w:cols>
        </w:sectPr>
      </w:pPr>
    </w:p>
    <w:p>
      <w:pPr>
        <w:pStyle w:val="BodyText"/>
        <w:spacing w:line="242" w:lineRule="auto"/>
        <w:ind w:right="126"/>
        <w:jc w:val="both"/>
        <w:rPr>
          <w:rFonts w:ascii="Georgia" w:hAnsi="Georgia"/>
          <w:position w:val="9"/>
          <w:sz w:val="19"/>
        </w:rPr>
      </w:pPr>
      <w:hyperlink r:id="rId392">
        <w:r>
          <w:rPr>
            <w:rFonts w:ascii="Georgia" w:hAnsi="Georgia"/>
            <w:u w:val="single" w:color="AAAAAA"/>
          </w:rPr>
          <w:t>mármore</w:t>
        </w:r>
      </w:hyperlink>
      <w:r>
        <w:rPr>
          <w:rFonts w:ascii="Georgia" w:hAnsi="Georgia"/>
        </w:rPr>
        <w:t>, foi construído por volta de 1800, originalmente no estilo </w:t>
      </w:r>
      <w:hyperlink r:id="rId393">
        <w:r>
          <w:rPr>
            <w:rFonts w:ascii="Georgia" w:hAnsi="Georgia"/>
            <w:u w:val="single" w:color="AAAAAA"/>
          </w:rPr>
          <w:t>rococó</w:t>
        </w:r>
      </w:hyperlink>
      <w:r>
        <w:rPr>
          <w:rFonts w:ascii="Georgia" w:hAnsi="Georgia"/>
        </w:rPr>
        <w:t>, passando </w:t>
      </w:r>
      <w:r>
        <w:rPr>
          <w:rFonts w:ascii="Georgia" w:hAnsi="Georgia"/>
        </w:rPr>
        <w:t>por restaurações em 1910 e novamente entre janeiro de 2009 e 17 de dezembro de 2011.</w:t>
      </w:r>
      <w:r>
        <w:rPr>
          <w:rFonts w:ascii="Georgia" w:hAnsi="Georgia"/>
          <w:position w:val="9"/>
          <w:sz w:val="19"/>
          <w:u w:val="single" w:color="AAAAAA"/>
        </w:rPr>
        <w:t>[162]</w:t>
      </w:r>
    </w:p>
    <w:p>
      <w:pPr>
        <w:pStyle w:val="BodyText"/>
        <w:spacing w:before="18"/>
        <w:ind w:left="0"/>
        <w:rPr>
          <w:rFonts w:ascii="Georgia"/>
        </w:rPr>
      </w:pPr>
    </w:p>
    <w:p>
      <w:pPr>
        <w:pStyle w:val="BodyText"/>
        <w:spacing w:line="264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complexo do convento abrange uma área de 632,226 metros quadrados, havendo uma série </w:t>
      </w:r>
      <w:r>
        <w:rPr>
          <w:rFonts w:ascii="Georgia" w:hAnsi="Georgia"/>
        </w:rPr>
        <w:t>de outros monumentos e atrativos,</w:t>
      </w:r>
      <w:r>
        <w:rPr>
          <w:rFonts w:ascii="Georgia" w:hAnsi="Georgia"/>
          <w:position w:val="9"/>
          <w:sz w:val="19"/>
          <w:u w:val="single" w:color="AAAAAA"/>
        </w:rPr>
        <w:t>[162]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tais como a Gruta do Frei Pedro Palácios, vão formado pela natureza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monte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onde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fica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Convento,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alguns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historiadores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afirmam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ser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21"/>
        </w:rPr>
        <w:t> </w:t>
      </w:r>
      <w:r>
        <w:rPr>
          <w:rFonts w:ascii="Georgia" w:hAnsi="Georgia"/>
          <w:spacing w:val="-2"/>
        </w:rPr>
        <w:t>primeira</w:t>
      </w:r>
    </w:p>
    <w:p>
      <w:pPr>
        <w:pStyle w:val="BodyText"/>
        <w:spacing w:line="294" w:lineRule="exact"/>
        <w:jc w:val="both"/>
        <w:rPr>
          <w:rFonts w:ascii="Georgia" w:hAnsi="Georgia"/>
        </w:rPr>
      </w:pPr>
      <w:r>
        <w:rPr>
          <w:rFonts w:ascii="Georgia" w:hAnsi="Georgia"/>
        </w:rPr>
        <w:t>residência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frei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Pedro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Palácios.</w:t>
      </w:r>
      <w:r>
        <w:rPr>
          <w:rFonts w:ascii="Georgia" w:hAnsi="Georgia"/>
          <w:position w:val="9"/>
          <w:sz w:val="19"/>
          <w:u w:val="single" w:color="AAAAAA"/>
        </w:rPr>
        <w:t>[162]</w:t>
      </w:r>
      <w:r>
        <w:rPr>
          <w:rFonts w:ascii="Georgia" w:hAnsi="Georgia"/>
          <w:spacing w:val="22"/>
          <w:position w:val="9"/>
          <w:sz w:val="19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1562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construiu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uma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Capela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dedicada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11"/>
        </w:rPr>
        <w:t> </w:t>
      </w:r>
      <w:r>
        <w:rPr>
          <w:rFonts w:ascii="Georgia" w:hAnsi="Georgia"/>
        </w:rPr>
        <w:t>Francisco</w:t>
      </w:r>
      <w:r>
        <w:rPr>
          <w:rFonts w:ascii="Georgia" w:hAnsi="Georgia"/>
          <w:spacing w:val="10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59" w:lineRule="auto" w:before="5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Assis, no local hoje denominado largo do convento (Campinho), e no final do século XX surgiram ainda o Museu e a loja de alimentos e pequenos presentes. Do convento é possível se ter uma </w:t>
      </w:r>
      <w:r>
        <w:rPr>
          <w:rFonts w:ascii="Georgia" w:hAnsi="Georgia"/>
        </w:rPr>
        <w:t>visão panorâmica de Vila Velha, Vitória e avistar ao longe o Oceano Atlântico.</w:t>
      </w:r>
      <w:r>
        <w:rPr>
          <w:rFonts w:ascii="Georgia" w:hAnsi="Georgia"/>
          <w:position w:val="9"/>
          <w:sz w:val="19"/>
          <w:u w:val="single" w:color="AAAAAA"/>
        </w:rPr>
        <w:t>[162]</w:t>
      </w:r>
    </w:p>
    <w:p>
      <w:pPr>
        <w:pStyle w:val="BodyText"/>
        <w:ind w:left="0"/>
        <w:rPr>
          <w:rFonts w:ascii="Georgia"/>
        </w:rPr>
      </w:pPr>
    </w:p>
    <w:p>
      <w:pPr>
        <w:pStyle w:val="BodyText"/>
        <w:spacing w:line="283" w:lineRule="auto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Além do convento, destacam-se ainda diversos outros atrativos na cidade. O Sítio Histórico </w:t>
      </w:r>
      <w:r>
        <w:rPr>
          <w:rFonts w:ascii="Georgia" w:hAnsi="Georgia"/>
        </w:rPr>
        <w:t>da Prainha é um complexo que agrega diversos pontos históricos com novas construções levantadas sobre a região aterrada do município. Ali se encontram o 38º Batalhão de Infantaria, a </w:t>
      </w:r>
      <w:hyperlink r:id="rId293">
        <w:r>
          <w:rPr>
            <w:rFonts w:ascii="Georgia" w:hAnsi="Georgia"/>
            <w:u w:val="single" w:color="AAAAAA"/>
          </w:rPr>
          <w:t>Escola de</w:t>
        </w:r>
      </w:hyperlink>
      <w:r>
        <w:rPr>
          <w:rFonts w:ascii="Georgia" w:hAnsi="Georgia"/>
        </w:rPr>
        <w:t> </w:t>
      </w:r>
      <w:hyperlink r:id="rId293">
        <w:r>
          <w:rPr>
            <w:rFonts w:ascii="Georgia" w:hAnsi="Georgia"/>
            <w:u w:val="single" w:color="AAAAAA"/>
          </w:rPr>
          <w:t>Aprendizes-Marinheiros do Espírito Santo</w:t>
        </w:r>
      </w:hyperlink>
      <w:r>
        <w:rPr>
          <w:rFonts w:ascii="Georgia" w:hAnsi="Georgia"/>
        </w:rPr>
        <w:t>, o </w:t>
      </w:r>
      <w:hyperlink r:id="rId31">
        <w:r>
          <w:rPr>
            <w:rFonts w:ascii="Georgia" w:hAnsi="Georgia"/>
            <w:u w:val="single" w:color="AAAAAA"/>
          </w:rPr>
          <w:t>Forte de São Francisco Xavier de Piratininga</w:t>
        </w:r>
      </w:hyperlink>
      <w:r>
        <w:rPr>
          <w:rFonts w:ascii="Georgia" w:hAnsi="Georgia"/>
        </w:rPr>
        <w:t>, o </w:t>
      </w:r>
      <w:hyperlink r:id="rId394">
        <w:r>
          <w:rPr>
            <w:rFonts w:ascii="Georgia" w:hAnsi="Georgia"/>
            <w:u w:val="single" w:color="AAAAAA"/>
          </w:rPr>
          <w:t>Museu Homero Massena</w:t>
        </w:r>
      </w:hyperlink>
      <w:r>
        <w:rPr>
          <w:rFonts w:ascii="Georgia" w:hAnsi="Georgia"/>
        </w:rPr>
        <w:t>, a </w:t>
      </w:r>
      <w:hyperlink r:id="rId30">
        <w:r>
          <w:rPr>
            <w:rFonts w:ascii="Georgia" w:hAnsi="Georgia"/>
            <w:u w:val="single" w:color="AAAAAA"/>
          </w:rPr>
          <w:t>Igreja Nossa Senhora do Rosário</w:t>
        </w:r>
      </w:hyperlink>
      <w:r>
        <w:rPr>
          <w:rFonts w:ascii="Georgia" w:hAnsi="Georgia"/>
        </w:rPr>
        <w:t>, o obelisco a </w:t>
      </w:r>
      <w:hyperlink r:id="rId27">
        <w:r>
          <w:rPr>
            <w:rFonts w:ascii="Georgia" w:hAnsi="Georgia"/>
            <w:u w:val="single" w:color="AAAAAA"/>
          </w:rPr>
          <w:t>Vasco Fernandes</w:t>
        </w:r>
      </w:hyperlink>
      <w:r>
        <w:rPr>
          <w:rFonts w:ascii="Georgia" w:hAnsi="Georgia"/>
        </w:rPr>
        <w:t> </w:t>
      </w:r>
      <w:hyperlink r:id="rId27">
        <w:r>
          <w:rPr>
            <w:rFonts w:ascii="Georgia" w:hAnsi="Georgia"/>
            <w:u w:val="single" w:color="AAAAAA"/>
          </w:rPr>
          <w:t>Coutinho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Praça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Bandeira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5"/>
        </w:rPr>
        <w:t> </w:t>
      </w:r>
      <w:hyperlink r:id="rId106">
        <w:r>
          <w:rPr>
            <w:rFonts w:ascii="Georgia" w:hAnsi="Georgia"/>
            <w:u w:val="single" w:color="AAAAAA"/>
          </w:rPr>
          <w:t>Museu</w:t>
        </w:r>
        <w:r>
          <w:rPr>
            <w:rFonts w:ascii="Georgia" w:hAnsi="Georgia"/>
            <w:spacing w:val="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Casa</w:t>
        </w:r>
        <w:r>
          <w:rPr>
            <w:rFonts w:ascii="Georgia" w:hAnsi="Georgia"/>
            <w:spacing w:val="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Memória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possui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documentos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</w:rPr>
        <w:t>valiosos</w:t>
      </w:r>
      <w:r>
        <w:rPr>
          <w:rFonts w:ascii="Georgia" w:hAnsi="Georgia"/>
          <w:spacing w:val="5"/>
        </w:rPr>
        <w:t> </w:t>
      </w:r>
      <w:r>
        <w:rPr>
          <w:rFonts w:ascii="Georgia" w:hAnsi="Georgia"/>
          <w:spacing w:val="-2"/>
        </w:rPr>
        <w:t>sobre</w:t>
      </w:r>
    </w:p>
    <w:p>
      <w:pPr>
        <w:pStyle w:val="BodyText"/>
        <w:spacing w:line="267" w:lineRule="exact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a colonização do </w:t>
      </w:r>
      <w:r>
        <w:rPr>
          <w:rFonts w:ascii="Georgia" w:hAnsi="Georgia"/>
          <w:spacing w:val="-2"/>
        </w:rPr>
        <w:t>município.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[163]</w:t>
      </w:r>
    </w:p>
    <w:p>
      <w:pPr>
        <w:pStyle w:val="BodyText"/>
        <w:spacing w:before="19"/>
        <w:ind w:left="0"/>
        <w:rPr>
          <w:rFonts w:ascii="Georgia"/>
        </w:rPr>
      </w:pPr>
    </w:p>
    <w:p>
      <w:pPr>
        <w:pStyle w:val="BodyText"/>
        <w:spacing w:line="259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O Santuário Divino Espírito Santo foi construído em 1956, por dom José Joaquim Gonçalves,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tendo sido inaugurado em 21 de abril de 1967 e sendo hoje considerado um dos maiores </w:t>
      </w:r>
      <w:r>
        <w:rPr>
          <w:rFonts w:ascii="Georgia" w:hAnsi="Georgia"/>
        </w:rPr>
        <w:t>do </w:t>
      </w:r>
      <w:r>
        <w:rPr>
          <w:rFonts w:ascii="Georgia" w:hAnsi="Georgia"/>
          <w:position w:val="1"/>
        </w:rPr>
        <w:t>Brasil.</w:t>
      </w:r>
      <w:r>
        <w:rPr>
          <w:rFonts w:ascii="Georgia" w:hAnsi="Georgia"/>
          <w:position w:val="10"/>
          <w:sz w:val="19"/>
          <w:u w:val="single" w:color="AAAAAA"/>
        </w:rPr>
        <w:t>[164]</w:t>
      </w:r>
      <w:r>
        <w:rPr>
          <w:rFonts w:ascii="Georgia" w:hAnsi="Georgia"/>
          <w:spacing w:val="41"/>
          <w:position w:val="10"/>
          <w:sz w:val="19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Ponte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da</w:t>
      </w:r>
      <w:r>
        <w:rPr>
          <w:rFonts w:ascii="Georgia" w:hAnsi="Georgia"/>
          <w:spacing w:val="30"/>
          <w:position w:val="1"/>
        </w:rPr>
        <w:t> </w:t>
      </w:r>
      <w:r>
        <w:rPr>
          <w:rFonts w:ascii="Georgia" w:hAnsi="Georgia"/>
          <w:position w:val="1"/>
        </w:rPr>
        <w:t>Madalena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foi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construída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em</w:t>
      </w:r>
      <w:r>
        <w:rPr>
          <w:rFonts w:ascii="Georgia" w:hAnsi="Georgia"/>
          <w:spacing w:val="30"/>
          <w:position w:val="1"/>
        </w:rPr>
        <w:t> </w:t>
      </w:r>
      <w:r>
        <w:rPr>
          <w:rFonts w:ascii="Georgia" w:hAnsi="Georgia"/>
          <w:position w:val="1"/>
        </w:rPr>
        <w:t>1896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e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liga</w:t>
      </w:r>
      <w:r>
        <w:rPr>
          <w:rFonts w:ascii="Georgia" w:hAnsi="Georgia"/>
          <w:spacing w:val="30"/>
          <w:position w:val="1"/>
        </w:rPr>
        <w:t> </w:t>
      </w:r>
      <w:r>
        <w:rPr>
          <w:rFonts w:ascii="Georgia" w:hAnsi="Georgia"/>
          <w:position w:val="1"/>
        </w:rPr>
        <w:t>a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reserva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Jacarenema</w:t>
      </w:r>
      <w:r>
        <w:rPr>
          <w:rFonts w:ascii="Georgia" w:hAnsi="Georgia"/>
          <w:spacing w:val="30"/>
          <w:position w:val="1"/>
        </w:rPr>
        <w:t> </w:t>
      </w:r>
      <w:r>
        <w:rPr>
          <w:rFonts w:ascii="Georgia" w:hAnsi="Georgia"/>
          <w:position w:val="1"/>
        </w:rPr>
        <w:t>à</w:t>
      </w:r>
      <w:r>
        <w:rPr>
          <w:rFonts w:ascii="Georgia" w:hAnsi="Georgia"/>
          <w:spacing w:val="29"/>
          <w:position w:val="1"/>
        </w:rPr>
        <w:t> </w:t>
      </w:r>
      <w:hyperlink r:id="rId134">
        <w:r>
          <w:rPr>
            <w:rFonts w:ascii="Georgia" w:hAnsi="Georgia"/>
            <w:spacing w:val="-2"/>
            <w:u w:val="single" w:color="AAAAAA"/>
          </w:rPr>
          <w:t>Praia</w:t>
        </w:r>
      </w:hyperlink>
    </w:p>
    <w:p>
      <w:pPr>
        <w:pStyle w:val="BodyText"/>
        <w:spacing w:after="0" w:line="259" w:lineRule="auto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ind w:left="0"/>
        <w:rPr>
          <w:rFonts w:ascii="Georgia"/>
          <w:sz w:val="20"/>
        </w:rPr>
      </w:pPr>
    </w:p>
    <w:p>
      <w:pPr>
        <w:pStyle w:val="BodyText"/>
        <w:spacing w:before="96"/>
        <w:ind w:left="0"/>
        <w:rPr>
          <w:rFonts w:ascii="Georgia"/>
          <w:sz w:val="20"/>
        </w:rPr>
      </w:pPr>
    </w:p>
    <w:p>
      <w:pPr>
        <w:spacing w:line="290" w:lineRule="auto" w:before="0"/>
        <w:ind w:left="384" w:right="38" w:firstLine="0"/>
        <w:jc w:val="left"/>
        <w:rPr>
          <w:sz w:val="20"/>
        </w:rPr>
      </w:pPr>
      <w:r>
        <w:rPr>
          <w:color w:val="666666"/>
          <w:sz w:val="20"/>
        </w:rPr>
        <w:t>Vista</w:t>
      </w:r>
      <w:r>
        <w:rPr>
          <w:color w:val="666666"/>
          <w:spacing w:val="-12"/>
          <w:sz w:val="20"/>
        </w:rPr>
        <w:t> </w:t>
      </w:r>
      <w:r>
        <w:rPr>
          <w:color w:val="666666"/>
          <w:sz w:val="20"/>
        </w:rPr>
        <w:t>noturna</w:t>
      </w:r>
      <w:r>
        <w:rPr>
          <w:color w:val="666666"/>
          <w:spacing w:val="-12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11"/>
          <w:sz w:val="20"/>
        </w:rPr>
        <w:t> </w:t>
      </w:r>
      <w:hyperlink r:id="rId344">
        <w:r>
          <w:rPr>
            <w:color w:val="666666"/>
            <w:sz w:val="20"/>
            <w:u w:val="single" w:color="AAAAAA"/>
          </w:rPr>
          <w:t>Museu</w:t>
        </w:r>
        <w:r>
          <w:rPr>
            <w:color w:val="666666"/>
            <w:spacing w:val="-12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Vale</w:t>
        </w:r>
      </w:hyperlink>
      <w:r>
        <w:rPr>
          <w:color w:val="666666"/>
          <w:sz w:val="20"/>
        </w:rPr>
        <w:t>,</w:t>
      </w:r>
      <w:r>
        <w:rPr>
          <w:color w:val="666666"/>
          <w:spacing w:val="-12"/>
          <w:sz w:val="20"/>
        </w:rPr>
        <w:t> </w:t>
      </w:r>
      <w:r>
        <w:rPr>
          <w:color w:val="666666"/>
          <w:sz w:val="20"/>
        </w:rPr>
        <w:t>instalado no prédio original da </w:t>
      </w:r>
      <w:hyperlink r:id="rId341">
        <w:r>
          <w:rPr>
            <w:color w:val="666666"/>
            <w:sz w:val="20"/>
            <w:u w:val="single" w:color="AAAAAA"/>
          </w:rPr>
          <w:t>Estação Pedro</w:t>
        </w:r>
      </w:hyperlink>
      <w:r>
        <w:rPr>
          <w:color w:val="666666"/>
          <w:sz w:val="20"/>
        </w:rPr>
        <w:t> </w:t>
      </w:r>
      <w:hyperlink r:id="rId341">
        <w:r>
          <w:rPr>
            <w:color w:val="666666"/>
            <w:spacing w:val="-2"/>
            <w:sz w:val="20"/>
            <w:u w:val="single" w:color="AAAAAA"/>
          </w:rPr>
          <w:t>Nolasco</w:t>
        </w:r>
      </w:hyperlink>
      <w:r>
        <w:rPr>
          <w:color w:val="666666"/>
          <w:spacing w:val="-2"/>
          <w:sz w:val="20"/>
        </w:rPr>
        <w:t>.</w:t>
      </w:r>
    </w:p>
    <w:p>
      <w:pPr>
        <w:pStyle w:val="BodyText"/>
        <w:spacing w:line="273" w:lineRule="auto" w:before="106"/>
        <w:ind w:left="384" w:right="125"/>
        <w:jc w:val="both"/>
        <w:rPr>
          <w:rFonts w:ascii="Georgia" w:hAnsi="Georgia"/>
        </w:rPr>
      </w:pPr>
      <w:r>
        <w:rPr/>
        <w:br w:type="column"/>
      </w:r>
      <w:hyperlink r:id="rId134">
        <w:r>
          <w:rPr>
            <w:rFonts w:ascii="Georgia" w:hAnsi="Georgia"/>
            <w:u w:val="single" w:color="AAAAAA"/>
          </w:rPr>
          <w:t>Barra do Jucu</w:t>
        </w:r>
      </w:hyperlink>
      <w:r>
        <w:rPr>
          <w:rFonts w:ascii="Georgia" w:hAnsi="Georgia"/>
        </w:rPr>
        <w:t>. Seu nome é em homenagem à Banda </w:t>
      </w:r>
      <w:r>
        <w:rPr>
          <w:rFonts w:ascii="Georgia" w:hAnsi="Georgia"/>
        </w:rPr>
        <w:t>de Congo da Barra do Jucu, que ficou famosa pela música "Madalena do Jucu", de </w:t>
      </w:r>
      <w:hyperlink r:id="rId395">
        <w:r>
          <w:rPr>
            <w:rFonts w:ascii="Georgia" w:hAnsi="Georgia"/>
            <w:u w:val="single" w:color="AAAAAA"/>
          </w:rPr>
          <w:t>Martinho da Vila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[165]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</w:t>
      </w:r>
      <w:hyperlink r:id="rId344">
        <w:r>
          <w:rPr>
            <w:rFonts w:ascii="Georgia" w:hAnsi="Georgia"/>
            <w:u w:val="single" w:color="AAAAAA"/>
          </w:rPr>
          <w:t>Museu</w:t>
        </w:r>
      </w:hyperlink>
      <w:r>
        <w:rPr>
          <w:rFonts w:ascii="Georgia" w:hAnsi="Georgia"/>
        </w:rPr>
        <w:t> </w:t>
      </w:r>
      <w:hyperlink r:id="rId344">
        <w:r>
          <w:rPr>
            <w:rFonts w:ascii="Georgia" w:hAnsi="Georgia"/>
            <w:u w:val="single" w:color="AAAAAA"/>
          </w:rPr>
          <w:t>Vale</w:t>
        </w:r>
      </w:hyperlink>
      <w:r>
        <w:rPr>
          <w:rFonts w:ascii="Georgia" w:hAnsi="Georgia"/>
        </w:rPr>
        <w:t> trata-se da antiga </w:t>
      </w:r>
      <w:hyperlink r:id="rId341">
        <w:r>
          <w:rPr>
            <w:rFonts w:ascii="Georgia" w:hAnsi="Georgia"/>
            <w:u w:val="single" w:color="AAAAAA"/>
          </w:rPr>
          <w:t>Estação Pedro Nolasco</w:t>
        </w:r>
      </w:hyperlink>
      <w:r>
        <w:rPr>
          <w:rFonts w:ascii="Georgia" w:hAnsi="Georgia"/>
        </w:rPr>
        <w:t>, construída em 1927, reunindo hoje um acervo no qual sobressaem a velha</w:t>
      </w:r>
      <w:r>
        <w:rPr>
          <w:rFonts w:ascii="Georgia" w:hAnsi="Georgia"/>
          <w:spacing w:val="69"/>
          <w:w w:val="150"/>
        </w:rPr>
        <w:t> </w:t>
      </w:r>
      <w:hyperlink r:id="rId396">
        <w:r>
          <w:rPr>
            <w:rFonts w:ascii="Georgia" w:hAnsi="Georgia"/>
            <w:u w:val="single" w:color="AAAAAA"/>
          </w:rPr>
          <w:t>Maria-Fumaça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vagão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madeira,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</w:rPr>
        <w:t>trólei,</w:t>
      </w:r>
      <w:r>
        <w:rPr>
          <w:rFonts w:ascii="Georgia" w:hAnsi="Georgia"/>
          <w:spacing w:val="69"/>
          <w:w w:val="150"/>
        </w:rPr>
        <w:t> </w:t>
      </w:r>
      <w:r>
        <w:rPr>
          <w:rFonts w:ascii="Georgia" w:hAnsi="Georgia"/>
          <w:spacing w:val="-10"/>
        </w:rPr>
        <w:t>o</w:t>
      </w:r>
    </w:p>
    <w:p>
      <w:pPr>
        <w:pStyle w:val="BodyText"/>
        <w:spacing w:line="298" w:lineRule="exact"/>
        <w:ind w:left="384"/>
        <w:jc w:val="both"/>
        <w:rPr>
          <w:rFonts w:ascii="Georgia" w:hAnsi="Georgia"/>
        </w:rPr>
      </w:pPr>
      <w:r>
        <w:rPr>
          <w:rFonts w:ascii="Georgia" w:hAnsi="Georgia"/>
        </w:rPr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485774</wp:posOffset>
            </wp:positionH>
            <wp:positionV relativeFrom="paragraph">
              <wp:posOffset>-1120319</wp:posOffset>
            </wp:positionV>
            <wp:extent cx="2400299" cy="1600199"/>
            <wp:effectExtent l="0" t="0" r="0" b="0"/>
            <wp:wrapNone/>
            <wp:docPr id="67" name="Image 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" name="Image 67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1600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 w:hAnsi="Georgia"/>
          <w:position w:val="1"/>
        </w:rPr>
        <w:t>telégrafo,</w:t>
      </w:r>
      <w:r>
        <w:rPr>
          <w:rFonts w:ascii="Georgia" w:hAnsi="Georgia"/>
          <w:spacing w:val="47"/>
          <w:position w:val="1"/>
        </w:rPr>
        <w:t> </w:t>
      </w:r>
      <w:r>
        <w:rPr>
          <w:rFonts w:ascii="Georgia" w:hAnsi="Georgia"/>
          <w:position w:val="1"/>
        </w:rPr>
        <w:t>fotografias,</w:t>
      </w:r>
      <w:r>
        <w:rPr>
          <w:rFonts w:ascii="Georgia" w:hAnsi="Georgia"/>
          <w:spacing w:val="48"/>
          <w:position w:val="1"/>
        </w:rPr>
        <w:t> </w:t>
      </w:r>
      <w:r>
        <w:rPr>
          <w:rFonts w:ascii="Georgia" w:hAnsi="Georgia"/>
          <w:position w:val="1"/>
        </w:rPr>
        <w:t>entre</w:t>
      </w:r>
      <w:r>
        <w:rPr>
          <w:rFonts w:ascii="Georgia" w:hAnsi="Georgia"/>
          <w:spacing w:val="47"/>
          <w:position w:val="1"/>
        </w:rPr>
        <w:t> </w:t>
      </w:r>
      <w:r>
        <w:rPr>
          <w:rFonts w:ascii="Georgia" w:hAnsi="Georgia"/>
          <w:position w:val="1"/>
        </w:rPr>
        <w:t>outros.</w:t>
      </w:r>
      <w:r>
        <w:rPr>
          <w:rFonts w:ascii="Georgia" w:hAnsi="Georgia"/>
          <w:position w:val="10"/>
          <w:sz w:val="19"/>
          <w:u w:val="single" w:color="AAAAAA"/>
        </w:rPr>
        <w:t>[166]</w:t>
      </w:r>
      <w:r>
        <w:rPr>
          <w:rFonts w:ascii="Georgia" w:hAnsi="Georgia"/>
          <w:spacing w:val="60"/>
          <w:position w:val="10"/>
          <w:sz w:val="19"/>
        </w:rPr>
        <w:t> </w:t>
      </w:r>
      <w:r>
        <w:rPr>
          <w:rFonts w:ascii="Georgia" w:hAnsi="Georgia"/>
          <w:position w:val="1"/>
        </w:rPr>
        <w:t>O</w:t>
      </w:r>
      <w:r>
        <w:rPr>
          <w:rFonts w:ascii="Georgia" w:hAnsi="Georgia"/>
          <w:spacing w:val="48"/>
          <w:position w:val="1"/>
        </w:rPr>
        <w:t> </w:t>
      </w:r>
      <w:hyperlink r:id="rId32">
        <w:r>
          <w:rPr>
            <w:rFonts w:ascii="Georgia" w:hAnsi="Georgia"/>
            <w:u w:val="single" w:color="AAAAAA"/>
          </w:rPr>
          <w:t>Farol</w:t>
        </w:r>
        <w:r>
          <w:rPr>
            <w:rFonts w:ascii="Georgia" w:hAnsi="Georgia"/>
            <w:spacing w:val="47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48"/>
            <w:u w:val="single" w:color="AAAAAA"/>
          </w:rPr>
          <w:t> </w:t>
        </w:r>
        <w:r>
          <w:rPr>
            <w:rFonts w:ascii="Georgia" w:hAnsi="Georgia"/>
            <w:spacing w:val="-2"/>
            <w:u w:val="single" w:color="AAAAAA"/>
          </w:rPr>
          <w:t>Santa</w:t>
        </w:r>
      </w:hyperlink>
    </w:p>
    <w:p>
      <w:pPr>
        <w:pStyle w:val="BodyText"/>
        <w:spacing w:line="283" w:lineRule="auto" w:before="42"/>
        <w:ind w:left="384" w:right="126"/>
        <w:jc w:val="both"/>
        <w:rPr>
          <w:rFonts w:ascii="Georgia" w:hAnsi="Georgia"/>
        </w:rPr>
      </w:pPr>
      <w:hyperlink r:id="rId32">
        <w:r>
          <w:rPr>
            <w:rFonts w:ascii="Georgia" w:hAnsi="Georgia"/>
            <w:u w:val="single" w:color="AAAAAA"/>
          </w:rPr>
          <w:t>Luzia</w:t>
        </w:r>
      </w:hyperlink>
      <w:r>
        <w:rPr>
          <w:rFonts w:ascii="Georgia" w:hAnsi="Georgia"/>
        </w:rPr>
        <w:t> foi construído em 1870, estando no final da </w:t>
      </w:r>
      <w:hyperlink r:id="rId35">
        <w:r>
          <w:rPr>
            <w:rFonts w:ascii="Georgia" w:hAnsi="Georgia"/>
            <w:u w:val="single" w:color="AAAAAA"/>
          </w:rPr>
          <w:t>Praia da</w:t>
        </w:r>
      </w:hyperlink>
      <w:r>
        <w:rPr>
          <w:rFonts w:ascii="Georgia" w:hAnsi="Georgia"/>
        </w:rPr>
        <w:t> </w:t>
      </w:r>
      <w:hyperlink r:id="rId35">
        <w:r>
          <w:rPr>
            <w:rFonts w:ascii="Georgia" w:hAnsi="Georgia"/>
            <w:u w:val="single" w:color="AAAAAA"/>
          </w:rPr>
          <w:t>Costa</w:t>
        </w:r>
      </w:hyperlink>
      <w:r>
        <w:rPr>
          <w:rFonts w:ascii="Georgia" w:hAnsi="Georgia"/>
        </w:rPr>
        <w:t>. Mede 12 metros de altura, com 9 m² de base. </w:t>
      </w:r>
      <w:r>
        <w:rPr>
          <w:rFonts w:ascii="Georgia" w:hAnsi="Georgia"/>
        </w:rPr>
        <w:t>Sua luz,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produzida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por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lâmpada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3000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watts,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</w:rPr>
        <w:t>atinge</w:t>
      </w:r>
      <w:r>
        <w:rPr>
          <w:rFonts w:ascii="Georgia" w:hAnsi="Georgia"/>
          <w:spacing w:val="62"/>
          <w:w w:val="150"/>
        </w:rPr>
        <w:t> </w:t>
      </w:r>
      <w:r>
        <w:rPr>
          <w:rFonts w:ascii="Georgia" w:hAnsi="Georgia"/>
          <w:spacing w:val="-5"/>
        </w:rPr>
        <w:t>17</w:t>
      </w:r>
    </w:p>
    <w:p>
      <w:pPr>
        <w:spacing w:line="272" w:lineRule="exact" w:before="0"/>
        <w:ind w:left="384" w:right="0" w:firstLine="0"/>
        <w:jc w:val="both"/>
        <w:rPr>
          <w:rFonts w:ascii="Georgia" w:hAnsi="Georgia"/>
          <w:position w:val="9"/>
          <w:sz w:val="19"/>
        </w:rPr>
      </w:pPr>
      <w:hyperlink r:id="rId398">
        <w:r>
          <w:rPr>
            <w:rFonts w:ascii="Georgia" w:hAnsi="Georgia"/>
            <w:sz w:val="24"/>
            <w:u w:val="single" w:color="AAAAAA"/>
          </w:rPr>
          <w:t>milhas </w:t>
        </w:r>
        <w:r>
          <w:rPr>
            <w:rFonts w:ascii="Georgia" w:hAnsi="Georgia"/>
            <w:spacing w:val="-2"/>
            <w:sz w:val="24"/>
            <w:u w:val="single" w:color="AAAAAA"/>
          </w:rPr>
          <w:t>marítimas</w:t>
        </w:r>
      </w:hyperlink>
      <w:r>
        <w:rPr>
          <w:rFonts w:ascii="Georgia" w:hAnsi="Georgia"/>
          <w:spacing w:val="-2"/>
          <w:sz w:val="24"/>
        </w:rPr>
        <w:t>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[167]</w:t>
      </w:r>
    </w:p>
    <w:p>
      <w:pPr>
        <w:spacing w:after="0" w:line="272" w:lineRule="exact"/>
        <w:jc w:val="both"/>
        <w:rPr>
          <w:rFonts w:ascii="Georgia" w:hAnsi="Georgia"/>
          <w:position w:val="9"/>
          <w:sz w:val="19"/>
        </w:rPr>
        <w:sectPr>
          <w:pgSz w:w="11900" w:h="16840"/>
          <w:pgMar w:header="284" w:footer="268" w:top="480" w:bottom="460" w:left="425" w:right="566"/>
          <w:cols w:num="2" w:equalWidth="0">
            <w:col w:w="3886" w:space="230"/>
            <w:col w:w="6793"/>
          </w:cols>
        </w:sectPr>
      </w:pPr>
    </w:p>
    <w:p>
      <w:pPr>
        <w:pStyle w:val="BodyText"/>
        <w:spacing w:before="160"/>
        <w:ind w:left="0"/>
        <w:rPr>
          <w:rFonts w:ascii="Georgia"/>
        </w:rPr>
      </w:pPr>
    </w:p>
    <w:p>
      <w:pPr>
        <w:pStyle w:val="Heading3"/>
        <w:jc w:val="left"/>
      </w:pPr>
      <w:r>
        <w:rPr>
          <w:spacing w:val="-2"/>
        </w:rPr>
        <w:t>Praias</w:t>
      </w:r>
    </w:p>
    <w:p>
      <w:pPr>
        <w:pStyle w:val="BodyText"/>
        <w:spacing w:line="242" w:lineRule="auto" w:before="119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Vila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Velha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conta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mais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30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quilômetros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litoral,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as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principais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praias</w:t>
      </w:r>
      <w:r>
        <w:rPr>
          <w:rFonts w:ascii="Georgia" w:hAnsi="Georgia"/>
          <w:spacing w:val="75"/>
          <w:w w:val="150"/>
        </w:rPr>
        <w:t> </w:t>
      </w:r>
      <w:r>
        <w:rPr>
          <w:rFonts w:ascii="Georgia" w:hAnsi="Georgia"/>
        </w:rPr>
        <w:t>do </w:t>
      </w:r>
      <w:r>
        <w:rPr>
          <w:rFonts w:ascii="Georgia" w:hAnsi="Georgia"/>
          <w:spacing w:val="-2"/>
        </w:rPr>
        <w:t>município: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[168]</w:t>
      </w:r>
    </w:p>
    <w:p>
      <w:pPr>
        <w:pStyle w:val="BodyText"/>
        <w:ind w:left="0"/>
        <w:rPr>
          <w:rFonts w:ascii="Georgia"/>
          <w:sz w:val="17"/>
        </w:rPr>
      </w:pPr>
    </w:p>
    <w:p>
      <w:pPr>
        <w:pStyle w:val="BodyText"/>
        <w:spacing w:after="0"/>
        <w:rPr>
          <w:rFonts w:ascii="Georgia"/>
          <w:sz w:val="17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32" w:lineRule="auto" w:before="99"/>
        <w:ind w:left="678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552449</wp:posOffset>
                </wp:positionH>
                <wp:positionV relativeFrom="paragraph">
                  <wp:posOffset>134933</wp:posOffset>
                </wp:positionV>
                <wp:extent cx="47625" cy="47625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10.624722pt;width:3.75pt;height:3.75pt;mso-position-horizontal-relative:page;mso-position-vertical-relative:paragraph;z-index:15751680" id="docshape31" filled="true" fillcolor="#000000" stroked="false">
                <v:fill type="solid"/>
                <w10:wrap type="none"/>
              </v:rect>
            </w:pict>
          </mc:Fallback>
        </mc:AlternateContent>
      </w:r>
      <w:hyperlink r:id="rId134">
        <w:r>
          <w:rPr>
            <w:u w:val="single" w:color="AAAAAA"/>
          </w:rPr>
          <w:t>Barra do Jucu</w:t>
        </w:r>
      </w:hyperlink>
      <w:r>
        <w:rPr/>
        <w:t>: É um pequeno balneário localizado a 15 quilômetros do centro vila-velhense.</w:t>
      </w:r>
      <w:r>
        <w:rPr>
          <w:spacing w:val="-3"/>
        </w:rPr>
        <w:t> </w:t>
      </w:r>
      <w:r>
        <w:rPr/>
        <w:t>Antiga vila de pescadores,</w:t>
      </w:r>
      <w:r>
        <w:rPr>
          <w:spacing w:val="-6"/>
        </w:rPr>
        <w:t> </w:t>
      </w:r>
      <w:r>
        <w:rPr/>
        <w:t>guarda</w:t>
      </w:r>
      <w:r>
        <w:rPr>
          <w:spacing w:val="-6"/>
        </w:rPr>
        <w:t> </w:t>
      </w:r>
      <w:r>
        <w:rPr/>
        <w:t>até</w:t>
      </w:r>
      <w:r>
        <w:rPr>
          <w:spacing w:val="-6"/>
        </w:rPr>
        <w:t> </w:t>
      </w:r>
      <w:r>
        <w:rPr/>
        <w:t>hoje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características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vila. Fica</w:t>
      </w:r>
      <w:r>
        <w:rPr>
          <w:spacing w:val="-4"/>
        </w:rPr>
        <w:t> </w:t>
      </w:r>
      <w:r>
        <w:rPr/>
        <w:t>próxima</w:t>
      </w:r>
      <w:r>
        <w:rPr>
          <w:spacing w:val="-4"/>
        </w:rPr>
        <w:t> </w:t>
      </w:r>
      <w:r>
        <w:rPr/>
        <w:t>à</w:t>
      </w:r>
      <w:r>
        <w:rPr>
          <w:spacing w:val="-4"/>
        </w:rPr>
        <w:t> </w:t>
      </w:r>
      <w:r>
        <w:rPr/>
        <w:t>foz</w:t>
      </w:r>
      <w:r>
        <w:rPr>
          <w:spacing w:val="-4"/>
        </w:rPr>
        <w:t> </w:t>
      </w:r>
      <w:r>
        <w:rPr/>
        <w:t>do</w:t>
      </w:r>
      <w:r>
        <w:rPr>
          <w:spacing w:val="-4"/>
        </w:rPr>
        <w:t> </w:t>
      </w:r>
      <w:hyperlink r:id="rId121">
        <w:r>
          <w:rPr>
            <w:u w:val="single" w:color="AAAAAA"/>
          </w:rPr>
          <w:t>Rio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Jucu</w:t>
        </w:r>
      </w:hyperlink>
      <w:r>
        <w:rPr/>
        <w:t>,</w:t>
      </w:r>
      <w:r>
        <w:rPr>
          <w:spacing w:val="-4"/>
        </w:rPr>
        <w:t> </w:t>
      </w:r>
      <w:r>
        <w:rPr/>
        <w:t>onde</w:t>
      </w:r>
      <w:r>
        <w:rPr>
          <w:spacing w:val="-4"/>
        </w:rPr>
        <w:t> </w:t>
      </w:r>
      <w:r>
        <w:rPr/>
        <w:t>nos</w:t>
      </w:r>
      <w:r>
        <w:rPr>
          <w:spacing w:val="-4"/>
        </w:rPr>
        <w:t> </w:t>
      </w:r>
      <w:r>
        <w:rPr/>
        <w:t>fins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tarde a atração é a revoada das </w:t>
      </w:r>
      <w:hyperlink r:id="rId141">
        <w:r>
          <w:rPr>
            <w:u w:val="single" w:color="AAAAAA"/>
          </w:rPr>
          <w:t>garças</w:t>
        </w:r>
      </w:hyperlink>
      <w:r>
        <w:rPr/>
        <w:t> boiadeiras. Possui inúmeras praias, muito frequentadas por surfistas e adeptos</w:t>
      </w:r>
      <w:r>
        <w:rPr>
          <w:spacing w:val="-7"/>
        </w:rPr>
        <w:t> </w:t>
      </w:r>
      <w:r>
        <w:rPr/>
        <w:t>ao</w:t>
      </w:r>
      <w:r>
        <w:rPr>
          <w:spacing w:val="-7"/>
        </w:rPr>
        <w:t> </w:t>
      </w:r>
      <w:r>
        <w:rPr/>
        <w:t>esporte.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local</w:t>
      </w:r>
      <w:r>
        <w:rPr>
          <w:spacing w:val="-7"/>
        </w:rPr>
        <w:t> </w:t>
      </w:r>
      <w:r>
        <w:rPr/>
        <w:t>acontecem</w:t>
      </w:r>
      <w:r>
        <w:rPr>
          <w:spacing w:val="-7"/>
        </w:rPr>
        <w:t> </w:t>
      </w:r>
      <w:r>
        <w:rPr/>
        <w:t>campeonatos de </w:t>
      </w:r>
      <w:hyperlink r:id="rId399">
        <w:r>
          <w:rPr>
            <w:u w:val="single" w:color="AAAAAA"/>
          </w:rPr>
          <w:t>surfe</w:t>
        </w:r>
      </w:hyperlink>
      <w:r>
        <w:rPr/>
        <w:t>, alguns deles de nível nacional.</w:t>
      </w:r>
      <w:r>
        <w:rPr>
          <w:position w:val="9"/>
          <w:sz w:val="19"/>
          <w:u w:val="single" w:color="AAAAAA"/>
        </w:rPr>
        <w:t>[169]</w:t>
      </w:r>
    </w:p>
    <w:p>
      <w:pPr>
        <w:pStyle w:val="BodyText"/>
        <w:spacing w:line="232" w:lineRule="auto" w:before="65"/>
        <w:ind w:left="678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552449</wp:posOffset>
                </wp:positionH>
                <wp:positionV relativeFrom="paragraph">
                  <wp:posOffset>113547</wp:posOffset>
                </wp:positionV>
                <wp:extent cx="47625" cy="47625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8.940777pt;width:3.75pt;height:3.75pt;mso-position-horizontal-relative:page;mso-position-vertical-relative:paragraph;z-index:15752192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Praia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Barrinha:</w:t>
      </w:r>
      <w:r>
        <w:rPr>
          <w:spacing w:val="-5"/>
        </w:rPr>
        <w:t> </w:t>
      </w:r>
      <w:r>
        <w:rPr/>
        <w:t>Situada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margem</w:t>
      </w:r>
      <w:r>
        <w:rPr>
          <w:spacing w:val="-5"/>
        </w:rPr>
        <w:t> </w:t>
      </w:r>
      <w:r>
        <w:rPr/>
        <w:t>esquerda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foz do Rio Jucu, a 12 km do centro de Vila Velha. O acesso à praia é feito pela Ponte da Madalena, construída em 1896. Na foz do rio há grande movimento de pescadores.</w:t>
      </w:r>
      <w:r>
        <w:rPr>
          <w:position w:val="9"/>
          <w:sz w:val="19"/>
          <w:u w:val="single" w:color="AAAAAA"/>
        </w:rPr>
        <w:t>[170]</w:t>
      </w:r>
    </w:p>
    <w:p>
      <w:pPr>
        <w:pStyle w:val="BodyText"/>
        <w:spacing w:line="232" w:lineRule="auto" w:before="74"/>
        <w:ind w:left="678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552449</wp:posOffset>
                </wp:positionH>
                <wp:positionV relativeFrom="paragraph">
                  <wp:posOffset>118890</wp:posOffset>
                </wp:positionV>
                <wp:extent cx="47625" cy="47625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9.361425pt;width:3.75pt;height:3.75pt;mso-position-horizontal-relative:page;mso-position-vertical-relative:paragraph;z-index:15752704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Praia da Concha: São 70 metros de areia situados atrás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morro</w:t>
      </w:r>
      <w:r>
        <w:rPr>
          <w:spacing w:val="-5"/>
        </w:rPr>
        <w:t> </w:t>
      </w:r>
      <w:r>
        <w:rPr/>
        <w:t>da</w:t>
      </w:r>
      <w:r>
        <w:rPr>
          <w:spacing w:val="-5"/>
        </w:rPr>
        <w:t> </w:t>
      </w:r>
      <w:r>
        <w:rPr/>
        <w:t>Concha,</w:t>
      </w:r>
      <w:r>
        <w:rPr>
          <w:spacing w:val="-5"/>
        </w:rPr>
        <w:t> </w:t>
      </w:r>
      <w:r>
        <w:rPr/>
        <w:t>também</w:t>
      </w:r>
      <w:r>
        <w:rPr>
          <w:spacing w:val="-5"/>
        </w:rPr>
        <w:t> </w:t>
      </w:r>
      <w:r>
        <w:rPr/>
        <w:t>próxima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foz</w:t>
      </w:r>
      <w:r>
        <w:rPr>
          <w:spacing w:val="-5"/>
        </w:rPr>
        <w:t> </w:t>
      </w:r>
      <w:r>
        <w:rPr/>
        <w:t>do Jucu. É mais utilizada para mergulho, uma vez que possui pouca formação de ondas.</w:t>
      </w:r>
      <w:r>
        <w:rPr>
          <w:position w:val="9"/>
          <w:sz w:val="19"/>
          <w:u w:val="single" w:color="AAAAAA"/>
        </w:rPr>
        <w:t>[171]</w:t>
      </w:r>
    </w:p>
    <w:p>
      <w:pPr>
        <w:pStyle w:val="BodyText"/>
        <w:spacing w:line="232" w:lineRule="auto" w:before="56"/>
        <w:ind w:left="678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552449</wp:posOffset>
                </wp:positionH>
                <wp:positionV relativeFrom="paragraph">
                  <wp:posOffset>107530</wp:posOffset>
                </wp:positionV>
                <wp:extent cx="47625" cy="47625"/>
                <wp:effectExtent l="0" t="0" r="0" b="0"/>
                <wp:wrapNone/>
                <wp:docPr id="71" name="Graphic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Graphic 71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8.466938pt;width:3.75pt;height:3.75pt;mso-position-horizontal-relative:page;mso-position-vertical-relative:paragraph;z-index:15753216" id="docshape34" filled="true" fillcolor="#000000" stroked="false">
                <v:fill type="solid"/>
                <w10:wrap type="none"/>
              </v:rect>
            </w:pict>
          </mc:Fallback>
        </mc:AlternateContent>
      </w:r>
      <w:hyperlink r:id="rId35">
        <w:r>
          <w:rPr>
            <w:u w:val="single" w:color="AAAAAA"/>
          </w:rPr>
          <w:t>Praia da Costa</w:t>
        </w:r>
      </w:hyperlink>
      <w:r>
        <w:rPr/>
        <w:t>: É considerada como a mais movimentada da cidade e uma das mais conhecidas do</w:t>
      </w:r>
      <w:r>
        <w:rPr>
          <w:spacing w:val="-5"/>
        </w:rPr>
        <w:t> </w:t>
      </w:r>
      <w:r>
        <w:rPr/>
        <w:t>Espírito</w:t>
      </w:r>
      <w:r>
        <w:rPr>
          <w:spacing w:val="-5"/>
        </w:rPr>
        <w:t> </w:t>
      </w:r>
      <w:r>
        <w:rPr/>
        <w:t>Santo,</w:t>
      </w:r>
      <w:r>
        <w:rPr>
          <w:spacing w:val="-5"/>
        </w:rPr>
        <w:t> </w:t>
      </w:r>
      <w:r>
        <w:rPr/>
        <w:t>estando</w:t>
      </w:r>
      <w:r>
        <w:rPr>
          <w:spacing w:val="-5"/>
        </w:rPr>
        <w:t> </w:t>
      </w:r>
      <w:r>
        <w:rPr/>
        <w:t>cercada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edifícios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alto padrão e grande quantidade de restaurantes e hotéis. Está a menos de três quilômetros do centro de Vila Velha,</w:t>
      </w:r>
      <w:r>
        <w:rPr>
          <w:spacing w:val="-2"/>
        </w:rPr>
        <w:t> </w:t>
      </w:r>
      <w:r>
        <w:rPr/>
        <w:t>e</w:t>
      </w:r>
      <w:r>
        <w:rPr>
          <w:spacing w:val="-2"/>
        </w:rPr>
        <w:t> </w:t>
      </w:r>
      <w:r>
        <w:rPr/>
        <w:t>nela</w:t>
      </w:r>
      <w:r>
        <w:rPr>
          <w:spacing w:val="-2"/>
        </w:rPr>
        <w:t> </w:t>
      </w:r>
      <w:r>
        <w:rPr/>
        <w:t>está</w:t>
      </w:r>
      <w:r>
        <w:rPr>
          <w:spacing w:val="-2"/>
        </w:rPr>
        <w:t> </w:t>
      </w:r>
      <w:r>
        <w:rPr/>
        <w:t>instalado</w:t>
      </w:r>
      <w:r>
        <w:rPr>
          <w:spacing w:val="-2"/>
        </w:rPr>
        <w:t> </w:t>
      </w:r>
      <w:r>
        <w:rPr/>
        <w:t>um</w:t>
      </w:r>
      <w:r>
        <w:rPr>
          <w:spacing w:val="-2"/>
        </w:rPr>
        <w:t> </w:t>
      </w:r>
      <w:r>
        <w:rPr/>
        <w:t>sistema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iluminação que permite banhos e prática de esportes no período </w:t>
      </w:r>
      <w:r>
        <w:rPr>
          <w:spacing w:val="-2"/>
        </w:rPr>
        <w:t>noturno.</w:t>
      </w:r>
      <w:r>
        <w:rPr>
          <w:spacing w:val="-2"/>
          <w:position w:val="9"/>
          <w:sz w:val="19"/>
          <w:u w:val="single" w:color="AAAAAA"/>
        </w:rPr>
        <w:t>[172]</w:t>
      </w:r>
    </w:p>
    <w:p>
      <w:pPr>
        <w:spacing w:line="240" w:lineRule="auto" w:before="0" w:after="24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ind w:left="419"/>
        <w:rPr>
          <w:sz w:val="20"/>
        </w:rPr>
      </w:pPr>
      <w:r>
        <w:rPr>
          <w:sz w:val="20"/>
        </w:rPr>
        <w:drawing>
          <wp:inline distT="0" distB="0" distL="0" distR="0">
            <wp:extent cx="2400300" cy="1362075"/>
            <wp:effectExtent l="0" t="0" r="0" b="0"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52"/>
        <w:ind w:left="464" w:right="0" w:firstLine="0"/>
        <w:jc w:val="left"/>
        <w:rPr>
          <w:sz w:val="20"/>
        </w:rPr>
      </w:pPr>
      <w:hyperlink r:id="rId35">
        <w:r>
          <w:rPr>
            <w:color w:val="666666"/>
            <w:sz w:val="20"/>
            <w:u w:val="single" w:color="AAAAAA"/>
          </w:rPr>
          <w:t>Praia</w:t>
        </w:r>
        <w:r>
          <w:rPr>
            <w:color w:val="666666"/>
            <w:spacing w:val="-1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da</w:t>
        </w:r>
        <w:r>
          <w:rPr>
            <w:color w:val="666666"/>
            <w:spacing w:val="-1"/>
            <w:sz w:val="20"/>
            <w:u w:val="single" w:color="AAAAAA"/>
          </w:rPr>
          <w:t> </w:t>
        </w:r>
        <w:r>
          <w:rPr>
            <w:color w:val="666666"/>
            <w:spacing w:val="-2"/>
            <w:sz w:val="20"/>
            <w:u w:val="single" w:color="AAAAAA"/>
          </w:rPr>
          <w:t>Costa</w:t>
        </w:r>
      </w:hyperlink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19"/>
        <w:ind w:left="0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609856">
            <wp:simplePos x="0" y="0"/>
            <wp:positionH relativeFrom="page">
              <wp:posOffset>4686299</wp:posOffset>
            </wp:positionH>
            <wp:positionV relativeFrom="paragraph">
              <wp:posOffset>236879</wp:posOffset>
            </wp:positionV>
            <wp:extent cx="2400300" cy="1809750"/>
            <wp:effectExtent l="0" t="0" r="0" b="0"/>
            <wp:wrapTopAndBottom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464" w:right="0" w:firstLine="0"/>
        <w:jc w:val="left"/>
        <w:rPr>
          <w:sz w:val="20"/>
        </w:rPr>
      </w:pPr>
      <w:hyperlink r:id="rId36">
        <w:r>
          <w:rPr>
            <w:color w:val="666666"/>
            <w:sz w:val="20"/>
            <w:u w:val="single" w:color="AAAAAA"/>
          </w:rPr>
          <w:t>Praia</w:t>
        </w:r>
        <w:r>
          <w:rPr>
            <w:color w:val="666666"/>
            <w:spacing w:val="-1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de</w:t>
        </w:r>
        <w:r>
          <w:rPr>
            <w:color w:val="666666"/>
            <w:spacing w:val="-1"/>
            <w:sz w:val="20"/>
            <w:u w:val="single" w:color="AAAAAA"/>
          </w:rPr>
          <w:t> </w:t>
        </w:r>
        <w:r>
          <w:rPr>
            <w:color w:val="666666"/>
            <w:spacing w:val="-2"/>
            <w:sz w:val="20"/>
            <w:u w:val="single" w:color="AAAAAA"/>
          </w:rPr>
          <w:t>Itaparica</w:t>
        </w:r>
      </w:hyperlink>
    </w:p>
    <w:p>
      <w:pPr>
        <w:spacing w:after="0"/>
        <w:jc w:val="left"/>
        <w:rPr>
          <w:sz w:val="20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6496" w:space="40"/>
            <w:col w:w="4373"/>
          </w:cols>
        </w:sectPr>
      </w:pPr>
    </w:p>
    <w:p>
      <w:pPr>
        <w:pStyle w:val="BodyText"/>
        <w:spacing w:line="232" w:lineRule="auto" w:before="65"/>
        <w:ind w:left="678" w:right="559"/>
        <w:jc w:val="both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552449</wp:posOffset>
                </wp:positionH>
                <wp:positionV relativeFrom="paragraph">
                  <wp:posOffset>113449</wp:posOffset>
                </wp:positionV>
                <wp:extent cx="47625" cy="4762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8.932994pt;width:3.75pt;height:3.75pt;mso-position-horizontal-relative:page;mso-position-vertical-relative:paragraph;z-index:15753728" id="docshape35" filled="true" fillcolor="#000000" stroked="false">
                <v:fill type="solid"/>
                <w10:wrap type="none"/>
              </v:rect>
            </w:pict>
          </mc:Fallback>
        </mc:AlternateContent>
      </w:r>
      <w:hyperlink r:id="rId36">
        <w:r>
          <w:rPr>
            <w:u w:val="single" w:color="AAAAAA"/>
          </w:rPr>
          <w:t>Praia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Itaparica</w:t>
        </w:r>
      </w:hyperlink>
      <w:r>
        <w:rPr/>
        <w:t>:</w:t>
      </w:r>
      <w:r>
        <w:rPr>
          <w:spacing w:val="-3"/>
        </w:rPr>
        <w:t> </w:t>
      </w:r>
      <w:r>
        <w:rPr/>
        <w:t>Vizinha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Praia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Costa,</w:t>
      </w:r>
      <w:r>
        <w:rPr>
          <w:spacing w:val="-3"/>
        </w:rPr>
        <w:t> </w:t>
      </w:r>
      <w:r>
        <w:rPr/>
        <w:t>é</w:t>
      </w:r>
      <w:r>
        <w:rPr>
          <w:spacing w:val="-3"/>
        </w:rPr>
        <w:t> </w:t>
      </w:r>
      <w:r>
        <w:rPr/>
        <w:t>considerada</w:t>
      </w:r>
      <w:r>
        <w:rPr>
          <w:spacing w:val="-3"/>
        </w:rPr>
        <w:t> </w:t>
      </w:r>
      <w:r>
        <w:rPr/>
        <w:t>uma</w:t>
      </w:r>
      <w:r>
        <w:rPr>
          <w:spacing w:val="-3"/>
        </w:rPr>
        <w:t> </w:t>
      </w:r>
      <w:r>
        <w:rPr/>
        <w:t>continuação</w:t>
      </w:r>
      <w:r>
        <w:rPr>
          <w:spacing w:val="-3"/>
        </w:rPr>
        <w:t> </w:t>
      </w:r>
      <w:r>
        <w:rPr/>
        <w:t>desta,</w:t>
      </w:r>
      <w:r>
        <w:rPr>
          <w:spacing w:val="-3"/>
        </w:rPr>
        <w:t> </w:t>
      </w:r>
      <w:r>
        <w:rPr/>
        <w:t>porém com</w:t>
      </w:r>
      <w:r>
        <w:rPr>
          <w:spacing w:val="-5"/>
        </w:rPr>
        <w:t> </w:t>
      </w:r>
      <w:r>
        <w:rPr/>
        <w:t>ondas</w:t>
      </w:r>
      <w:r>
        <w:rPr>
          <w:spacing w:val="-5"/>
        </w:rPr>
        <w:t> </w:t>
      </w:r>
      <w:r>
        <w:rPr/>
        <w:t>mais</w:t>
      </w:r>
      <w:r>
        <w:rPr>
          <w:spacing w:val="-5"/>
        </w:rPr>
        <w:t> </w:t>
      </w:r>
      <w:r>
        <w:rPr/>
        <w:t>propícias</w:t>
      </w:r>
      <w:r>
        <w:rPr>
          <w:spacing w:val="-5"/>
        </w:rPr>
        <w:t> </w:t>
      </w:r>
      <w:r>
        <w:rPr/>
        <w:t>à</w:t>
      </w:r>
      <w:r>
        <w:rPr>
          <w:spacing w:val="-5"/>
        </w:rPr>
        <w:t> </w:t>
      </w:r>
      <w:r>
        <w:rPr/>
        <w:t>prática</w:t>
      </w:r>
      <w:r>
        <w:rPr>
          <w:spacing w:val="-5"/>
        </w:rPr>
        <w:t> </w:t>
      </w:r>
      <w:r>
        <w:rPr/>
        <w:t>do</w:t>
      </w:r>
      <w:r>
        <w:rPr>
          <w:spacing w:val="-5"/>
        </w:rPr>
        <w:t> </w:t>
      </w:r>
      <w:r>
        <w:rPr/>
        <w:t>surfe.</w:t>
      </w:r>
      <w:r>
        <w:rPr>
          <w:spacing w:val="-10"/>
        </w:rPr>
        <w:t> </w:t>
      </w:r>
      <w:r>
        <w:rPr/>
        <w:t>Também</w:t>
      </w:r>
      <w:r>
        <w:rPr>
          <w:spacing w:val="-5"/>
        </w:rPr>
        <w:t> </w:t>
      </w:r>
      <w:r>
        <w:rPr/>
        <w:t>concentra</w:t>
      </w:r>
      <w:r>
        <w:rPr>
          <w:spacing w:val="-5"/>
        </w:rPr>
        <w:t> </w:t>
      </w:r>
      <w:r>
        <w:rPr/>
        <w:t>uma</w:t>
      </w:r>
      <w:r>
        <w:rPr>
          <w:spacing w:val="-5"/>
        </w:rPr>
        <w:t> </w:t>
      </w:r>
      <w:r>
        <w:rPr/>
        <w:t>maior</w:t>
      </w:r>
      <w:r>
        <w:rPr>
          <w:spacing w:val="-5"/>
        </w:rPr>
        <w:t> </w:t>
      </w:r>
      <w:r>
        <w:rPr/>
        <w:t>quantidade</w:t>
      </w:r>
      <w:r>
        <w:rPr>
          <w:spacing w:val="-5"/>
        </w:rPr>
        <w:t> </w:t>
      </w:r>
      <w:r>
        <w:rPr/>
        <w:t>de bares e quiosques em seu calçadão.</w:t>
      </w:r>
      <w:r>
        <w:rPr>
          <w:position w:val="9"/>
          <w:sz w:val="19"/>
          <w:u w:val="single" w:color="AAAAAA"/>
        </w:rPr>
        <w:t>[173]</w:t>
      </w:r>
    </w:p>
    <w:p>
      <w:pPr>
        <w:pStyle w:val="BodyText"/>
        <w:spacing w:line="232" w:lineRule="auto" w:before="69"/>
        <w:ind w:left="678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552449</wp:posOffset>
                </wp:positionH>
                <wp:positionV relativeFrom="paragraph">
                  <wp:posOffset>115866</wp:posOffset>
                </wp:positionV>
                <wp:extent cx="47625" cy="47625"/>
                <wp:effectExtent l="0" t="0" r="0" b="0"/>
                <wp:wrapNone/>
                <wp:docPr id="75" name="Graphic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Graphic 75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9.123371pt;width:3.75pt;height:3.75pt;mso-position-horizontal-relative:page;mso-position-vertical-relative:paragraph;z-index:15754240" id="docshape3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Praia de Itapoã: Outra continuação da Praia da Costa, porém com grande monitoramento de maio a setembro, época de reprodução das </w:t>
      </w:r>
      <w:hyperlink r:id="rId402">
        <w:r>
          <w:rPr>
            <w:u w:val="single" w:color="AAAAAA"/>
          </w:rPr>
          <w:t>andorinhas-do-mar</w:t>
        </w:r>
      </w:hyperlink>
      <w:r>
        <w:rPr/>
        <w:t> de bico amarelo e de bico vermelho, espécies típicas do local. Nela também disponibilizam-se barcos para </w:t>
      </w:r>
      <w:r>
        <w:rPr>
          <w:spacing w:val="-2"/>
        </w:rPr>
        <w:t>passeios.</w:t>
      </w:r>
      <w:r>
        <w:rPr>
          <w:spacing w:val="-2"/>
          <w:position w:val="9"/>
          <w:sz w:val="19"/>
          <w:u w:val="single" w:color="AAAAAA"/>
        </w:rPr>
        <w:t>[174]</w:t>
      </w:r>
    </w:p>
    <w:p>
      <w:pPr>
        <w:pStyle w:val="BodyText"/>
        <w:spacing w:line="259" w:lineRule="auto" w:before="39"/>
        <w:ind w:left="67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552449</wp:posOffset>
                </wp:positionH>
                <wp:positionV relativeFrom="paragraph">
                  <wp:posOffset>125269</wp:posOffset>
                </wp:positionV>
                <wp:extent cx="47625" cy="47625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9.863748pt;width:3.75pt;height:3.75pt;mso-position-horizontal-relative:page;mso-position-vertical-relative:paragraph;z-index:15754752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552449</wp:posOffset>
                </wp:positionH>
                <wp:positionV relativeFrom="paragraph">
                  <wp:posOffset>334819</wp:posOffset>
                </wp:positionV>
                <wp:extent cx="47625" cy="47625"/>
                <wp:effectExtent l="0" t="0" r="0" b="0"/>
                <wp:wrapNone/>
                <wp:docPr id="77" name="Graphic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Graphic 77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26.363747pt;width:3.75pt;height:3.75pt;mso-position-horizontal-relative:page;mso-position-vertical-relative:paragraph;z-index:15755264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Praia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Piratininga:</w:t>
      </w:r>
      <w:r>
        <w:rPr>
          <w:spacing w:val="-3"/>
        </w:rPr>
        <w:t> </w:t>
      </w:r>
      <w:r>
        <w:rPr/>
        <w:t>Situa-se</w:t>
      </w:r>
      <w:r>
        <w:rPr>
          <w:spacing w:val="-3"/>
        </w:rPr>
        <w:t> </w:t>
      </w:r>
      <w:r>
        <w:rPr/>
        <w:t>próxima</w:t>
      </w:r>
      <w:r>
        <w:rPr>
          <w:spacing w:val="-3"/>
        </w:rPr>
        <w:t> </w:t>
      </w:r>
      <w:r>
        <w:rPr/>
        <w:t>ao</w:t>
      </w:r>
      <w:r>
        <w:rPr>
          <w:spacing w:val="-3"/>
        </w:rPr>
        <w:t> </w:t>
      </w:r>
      <w:r>
        <w:rPr/>
        <w:t>38º</w:t>
      </w:r>
      <w:r>
        <w:rPr>
          <w:spacing w:val="-3"/>
        </w:rPr>
        <w:t> </w:t>
      </w:r>
      <w:r>
        <w:rPr/>
        <w:t>Batalhão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Infantaria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hyperlink r:id="rId289">
        <w:r>
          <w:rPr>
            <w:u w:val="single" w:color="AAAAAA"/>
          </w:rPr>
          <w:t>Exército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Brasileiro</w:t>
        </w:r>
      </w:hyperlink>
      <w:r>
        <w:rPr/>
        <w:t>.</w:t>
      </w:r>
      <w:r>
        <w:rPr>
          <w:position w:val="9"/>
          <w:sz w:val="19"/>
          <w:u w:val="single" w:color="AAAAAA"/>
        </w:rPr>
        <w:t>[175]</w:t>
      </w:r>
      <w:r>
        <w:rPr>
          <w:position w:val="9"/>
          <w:sz w:val="19"/>
        </w:rPr>
        <w:t> </w:t>
      </w:r>
      <w:r>
        <w:rPr/>
        <w:t>Balneário </w:t>
      </w:r>
      <w:hyperlink r:id="rId149">
        <w:r>
          <w:rPr>
            <w:u w:val="single" w:color="AAAAAA"/>
          </w:rPr>
          <w:t>Ponta da Fruta</w:t>
        </w:r>
      </w:hyperlink>
      <w:r>
        <w:rPr/>
        <w:t>: Composto por praias, lagoas de água doce e restaurantes, situado próximo à divisa com </w:t>
      </w:r>
      <w:hyperlink r:id="rId45">
        <w:r>
          <w:rPr>
            <w:u w:val="single" w:color="AAAAAA"/>
          </w:rPr>
          <w:t>Guarapari</w:t>
        </w:r>
      </w:hyperlink>
      <w:r>
        <w:rPr/>
        <w:t>. Surgiu como uma vila de pescadores, hoje havendo</w:t>
      </w:r>
    </w:p>
    <w:p>
      <w:pPr>
        <w:pStyle w:val="BodyText"/>
        <w:spacing w:line="282" w:lineRule="exact"/>
        <w:ind w:left="678"/>
        <w:rPr>
          <w:position w:val="9"/>
          <w:sz w:val="19"/>
        </w:rPr>
      </w:pPr>
      <w:r>
        <w:rPr/>
        <w:t>predomínio de pousadas e áreas de </w:t>
      </w:r>
      <w:r>
        <w:rPr>
          <w:spacing w:val="-2"/>
        </w:rPr>
        <w:t>camping.</w:t>
      </w:r>
      <w:r>
        <w:rPr>
          <w:spacing w:val="-2"/>
          <w:position w:val="9"/>
          <w:sz w:val="19"/>
          <w:u w:val="single" w:color="AAAAAA"/>
        </w:rPr>
        <w:t>[176]</w:t>
      </w:r>
    </w:p>
    <w:p>
      <w:pPr>
        <w:pStyle w:val="BodyText"/>
        <w:spacing w:after="0" w:line="282" w:lineRule="exact"/>
        <w:rPr>
          <w:position w:val="9"/>
          <w:sz w:val="19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32" w:lineRule="auto" w:before="107"/>
        <w:ind w:left="678" w:right="186"/>
        <w:jc w:val="both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6288">
                <wp:simplePos x="0" y="0"/>
                <wp:positionH relativeFrom="page">
                  <wp:posOffset>552449</wp:posOffset>
                </wp:positionH>
                <wp:positionV relativeFrom="paragraph">
                  <wp:posOffset>140400</wp:posOffset>
                </wp:positionV>
                <wp:extent cx="47625" cy="47625"/>
                <wp:effectExtent l="0" t="0" r="0" b="0"/>
                <wp:wrapNone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11.055122pt;width:3.75pt;height:3.75pt;mso-position-horizontal-relative:page;mso-position-vertical-relative:paragraph;z-index:15756288" id="docshape39" filled="true" fillcolor="#000000" stroked="false">
                <v:fill type="solid"/>
                <w10:wrap type="none"/>
              </v:rect>
            </w:pict>
          </mc:Fallback>
        </mc:AlternateContent>
      </w:r>
      <w:hyperlink r:id="rId58">
        <w:r>
          <w:rPr>
            <w:u w:val="single" w:color="AAAAAA"/>
          </w:rPr>
          <w:t>Prainha</w:t>
        </w:r>
      </w:hyperlink>
      <w:r>
        <w:rPr/>
        <w:t>:</w:t>
      </w:r>
      <w:r>
        <w:rPr>
          <w:spacing w:val="-3"/>
        </w:rPr>
        <w:t> </w:t>
      </w:r>
      <w:r>
        <w:rPr/>
        <w:t>Está</w:t>
      </w:r>
      <w:r>
        <w:rPr>
          <w:spacing w:val="-3"/>
        </w:rPr>
        <w:t> </w:t>
      </w:r>
      <w:r>
        <w:rPr/>
        <w:t>situada</w:t>
      </w:r>
      <w:r>
        <w:rPr>
          <w:spacing w:val="-3"/>
        </w:rPr>
        <w:t> </w:t>
      </w:r>
      <w:r>
        <w:rPr/>
        <w:t>entre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38º</w:t>
      </w:r>
      <w:r>
        <w:rPr>
          <w:spacing w:val="-3"/>
        </w:rPr>
        <w:t> </w:t>
      </w:r>
      <w:r>
        <w:rPr/>
        <w:t>Batalhão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Infantaria</w:t>
      </w:r>
      <w:r>
        <w:rPr>
          <w:spacing w:val="-3"/>
        </w:rPr>
        <w:t> </w:t>
      </w:r>
      <w:r>
        <w:rPr/>
        <w:t>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hyperlink r:id="rId293">
        <w:r>
          <w:rPr>
            <w:u w:val="single" w:color="AAAAAA"/>
          </w:rPr>
          <w:t>Escola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17"/>
            <w:u w:val="single" w:color="AAAAAA"/>
          </w:rPr>
          <w:t> </w:t>
        </w:r>
        <w:r>
          <w:rPr>
            <w:u w:val="single" w:color="AAAAAA"/>
          </w:rPr>
          <w:t>Aprendizes-</w:t>
        </w:r>
        <w:r>
          <w:rPr>
            <w:u w:val="single" w:color="AAAAAA"/>
          </w:rPr>
          <w:t>Marinheiros</w:t>
        </w:r>
      </w:hyperlink>
      <w:r>
        <w:rPr/>
        <w:t> </w:t>
      </w:r>
      <w:hyperlink r:id="rId293">
        <w:r>
          <w:rPr>
            <w:u w:val="single" w:color="AAAAAA"/>
          </w:rPr>
          <w:t>do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Espírito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Santo</w:t>
        </w:r>
      </w:hyperlink>
      <w:r>
        <w:rPr/>
        <w:t>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foi</w:t>
      </w:r>
      <w:r>
        <w:rPr>
          <w:spacing w:val="-3"/>
        </w:rPr>
        <w:t> </w:t>
      </w:r>
      <w:r>
        <w:rPr/>
        <w:t>declarada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fundação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Vila</w:t>
      </w:r>
      <w:r>
        <w:rPr>
          <w:spacing w:val="-3"/>
        </w:rPr>
        <w:t> </w:t>
      </w:r>
      <w:r>
        <w:rPr/>
        <w:t>Velha,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1535.</w:t>
      </w:r>
      <w:r>
        <w:rPr>
          <w:spacing w:val="-17"/>
        </w:rPr>
        <w:t> </w:t>
      </w:r>
      <w:r>
        <w:rPr/>
        <w:t>Abriga um </w:t>
      </w:r>
      <w:hyperlink r:id="rId333">
        <w:r>
          <w:rPr>
            <w:u w:val="single" w:color="AAAAAA"/>
          </w:rPr>
          <w:t>Terminal</w:t>
        </w:r>
        <w:r>
          <w:rPr>
            <w:spacing w:val="-6"/>
            <w:u w:val="single" w:color="AAAAAA"/>
          </w:rPr>
          <w:t> </w:t>
        </w:r>
        <w:r>
          <w:rPr>
            <w:u w:val="single" w:color="AAAAAA"/>
          </w:rPr>
          <w:t>Aquaviário</w:t>
        </w:r>
      </w:hyperlink>
      <w:r>
        <w:rPr/>
        <w:t> muito usado como atracadouro para barcos de pesca.</w:t>
      </w:r>
      <w:r>
        <w:rPr>
          <w:position w:val="9"/>
          <w:sz w:val="19"/>
          <w:u w:val="single" w:color="AAAAAA"/>
        </w:rPr>
        <w:t>[111]</w:t>
      </w:r>
    </w:p>
    <w:p>
      <w:pPr>
        <w:pStyle w:val="BodyText"/>
        <w:spacing w:line="232" w:lineRule="auto" w:before="54"/>
        <w:ind w:left="678" w:right="328"/>
        <w:jc w:val="both"/>
        <w:rPr>
          <w:position w:val="9"/>
          <w:sz w:val="19"/>
        </w:rPr>
      </w:pPr>
      <w:r>
        <w:rPr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552449</wp:posOffset>
                </wp:positionH>
                <wp:positionV relativeFrom="paragraph">
                  <wp:posOffset>106622</wp:posOffset>
                </wp:positionV>
                <wp:extent cx="47625" cy="4762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8.395499pt;width:3.75pt;height:3.75pt;mso-position-horizontal-relative:page;mso-position-vertical-relative:paragraph;z-index:15756800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Praia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Ribeiro:</w:t>
      </w:r>
      <w:r>
        <w:rPr>
          <w:spacing w:val="-2"/>
        </w:rPr>
        <w:t> </w:t>
      </w:r>
      <w:r>
        <w:rPr/>
        <w:t>São</w:t>
      </w:r>
      <w:r>
        <w:rPr>
          <w:spacing w:val="-3"/>
        </w:rPr>
        <w:t> </w:t>
      </w:r>
      <w:r>
        <w:rPr/>
        <w:t>200</w:t>
      </w:r>
      <w:r>
        <w:rPr>
          <w:spacing w:val="-2"/>
        </w:rPr>
        <w:t> </w:t>
      </w:r>
      <w:r>
        <w:rPr/>
        <w:t>metros</w:t>
      </w:r>
      <w:r>
        <w:rPr>
          <w:spacing w:val="-3"/>
        </w:rPr>
        <w:t> </w:t>
      </w:r>
      <w:r>
        <w:rPr/>
        <w:t>de</w:t>
      </w:r>
      <w:r>
        <w:rPr>
          <w:spacing w:val="-2"/>
        </w:rPr>
        <w:t> </w:t>
      </w:r>
      <w:r>
        <w:rPr/>
        <w:t>areia</w:t>
      </w:r>
      <w:r>
        <w:rPr>
          <w:spacing w:val="-3"/>
        </w:rPr>
        <w:t> </w:t>
      </w:r>
      <w:r>
        <w:rPr/>
        <w:t>estão</w:t>
      </w:r>
      <w:r>
        <w:rPr>
          <w:spacing w:val="-2"/>
        </w:rPr>
        <w:t> </w:t>
      </w:r>
      <w:r>
        <w:rPr/>
        <w:t>entre</w:t>
      </w:r>
      <w:r>
        <w:rPr>
          <w:spacing w:val="-3"/>
        </w:rPr>
        <w:t> </w:t>
      </w:r>
      <w:r>
        <w:rPr/>
        <w:t>o</w:t>
      </w:r>
      <w:r>
        <w:rPr>
          <w:spacing w:val="-2"/>
        </w:rPr>
        <w:t> </w:t>
      </w:r>
      <w:hyperlink r:id="rId136">
        <w:r>
          <w:rPr>
            <w:u w:val="single" w:color="AAAAAA"/>
          </w:rPr>
          <w:t>Morro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do</w:t>
        </w:r>
        <w:r>
          <w:rPr>
            <w:spacing w:val="-2"/>
            <w:u w:val="single" w:color="AAAAAA"/>
          </w:rPr>
          <w:t> </w:t>
        </w:r>
        <w:r>
          <w:rPr>
            <w:u w:val="single" w:color="AAAAAA"/>
          </w:rPr>
          <w:t>Moreno</w:t>
        </w:r>
      </w:hyperlink>
      <w:r>
        <w:rPr>
          <w:spacing w:val="-3"/>
        </w:rPr>
        <w:t> </w:t>
      </w:r>
      <w:r>
        <w:rPr/>
        <w:t>e</w:t>
      </w:r>
      <w:r>
        <w:rPr>
          <w:spacing w:val="-2"/>
        </w:rPr>
        <w:t> </w:t>
      </w:r>
      <w:r>
        <w:rPr/>
        <w:t>o</w:t>
      </w:r>
      <w:r>
        <w:rPr>
          <w:spacing w:val="-3"/>
        </w:rPr>
        <w:t> </w:t>
      </w:r>
      <w:hyperlink r:id="rId32">
        <w:r>
          <w:rPr>
            <w:u w:val="single" w:color="AAAAAA"/>
          </w:rPr>
          <w:t>Farol</w:t>
        </w:r>
        <w:r>
          <w:rPr>
            <w:spacing w:val="-2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Santa</w:t>
        </w:r>
      </w:hyperlink>
      <w:r>
        <w:rPr/>
        <w:t> </w:t>
      </w:r>
      <w:hyperlink r:id="rId32">
        <w:r>
          <w:rPr>
            <w:u w:val="single" w:color="AAAAAA"/>
          </w:rPr>
          <w:t>Luzia</w:t>
        </w:r>
      </w:hyperlink>
      <w:r>
        <w:rPr/>
        <w:t>,</w:t>
      </w:r>
      <w:r>
        <w:rPr>
          <w:spacing w:val="-3"/>
        </w:rPr>
        <w:t> </w:t>
      </w:r>
      <w:r>
        <w:rPr/>
        <w:t>sendo</w:t>
      </w:r>
      <w:r>
        <w:rPr>
          <w:spacing w:val="-3"/>
        </w:rPr>
        <w:t> </w:t>
      </w:r>
      <w:r>
        <w:rPr/>
        <w:t>onde</w:t>
      </w:r>
      <w:r>
        <w:rPr>
          <w:spacing w:val="-3"/>
        </w:rPr>
        <w:t> </w:t>
      </w:r>
      <w:r>
        <w:rPr/>
        <w:t>residiu</w:t>
      </w:r>
      <w:r>
        <w:rPr>
          <w:spacing w:val="-3"/>
        </w:rPr>
        <w:t> </w:t>
      </w:r>
      <w:r>
        <w:rPr/>
        <w:t>o</w:t>
      </w:r>
      <w:r>
        <w:rPr>
          <w:spacing w:val="-3"/>
        </w:rPr>
        <w:t> </w:t>
      </w:r>
      <w:r>
        <w:rPr/>
        <w:t>fidalgo</w:t>
      </w:r>
      <w:r>
        <w:rPr>
          <w:spacing w:val="-3"/>
        </w:rPr>
        <w:t> </w:t>
      </w:r>
      <w:r>
        <w:rPr/>
        <w:t>português</w:t>
      </w:r>
      <w:r>
        <w:rPr>
          <w:spacing w:val="-3"/>
        </w:rPr>
        <w:t> </w:t>
      </w:r>
      <w:hyperlink r:id="rId27">
        <w:r>
          <w:rPr>
            <w:u w:val="single" w:color="AAAAAA"/>
          </w:rPr>
          <w:t>Vasco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Fernandes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Coutinho</w:t>
        </w:r>
      </w:hyperlink>
      <w:r>
        <w:rPr/>
        <w:t>,</w:t>
      </w:r>
      <w:r>
        <w:rPr>
          <w:spacing w:val="-3"/>
        </w:rPr>
        <w:t> </w:t>
      </w:r>
      <w:r>
        <w:rPr/>
        <w:t>primeiro</w:t>
      </w:r>
      <w:r>
        <w:rPr>
          <w:spacing w:val="-3"/>
        </w:rPr>
        <w:t> </w:t>
      </w:r>
      <w:r>
        <w:rPr/>
        <w:t>donatário da </w:t>
      </w:r>
      <w:hyperlink r:id="rId28">
        <w:r>
          <w:rPr>
            <w:u w:val="single" w:color="AAAAAA"/>
          </w:rPr>
          <w:t>Capitania do Espírito Santo</w:t>
        </w:r>
      </w:hyperlink>
      <w:r>
        <w:rPr/>
        <w:t>. É utilizada para caminhadas, não sendo recomendado o uso para banhos.</w:t>
      </w:r>
      <w:r>
        <w:rPr>
          <w:position w:val="9"/>
          <w:sz w:val="19"/>
          <w:u w:val="single" w:color="AAAAAA"/>
        </w:rPr>
        <w:t>[177]</w:t>
      </w:r>
    </w:p>
    <w:p>
      <w:pPr>
        <w:pStyle w:val="BodyText"/>
        <w:spacing w:before="201"/>
        <w:ind w:left="0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Heading2"/>
      </w:pPr>
      <w:r>
        <w:rPr>
          <w:spacing w:val="-2"/>
        </w:rPr>
        <w:t>Esporte</w:t>
      </w:r>
    </w:p>
    <w:p>
      <w:pPr>
        <w:pStyle w:val="BodyText"/>
        <w:spacing w:before="3"/>
        <w:ind w:left="0"/>
        <w:rPr>
          <w:rFonts w:ascii="Arial"/>
          <w:b/>
          <w:sz w:val="16"/>
        </w:rPr>
      </w:pPr>
      <w:r>
        <w:rPr>
          <w:rFonts w:ascii="Arial"/>
          <w:b/>
          <w:sz w:val="16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485774</wp:posOffset>
            </wp:positionH>
            <wp:positionV relativeFrom="paragraph">
              <wp:posOffset>134027</wp:posOffset>
            </wp:positionV>
            <wp:extent cx="2400300" cy="1809750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384" w:right="0" w:firstLine="0"/>
        <w:jc w:val="left"/>
        <w:rPr>
          <w:sz w:val="20"/>
        </w:rPr>
      </w:pPr>
      <w:r>
        <w:rPr>
          <w:color w:val="666666"/>
          <w:sz w:val="20"/>
        </w:rPr>
        <w:t>Vista</w:t>
      </w:r>
      <w:r>
        <w:rPr>
          <w:color w:val="666666"/>
          <w:spacing w:val="-2"/>
          <w:sz w:val="20"/>
        </w:rPr>
        <w:t> </w:t>
      </w:r>
      <w:r>
        <w:rPr>
          <w:color w:val="666666"/>
          <w:sz w:val="20"/>
        </w:rPr>
        <w:t>do</w:t>
      </w:r>
      <w:r>
        <w:rPr>
          <w:color w:val="666666"/>
          <w:spacing w:val="-1"/>
          <w:sz w:val="20"/>
        </w:rPr>
        <w:t> </w:t>
      </w:r>
      <w:hyperlink r:id="rId404">
        <w:r>
          <w:rPr>
            <w:color w:val="666666"/>
            <w:sz w:val="20"/>
            <w:u w:val="single" w:color="AAAAAA"/>
          </w:rPr>
          <w:t>Estádio</w:t>
        </w:r>
        <w:r>
          <w:rPr>
            <w:color w:val="666666"/>
            <w:spacing w:val="-2"/>
            <w:sz w:val="20"/>
            <w:u w:val="single" w:color="AAAAAA"/>
          </w:rPr>
          <w:t> </w:t>
        </w:r>
        <w:r>
          <w:rPr>
            <w:color w:val="666666"/>
            <w:sz w:val="20"/>
            <w:u w:val="single" w:color="AAAAAA"/>
          </w:rPr>
          <w:t>Gil</w:t>
        </w:r>
        <w:r>
          <w:rPr>
            <w:color w:val="666666"/>
            <w:spacing w:val="-2"/>
            <w:sz w:val="20"/>
            <w:u w:val="single" w:color="AAAAAA"/>
          </w:rPr>
          <w:t> Bernardes</w:t>
        </w:r>
      </w:hyperlink>
    </w:p>
    <w:p>
      <w:pPr>
        <w:spacing w:line="240" w:lineRule="auto" w:before="0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2"/>
        <w:ind w:left="0"/>
      </w:pPr>
    </w:p>
    <w:p>
      <w:pPr>
        <w:pStyle w:val="BodyText"/>
        <w:spacing w:line="283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 cidade tem diversos </w:t>
      </w:r>
      <w:hyperlink r:id="rId405">
        <w:r>
          <w:rPr>
            <w:rFonts w:ascii="Georgia" w:hAnsi="Georgia"/>
            <w:u w:val="single" w:color="AAAAAA"/>
          </w:rPr>
          <w:t>clubes</w:t>
        </w:r>
      </w:hyperlink>
      <w:r>
        <w:rPr>
          <w:rFonts w:ascii="Georgia" w:hAnsi="Georgia"/>
        </w:rPr>
        <w:t> esportivos, a maioria </w:t>
      </w:r>
      <w:r>
        <w:rPr>
          <w:rFonts w:ascii="Georgia" w:hAnsi="Georgia"/>
        </w:rPr>
        <w:t>com destaque regional ou no máximo a nível estadual. São os principais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7"/>
        </w:rPr>
        <w:t> </w:t>
      </w:r>
      <w:hyperlink r:id="rId406">
        <w:r>
          <w:rPr>
            <w:rFonts w:ascii="Georgia" w:hAnsi="Georgia"/>
            <w:u w:val="single" w:color="AAAAAA"/>
          </w:rPr>
          <w:t>Vilavelhense</w:t>
        </w:r>
        <w:r>
          <w:rPr>
            <w:rFonts w:ascii="Georgia" w:hAnsi="Georgia"/>
            <w:spacing w:val="7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Futebol</w:t>
        </w:r>
        <w:r>
          <w:rPr>
            <w:rFonts w:ascii="Georgia" w:hAnsi="Georgia"/>
            <w:spacing w:val="7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Clube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fundado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26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  <w:spacing w:val="-5"/>
        </w:rPr>
        <w:t>de</w:t>
      </w:r>
    </w:p>
    <w:p>
      <w:pPr>
        <w:pStyle w:val="BodyText"/>
        <w:spacing w:line="282" w:lineRule="exact"/>
        <w:jc w:val="both"/>
        <w:rPr>
          <w:rFonts w:ascii="Georgia" w:hAnsi="Georgia"/>
          <w:position w:val="1"/>
        </w:rPr>
      </w:pPr>
      <w:r>
        <w:rPr>
          <w:rFonts w:ascii="Georgia" w:hAnsi="Georgia"/>
          <w:position w:val="1"/>
        </w:rPr>
        <w:t>agosto</w:t>
      </w:r>
      <w:r>
        <w:rPr>
          <w:rFonts w:ascii="Georgia" w:hAnsi="Georgia"/>
          <w:spacing w:val="28"/>
          <w:position w:val="1"/>
        </w:rPr>
        <w:t> </w:t>
      </w:r>
      <w:r>
        <w:rPr>
          <w:rFonts w:ascii="Georgia" w:hAnsi="Georgia"/>
          <w:position w:val="1"/>
        </w:rPr>
        <w:t>de</w:t>
      </w:r>
      <w:r>
        <w:rPr>
          <w:rFonts w:ascii="Georgia" w:hAnsi="Georgia"/>
          <w:spacing w:val="28"/>
          <w:position w:val="1"/>
        </w:rPr>
        <w:t> </w:t>
      </w:r>
      <w:r>
        <w:rPr>
          <w:rFonts w:ascii="Georgia" w:hAnsi="Georgia"/>
          <w:position w:val="1"/>
        </w:rPr>
        <w:t>2002;</w:t>
      </w:r>
      <w:r>
        <w:rPr>
          <w:rFonts w:ascii="Georgia" w:hAnsi="Georgia"/>
          <w:position w:val="10"/>
          <w:sz w:val="19"/>
          <w:u w:val="single" w:color="AAAAAA"/>
        </w:rPr>
        <w:t>[178]</w:t>
      </w:r>
      <w:r>
        <w:rPr>
          <w:rFonts w:ascii="Georgia" w:hAnsi="Georgia"/>
          <w:spacing w:val="41"/>
          <w:position w:val="10"/>
          <w:sz w:val="19"/>
        </w:rPr>
        <w:t> </w:t>
      </w:r>
      <w:r>
        <w:rPr>
          <w:rFonts w:ascii="Georgia" w:hAnsi="Georgia"/>
          <w:position w:val="1"/>
        </w:rPr>
        <w:t>o</w:t>
      </w:r>
      <w:r>
        <w:rPr>
          <w:rFonts w:ascii="Georgia" w:hAnsi="Georgia"/>
          <w:spacing w:val="28"/>
          <w:position w:val="1"/>
        </w:rPr>
        <w:t> </w:t>
      </w:r>
      <w:hyperlink r:id="rId407">
        <w:r>
          <w:rPr>
            <w:rFonts w:ascii="Georgia" w:hAnsi="Georgia"/>
            <w:u w:val="single" w:color="AAAAAA"/>
          </w:rPr>
          <w:t>Esporte</w:t>
        </w:r>
        <w:r>
          <w:rPr>
            <w:rFonts w:ascii="Georgia" w:hAnsi="Georgia"/>
            <w:spacing w:val="29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Clube</w:t>
        </w:r>
        <w:r>
          <w:rPr>
            <w:rFonts w:ascii="Georgia" w:hAnsi="Georgia"/>
            <w:spacing w:val="2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Tupy</w:t>
        </w:r>
      </w:hyperlink>
      <w:r>
        <w:rPr>
          <w:rFonts w:ascii="Georgia" w:hAnsi="Georgia"/>
          <w:position w:val="1"/>
        </w:rPr>
        <w:t>,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position w:val="1"/>
        </w:rPr>
        <w:t>que</w:t>
      </w:r>
      <w:r>
        <w:rPr>
          <w:rFonts w:ascii="Georgia" w:hAnsi="Georgia"/>
          <w:spacing w:val="28"/>
          <w:position w:val="1"/>
        </w:rPr>
        <w:t> </w:t>
      </w:r>
      <w:r>
        <w:rPr>
          <w:rFonts w:ascii="Georgia" w:hAnsi="Georgia"/>
          <w:position w:val="1"/>
        </w:rPr>
        <w:t>é</w:t>
      </w:r>
      <w:r>
        <w:rPr>
          <w:rFonts w:ascii="Georgia" w:hAnsi="Georgia"/>
          <w:spacing w:val="28"/>
          <w:position w:val="1"/>
        </w:rPr>
        <w:t> </w:t>
      </w:r>
      <w:r>
        <w:rPr>
          <w:rFonts w:ascii="Georgia" w:hAnsi="Georgia"/>
          <w:position w:val="1"/>
        </w:rPr>
        <w:t>um</w:t>
      </w:r>
      <w:r>
        <w:rPr>
          <w:rFonts w:ascii="Georgia" w:hAnsi="Georgia"/>
          <w:spacing w:val="29"/>
          <w:position w:val="1"/>
        </w:rPr>
        <w:t> </w:t>
      </w:r>
      <w:r>
        <w:rPr>
          <w:rFonts w:ascii="Georgia" w:hAnsi="Georgia"/>
          <w:spacing w:val="-5"/>
          <w:position w:val="1"/>
        </w:rPr>
        <w:t>dos</w:t>
      </w:r>
    </w:p>
    <w:p>
      <w:pPr>
        <w:pStyle w:val="BodyText"/>
        <w:spacing w:line="273" w:lineRule="auto" w:before="42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mais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antigos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município,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sido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fundado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3"/>
        </w:rPr>
        <w:t> </w:t>
      </w:r>
      <w:r>
        <w:rPr>
          <w:rFonts w:ascii="Georgia" w:hAnsi="Georgia"/>
        </w:rPr>
        <w:t>outubro de 1938 e tornado-se oficialmente profissional em 1988;</w:t>
      </w:r>
      <w:r>
        <w:rPr>
          <w:rFonts w:ascii="Georgia" w:hAnsi="Georgia"/>
          <w:position w:val="9"/>
          <w:sz w:val="19"/>
          <w:u w:val="single" w:color="AAAAAA"/>
        </w:rPr>
        <w:t>[179]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e o time de futebol feminino </w:t>
      </w:r>
      <w:hyperlink r:id="rId408">
        <w:r>
          <w:rPr>
            <w:rFonts w:ascii="Georgia" w:hAnsi="Georgia"/>
            <w:u w:val="single" w:color="AAAAAA"/>
          </w:rPr>
          <w:t>Vila Nova Futebol</w:t>
        </w:r>
      </w:hyperlink>
      <w:r>
        <w:rPr>
          <w:rFonts w:ascii="Georgia" w:hAnsi="Georgia"/>
        </w:rPr>
        <w:t> </w:t>
      </w:r>
      <w:hyperlink r:id="rId408">
        <w:r>
          <w:rPr>
            <w:rFonts w:ascii="Georgia" w:hAnsi="Georgia"/>
            <w:u w:val="single" w:color="AAAAAA"/>
          </w:rPr>
          <w:t>Clube</w:t>
        </w:r>
      </w:hyperlink>
      <w:r>
        <w:rPr>
          <w:rFonts w:ascii="Georgia" w:hAnsi="Georgia"/>
        </w:rPr>
        <w:t>, que foi fundado em 2007 e em 2010 tornou-se o primeiro</w:t>
      </w:r>
      <w:r>
        <w:rPr>
          <w:rFonts w:ascii="Georgia" w:hAnsi="Georgia"/>
          <w:spacing w:val="63"/>
        </w:rPr>
        <w:t> </w:t>
      </w:r>
      <w:r>
        <w:rPr>
          <w:rFonts w:ascii="Georgia" w:hAnsi="Georgia"/>
        </w:rPr>
        <w:t>campeão</w:t>
      </w:r>
      <w:r>
        <w:rPr>
          <w:rFonts w:ascii="Georgia" w:hAnsi="Georgia"/>
          <w:spacing w:val="65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65"/>
        </w:rPr>
        <w:t> </w:t>
      </w:r>
      <w:hyperlink r:id="rId409">
        <w:r>
          <w:rPr>
            <w:rFonts w:ascii="Georgia" w:hAnsi="Georgia"/>
            <w:u w:val="single" w:color="AAAAAA"/>
          </w:rPr>
          <w:t>Campeonato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Capixaba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65"/>
            <w:u w:val="single" w:color="AAAAAA"/>
          </w:rPr>
          <w:t> </w:t>
        </w:r>
        <w:r>
          <w:rPr>
            <w:rFonts w:ascii="Georgia" w:hAnsi="Georgia"/>
            <w:spacing w:val="-2"/>
            <w:u w:val="single" w:color="AAAAAA"/>
          </w:rPr>
          <w:t>Futebol</w:t>
        </w:r>
      </w:hyperlink>
    </w:p>
    <w:p>
      <w:pPr>
        <w:spacing w:line="284" w:lineRule="exact" w:before="0"/>
        <w:ind w:left="294" w:right="0" w:firstLine="0"/>
        <w:jc w:val="left"/>
        <w:rPr>
          <w:rFonts w:ascii="Georgia"/>
          <w:position w:val="9"/>
          <w:sz w:val="19"/>
        </w:rPr>
      </w:pPr>
      <w:hyperlink r:id="rId409">
        <w:r>
          <w:rPr>
            <w:rFonts w:ascii="Georgia"/>
            <w:spacing w:val="-2"/>
            <w:sz w:val="24"/>
            <w:u w:val="single" w:color="AAAAAA"/>
          </w:rPr>
          <w:t>Feminino</w:t>
        </w:r>
      </w:hyperlink>
      <w:r>
        <w:rPr>
          <w:rFonts w:ascii="Georgia"/>
          <w:spacing w:val="-2"/>
          <w:sz w:val="24"/>
        </w:rPr>
        <w:t>.</w:t>
      </w:r>
      <w:r>
        <w:rPr>
          <w:rFonts w:ascii="Georgia"/>
          <w:spacing w:val="-2"/>
          <w:position w:val="9"/>
          <w:sz w:val="19"/>
          <w:u w:val="single" w:color="AAAAAA"/>
        </w:rPr>
        <w:t>[180]</w:t>
      </w:r>
    </w:p>
    <w:p>
      <w:pPr>
        <w:pStyle w:val="BodyText"/>
        <w:spacing w:before="20"/>
        <w:ind w:left="0"/>
        <w:rPr>
          <w:rFonts w:ascii="Georgia"/>
        </w:rPr>
      </w:pPr>
    </w:p>
    <w:p>
      <w:pPr>
        <w:pStyle w:val="BodyText"/>
        <w:rPr>
          <w:rFonts w:ascii="Georgia" w:hAnsi="Georgia"/>
        </w:rPr>
      </w:pPr>
      <w:r>
        <w:rPr>
          <w:rFonts w:ascii="Georgia" w:hAnsi="Georgia"/>
        </w:rPr>
        <w:t>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principais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estádios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futebol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34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34"/>
        </w:rPr>
        <w:t> </w:t>
      </w:r>
      <w:hyperlink r:id="rId404">
        <w:r>
          <w:rPr>
            <w:rFonts w:ascii="Georgia" w:hAnsi="Georgia"/>
            <w:spacing w:val="-2"/>
            <w:u w:val="single" w:color="AAAAAA"/>
          </w:rPr>
          <w:t>Estádio</w:t>
        </w:r>
      </w:hyperlink>
    </w:p>
    <w:p>
      <w:pPr>
        <w:pStyle w:val="BodyText"/>
        <w:spacing w:after="0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  <w:cols w:num="2" w:equalWidth="0">
            <w:col w:w="4160" w:space="45"/>
            <w:col w:w="6704"/>
          </w:cols>
        </w:sectPr>
      </w:pPr>
    </w:p>
    <w:p>
      <w:pPr>
        <w:pStyle w:val="BodyText"/>
        <w:spacing w:line="247" w:lineRule="auto" w:before="42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  <w:position w:val="9"/>
          <w:sz w:val="19"/>
        </w:rPr>
        <mc:AlternateContent>
          <mc:Choice Requires="wps">
            <w:drawing>
              <wp:anchor distT="0" distB="0" distL="0" distR="0" allowOverlap="1" layoutInCell="1" locked="0" behindDoc="1" simplePos="0" relativeHeight="485747712">
                <wp:simplePos x="0" y="0"/>
                <wp:positionH relativeFrom="page">
                  <wp:posOffset>3076574</wp:posOffset>
                </wp:positionH>
                <wp:positionV relativeFrom="paragraph">
                  <wp:posOffset>290439</wp:posOffset>
                </wp:positionV>
                <wp:extent cx="66675" cy="2857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6667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75" h="28575">
                              <a:moveTo>
                                <a:pt x="66674" y="28574"/>
                              </a:moveTo>
                              <a:lnTo>
                                <a:pt x="0" y="28574"/>
                              </a:lnTo>
                              <a:lnTo>
                                <a:pt x="0" y="0"/>
                              </a:lnTo>
                              <a:lnTo>
                                <a:pt x="66674" y="0"/>
                              </a:lnTo>
                              <a:lnTo>
                                <a:pt x="66674" y="28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2.249985pt;margin-top:22.869247pt;width:5.25pt;height:2.25pt;mso-position-horizontal-relative:page;mso-position-vertical-relative:paragraph;z-index:-17568768" id="docshape41" filled="true" fillcolor="#0f1317" stroked="false">
                <v:fill type="solid"/>
                <w10:wrap type="none"/>
              </v:rect>
            </w:pict>
          </mc:Fallback>
        </mc:AlternateContent>
      </w:r>
      <w:hyperlink r:id="rId404">
        <w:r>
          <w:rPr>
            <w:rFonts w:ascii="Georgia" w:hAnsi="Georgia"/>
            <w:u w:val="single" w:color="AAAAAA"/>
          </w:rPr>
          <w:t>Gil Bernardes da Silveira</w:t>
        </w:r>
      </w:hyperlink>
      <w:r>
        <w:rPr>
          <w:rFonts w:ascii="Georgia" w:hAnsi="Georgia"/>
        </w:rPr>
        <w:t>, casa do Tupy, que foi inaugurado em 1938 e tem capacidade para </w:t>
      </w:r>
      <w:r>
        <w:rPr>
          <w:rFonts w:ascii="Georgia" w:hAnsi="Georgia"/>
        </w:rPr>
        <w:t>mais</w:t>
      </w:r>
      <w:r>
        <w:rPr>
          <w:rFonts w:ascii="Georgia" w:hAnsi="Georgia"/>
          <w:spacing w:val="40"/>
        </w:rPr>
        <w:t> </w:t>
      </w:r>
      <w:r>
        <w:rPr>
          <w:rFonts w:ascii="Georgia" w:hAnsi="Georgia"/>
        </w:rPr>
        <w:t>de mil pessoas;</w:t>
      </w:r>
      <w:r>
        <w:rPr>
          <w:rFonts w:ascii="Georgia" w:hAnsi="Georgia"/>
          <w:position w:val="9"/>
          <w:sz w:val="19"/>
          <w:u w:val="single" w:color="AAAAAA"/>
        </w:rPr>
        <w:t>[181]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o Estádio SESI Araçás, casa do Vilavelhense, que foi construído em 1996 e comporta 1 500 pessoas;</w:t>
      </w:r>
      <w:r>
        <w:rPr>
          <w:rFonts w:ascii="Georgia" w:hAnsi="Georgia"/>
          <w:color w:val="2B2B2B"/>
          <w:position w:val="10"/>
          <w:sz w:val="19"/>
        </w:rPr>
        <w:t>[</w:t>
      </w:r>
      <w:r>
        <w:rPr>
          <w:rFonts w:ascii="Georgia" w:hAnsi="Georgia"/>
          <w:i/>
          <w:color w:val="2B2B2B"/>
          <w:position w:val="9"/>
          <w:sz w:val="19"/>
          <w:u w:val="single" w:color="AAAAAA"/>
        </w:rPr>
        <w:t>carece de fontes</w:t>
      </w:r>
      <w:r>
        <w:rPr>
          <w:position w:val="9"/>
          <w:sz w:val="20"/>
        </w:rPr>
        <w:t>?</w:t>
      </w:r>
      <w:r>
        <w:rPr>
          <w:rFonts w:ascii="Georgia" w:hAnsi="Georgia"/>
          <w:color w:val="2B2B2B"/>
          <w:position w:val="9"/>
          <w:sz w:val="19"/>
        </w:rPr>
        <w:t>] </w:t>
      </w:r>
      <w:r>
        <w:rPr>
          <w:rFonts w:ascii="Georgia" w:hAnsi="Georgia"/>
        </w:rPr>
        <w:t>e o Estádio do Glória, que já foi utilizado para treinos do </w:t>
      </w:r>
      <w:hyperlink r:id="rId410">
        <w:r>
          <w:rPr>
            <w:rFonts w:ascii="Georgia" w:hAnsi="Georgia"/>
            <w:u w:val="single" w:color="AAAAAA"/>
          </w:rPr>
          <w:t>Clube de Regatas do Flamengo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[182]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Vários bairros da cidade possuem campos de futebol que contam com estrutura razoável, alguns tendo grama sintética, arquibancadas e </w:t>
      </w:r>
      <w:r>
        <w:rPr>
          <w:rFonts w:ascii="Georgia" w:hAnsi="Georgia"/>
          <w:spacing w:val="-2"/>
        </w:rPr>
        <w:t>alambrado.</w:t>
      </w:r>
      <w:r>
        <w:rPr>
          <w:rFonts w:ascii="Georgia" w:hAnsi="Georgia"/>
          <w:spacing w:val="-2"/>
          <w:position w:val="9"/>
          <w:sz w:val="19"/>
          <w:u w:val="single" w:color="AAAAAA"/>
        </w:rPr>
        <w:t>[183][184]</w:t>
      </w:r>
    </w:p>
    <w:p>
      <w:pPr>
        <w:pStyle w:val="BodyText"/>
        <w:spacing w:before="8"/>
        <w:ind w:left="0"/>
        <w:rPr>
          <w:rFonts w:ascii="Georgia"/>
        </w:rPr>
      </w:pPr>
    </w:p>
    <w:p>
      <w:pPr>
        <w:pStyle w:val="BodyText"/>
        <w:spacing w:line="283" w:lineRule="auto"/>
        <w:ind w:right="126"/>
        <w:jc w:val="both"/>
        <w:rPr>
          <w:rFonts w:ascii="Georgia" w:hAnsi="Georgia"/>
        </w:rPr>
      </w:pPr>
      <w:r>
        <w:rPr>
          <w:rFonts w:ascii="Georgia" w:hAnsi="Georgia"/>
        </w:rPr>
        <w:t>Além do futebol, Vila Velha conta com vários locais para prática de outras modalidades desportivas. O </w:t>
      </w:r>
      <w:hyperlink r:id="rId411">
        <w:r>
          <w:rPr>
            <w:rFonts w:ascii="Georgia" w:hAnsi="Georgia"/>
            <w:u w:val="single" w:color="AAAAAA"/>
          </w:rPr>
          <w:t>Centro de Treinamento Arremessando para o Futuro</w:t>
        </w:r>
      </w:hyperlink>
      <w:r>
        <w:rPr>
          <w:rFonts w:ascii="Georgia" w:hAnsi="Georgia"/>
        </w:rPr>
        <w:t> (Vila Velha/Garoto/UVV) é </w:t>
      </w:r>
      <w:r>
        <w:rPr>
          <w:rFonts w:ascii="Georgia" w:hAnsi="Georgia"/>
        </w:rPr>
        <w:t>a principal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equipe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2"/>
        </w:rPr>
        <w:t> </w:t>
      </w:r>
      <w:hyperlink r:id="rId412">
        <w:r>
          <w:rPr>
            <w:rFonts w:ascii="Georgia" w:hAnsi="Georgia"/>
            <w:u w:val="single" w:color="AAAAAA"/>
          </w:rPr>
          <w:t>basquetebol</w:t>
        </w:r>
      </w:hyperlink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cidade,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fundada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maio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2000,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casa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12"/>
        </w:rPr>
        <w:t> </w:t>
      </w:r>
      <w:r>
        <w:rPr>
          <w:rFonts w:ascii="Georgia" w:hAnsi="Georgia"/>
          <w:spacing w:val="-2"/>
        </w:rPr>
        <w:t>Ginásio</w:t>
      </w:r>
    </w:p>
    <w:p>
      <w:pPr>
        <w:pStyle w:val="BodyText"/>
        <w:spacing w:line="272" w:lineRule="exact"/>
        <w:jc w:val="both"/>
        <w:rPr>
          <w:rFonts w:ascii="Georgia" w:hAnsi="Georgia"/>
        </w:rPr>
      </w:pPr>
      <w:r>
        <w:rPr>
          <w:rFonts w:ascii="Georgia" w:hAnsi="Georgia"/>
        </w:rPr>
        <w:t>Municipal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João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Goulart,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com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capacidade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para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até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3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500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pessoas.</w:t>
      </w:r>
      <w:r>
        <w:rPr>
          <w:rFonts w:ascii="Georgia" w:hAnsi="Georgia"/>
          <w:position w:val="9"/>
          <w:sz w:val="19"/>
          <w:u w:val="single" w:color="AAAAAA"/>
        </w:rPr>
        <w:t>[185]</w:t>
      </w:r>
      <w:r>
        <w:rPr>
          <w:rFonts w:ascii="Georgia" w:hAnsi="Georgia"/>
          <w:spacing w:val="20"/>
          <w:position w:val="9"/>
          <w:sz w:val="19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Liga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Capixaba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</w:rPr>
        <w:t>Tênis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7"/>
        </w:rPr>
        <w:t> </w:t>
      </w:r>
      <w:r>
        <w:rPr>
          <w:rFonts w:ascii="Georgia" w:hAnsi="Georgia"/>
          <w:spacing w:val="-10"/>
        </w:rPr>
        <w:t>a</w:t>
      </w:r>
    </w:p>
    <w:p>
      <w:pPr>
        <w:pStyle w:val="BodyText"/>
        <w:spacing w:line="242" w:lineRule="auto" w:before="52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instituição que organiza seu próprio circuito de </w:t>
      </w:r>
      <w:hyperlink r:id="rId413">
        <w:r>
          <w:rPr>
            <w:rFonts w:ascii="Georgia" w:hAnsi="Georgia"/>
            <w:u w:val="single" w:color="AAAAAA"/>
          </w:rPr>
          <w:t>tênis</w:t>
        </w:r>
      </w:hyperlink>
      <w:r>
        <w:rPr>
          <w:rFonts w:ascii="Georgia" w:hAnsi="Georgia"/>
        </w:rPr>
        <w:t> no Espírito Santo e dirige a prática do </w:t>
      </w:r>
      <w:r>
        <w:rPr>
          <w:rFonts w:ascii="Georgia" w:hAnsi="Georgia"/>
        </w:rPr>
        <w:t>esporte no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estado,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tendo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sido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criada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maio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2005.</w:t>
      </w:r>
      <w:r>
        <w:rPr>
          <w:rFonts w:ascii="Georgia" w:hAnsi="Georgia"/>
          <w:position w:val="9"/>
          <w:sz w:val="19"/>
          <w:u w:val="single" w:color="AAAAAA"/>
        </w:rPr>
        <w:t>[186]</w:t>
      </w:r>
      <w:r>
        <w:rPr>
          <w:rFonts w:ascii="Georgia" w:hAnsi="Georgia"/>
          <w:spacing w:val="75"/>
          <w:w w:val="150"/>
          <w:position w:val="9"/>
          <w:sz w:val="1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há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</w:rPr>
        <w:t>equipes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e</w:t>
      </w:r>
      <w:r>
        <w:rPr>
          <w:rFonts w:ascii="Georgia" w:hAnsi="Georgia"/>
          <w:spacing w:val="55"/>
          <w:w w:val="150"/>
        </w:rPr>
        <w:t> </w:t>
      </w:r>
      <w:r>
        <w:rPr>
          <w:rFonts w:ascii="Georgia" w:hAnsi="Georgia"/>
        </w:rPr>
        <w:t>são</w:t>
      </w:r>
      <w:r>
        <w:rPr>
          <w:rFonts w:ascii="Georgia" w:hAnsi="Georgia"/>
          <w:spacing w:val="56"/>
          <w:w w:val="150"/>
        </w:rPr>
        <w:t> </w:t>
      </w:r>
      <w:r>
        <w:rPr>
          <w:rFonts w:ascii="Georgia" w:hAnsi="Georgia"/>
          <w:spacing w:val="-2"/>
        </w:rPr>
        <w:t>realizados</w:t>
      </w:r>
    </w:p>
    <w:p>
      <w:pPr>
        <w:pStyle w:val="BodyText"/>
        <w:spacing w:before="50"/>
        <w:ind w:right="125"/>
        <w:jc w:val="both"/>
        <w:rPr>
          <w:rFonts w:ascii="Georgia" w:hAnsi="Georgia"/>
          <w:sz w:val="19"/>
        </w:rPr>
      </w:pPr>
      <w:r>
        <w:rPr>
          <w:rFonts w:ascii="Georgia" w:hAnsi="Georgia"/>
        </w:rPr>
        <w:t>campeonatos de modalidades como </w:t>
      </w:r>
      <w:hyperlink r:id="rId414">
        <w:r>
          <w:rPr>
            <w:rFonts w:ascii="Georgia" w:hAnsi="Georgia"/>
            <w:u w:val="single" w:color="AAAAAA"/>
          </w:rPr>
          <w:t>futsal</w:t>
        </w:r>
      </w:hyperlink>
      <w:r>
        <w:rPr>
          <w:rFonts w:ascii="Georgia" w:hAnsi="Georgia"/>
        </w:rPr>
        <w:t>, </w:t>
      </w:r>
      <w:hyperlink r:id="rId415">
        <w:r>
          <w:rPr>
            <w:rFonts w:ascii="Georgia" w:hAnsi="Georgia"/>
            <w:u w:val="single" w:color="AAAAAA"/>
          </w:rPr>
          <w:t>voleibol</w:t>
        </w:r>
      </w:hyperlink>
      <w:r>
        <w:rPr>
          <w:rFonts w:ascii="Georgia" w:hAnsi="Georgia"/>
        </w:rPr>
        <w:t>, </w:t>
      </w:r>
      <w:hyperlink r:id="rId416">
        <w:r>
          <w:rPr>
            <w:rFonts w:ascii="Georgia" w:hAnsi="Georgia"/>
            <w:u w:val="single" w:color="AAAAAA"/>
          </w:rPr>
          <w:t>futevôlei</w:t>
        </w:r>
      </w:hyperlink>
      <w:r>
        <w:rPr>
          <w:rFonts w:ascii="Georgia" w:hAnsi="Georgia"/>
        </w:rPr>
        <w:t>, </w:t>
      </w:r>
      <w:hyperlink r:id="rId417">
        <w:r>
          <w:rPr>
            <w:rFonts w:ascii="Georgia" w:hAnsi="Georgia"/>
            <w:u w:val="single" w:color="AAAAAA"/>
          </w:rPr>
          <w:t>futebol americano</w:t>
        </w:r>
      </w:hyperlink>
      <w:r>
        <w:rPr>
          <w:rFonts w:ascii="Georgia" w:hAnsi="Georgia"/>
        </w:rPr>
        <w:t>, </w:t>
      </w:r>
      <w:hyperlink r:id="rId418">
        <w:r>
          <w:rPr>
            <w:rFonts w:ascii="Georgia" w:hAnsi="Georgia"/>
            <w:u w:val="single" w:color="AAAAAA"/>
          </w:rPr>
          <w:t>ginástica </w:t>
        </w:r>
        <w:r>
          <w:rPr>
            <w:rFonts w:ascii="Georgia" w:hAnsi="Georgia"/>
            <w:u w:val="single" w:color="AAAAAA"/>
          </w:rPr>
          <w:t>rítmica</w:t>
        </w:r>
      </w:hyperlink>
      <w:r>
        <w:rPr>
          <w:rFonts w:ascii="Georgia" w:hAnsi="Georgia"/>
          <w:spacing w:val="40"/>
        </w:rPr>
        <w:t> </w:t>
      </w:r>
      <w:r>
        <w:rPr>
          <w:rFonts w:ascii="Georgia" w:hAnsi="Georgia"/>
          <w:position w:val="-8"/>
        </w:rPr>
        <w:t>e </w:t>
      </w:r>
      <w:hyperlink r:id="rId419">
        <w:r>
          <w:rPr>
            <w:rFonts w:ascii="Georgia" w:hAnsi="Georgia"/>
            <w:position w:val="-8"/>
            <w:u w:val="single" w:color="AAAAAA"/>
          </w:rPr>
          <w:t>boxe</w:t>
        </w:r>
      </w:hyperlink>
      <w:r>
        <w:rPr>
          <w:rFonts w:ascii="Georgia" w:hAnsi="Georgia"/>
          <w:position w:val="-8"/>
        </w:rPr>
        <w:t>.</w:t>
      </w:r>
      <w:r>
        <w:rPr>
          <w:rFonts w:ascii="Georgia" w:hAnsi="Georgia"/>
          <w:sz w:val="19"/>
          <w:u w:val="single" w:color="AAAAAA"/>
        </w:rPr>
        <w:t>[187][188]</w:t>
      </w:r>
    </w:p>
    <w:p>
      <w:pPr>
        <w:pStyle w:val="BodyText"/>
        <w:spacing w:before="8"/>
        <w:ind w:left="0"/>
        <w:rPr>
          <w:rFonts w:ascii="Georgia"/>
        </w:rPr>
      </w:pPr>
    </w:p>
    <w:p>
      <w:pPr>
        <w:pStyle w:val="BodyText"/>
        <w:spacing w:line="256" w:lineRule="auto"/>
        <w:ind w:right="125"/>
        <w:jc w:val="both"/>
        <w:rPr>
          <w:rFonts w:ascii="Georgia" w:hAnsi="Georgia"/>
          <w:position w:val="10"/>
          <w:sz w:val="19"/>
        </w:rPr>
      </w:pPr>
      <w:r>
        <w:rPr>
          <w:rFonts w:ascii="Georgia" w:hAnsi="Georgia"/>
        </w:rPr>
        <w:t>Em algumas praias são comuns a prática do </w:t>
      </w:r>
      <w:hyperlink r:id="rId399">
        <w:r>
          <w:rPr>
            <w:rFonts w:ascii="Georgia" w:hAnsi="Georgia"/>
            <w:u w:val="single" w:color="AAAAAA"/>
          </w:rPr>
          <w:t>surfe</w:t>
        </w:r>
      </w:hyperlink>
      <w:r>
        <w:rPr>
          <w:rFonts w:ascii="Georgia" w:hAnsi="Georgia"/>
        </w:rPr>
        <w:t>, principalmente em </w:t>
      </w:r>
      <w:hyperlink r:id="rId134">
        <w:r>
          <w:rPr>
            <w:rFonts w:ascii="Georgia" w:hAnsi="Georgia"/>
            <w:u w:val="single" w:color="AAAAAA"/>
          </w:rPr>
          <w:t>Barra do Jucu</w:t>
        </w:r>
      </w:hyperlink>
      <w:r>
        <w:rPr>
          <w:rFonts w:ascii="Georgia" w:hAnsi="Georgia"/>
        </w:rPr>
        <w:t> e na </w:t>
      </w:r>
      <w:hyperlink r:id="rId36">
        <w:r>
          <w:rPr>
            <w:rFonts w:ascii="Georgia" w:hAnsi="Georgia"/>
            <w:u w:val="single" w:color="AAAAAA"/>
          </w:rPr>
          <w:t>Praia </w:t>
        </w:r>
        <w:r>
          <w:rPr>
            <w:rFonts w:ascii="Georgia" w:hAnsi="Georgia"/>
            <w:u w:val="single" w:color="AAAAAA"/>
          </w:rPr>
          <w:t>de</w:t>
        </w:r>
      </w:hyperlink>
      <w:r>
        <w:rPr>
          <w:rFonts w:ascii="Georgia" w:hAnsi="Georgia"/>
        </w:rPr>
        <w:t> </w:t>
      </w:r>
      <w:hyperlink r:id="rId36">
        <w:r>
          <w:rPr>
            <w:rFonts w:ascii="Georgia" w:hAnsi="Georgia"/>
            <w:u w:val="single" w:color="AAAAAA"/>
          </w:rPr>
          <w:t>Itaparica</w:t>
        </w:r>
      </w:hyperlink>
      <w:r>
        <w:rPr>
          <w:rFonts w:ascii="Georgia" w:hAnsi="Georgia"/>
        </w:rPr>
        <w:t>, onde as ondas propiciam a realização de torneios e campeonatos oficiais.</w:t>
      </w:r>
      <w:r>
        <w:rPr>
          <w:rFonts w:ascii="Georgia" w:hAnsi="Georgia"/>
          <w:position w:val="9"/>
          <w:sz w:val="19"/>
          <w:u w:val="single" w:color="AAAAAA"/>
        </w:rPr>
        <w:t>[169][173]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Também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nas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praias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ainda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destaca-se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vôlei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praia,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sendo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que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alguns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anos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a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cidade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é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palco</w:t>
      </w:r>
      <w:r>
        <w:rPr>
          <w:rFonts w:ascii="Georgia" w:hAnsi="Georgia"/>
          <w:spacing w:val="-2"/>
        </w:rPr>
        <w:t> </w:t>
      </w:r>
      <w:r>
        <w:rPr>
          <w:rFonts w:ascii="Georgia" w:hAnsi="Georgia"/>
        </w:rPr>
        <w:t>de campeonatos nacionais oficiais.</w:t>
      </w:r>
      <w:r>
        <w:rPr>
          <w:rFonts w:ascii="Georgia" w:hAnsi="Georgia"/>
          <w:position w:val="9"/>
          <w:sz w:val="19"/>
          <w:u w:val="single" w:color="AAAAAA"/>
        </w:rPr>
        <w:t>[189]</w:t>
      </w:r>
      <w:r>
        <w:rPr>
          <w:rFonts w:ascii="Georgia" w:hAnsi="Georgia"/>
          <w:spacing w:val="32"/>
          <w:position w:val="9"/>
          <w:sz w:val="19"/>
        </w:rPr>
        <w:t> </w:t>
      </w:r>
      <w:r>
        <w:rPr>
          <w:rFonts w:ascii="Georgia" w:hAnsi="Georgia"/>
        </w:rPr>
        <w:t>O </w:t>
      </w:r>
      <w:hyperlink r:id="rId330">
        <w:r>
          <w:rPr>
            <w:rFonts w:ascii="Georgia" w:hAnsi="Georgia"/>
            <w:u w:val="single" w:color="AAAAAA"/>
          </w:rPr>
          <w:t>Aeroclube do Espírito Santo</w:t>
        </w:r>
      </w:hyperlink>
      <w:r>
        <w:rPr>
          <w:rFonts w:ascii="Georgia" w:hAnsi="Georgia"/>
        </w:rPr>
        <w:t> disponibiliza voos para saltos </w:t>
      </w:r>
      <w:r>
        <w:rPr>
          <w:rFonts w:ascii="Georgia" w:hAnsi="Georgia"/>
          <w:position w:val="1"/>
        </w:rPr>
        <w:t>de </w:t>
      </w:r>
      <w:hyperlink r:id="rId420">
        <w:r>
          <w:rPr>
            <w:rFonts w:ascii="Georgia" w:hAnsi="Georgia"/>
            <w:u w:val="single" w:color="AAAAAA"/>
          </w:rPr>
          <w:t>paraquedas</w:t>
        </w:r>
      </w:hyperlink>
      <w:r>
        <w:rPr>
          <w:rFonts w:ascii="Georgia" w:hAnsi="Georgia"/>
        </w:rPr>
        <w:t> </w:t>
      </w:r>
      <w:r>
        <w:rPr>
          <w:rFonts w:ascii="Georgia" w:hAnsi="Georgia"/>
          <w:position w:val="1"/>
        </w:rPr>
        <w:t>sobre a cidade.</w:t>
      </w:r>
      <w:r>
        <w:rPr>
          <w:rFonts w:ascii="Georgia" w:hAnsi="Georgia"/>
          <w:position w:val="10"/>
          <w:sz w:val="19"/>
          <w:u w:val="single" w:color="AAAAAA"/>
        </w:rPr>
        <w:t>[190]</w:t>
      </w:r>
    </w:p>
    <w:p>
      <w:pPr>
        <w:pStyle w:val="BodyText"/>
        <w:spacing w:before="153"/>
        <w:ind w:left="0"/>
        <w:rPr>
          <w:rFonts w:ascii="Georgia"/>
          <w:sz w:val="28"/>
        </w:rPr>
      </w:pPr>
    </w:p>
    <w:p>
      <w:pPr>
        <w:pStyle w:val="Heading2"/>
        <w:spacing w:before="0"/>
      </w:pPr>
      <w:r>
        <w:rPr>
          <w:spacing w:val="-2"/>
        </w:rPr>
        <w:t>Feriados</w:t>
      </w:r>
    </w:p>
    <w:p>
      <w:pPr>
        <w:pStyle w:val="BodyText"/>
        <w:spacing w:line="266" w:lineRule="auto" w:before="156"/>
        <w:ind w:right="125"/>
        <w:jc w:val="both"/>
        <w:rPr>
          <w:rFonts w:ascii="Georgia" w:hAnsi="Georgia"/>
        </w:rPr>
      </w:pPr>
      <w:r>
        <w:rPr>
          <w:rFonts w:ascii="Georgia" w:hAnsi="Georgia"/>
        </w:rPr>
        <w:t>Em Vila Velha, há quatro </w:t>
      </w:r>
      <w:hyperlink r:id="rId421">
        <w:r>
          <w:rPr>
            <w:rFonts w:ascii="Georgia" w:hAnsi="Georgia"/>
            <w:u w:val="single" w:color="AAAAAA"/>
          </w:rPr>
          <w:t>feriados</w:t>
        </w:r>
      </w:hyperlink>
      <w:r>
        <w:rPr>
          <w:rFonts w:ascii="Georgia" w:hAnsi="Georgia"/>
        </w:rPr>
        <w:t> municipais, definidos pela lei 1.118, de 30 de maio de 1967 (conforme o decreto federal 86, de 27 de dezembro de 1966), oito feriados nacionais e dois </w:t>
      </w:r>
      <w:r>
        <w:rPr>
          <w:rFonts w:ascii="Georgia" w:hAnsi="Georgia"/>
          <w:position w:val="1"/>
        </w:rPr>
        <w:t>estaduais, além dos pontos facultativos.</w:t>
      </w:r>
      <w:r>
        <w:rPr>
          <w:rFonts w:ascii="Georgia" w:hAnsi="Georgia"/>
          <w:position w:val="10"/>
          <w:sz w:val="19"/>
          <w:u w:val="single" w:color="AAAAAA"/>
        </w:rPr>
        <w:t>[191]</w:t>
      </w:r>
      <w:r>
        <w:rPr>
          <w:rFonts w:ascii="Georgia" w:hAnsi="Georgia"/>
          <w:position w:val="10"/>
          <w:sz w:val="19"/>
        </w:rPr>
        <w:t> </w:t>
      </w:r>
      <w:r>
        <w:rPr>
          <w:rFonts w:ascii="Georgia" w:hAnsi="Georgia"/>
          <w:position w:val="1"/>
        </w:rPr>
        <w:t>Os feriados municipais são a </w:t>
      </w:r>
      <w:hyperlink r:id="rId422">
        <w:r>
          <w:rPr>
            <w:rFonts w:ascii="Georgia" w:hAnsi="Georgia"/>
            <w:u w:val="single" w:color="AAAAAA"/>
          </w:rPr>
          <w:t>Sexta-feira da Paixão</w:t>
        </w:r>
      </w:hyperlink>
      <w:r>
        <w:rPr>
          <w:rFonts w:ascii="Georgia" w:hAnsi="Georgia"/>
          <w:position w:val="1"/>
        </w:rPr>
        <w:t>, em </w:t>
      </w:r>
      <w:r>
        <w:rPr>
          <w:rFonts w:ascii="Georgia" w:hAnsi="Georgia"/>
        </w:rPr>
        <w:t>março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ou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abril;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dia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de</w:t>
      </w:r>
      <w:r>
        <w:rPr>
          <w:rFonts w:ascii="Georgia" w:hAnsi="Georgia"/>
          <w:spacing w:val="8"/>
        </w:rPr>
        <w:t> </w:t>
      </w:r>
      <w:hyperlink r:id="rId37">
        <w:r>
          <w:rPr>
            <w:rFonts w:ascii="Georgia" w:hAnsi="Georgia"/>
            <w:u w:val="single" w:color="AAAAAA"/>
          </w:rPr>
          <w:t>Nossa</w:t>
        </w:r>
        <w:r>
          <w:rPr>
            <w:rFonts w:ascii="Georgia" w:hAnsi="Georgia"/>
            <w:spacing w:val="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Senhora</w:t>
        </w:r>
        <w:r>
          <w:rPr>
            <w:rFonts w:ascii="Georgia" w:hAnsi="Georgia"/>
            <w:spacing w:val="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da</w:t>
        </w:r>
        <w:r>
          <w:rPr>
            <w:rFonts w:ascii="Georgia" w:hAnsi="Georgia"/>
            <w:spacing w:val="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Penha</w:t>
        </w:r>
      </w:hyperlink>
      <w:r>
        <w:rPr>
          <w:rFonts w:ascii="Georgia" w:hAnsi="Georgia"/>
        </w:rPr>
        <w:t>,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celebrado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8"/>
        </w:rPr>
        <w:t> </w:t>
      </w:r>
      <w:hyperlink r:id="rId423">
        <w:r>
          <w:rPr>
            <w:rFonts w:ascii="Georgia" w:hAnsi="Georgia"/>
            <w:u w:val="single" w:color="AAAAAA"/>
          </w:rPr>
          <w:t>8</w:t>
        </w:r>
        <w:r>
          <w:rPr>
            <w:rFonts w:ascii="Georgia" w:hAnsi="Georgia"/>
            <w:spacing w:val="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8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abril</w:t>
        </w:r>
      </w:hyperlink>
      <w:r>
        <w:rPr>
          <w:rFonts w:ascii="Georgia" w:hAnsi="Georgia"/>
        </w:rPr>
        <w:t>;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dia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</w:rPr>
        <w:t>aniversário</w:t>
      </w:r>
      <w:r>
        <w:rPr>
          <w:rFonts w:ascii="Georgia" w:hAnsi="Georgia"/>
          <w:spacing w:val="8"/>
        </w:rPr>
        <w:t> </w:t>
      </w:r>
      <w:r>
        <w:rPr>
          <w:rFonts w:ascii="Georgia" w:hAnsi="Georgia"/>
          <w:spacing w:val="-5"/>
        </w:rPr>
        <w:t>da</w:t>
      </w:r>
    </w:p>
    <w:p>
      <w:pPr>
        <w:pStyle w:val="BodyText"/>
        <w:spacing w:before="10"/>
        <w:jc w:val="both"/>
        <w:rPr>
          <w:rFonts w:ascii="Georgia" w:hAnsi="Georgia"/>
        </w:rPr>
      </w:pPr>
      <w:r>
        <w:rPr>
          <w:rFonts w:ascii="Georgia" w:hAnsi="Georgia"/>
        </w:rPr>
        <w:t>cidade,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em</w:t>
      </w:r>
      <w:r>
        <w:rPr>
          <w:rFonts w:ascii="Georgia" w:hAnsi="Georgia"/>
          <w:spacing w:val="17"/>
        </w:rPr>
        <w:t> </w:t>
      </w:r>
      <w:hyperlink r:id="rId66">
        <w:r>
          <w:rPr>
            <w:rFonts w:ascii="Georgia" w:hAnsi="Georgia"/>
            <w:u w:val="single" w:color="AAAAAA"/>
          </w:rPr>
          <w:t>23</w:t>
        </w:r>
        <w:r>
          <w:rPr>
            <w:rFonts w:ascii="Georgia" w:hAnsi="Georgia"/>
            <w:spacing w:val="17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de</w:t>
        </w:r>
        <w:r>
          <w:rPr>
            <w:rFonts w:ascii="Georgia" w:hAnsi="Georgia"/>
            <w:spacing w:val="17"/>
            <w:u w:val="single" w:color="AAAAAA"/>
          </w:rPr>
          <w:t> </w:t>
        </w:r>
        <w:r>
          <w:rPr>
            <w:rFonts w:ascii="Georgia" w:hAnsi="Georgia"/>
            <w:u w:val="single" w:color="AAAAAA"/>
          </w:rPr>
          <w:t>maio</w:t>
        </w:r>
      </w:hyperlink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(também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considerado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como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dia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da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Colonização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do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Solo</w:t>
      </w:r>
      <w:r>
        <w:rPr>
          <w:rFonts w:ascii="Georgia" w:hAnsi="Georgia"/>
          <w:spacing w:val="17"/>
        </w:rPr>
        <w:t> </w:t>
      </w:r>
      <w:r>
        <w:rPr>
          <w:rFonts w:ascii="Georgia" w:hAnsi="Georgia"/>
        </w:rPr>
        <w:t>Espírito-</w:t>
      </w:r>
      <w:r>
        <w:rPr>
          <w:rFonts w:ascii="Georgia" w:hAnsi="Georgia"/>
          <w:spacing w:val="-2"/>
        </w:rPr>
        <w:t>santense,</w:t>
      </w:r>
    </w:p>
    <w:p>
      <w:pPr>
        <w:pStyle w:val="BodyText"/>
        <w:spacing w:after="0"/>
        <w:jc w:val="both"/>
        <w:rPr>
          <w:rFonts w:ascii="Georgia" w:hAnsi="Georgia"/>
        </w:rPr>
        <w:sectPr>
          <w:type w:val="continuous"/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64" w:lineRule="auto" w:before="67"/>
        <w:ind w:right="126"/>
        <w:jc w:val="both"/>
        <w:rPr>
          <w:rFonts w:ascii="Georgia" w:hAnsi="Georgia"/>
          <w:position w:val="9"/>
          <w:sz w:val="19"/>
        </w:rPr>
      </w:pPr>
      <w:r>
        <w:rPr>
          <w:rFonts w:ascii="Georgia" w:hAnsi="Georgia"/>
        </w:rPr>
        <w:t>feriado estadual); e o dia de </w:t>
      </w:r>
      <w:hyperlink r:id="rId424">
        <w:r>
          <w:rPr>
            <w:rFonts w:ascii="Georgia" w:hAnsi="Georgia"/>
            <w:u w:val="single" w:color="AAAAAA"/>
          </w:rPr>
          <w:t>Corpus Christi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[192]</w:t>
      </w:r>
      <w:r>
        <w:rPr>
          <w:rFonts w:ascii="Georgia" w:hAnsi="Georgia"/>
          <w:position w:val="9"/>
          <w:sz w:val="19"/>
        </w:rPr>
        <w:t> </w:t>
      </w:r>
      <w:r>
        <w:rPr>
          <w:rFonts w:ascii="Georgia" w:hAnsi="Georgia"/>
        </w:rPr>
        <w:t>De acordo com a lei federal nº 9.093, aprovada em 12 de setembro de 1995, os municípios podem ter no máximo quatro feriados municipais com âmbito religioso, já incluída a </w:t>
      </w:r>
      <w:hyperlink r:id="rId425">
        <w:r>
          <w:rPr>
            <w:rFonts w:ascii="Georgia" w:hAnsi="Georgia"/>
            <w:u w:val="single" w:color="AAAAAA"/>
          </w:rPr>
          <w:t>Sexta-Feira Santa</w:t>
        </w:r>
      </w:hyperlink>
      <w:r>
        <w:rPr>
          <w:rFonts w:ascii="Georgia" w:hAnsi="Georgia"/>
        </w:rPr>
        <w:t>.</w:t>
      </w:r>
      <w:r>
        <w:rPr>
          <w:rFonts w:ascii="Georgia" w:hAnsi="Georgia"/>
          <w:position w:val="9"/>
          <w:sz w:val="19"/>
          <w:u w:val="single" w:color="AAAAAA"/>
        </w:rPr>
        <w:t>[193][194]</w:t>
      </w:r>
    </w:p>
    <w:p>
      <w:pPr>
        <w:pStyle w:val="BodyText"/>
        <w:spacing w:before="10"/>
        <w:ind w:left="0"/>
        <w:rPr>
          <w:rFonts w:ascii="Georgia"/>
          <w:sz w:val="18"/>
        </w:rPr>
      </w:pPr>
      <w:r>
        <w:rPr>
          <w:rFonts w:ascii="Georgia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617024">
                <wp:simplePos x="0" y="0"/>
                <wp:positionH relativeFrom="page">
                  <wp:posOffset>453664</wp:posOffset>
                </wp:positionH>
                <wp:positionV relativeFrom="paragraph">
                  <wp:posOffset>152615</wp:posOffset>
                </wp:positionV>
                <wp:extent cx="6665595" cy="2388870"/>
                <wp:effectExtent l="0" t="0" r="0" b="0"/>
                <wp:wrapTopAndBottom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6665595" cy="2388870"/>
                          <a:chExt cx="6665595" cy="238887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41622" y="1975230"/>
                            <a:ext cx="6581775" cy="14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1775" h="142875">
                                <a:moveTo>
                                  <a:pt x="6581775" y="0"/>
                                </a:moveTo>
                                <a:lnTo>
                                  <a:pt x="6410325" y="0"/>
                                </a:lnTo>
                                <a:lnTo>
                                  <a:pt x="171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2875"/>
                                </a:lnTo>
                                <a:lnTo>
                                  <a:pt x="171450" y="142875"/>
                                </a:lnTo>
                                <a:lnTo>
                                  <a:pt x="6410325" y="142875"/>
                                </a:lnTo>
                                <a:lnTo>
                                  <a:pt x="6581775" y="142875"/>
                                </a:lnTo>
                                <a:lnTo>
                                  <a:pt x="65817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F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13085" y="2003793"/>
                            <a:ext cx="431482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4825" h="85725">
                                <a:moveTo>
                                  <a:pt x="4277645" y="85724"/>
                                </a:moveTo>
                                <a:lnTo>
                                  <a:pt x="37178" y="85724"/>
                                </a:lnTo>
                                <a:lnTo>
                                  <a:pt x="31710" y="84637"/>
                                </a:lnTo>
                                <a:lnTo>
                                  <a:pt x="1087" y="54013"/>
                                </a:lnTo>
                                <a:lnTo>
                                  <a:pt x="0" y="48546"/>
                                </a:lnTo>
                                <a:lnTo>
                                  <a:pt x="0" y="42862"/>
                                </a:lnTo>
                                <a:lnTo>
                                  <a:pt x="0" y="37178"/>
                                </a:lnTo>
                                <a:lnTo>
                                  <a:pt x="21208" y="5437"/>
                                </a:lnTo>
                                <a:lnTo>
                                  <a:pt x="37178" y="0"/>
                                </a:lnTo>
                                <a:lnTo>
                                  <a:pt x="4277645" y="0"/>
                                </a:lnTo>
                                <a:lnTo>
                                  <a:pt x="4309386" y="21208"/>
                                </a:lnTo>
                                <a:lnTo>
                                  <a:pt x="4314824" y="37178"/>
                                </a:lnTo>
                                <a:lnTo>
                                  <a:pt x="4314824" y="48546"/>
                                </a:lnTo>
                                <a:lnTo>
                                  <a:pt x="4293615" y="80286"/>
                                </a:lnTo>
                                <a:lnTo>
                                  <a:pt x="4283113" y="84637"/>
                                </a:lnTo>
                                <a:lnTo>
                                  <a:pt x="4277645" y="857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B8B8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4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35" y="41643"/>
                            <a:ext cx="6581774" cy="19335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Textbox 86"/>
                        <wps:cNvSpPr txBox="1"/>
                        <wps:spPr>
                          <a:xfrm>
                            <a:off x="8297" y="8297"/>
                            <a:ext cx="6648450" cy="2371725"/>
                          </a:xfrm>
                          <a:prstGeom prst="rect">
                            <a:avLst/>
                          </a:prstGeom>
                          <a:ln w="165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240" w:lineRule="auto" w:before="180"/>
                                <w:rPr>
                                  <w:rFonts w:ascii="Georgia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0" w:firstLine="0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666666"/>
                                  <w:sz w:val="20"/>
                                </w:rPr>
                                <w:t>Vista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panorâmica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de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Vila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Velha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partir</w:t>
                              </w:r>
                              <w:r>
                                <w:rPr>
                                  <w:color w:val="666666"/>
                                  <w:spacing w:val="-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color w:val="666666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666666"/>
                                  <w:spacing w:val="-2"/>
                                  <w:sz w:val="20"/>
                                </w:rPr>
                                <w:t> </w:t>
                              </w:r>
                              <w:hyperlink r:id="rId12">
                                <w:r>
                                  <w:rPr>
                                    <w:color w:val="666666"/>
                                    <w:sz w:val="20"/>
                                    <w:u w:val="single" w:color="AAAAAA"/>
                                  </w:rPr>
                                  <w:t>Convento</w:t>
                                </w:r>
                                <w:r>
                                  <w:rPr>
                                    <w:color w:val="666666"/>
                                    <w:spacing w:val="-3"/>
                                    <w:sz w:val="20"/>
                                    <w:u w:val="single" w:color="AAAAAA"/>
                                  </w:rPr>
                                  <w:t> </w:t>
                                </w:r>
                                <w:r>
                                  <w:rPr>
                                    <w:color w:val="666666"/>
                                    <w:sz w:val="20"/>
                                    <w:u w:val="single" w:color="AAAAAA"/>
                                  </w:rPr>
                                  <w:t>da</w:t>
                                </w:r>
                                <w:r>
                                  <w:rPr>
                                    <w:color w:val="666666"/>
                                    <w:spacing w:val="-3"/>
                                    <w:sz w:val="20"/>
                                    <w:u w:val="single" w:color="AAAAAA"/>
                                  </w:rPr>
                                  <w:t> </w:t>
                                </w:r>
                                <w:r>
                                  <w:rPr>
                                    <w:color w:val="666666"/>
                                    <w:spacing w:val="-2"/>
                                    <w:sz w:val="20"/>
                                    <w:u w:val="single" w:color="AAAAAA"/>
                                  </w:rPr>
                                  <w:t>Penha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" name="Textbox 87"/>
                        <wps:cNvSpPr txBox="1"/>
                        <wps:spPr>
                          <a:xfrm>
                            <a:off x="41635" y="1975218"/>
                            <a:ext cx="6581775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177" w:val="left" w:leader="none"/>
                                </w:tabs>
                                <w:spacing w:before="58"/>
                                <w:ind w:left="52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8B8B8B"/>
                                  <w:spacing w:val="-10"/>
                                  <w:w w:val="145"/>
                                  <w:sz w:val="13"/>
                                </w:rPr>
                                <w:t>C</w:t>
                              </w:r>
                              <w:r>
                                <w:rPr>
                                  <w:color w:val="8B8B8B"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color w:val="8B8B8B"/>
                                  <w:spacing w:val="-10"/>
                                  <w:w w:val="145"/>
                                  <w:sz w:val="13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.721630pt;margin-top:12.016956pt;width:524.85pt;height:188.1pt;mso-position-horizontal-relative:page;mso-position-vertical-relative:paragraph;z-index:-15699456;mso-wrap-distance-left:0;mso-wrap-distance-right:0" id="docshapegroup42" coordorigin="714,240" coordsize="10497,3762">
                <v:shape style="position:absolute;left:779;top:3350;width:10365;height:225" id="docshape43" coordorigin="780,3351" coordsize="10365,225" path="m11145,3351l10875,3351,1050,3351,780,3351,780,3576,1050,3576,10875,3576,11145,3576,11145,3351xe" filled="true" fillcolor="#fbfbfb" stroked="false">
                  <v:path arrowok="t"/>
                  <v:fill type="solid"/>
                </v:shape>
                <v:shape style="position:absolute;left:1050;top:3395;width:6795;height:135" id="docshape44" coordorigin="1050,3396" coordsize="6795,135" path="m7786,3531l1109,3531,1100,3529,1052,3481,1050,3472,1050,3463,1050,3454,1083,3404,1109,3396,7786,3396,7836,3429,7845,3454,7845,3472,7812,3522,7795,3529,7786,3531xe" filled="true" fillcolor="#8b8b8b" stroked="false">
                  <v:path arrowok="t"/>
                  <v:fill type="solid"/>
                </v:shape>
                <v:shape style="position:absolute;left:780;top:305;width:10365;height:3045" type="#_x0000_t75" id="docshape45" stroked="false">
                  <v:imagedata r:id="rId426" o:title=""/>
                </v:shape>
                <v:shape style="position:absolute;left:727;top:253;width:10470;height:3735" type="#_x0000_t202" id="docshape46" filled="false" stroked="true" strokeweight="1.306732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line="240" w:lineRule="auto" w:before="180"/>
                          <w:rPr>
                            <w:rFonts w:ascii="Georgia"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0" w:right="0" w:firstLine="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color w:val="666666"/>
                            <w:sz w:val="20"/>
                          </w:rPr>
                          <w:t>Vista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panorâmica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de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Vila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Velha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a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partir</w:t>
                        </w:r>
                        <w:r>
                          <w:rPr>
                            <w:color w:val="666666"/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color w:val="666666"/>
                            <w:sz w:val="20"/>
                          </w:rPr>
                          <w:t>do</w:t>
                        </w:r>
                        <w:r>
                          <w:rPr>
                            <w:color w:val="666666"/>
                            <w:spacing w:val="-2"/>
                            <w:sz w:val="20"/>
                          </w:rPr>
                          <w:t> </w:t>
                        </w:r>
                        <w:hyperlink r:id="rId12">
                          <w:r>
                            <w:rPr>
                              <w:color w:val="666666"/>
                              <w:sz w:val="20"/>
                              <w:u w:val="single" w:color="AAAAAA"/>
                            </w:rPr>
                            <w:t>Convento</w:t>
                          </w:r>
                          <w:r>
                            <w:rPr>
                              <w:color w:val="666666"/>
                              <w:spacing w:val="-3"/>
                              <w:sz w:val="20"/>
                              <w:u w:val="single" w:color="AAAAAA"/>
                            </w:rPr>
                            <w:t> </w:t>
                          </w:r>
                          <w:r>
                            <w:rPr>
                              <w:color w:val="666666"/>
                              <w:sz w:val="20"/>
                              <w:u w:val="single" w:color="AAAAAA"/>
                            </w:rPr>
                            <w:t>da</w:t>
                          </w:r>
                          <w:r>
                            <w:rPr>
                              <w:color w:val="666666"/>
                              <w:spacing w:val="-3"/>
                              <w:sz w:val="20"/>
                              <w:u w:val="single" w:color="AAAAAA"/>
                            </w:rPr>
                            <w:t> </w:t>
                          </w:r>
                          <w:r>
                            <w:rPr>
                              <w:color w:val="666666"/>
                              <w:spacing w:val="-2"/>
                              <w:sz w:val="20"/>
                              <w:u w:val="single" w:color="AAAAAA"/>
                            </w:rPr>
                            <w:t>Penha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v:shape style="position:absolute;left:780;top:3350;width:10365;height:225" type="#_x0000_t202" id="docshape47" filled="false" stroked="false">
                  <v:textbox inset="0,0,0,0">
                    <w:txbxContent>
                      <w:p>
                        <w:pPr>
                          <w:tabs>
                            <w:tab w:pos="10177" w:val="left" w:leader="none"/>
                          </w:tabs>
                          <w:spacing w:before="58"/>
                          <w:ind w:left="52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color w:val="8B8B8B"/>
                            <w:spacing w:val="-10"/>
                            <w:w w:val="145"/>
                            <w:sz w:val="13"/>
                          </w:rPr>
                          <w:t>C</w:t>
                        </w:r>
                        <w:r>
                          <w:rPr>
                            <w:color w:val="8B8B8B"/>
                            <w:sz w:val="13"/>
                          </w:rPr>
                          <w:tab/>
                        </w:r>
                        <w:r>
                          <w:rPr>
                            <w:color w:val="8B8B8B"/>
                            <w:spacing w:val="-10"/>
                            <w:w w:val="145"/>
                            <w:sz w:val="13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35"/>
        <w:ind w:left="0"/>
        <w:rPr>
          <w:rFonts w:ascii="Georgia"/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457200</wp:posOffset>
                </wp:positionH>
                <wp:positionV relativeFrom="paragraph">
                  <wp:posOffset>285997</wp:posOffset>
                </wp:positionV>
                <wp:extent cx="6657975" cy="19050"/>
                <wp:effectExtent l="0" t="0" r="0" b="0"/>
                <wp:wrapTopAndBottom/>
                <wp:docPr id="88" name="Graphic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Graphic 88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19482pt;width:524.249958pt;height:1.5pt;mso-position-horizontal-relative:page;mso-position-vertical-relative:paragraph;z-index:-15698944;mso-wrap-distance-left:0;mso-wrap-distance-right:0" id="docshape48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457200</wp:posOffset>
                </wp:positionH>
                <wp:positionV relativeFrom="paragraph">
                  <wp:posOffset>362197</wp:posOffset>
                </wp:positionV>
                <wp:extent cx="6657975" cy="19050"/>
                <wp:effectExtent l="0" t="0" r="0" b="0"/>
                <wp:wrapTopAndBottom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19482pt;width:524.249958pt;height:1.5pt;mso-position-horizontal-relative:page;mso-position-vertical-relative:paragraph;z-index:-15698432;mso-wrap-distance-left:0;mso-wrap-distance-right:0" id="docshape49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w:t>Ver </w:t>
      </w:r>
      <w:r>
        <w:rPr>
          <w:spacing w:val="-2"/>
        </w:rPr>
        <w:t>também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line="288" w:lineRule="auto" w:before="165"/>
        <w:ind w:left="444" w:right="6265"/>
      </w:pP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hyperlink r:id="rId428">
        <w:r>
          <w:rPr>
            <w:u w:val="single" w:color="AAAAAA"/>
          </w:rPr>
          <w:t>Lista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municípios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do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Espírito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Santo</w:t>
        </w:r>
      </w:hyperlink>
      <w:r>
        <w:rPr/>
        <w:t> </w:t>
      </w: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</w:rPr>
        <w:t> </w:t>
      </w:r>
      <w:hyperlink r:id="rId429">
        <w:r>
          <w:rPr>
            <w:u w:val="single" w:color="AAAAAA"/>
          </w:rPr>
          <w:t>Lista de municípios do Brasil</w:t>
        </w:r>
      </w:hyperlink>
    </w:p>
    <w:p>
      <w:pPr>
        <w:pStyle w:val="BodyText"/>
        <w:spacing w:line="274" w:lineRule="exact"/>
        <w:ind w:left="444"/>
      </w:pP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/>
          <w:spacing w:val="80"/>
          <w:w w:val="150"/>
          <w:sz w:val="20"/>
        </w:rPr>
        <w:t> </w:t>
      </w:r>
      <w:r>
        <w:rPr>
          <w:u w:val="single" w:color="AAAAAA"/>
        </w:rPr>
        <w:t>Naturais de Vila Velha</w:t>
      </w:r>
    </w:p>
    <w:p>
      <w:pPr>
        <w:pStyle w:val="BodyText"/>
        <w:spacing w:before="92"/>
        <w:ind w:left="0"/>
      </w:pPr>
    </w:p>
    <w:p>
      <w:pPr>
        <w:pStyle w:val="Heading1"/>
        <w:spacing w:before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457200</wp:posOffset>
                </wp:positionH>
                <wp:positionV relativeFrom="paragraph">
                  <wp:posOffset>286414</wp:posOffset>
                </wp:positionV>
                <wp:extent cx="6657975" cy="1905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52336pt;width:524.249958pt;height:1.5pt;mso-position-horizontal-relative:page;mso-position-vertical-relative:paragraph;z-index:-15697920;mso-wrap-distance-left:0;mso-wrap-distance-right:0" id="docshape50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</w:rPr>
        <w:t>Referências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9" w:after="0"/>
        <w:ind w:left="640" w:right="135" w:hanging="267"/>
        <w:jc w:val="left"/>
        <w:rPr>
          <w:sz w:val="24"/>
          <w:u w:val="none"/>
        </w:rPr>
      </w:pPr>
      <w:r>
        <w:rPr>
          <w:sz w:val="24"/>
          <w:u w:val="none"/>
        </w:rPr>
        <w:t>Instituto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Brasileiro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Geografia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Estatística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(IBGE).</w:t>
      </w:r>
      <w:r>
        <w:rPr>
          <w:spacing w:val="-8"/>
          <w:sz w:val="24"/>
          <w:u w:val="none"/>
        </w:rPr>
        <w:t> </w:t>
      </w:r>
      <w:hyperlink r:id="rId430">
        <w:r>
          <w:rPr>
            <w:sz w:val="24"/>
            <w:u w:val="single" w:color="AAAAAA"/>
          </w:rPr>
          <w:t>«Vila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(https://cidades.ibge.gov.br/b</w:t>
        </w:r>
      </w:hyperlink>
      <w:r>
        <w:rPr>
          <w:sz w:val="24"/>
          <w:u w:val="none"/>
        </w:rPr>
        <w:t> </w:t>
      </w:r>
      <w:hyperlink r:id="rId430">
        <w:r>
          <w:rPr>
            <w:sz w:val="24"/>
            <w:u w:val="single" w:color="AAAAAA"/>
          </w:rPr>
          <w:t>rasil/es/vila-velha/panorama)</w:t>
        </w:r>
      </w:hyperlink>
      <w:r>
        <w:rPr>
          <w:sz w:val="24"/>
          <w:u w:val="none"/>
        </w:rPr>
        <w:t>. Consultado em 31 de agosto de 2025. </w:t>
      </w:r>
      <w:hyperlink r:id="rId431">
        <w:r>
          <w:rPr>
            <w:sz w:val="24"/>
            <w:u w:val="single" w:color="AAAAAA"/>
          </w:rPr>
          <w:t>Cópia arquivada em 31</w:t>
        </w:r>
      </w:hyperlink>
      <w:r>
        <w:rPr>
          <w:spacing w:val="40"/>
          <w:sz w:val="24"/>
          <w:u w:val="none"/>
        </w:rPr>
        <w:t> </w:t>
      </w:r>
      <w:hyperlink r:id="rId431">
        <w:r>
          <w:rPr>
            <w:sz w:val="24"/>
            <w:u w:val="single" w:color="AAAAAA"/>
          </w:rPr>
          <w:t>de agosto de 2025 (https://archive.is/BFnww)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3" w:hanging="26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676274</wp:posOffset>
                </wp:positionH>
                <wp:positionV relativeFrom="paragraph">
                  <wp:posOffset>377589</wp:posOffset>
                </wp:positionV>
                <wp:extent cx="6419850" cy="952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3144pt;width:505.49996pt;height:.75pt;mso-position-horizontal-relative:page;mso-position-vertical-relative:paragraph;z-index:15759872" id="docshape5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Gazeta (27 de fevereiro de 2019). </w:t>
      </w:r>
      <w:hyperlink r:id="rId432">
        <w:r>
          <w:rPr>
            <w:sz w:val="24"/>
            <w:u w:val="single" w:color="AAAAAA"/>
          </w:rPr>
          <w:t>«Por que o morador de Vila Velha é chamado de canela-</w:t>
        </w:r>
      </w:hyperlink>
      <w:r>
        <w:rPr>
          <w:sz w:val="24"/>
          <w:u w:val="none"/>
        </w:rPr>
        <w:t> </w:t>
      </w:r>
      <w:hyperlink r:id="rId432">
        <w:r>
          <w:rPr>
            <w:spacing w:val="-2"/>
            <w:sz w:val="24"/>
            <w:u w:val="none"/>
          </w:rPr>
          <w:t>verde?» (https://www.agazeta.com.br/capixapedia/por-que-o-morador-de-vila-velha-e-</w:t>
        </w:r>
        <w:r>
          <w:rPr>
            <w:spacing w:val="-2"/>
            <w:sz w:val="24"/>
            <w:u w:val="none"/>
          </w:rPr>
          <w:t>chamado</w:t>
        </w:r>
      </w:hyperlink>
    </w:p>
    <w:p>
      <w:pPr>
        <w:pStyle w:val="BodyText"/>
        <w:spacing w:line="235" w:lineRule="auto"/>
        <w:ind w:left="640" w:right="251"/>
      </w:pPr>
      <w:hyperlink r:id="rId432">
        <w:r>
          <w:rPr>
            <w:u w:val="single" w:color="AAAAAA"/>
          </w:rPr>
          <w:t>-de-canela-verde-0219)</w:t>
        </w:r>
      </w:hyperlink>
      <w:r>
        <w:rPr/>
        <w:t>.</w:t>
      </w:r>
      <w:r>
        <w:rPr>
          <w:spacing w:val="-3"/>
        </w:rPr>
        <w:t> </w:t>
      </w:r>
      <w:r>
        <w:rPr/>
        <w:t>Consultado</w:t>
      </w:r>
      <w:r>
        <w:rPr>
          <w:spacing w:val="-3"/>
        </w:rPr>
        <w:t> </w:t>
      </w:r>
      <w:r>
        <w:rPr/>
        <w:t>em</w:t>
      </w:r>
      <w:r>
        <w:rPr>
          <w:spacing w:val="-3"/>
        </w:rPr>
        <w:t> </w:t>
      </w:r>
      <w:r>
        <w:rPr/>
        <w:t>13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julho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2025.</w:t>
      </w:r>
      <w:r>
        <w:rPr>
          <w:spacing w:val="-3"/>
        </w:rPr>
        <w:t> </w:t>
      </w:r>
      <w:hyperlink r:id="rId433">
        <w:r>
          <w:rPr>
            <w:u w:val="single" w:color="AAAAAA"/>
          </w:rPr>
          <w:t>Cópia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arquivada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em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13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3"/>
            <w:u w:val="single" w:color="AAAAAA"/>
          </w:rPr>
          <w:t> </w:t>
        </w:r>
        <w:r>
          <w:rPr>
            <w:u w:val="single" w:color="AAAAAA"/>
          </w:rPr>
          <w:t>julho</w:t>
        </w:r>
      </w:hyperlink>
      <w:r>
        <w:rPr/>
        <w:t> </w:t>
      </w:r>
      <w:hyperlink r:id="rId433">
        <w:r>
          <w:rPr>
            <w:u w:val="single" w:color="AAAAAA"/>
          </w:rPr>
          <w:t>de 2025 (https://archive.is/YjX5l)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58" w:hanging="267"/>
        <w:jc w:val="left"/>
        <w:rPr>
          <w:sz w:val="24"/>
          <w:u w:val="none"/>
        </w:rPr>
      </w:pPr>
      <w:r>
        <w:rPr>
          <w:sz w:val="24"/>
          <w:u w:val="none"/>
        </w:rPr>
        <w:t>Instituto Brasileiro de Geografia e Estatística (IBGE) (2022). </w:t>
      </w:r>
      <w:hyperlink r:id="rId434">
        <w:r>
          <w:rPr>
            <w:sz w:val="24"/>
            <w:u w:val="single" w:color="AAAAAA"/>
          </w:rPr>
          <w:t>«Unidades territoriais do nível</w:t>
        </w:r>
      </w:hyperlink>
      <w:r>
        <w:rPr>
          <w:sz w:val="24"/>
          <w:u w:val="none"/>
        </w:rPr>
        <w:t> </w:t>
      </w:r>
      <w:hyperlink r:id="rId434">
        <w:r>
          <w:rPr>
            <w:sz w:val="24"/>
            <w:u w:val="single" w:color="AAAAAA"/>
          </w:rPr>
          <w:t>Distrito - Vila Velha» (https://sidra.ibge.gov.br/territorio#/N10/IN%20N6%203205200)</w:t>
        </w:r>
      </w:hyperlink>
      <w:r>
        <w:rPr>
          <w:sz w:val="24"/>
          <w:u w:val="none"/>
        </w:rPr>
        <w:t>. 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13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julho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2025.</w:t>
      </w:r>
      <w:r>
        <w:rPr>
          <w:spacing w:val="-3"/>
          <w:sz w:val="24"/>
          <w:u w:val="none"/>
        </w:rPr>
        <w:t> </w:t>
      </w:r>
      <w:hyperlink r:id="rId435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julho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2025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(https://archive.i</w:t>
        </w:r>
      </w:hyperlink>
      <w:r>
        <w:rPr>
          <w:sz w:val="24"/>
          <w:u w:val="none"/>
        </w:rPr>
        <w:t> </w:t>
      </w:r>
      <w:hyperlink r:id="rId435">
        <w:r>
          <w:rPr>
            <w:spacing w:val="-2"/>
            <w:sz w:val="24"/>
            <w:u w:val="single" w:color="AAAAAA"/>
          </w:rPr>
          <w:t>s/PTHox)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6" w:hanging="26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0784">
                <wp:simplePos x="0" y="0"/>
                <wp:positionH relativeFrom="page">
                  <wp:posOffset>676274</wp:posOffset>
                </wp:positionH>
                <wp:positionV relativeFrom="paragraph">
                  <wp:posOffset>377172</wp:posOffset>
                </wp:positionV>
                <wp:extent cx="6372225" cy="9525"/>
                <wp:effectExtent l="0" t="0" r="0" b="0"/>
                <wp:wrapNone/>
                <wp:docPr id="95" name="Graphic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Graphic 95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8618pt;width:501.74996pt;height:.75pt;mso-position-horizontal-relative:page;mso-position-vertical-relative:paragraph;z-index:-17565696" id="docshape5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Instituto Brasileiro de Geografia e Estatística (IBGE). </w:t>
      </w:r>
      <w:r>
        <w:rPr>
          <w:sz w:val="24"/>
          <w:u w:val="single" w:color="AAAAAA"/>
        </w:rPr>
        <w:t>«Brasil - Climas» </w:t>
      </w:r>
      <w:hyperlink r:id="rId436">
        <w:r>
          <w:rPr>
            <w:sz w:val="24"/>
            <w:u w:val="single" w:color="AAAAAA"/>
          </w:rPr>
          <w:t>(http://web.archive.org/</w:t>
        </w:r>
      </w:hyperlink>
      <w:r>
        <w:rPr>
          <w:sz w:val="24"/>
          <w:u w:val="none"/>
        </w:rPr>
        <w:t> </w:t>
      </w:r>
      <w:hyperlink r:id="rId437">
        <w:r>
          <w:rPr>
            <w:spacing w:val="-2"/>
            <w:sz w:val="24"/>
            <w:u w:val="none"/>
          </w:rPr>
          <w:t>web/20131012015042/http://biblioteca.ibge.gov.br/visualizacao/mapas/GEBIS%20-%20RJ/Bra</w:t>
        </w:r>
      </w:hyperlink>
      <w:r>
        <w:rPr>
          <w:spacing w:val="-2"/>
          <w:sz w:val="24"/>
          <w:u w:val="none"/>
        </w:rPr>
        <w:t> </w:t>
      </w:r>
      <w:r>
        <w:rPr>
          <w:sz w:val="24"/>
          <w:u w:val="single" w:color="AAAAAA"/>
        </w:rPr>
        <w:t>silClimas.jpg)</w:t>
      </w:r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Biblioteca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IBGE.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23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Arquivado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3"/>
          <w:sz w:val="24"/>
          <w:u w:val="none"/>
        </w:rPr>
        <w:t> </w:t>
      </w:r>
      <w:hyperlink r:id="rId438">
        <w:r>
          <w:rPr>
            <w:sz w:val="24"/>
            <w:u w:val="single" w:color="AAAAAA"/>
          </w:rPr>
          <w:t>original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</w:t>
        </w:r>
      </w:hyperlink>
      <w:r>
        <w:rPr>
          <w:sz w:val="24"/>
          <w:u w:val="none"/>
        </w:rPr>
        <w:t> </w:t>
      </w:r>
      <w:hyperlink r:id="rId438">
        <w:r>
          <w:rPr>
            <w:sz w:val="24"/>
            <w:u w:val="single" w:color="AAAAAA"/>
          </w:rPr>
          <w:t>tp://biblioteca.ibge.gov.br/visualizacao/mapas/GEBIS%20-%20RJ/BrasilClimas.jpg)</w:t>
        </w:r>
      </w:hyperlink>
      <w:r>
        <w:rPr>
          <w:sz w:val="24"/>
          <w:u w:val="none"/>
        </w:rPr>
        <w:t> em 12 de outubro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9" w:hanging="26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1296">
                <wp:simplePos x="0" y="0"/>
                <wp:positionH relativeFrom="page">
                  <wp:posOffset>676274</wp:posOffset>
                </wp:positionH>
                <wp:positionV relativeFrom="paragraph">
                  <wp:posOffset>548441</wp:posOffset>
                </wp:positionV>
                <wp:extent cx="6429375" cy="9525"/>
                <wp:effectExtent l="0" t="0" r="0" b="0"/>
                <wp:wrapNone/>
                <wp:docPr id="96" name="Graphic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Graphic 96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4353pt;width:506.24996pt;height:.75pt;mso-position-horizontal-relative:page;mso-position-vertical-relative:paragraph;z-index:-17565184" id="docshape5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Climate-Data.org.</w:t>
      </w:r>
      <w:r>
        <w:rPr>
          <w:spacing w:val="-6"/>
          <w:sz w:val="24"/>
          <w:u w:val="none"/>
        </w:rPr>
        <w:t> </w:t>
      </w:r>
      <w:hyperlink r:id="rId439">
        <w:r>
          <w:rPr>
            <w:sz w:val="24"/>
            <w:u w:val="single" w:color="AAAAAA"/>
          </w:rPr>
          <w:t>«Clima: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(https://pt.climate-data.org/america-do-sul/brasil/espirito-</w:t>
        </w:r>
      </w:hyperlink>
      <w:r>
        <w:rPr>
          <w:sz w:val="24"/>
          <w:u w:val="none"/>
        </w:rPr>
        <w:t> </w:t>
      </w:r>
      <w:hyperlink r:id="rId439">
        <w:r>
          <w:rPr>
            <w:sz w:val="24"/>
            <w:u w:val="single" w:color="AAAAAA"/>
          </w:rPr>
          <w:t>santo/vila-velha-3163/)</w:t>
        </w:r>
      </w:hyperlink>
      <w:r>
        <w:rPr>
          <w:sz w:val="24"/>
          <w:u w:val="none"/>
        </w:rPr>
        <w:t>. Consultado em 13 de julho de 2025. </w:t>
      </w:r>
      <w:r>
        <w:rPr>
          <w:sz w:val="24"/>
          <w:u w:val="single" w:color="AAAAAA"/>
        </w:rPr>
        <w:t>Cópia arquivada em 13 de julho</w:t>
      </w:r>
      <w:r>
        <w:rPr>
          <w:sz w:val="24"/>
          <w:u w:val="none"/>
        </w:rPr>
        <w:t> de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2025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(http://web.archive.org/web/20250713152952/https://pt.climate-data.org/america-do-</w:t>
      </w:r>
      <w:r>
        <w:rPr>
          <w:sz w:val="24"/>
          <w:u w:val="none"/>
        </w:rPr>
        <w:t>su </w:t>
      </w:r>
      <w:r>
        <w:rPr>
          <w:spacing w:val="-2"/>
          <w:sz w:val="24"/>
          <w:u w:val="single" w:color="AAAAAA"/>
        </w:rPr>
        <w:t>l/brasil/espirito-santo/vila-velha-3163/)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59" w:hanging="26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1808">
                <wp:simplePos x="0" y="0"/>
                <wp:positionH relativeFrom="page">
                  <wp:posOffset>676274</wp:posOffset>
                </wp:positionH>
                <wp:positionV relativeFrom="paragraph">
                  <wp:posOffset>377100</wp:posOffset>
                </wp:positionV>
                <wp:extent cx="6353175" cy="9525"/>
                <wp:effectExtent l="0" t="0" r="0" b="0"/>
                <wp:wrapNone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2944pt;width:500.24996pt;height:.75pt;mso-position-horizontal-relative:page;mso-position-vertical-relative:paragraph;z-index:-17564672" id="docshape5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Atlas do Desenvolvimento Humano (29 de julho de 2013). </w:t>
      </w:r>
      <w:r>
        <w:rPr>
          <w:sz w:val="24"/>
          <w:u w:val="single" w:color="AAAAAA"/>
        </w:rPr>
        <w:t>«Ranking decrescente do IDH-M</w:t>
      </w:r>
      <w:r>
        <w:rPr>
          <w:sz w:val="24"/>
          <w:u w:val="none"/>
        </w:rPr>
        <w:t> dos</w:t>
      </w:r>
      <w:r>
        <w:rPr>
          <w:spacing w:val="-13"/>
          <w:sz w:val="24"/>
          <w:u w:val="none"/>
        </w:rPr>
        <w:t> </w:t>
      </w:r>
      <w:r>
        <w:rPr>
          <w:sz w:val="24"/>
          <w:u w:val="none"/>
        </w:rPr>
        <w:t>municípios</w:t>
      </w:r>
      <w:r>
        <w:rPr>
          <w:spacing w:val="-13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13"/>
          <w:sz w:val="24"/>
          <w:u w:val="none"/>
        </w:rPr>
        <w:t> </w:t>
      </w:r>
      <w:r>
        <w:rPr>
          <w:sz w:val="24"/>
          <w:u w:val="none"/>
        </w:rPr>
        <w:t>Brasil»</w:t>
      </w:r>
      <w:r>
        <w:rPr>
          <w:spacing w:val="-13"/>
          <w:sz w:val="24"/>
          <w:u w:val="none"/>
        </w:rPr>
        <w:t> </w:t>
      </w:r>
      <w:hyperlink r:id="rId440">
        <w:r>
          <w:rPr>
            <w:sz w:val="24"/>
            <w:u w:val="none"/>
          </w:rPr>
          <w:t>(http://web.archive.org/web/20140708233352/http://www.pnud.org.b</w:t>
        </w:r>
      </w:hyperlink>
      <w:r>
        <w:rPr>
          <w:sz w:val="24"/>
          <w:u w:val="none"/>
        </w:rPr>
        <w:t> </w:t>
      </w:r>
      <w:r>
        <w:rPr>
          <w:sz w:val="24"/>
          <w:u w:val="single" w:color="AAAAAA"/>
        </w:rPr>
        <w:t>r/arquivos/ranking-idhm-2010.pdf)</w:t>
      </w:r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Programa das Nações Unidas para o Desenvolvimento (PNUD). Consultado em 1 de setembro de 2013.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Arquivado do </w:t>
      </w:r>
      <w:hyperlink r:id="rId441">
        <w:r>
          <w:rPr>
            <w:sz w:val="24"/>
            <w:u w:val="single" w:color="AAAAAA"/>
          </w:rPr>
          <w:t>original (htt</w:t>
        </w:r>
      </w:hyperlink>
      <w:r>
        <w:rPr>
          <w:sz w:val="24"/>
          <w:u w:val="none"/>
        </w:rPr>
        <w:t> </w:t>
      </w:r>
      <w:hyperlink r:id="rId441">
        <w:r>
          <w:rPr>
            <w:sz w:val="24"/>
            <w:u w:val="single" w:color="AAAAAA"/>
          </w:rPr>
          <w:t>p://www.pnud.org.br/arquivos/ranking-idhm-2010.pdf)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 </w:t>
      </w:r>
      <w:r>
        <w:rPr>
          <w:sz w:val="24"/>
          <w:u w:val="none"/>
        </w:rPr>
        <w:t>em 8 de julho de 2014</w:t>
      </w:r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258" w:hanging="267"/>
        <w:jc w:val="left"/>
        <w:rPr>
          <w:sz w:val="24"/>
          <w:u w:val="none"/>
        </w:rPr>
      </w:pPr>
      <w:r>
        <w:rPr>
          <w:sz w:val="24"/>
          <w:u w:val="none"/>
        </w:rPr>
        <w:t>Instituto Brasileiro de Geografia e Estatística (IBGE) (2021). </w:t>
      </w:r>
      <w:hyperlink r:id="rId442">
        <w:r>
          <w:rPr>
            <w:sz w:val="24"/>
            <w:u w:val="single" w:color="AAAAAA"/>
          </w:rPr>
          <w:t>«Produto Interno Bruto dos</w:t>
        </w:r>
      </w:hyperlink>
      <w:r>
        <w:rPr>
          <w:sz w:val="24"/>
          <w:u w:val="none"/>
        </w:rPr>
        <w:t> </w:t>
      </w:r>
      <w:hyperlink r:id="rId442">
        <w:r>
          <w:rPr>
            <w:sz w:val="24"/>
            <w:u w:val="single" w:color="AAAAAA"/>
          </w:rPr>
          <w:t>Municípios - 2021» (https://cidades.ibge.gov.br/brasil/es/vila-velha/pesquisa/38/46996)</w:t>
        </w:r>
      </w:hyperlink>
      <w:r>
        <w:rPr>
          <w:sz w:val="24"/>
          <w:u w:val="none"/>
        </w:rPr>
        <w:t>. 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13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julho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2025.</w:t>
      </w:r>
      <w:r>
        <w:rPr>
          <w:spacing w:val="-3"/>
          <w:sz w:val="24"/>
          <w:u w:val="none"/>
        </w:rPr>
        <w:t> </w:t>
      </w:r>
      <w:hyperlink r:id="rId443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julho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2025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(https://archive.i</w:t>
        </w:r>
      </w:hyperlink>
      <w:r>
        <w:rPr>
          <w:sz w:val="24"/>
          <w:u w:val="none"/>
        </w:rPr>
        <w:t> </w:t>
      </w:r>
      <w:hyperlink r:id="rId443">
        <w:r>
          <w:rPr>
            <w:spacing w:val="-2"/>
            <w:sz w:val="24"/>
            <w:u w:val="single" w:color="AAAAAA"/>
          </w:rPr>
          <w:t>s/kQ3bT)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8" w:hanging="26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2320">
                <wp:simplePos x="0" y="0"/>
                <wp:positionH relativeFrom="page">
                  <wp:posOffset>676274</wp:posOffset>
                </wp:positionH>
                <wp:positionV relativeFrom="paragraph">
                  <wp:posOffset>548813</wp:posOffset>
                </wp:positionV>
                <wp:extent cx="6429375" cy="9525"/>
                <wp:effectExtent l="0" t="0" r="0" b="0"/>
                <wp:wrapNone/>
                <wp:docPr id="98" name="Graphic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Graphic 98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365pt;width:506.24996pt;height:.75pt;mso-position-horizontal-relative:page;mso-position-vertical-relative:paragraph;z-index:-17564160" id="docshape5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Luciano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Ventorim.</w:t>
      </w:r>
      <w:r>
        <w:rPr>
          <w:spacing w:val="-3"/>
          <w:sz w:val="24"/>
          <w:u w:val="none"/>
        </w:rPr>
        <w:t> </w:t>
      </w:r>
      <w:hyperlink r:id="rId444">
        <w:r>
          <w:rPr>
            <w:sz w:val="24"/>
            <w:u w:val="single" w:color="AAAAAA"/>
          </w:rPr>
          <w:t>«Colonização»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(http://www.es.gov.br/EspiritoSanto/paginas/colonizacao.asp</w:t>
        </w:r>
      </w:hyperlink>
      <w:r>
        <w:rPr>
          <w:sz w:val="24"/>
          <w:u w:val="none"/>
        </w:rPr>
        <w:t> </w:t>
      </w:r>
      <w:hyperlink r:id="rId444">
        <w:r>
          <w:rPr>
            <w:sz w:val="24"/>
            <w:u w:val="single" w:color="AAAAAA"/>
          </w:rPr>
          <w:t>x)</w:t>
        </w:r>
      </w:hyperlink>
      <w:r>
        <w:rPr>
          <w:sz w:val="24"/>
          <w:u w:val="none"/>
        </w:rPr>
        <w:t>. Governo do Espírito Santo. Consultado em 22 de janeiro de 2013. </w:t>
      </w:r>
      <w:hyperlink r:id="rId445">
        <w:r>
          <w:rPr>
            <w:sz w:val="24"/>
            <w:u w:val="single" w:color="AAAAAA"/>
          </w:rPr>
          <w:t>Cópia arquivada em 23</w:t>
        </w:r>
      </w:hyperlink>
      <w:r>
        <w:rPr>
          <w:sz w:val="24"/>
          <w:u w:val="none"/>
        </w:rPr>
        <w:t> </w:t>
      </w:r>
      <w:hyperlink r:id="rId445"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(https://www.webcitation.org/6DsGdFkDc?url=http://www.es.gov.br/EspiritoS</w:t>
        </w:r>
      </w:hyperlink>
      <w:r>
        <w:rPr>
          <w:sz w:val="24"/>
          <w:u w:val="none"/>
        </w:rPr>
        <w:t> </w:t>
      </w:r>
      <w:hyperlink r:id="rId445">
        <w:r>
          <w:rPr>
            <w:spacing w:val="-2"/>
            <w:sz w:val="24"/>
            <w:u w:val="single" w:color="AAAAAA"/>
          </w:rPr>
          <w:t>anto/paginas/colonizacao.aspx)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367" w:hanging="267"/>
        <w:jc w:val="left"/>
        <w:rPr>
          <w:sz w:val="24"/>
          <w:u w:val="none"/>
        </w:rPr>
      </w:pPr>
      <w:r>
        <w:rPr>
          <w:sz w:val="24"/>
          <w:u w:val="none"/>
        </w:rPr>
        <w:t>BUENO,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E.</w:t>
      </w:r>
      <w:r>
        <w:rPr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Capitães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do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Brasil: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a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saga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dos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primeiros</w:t>
      </w:r>
      <w:r>
        <w:rPr>
          <w:rFonts w:ascii="Arial" w:hAnsi="Arial"/>
          <w:i/>
          <w:spacing w:val="-3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colonizadores</w:t>
      </w:r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Rio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Objetiva. 1999. p. 120.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06" w:hanging="401"/>
        <w:jc w:val="left"/>
        <w:rPr>
          <w:sz w:val="24"/>
          <w:u w:val="none"/>
        </w:rPr>
      </w:pPr>
      <w:r>
        <w:rPr>
          <w:sz w:val="24"/>
          <w:u w:val="none"/>
        </w:rPr>
        <w:t>Maria Clara Medeiros Santos Neves e Luiz Guilherme Santos Neves. </w:t>
      </w:r>
      <w:hyperlink r:id="rId446">
        <w:r>
          <w:rPr>
            <w:sz w:val="24"/>
            <w:u w:val="single" w:color="AAAAAA"/>
          </w:rPr>
          <w:t>«Vila Velha - Histórico»</w:t>
        </w:r>
      </w:hyperlink>
      <w:r>
        <w:rPr>
          <w:sz w:val="24"/>
          <w:u w:val="none"/>
        </w:rPr>
        <w:t> </w:t>
      </w:r>
      <w:hyperlink r:id="rId446">
        <w:r>
          <w:rPr>
            <w:sz w:val="24"/>
            <w:u w:val="single" w:color="AAAAAA"/>
          </w:rPr>
          <w:t>(http://www.vilacapixaba.com/vilavelha/historico.htm)</w:t>
        </w:r>
      </w:hyperlink>
      <w:r>
        <w:rPr>
          <w:sz w:val="24"/>
          <w:u w:val="none"/>
        </w:rPr>
        <w:t>. Vila Capixaba. Consultado em 22 de 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447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(https://www.webcitation.org/6DsG</w:t>
        </w:r>
      </w:hyperlink>
      <w:r>
        <w:rPr>
          <w:sz w:val="24"/>
          <w:u w:val="none"/>
        </w:rPr>
        <w:t> </w:t>
      </w:r>
      <w:hyperlink r:id="rId447">
        <w:r>
          <w:rPr>
            <w:spacing w:val="-2"/>
            <w:sz w:val="24"/>
            <w:u w:val="single" w:color="AAAAAA"/>
          </w:rPr>
          <w:t>bLoZQ?url=http://www.vilacapixaba.com/vilavelha/historico.htm)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6" w:hanging="383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2832">
                <wp:simplePos x="0" y="0"/>
                <wp:positionH relativeFrom="page">
                  <wp:posOffset>676274</wp:posOffset>
                </wp:positionH>
                <wp:positionV relativeFrom="paragraph">
                  <wp:posOffset>548451</wp:posOffset>
                </wp:positionV>
                <wp:extent cx="6343650" cy="9525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63436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0" h="9525">
                              <a:moveTo>
                                <a:pt x="63436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43649" y="0"/>
                              </a:lnTo>
                              <a:lnTo>
                                <a:pt x="63436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5123pt;width:499.49996pt;height:.75pt;mso-position-horizontal-relative:page;mso-position-vertical-relative:paragraph;z-index:-17563648" id="docshape5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1"/>
          <w:sz w:val="24"/>
          <w:u w:val="none"/>
        </w:rPr>
        <w:t> </w:t>
      </w:r>
      <w:hyperlink r:id="rId448">
        <w:r>
          <w:rPr>
            <w:sz w:val="24"/>
            <w:u w:val="single" w:color="AAAAAA"/>
          </w:rPr>
          <w:t>«O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começou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por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(http://www.vilavelha.es.gov.br/turismo/h</w:t>
        </w:r>
      </w:hyperlink>
      <w:r>
        <w:rPr>
          <w:sz w:val="24"/>
          <w:u w:val="none"/>
        </w:rPr>
        <w:t> </w:t>
      </w:r>
      <w:hyperlink r:id="rId448">
        <w:r>
          <w:rPr>
            <w:sz w:val="24"/>
            <w:u w:val="single" w:color="AAAAAA"/>
          </w:rPr>
          <w:t>istoria/comecou-por-vila-velha/)</w:t>
        </w:r>
      </w:hyperlink>
      <w:r>
        <w:rPr>
          <w:sz w:val="24"/>
          <w:u w:val="none"/>
        </w:rPr>
        <w:t>.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22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"/>
          <w:sz w:val="24"/>
          <w:u w:val="none"/>
        </w:rPr>
        <w:t> </w:t>
      </w:r>
      <w:hyperlink r:id="rId449">
        <w:r>
          <w:rPr>
            <w:sz w:val="24"/>
            <w:u w:val="single" w:color="AAAAAA"/>
          </w:rPr>
          <w:t>Cópia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</w:hyperlink>
      <w:r>
        <w:rPr>
          <w:sz w:val="24"/>
          <w:u w:val="none"/>
        </w:rPr>
        <w:t> </w:t>
      </w:r>
      <w:hyperlink r:id="rId449">
        <w:r>
          <w:rPr>
            <w:sz w:val="24"/>
            <w:u w:val="none"/>
          </w:rPr>
          <w:t>de janeiro de 2013 (https://www.webcitation.org/6DsGgbo3L?url=http://www.vilavelha.es.gov.b</w:t>
        </w:r>
      </w:hyperlink>
      <w:r>
        <w:rPr>
          <w:sz w:val="24"/>
          <w:u w:val="none"/>
        </w:rPr>
        <w:t> </w:t>
      </w:r>
      <w:hyperlink r:id="rId449">
        <w:r>
          <w:rPr>
            <w:spacing w:val="-2"/>
            <w:sz w:val="24"/>
            <w:u w:val="single" w:color="AAAAAA"/>
          </w:rPr>
          <w:t>r/turismo/historia/comecou-por-vila-velha/)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5" w:hanging="401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3344">
                <wp:simplePos x="0" y="0"/>
                <wp:positionH relativeFrom="page">
                  <wp:posOffset>676274</wp:posOffset>
                </wp:positionH>
                <wp:positionV relativeFrom="paragraph">
                  <wp:posOffset>548560</wp:posOffset>
                </wp:positionV>
                <wp:extent cx="6410325" cy="9525"/>
                <wp:effectExtent l="0" t="0" r="0" b="0"/>
                <wp:wrapNone/>
                <wp:docPr id="100" name="Graphic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Graphic 100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9371pt;width:504.74996pt;height:.75pt;mso-position-horizontal-relative:page;mso-position-vertical-relative:paragraph;z-index:-17563136" id="docshape5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3"/>
          <w:sz w:val="24"/>
          <w:u w:val="none"/>
        </w:rPr>
        <w:t> </w:t>
      </w:r>
      <w:hyperlink r:id="rId450">
        <w:r>
          <w:rPr>
            <w:sz w:val="24"/>
            <w:u w:val="single" w:color="AAAAAA"/>
          </w:rPr>
          <w:t>«Vila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(http://www.vilacapixaba.com/artigos/Artigo%20Vila%20Velha%20</w:t>
        </w:r>
      </w:hyperlink>
      <w:r>
        <w:rPr>
          <w:sz w:val="24"/>
          <w:u w:val="none"/>
        </w:rPr>
        <w:t> </w:t>
      </w:r>
      <w:hyperlink r:id="rId450">
        <w:r>
          <w:rPr>
            <w:sz w:val="24"/>
            <w:u w:val="single" w:color="AAAAAA"/>
          </w:rPr>
          <w:t>16.htm)</w:t>
        </w:r>
      </w:hyperlink>
      <w:r>
        <w:rPr>
          <w:sz w:val="24"/>
          <w:u w:val="none"/>
        </w:rPr>
        <w:t>. Consultado em 22 de janeiro de 2013. </w:t>
      </w:r>
      <w:hyperlink r:id="rId451">
        <w:r>
          <w:rPr>
            <w:sz w:val="24"/>
            <w:u w:val="single" w:color="AAAAAA"/>
          </w:rPr>
          <w:t>Cópia arquivada em 23 de janeiro de 2013 (htt</w:t>
        </w:r>
      </w:hyperlink>
      <w:r>
        <w:rPr>
          <w:sz w:val="24"/>
          <w:u w:val="none"/>
        </w:rPr>
        <w:t> </w:t>
      </w:r>
      <w:hyperlink r:id="rId451">
        <w:r>
          <w:rPr>
            <w:spacing w:val="-2"/>
            <w:sz w:val="24"/>
            <w:u w:val="none"/>
          </w:rPr>
          <w:t>ps://www.webcitation.org/6DsGiiqxE?url=http://www.vilacapixaba.com/artigos/Artigo%20Vila%2</w:t>
        </w:r>
      </w:hyperlink>
      <w:r>
        <w:rPr>
          <w:spacing w:val="-2"/>
          <w:sz w:val="24"/>
          <w:u w:val="none"/>
        </w:rPr>
        <w:t> </w:t>
      </w:r>
      <w:hyperlink r:id="rId451">
        <w:r>
          <w:rPr>
            <w:spacing w:val="-2"/>
            <w:sz w:val="24"/>
            <w:u w:val="single" w:color="AAAAAA"/>
          </w:rPr>
          <w:t>0Velha%2016.htm)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3856">
                <wp:simplePos x="0" y="0"/>
                <wp:positionH relativeFrom="page">
                  <wp:posOffset>676274</wp:posOffset>
                </wp:positionH>
                <wp:positionV relativeFrom="paragraph">
                  <wp:posOffset>548669</wp:posOffset>
                </wp:positionV>
                <wp:extent cx="6419850" cy="952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2301pt;width:505.49996pt;height:.75pt;mso-position-horizontal-relative:page;mso-position-vertical-relative:paragraph;z-index:-17562624" id="docshape5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Clério José Borges (2010). </w:t>
      </w:r>
      <w:hyperlink r:id="rId452">
        <w:r>
          <w:rPr>
            <w:sz w:val="24"/>
            <w:u w:val="single" w:color="AAAAAA"/>
          </w:rPr>
          <w:t>«Aribiri - Vila Velha - Espírito Santo» (http://www.clerioborges.com.</w:t>
        </w:r>
      </w:hyperlink>
      <w:r>
        <w:rPr>
          <w:sz w:val="24"/>
          <w:u w:val="none"/>
        </w:rPr>
        <w:t> </w:t>
      </w:r>
      <w:hyperlink r:id="rId452">
        <w:r>
          <w:rPr>
            <w:sz w:val="24"/>
            <w:u w:val="single" w:color="AAAAAA"/>
          </w:rPr>
          <w:t>br/vilavelha.html)</w:t>
        </w:r>
      </w:hyperlink>
      <w:r>
        <w:rPr>
          <w:sz w:val="24"/>
          <w:u w:val="none"/>
        </w:rPr>
        <w:t>. Consultado em 30 de janeiro de 2013. </w:t>
      </w:r>
      <w:hyperlink r:id="rId453">
        <w:r>
          <w:rPr>
            <w:sz w:val="24"/>
            <w:u w:val="single" w:color="AAAAAA"/>
          </w:rPr>
          <w:t>Cópia arquivada em 30 de janeiro de</w:t>
        </w:r>
      </w:hyperlink>
      <w:r>
        <w:rPr>
          <w:sz w:val="24"/>
          <w:u w:val="none"/>
        </w:rPr>
        <w:t> </w:t>
      </w:r>
      <w:hyperlink r:id="rId453">
        <w:r>
          <w:rPr>
            <w:spacing w:val="-2"/>
            <w:sz w:val="24"/>
            <w:u w:val="none"/>
          </w:rPr>
          <w:t>2013 </w:t>
        </w:r>
        <w:r>
          <w:rPr>
            <w:spacing w:val="-2"/>
            <w:sz w:val="24"/>
            <w:u w:val="none"/>
          </w:rPr>
          <w:t>(https://www.webcitation.org/6E3ZLRWg1?url=http://www.clerioborges.com.br/vilavelha.ht</w:t>
        </w:r>
      </w:hyperlink>
      <w:r>
        <w:rPr>
          <w:spacing w:val="-2"/>
          <w:sz w:val="24"/>
          <w:u w:val="none"/>
        </w:rPr>
        <w:t> </w:t>
      </w:r>
      <w:hyperlink r:id="rId453">
        <w:r>
          <w:rPr>
            <w:spacing w:val="-4"/>
            <w:sz w:val="24"/>
            <w:u w:val="single" w:color="AAAAAA"/>
          </w:rPr>
          <w:t>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9" w:hanging="401"/>
        <w:jc w:val="both"/>
        <w:rPr>
          <w:sz w:val="24"/>
          <w:u w:val="none"/>
        </w:rPr>
      </w:pPr>
      <w:r>
        <w:rPr>
          <w:sz w:val="24"/>
          <w:u w:val="none"/>
        </w:rPr>
        <w:t>Visite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Vila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Velha.</w:t>
      </w:r>
      <w:r>
        <w:rPr>
          <w:spacing w:val="-12"/>
          <w:sz w:val="24"/>
          <w:u w:val="none"/>
        </w:rPr>
        <w:t> </w:t>
      </w:r>
      <w:hyperlink r:id="rId454">
        <w:r>
          <w:rPr>
            <w:sz w:val="24"/>
            <w:u w:val="single" w:color="AAAAAA"/>
          </w:rPr>
          <w:t>«Vila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(http://www.visitevilavelha.com.br/vila-velha/)</w:t>
        </w:r>
      </w:hyperlink>
      <w:r>
        <w:rPr>
          <w:sz w:val="24"/>
          <w:u w:val="none"/>
        </w:rPr>
        <w:t>.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22 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455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</w:t>
        </w:r>
      </w:hyperlink>
      <w:r>
        <w:rPr>
          <w:sz w:val="24"/>
          <w:u w:val="none"/>
        </w:rPr>
        <w:t> </w:t>
      </w:r>
      <w:hyperlink r:id="rId455">
        <w:r>
          <w:rPr>
            <w:spacing w:val="-2"/>
            <w:sz w:val="24"/>
            <w:u w:val="single" w:color="AAAAAA"/>
          </w:rPr>
          <w:t>sHNng4W?url=http://www.visitevilavelha.com.br/vila-velha/)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73" w:hanging="401"/>
        <w:jc w:val="left"/>
        <w:rPr>
          <w:sz w:val="24"/>
          <w:u w:val="none"/>
        </w:rPr>
      </w:pPr>
      <w:r>
        <w:rPr>
          <w:sz w:val="24"/>
          <w:u w:val="none"/>
        </w:rPr>
        <w:t>Embrapa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Monitoramento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por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Satélite.</w:t>
      </w:r>
      <w:r>
        <w:rPr>
          <w:spacing w:val="-9"/>
          <w:sz w:val="24"/>
          <w:u w:val="none"/>
        </w:rPr>
        <w:t> </w:t>
      </w:r>
      <w:hyperlink r:id="rId456">
        <w:r>
          <w:rPr>
            <w:sz w:val="24"/>
            <w:u w:val="single" w:color="AAAAAA"/>
          </w:rPr>
          <w:t>«Espírito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(http://www.urbanizacao.cnpm.embrap</w:t>
        </w:r>
      </w:hyperlink>
      <w:r>
        <w:rPr>
          <w:sz w:val="24"/>
          <w:u w:val="none"/>
        </w:rPr>
        <w:t> </w:t>
      </w:r>
      <w:hyperlink r:id="rId456">
        <w:r>
          <w:rPr>
            <w:sz w:val="24"/>
            <w:u w:val="single" w:color="AAAAAA"/>
          </w:rPr>
          <w:t>a.br/conteudo/uf/es.html)</w:t>
        </w:r>
      </w:hyperlink>
      <w:r>
        <w:rPr>
          <w:sz w:val="24"/>
          <w:u w:val="none"/>
        </w:rPr>
        <w:t>. Consultado em 28 de maio de 2013. </w:t>
      </w:r>
      <w:hyperlink r:id="rId457">
        <w:r>
          <w:rPr>
            <w:sz w:val="24"/>
            <w:u w:val="single" w:color="AAAAAA"/>
          </w:rPr>
          <w:t>Cópia arquivada em 16 de</w:t>
        </w:r>
      </w:hyperlink>
      <w:r>
        <w:rPr>
          <w:sz w:val="24"/>
          <w:u w:val="none"/>
        </w:rPr>
        <w:t> </w:t>
      </w:r>
      <w:hyperlink r:id="rId457">
        <w:r>
          <w:rPr>
            <w:sz w:val="24"/>
            <w:u w:val="single" w:color="AAAAAA"/>
          </w:rPr>
          <w:t>dezembro de 2012 (https://archive.is/t3ti)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49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IBGE.</w:t>
      </w:r>
      <w:r>
        <w:rPr>
          <w:spacing w:val="-10"/>
          <w:sz w:val="24"/>
          <w:u w:val="none"/>
        </w:rPr>
        <w:t> </w:t>
      </w:r>
      <w:r>
        <w:rPr>
          <w:sz w:val="24"/>
          <w:u w:val="single" w:color="AAAAAA"/>
        </w:rPr>
        <w:t>«Espírito</w:t>
      </w:r>
      <w:r>
        <w:rPr>
          <w:spacing w:val="-10"/>
          <w:sz w:val="24"/>
          <w:u w:val="single" w:color="AAAAAA"/>
        </w:rPr>
        <w:t> </w:t>
      </w:r>
      <w:r>
        <w:rPr>
          <w:sz w:val="24"/>
          <w:u w:val="single" w:color="AAAAAA"/>
        </w:rPr>
        <w:t>Santo»</w:t>
      </w:r>
      <w:r>
        <w:rPr>
          <w:spacing w:val="-10"/>
          <w:sz w:val="24"/>
          <w:u w:val="single" w:color="AAAAAA"/>
        </w:rPr>
        <w:t> </w:t>
      </w:r>
      <w:r>
        <w:rPr>
          <w:sz w:val="24"/>
          <w:u w:val="single" w:color="AAAAAA"/>
        </w:rPr>
        <w:t>(https://web.archive.org/web/20120430164910/http://www.i</w:t>
      </w:r>
      <w:r>
        <w:rPr>
          <w:sz w:val="24"/>
          <w:u w:val="none"/>
        </w:rPr>
        <w:t> </w:t>
      </w:r>
      <w:r>
        <w:rPr>
          <w:sz w:val="24"/>
          <w:u w:val="single" w:color="AAAAAA"/>
        </w:rPr>
        <w:t>bge.gov.br/cidadesat/topwindow.htm?1)</w:t>
      </w:r>
      <w:r>
        <w:rPr>
          <w:sz w:val="24"/>
          <w:u w:val="none"/>
        </w:rPr>
        <w:t>. Consultado em 23 de janeiro de 2013.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Arquivado do </w:t>
      </w:r>
      <w:hyperlink r:id="rId458">
        <w:r>
          <w:rPr>
            <w:sz w:val="24"/>
            <w:u w:val="single" w:color="AAAAAA"/>
          </w:rPr>
          <w:t>original (http://www.ibge.gov.br/cidadesat/topwindow.htm?1)</w:t>
        </w:r>
      </w:hyperlink>
      <w:r>
        <w:rPr>
          <w:sz w:val="24"/>
          <w:u w:val="none"/>
        </w:rPr>
        <w:t> em 30 de abril de 2012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4368">
                <wp:simplePos x="0" y="0"/>
                <wp:positionH relativeFrom="page">
                  <wp:posOffset>676274</wp:posOffset>
                </wp:positionH>
                <wp:positionV relativeFrom="paragraph">
                  <wp:posOffset>377256</wp:posOffset>
                </wp:positionV>
                <wp:extent cx="6410325" cy="9525"/>
                <wp:effectExtent l="0" t="0" r="0" b="0"/>
                <wp:wrapNone/>
                <wp:docPr id="102" name="Graphic 1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2" name="Graphic 102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5217pt;width:504.74996pt;height:.75pt;mso-position-horizontal-relative:page;mso-position-vertical-relative:paragraph;z-index:-17562112" id="docshape5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4880">
                <wp:simplePos x="0" y="0"/>
                <wp:positionH relativeFrom="page">
                  <wp:posOffset>676274</wp:posOffset>
                </wp:positionH>
                <wp:positionV relativeFrom="paragraph">
                  <wp:posOffset>891606</wp:posOffset>
                </wp:positionV>
                <wp:extent cx="6438900" cy="9525"/>
                <wp:effectExtent l="0" t="0" r="0" b="0"/>
                <wp:wrapNone/>
                <wp:docPr id="103" name="Graphic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Graphic 103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05215pt;width:506.99996pt;height:.75pt;mso-position-horizontal-relative:page;mso-position-vertical-relative:paragraph;z-index:-17561600" id="docshape6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Instituto Brasileiro de Geografia e Estatística (IBGE) (2017). </w:t>
      </w:r>
      <w:hyperlink r:id="rId459">
        <w:r>
          <w:rPr>
            <w:sz w:val="24"/>
            <w:u w:val="single" w:color="AAAAAA"/>
          </w:rPr>
          <w:t>«Divisão Regional do Brasil» (http</w:t>
        </w:r>
      </w:hyperlink>
      <w:r>
        <w:rPr>
          <w:sz w:val="24"/>
          <w:u w:val="none"/>
        </w:rPr>
        <w:t> </w:t>
      </w:r>
      <w:hyperlink r:id="rId459">
        <w:r>
          <w:rPr>
            <w:spacing w:val="-2"/>
            <w:sz w:val="24"/>
            <w:u w:val="none"/>
          </w:rPr>
          <w:t>s://www.ibge.gov.br/geociencias-novoportal/cartas-e-mapas/redes-geograficas/2231-np-divisoe</w:t>
        </w:r>
      </w:hyperlink>
      <w:r>
        <w:rPr>
          <w:spacing w:val="-2"/>
          <w:sz w:val="24"/>
          <w:u w:val="none"/>
        </w:rPr>
        <w:t> </w:t>
      </w:r>
      <w:hyperlink r:id="rId459">
        <w:r>
          <w:rPr>
            <w:sz w:val="24"/>
            <w:u w:val="single" w:color="AAAAAA"/>
          </w:rPr>
          <w:t>s-regionais-do-brasil/15778-divisoes-regionais-do-brasil.html)</w:t>
        </w:r>
      </w:hyperlink>
      <w:r>
        <w:rPr>
          <w:sz w:val="24"/>
          <w:u w:val="none"/>
        </w:rPr>
        <w:t>. Consultado em 5 de novembro 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2018.</w:t>
      </w:r>
      <w:r>
        <w:rPr>
          <w:spacing w:val="-1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5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novembro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1"/>
          <w:sz w:val="24"/>
          <w:u w:val="single" w:color="AAAAAA"/>
        </w:rPr>
        <w:t> </w:t>
      </w:r>
      <w:r>
        <w:rPr>
          <w:sz w:val="24"/>
          <w:u w:val="single" w:color="AAAAAA"/>
        </w:rPr>
        <w:t>2018</w:t>
      </w:r>
      <w:r>
        <w:rPr>
          <w:spacing w:val="-1"/>
          <w:sz w:val="24"/>
          <w:u w:val="single" w:color="AAAAAA"/>
        </w:rPr>
        <w:t> </w:t>
      </w:r>
      <w:hyperlink r:id="rId460">
        <w:r>
          <w:rPr>
            <w:sz w:val="24"/>
            <w:u w:val="single" w:color="AAAAAA"/>
          </w:rPr>
          <w:t>(http://web.archive.org/web/2018110520</w:t>
        </w:r>
      </w:hyperlink>
      <w:r>
        <w:rPr>
          <w:sz w:val="24"/>
          <w:u w:val="none"/>
        </w:rPr>
        <w:t> </w:t>
      </w:r>
      <w:hyperlink r:id="rId461">
        <w:r>
          <w:rPr>
            <w:spacing w:val="-2"/>
            <w:sz w:val="24"/>
            <w:u w:val="none"/>
          </w:rPr>
          <w:t>4157/https://www.ibge.gov.br/geociencias-novoportal/cartas-e-mapas/redes-geograficas/2231-</w:t>
        </w:r>
        <w:r>
          <w:rPr>
            <w:spacing w:val="-2"/>
            <w:sz w:val="24"/>
            <w:u w:val="none"/>
          </w:rPr>
          <w:t>n</w:t>
        </w:r>
      </w:hyperlink>
      <w:r>
        <w:rPr>
          <w:spacing w:val="-2"/>
          <w:sz w:val="24"/>
          <w:u w:val="none"/>
        </w:rPr>
        <w:t> </w:t>
      </w:r>
      <w:r>
        <w:rPr>
          <w:spacing w:val="-2"/>
          <w:sz w:val="24"/>
          <w:u w:val="single" w:color="AAAAAA"/>
        </w:rPr>
        <w:t>p-divisoes-regionais-do-brasil/15778-divisoes-regionais-do-brasil.html)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43" w:hanging="401"/>
        <w:jc w:val="left"/>
        <w:rPr>
          <w:rFonts w:ascii="Arial" w:hAnsi="Arial"/>
          <w:i/>
          <w:sz w:val="24"/>
          <w:u w:val="none"/>
        </w:rPr>
      </w:pPr>
      <w:r>
        <w:rPr>
          <w:rFonts w:ascii="Arial" w:hAnsi="Arial"/>
          <w:i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5392">
                <wp:simplePos x="0" y="0"/>
                <wp:positionH relativeFrom="page">
                  <wp:posOffset>676274</wp:posOffset>
                </wp:positionH>
                <wp:positionV relativeFrom="paragraph">
                  <wp:posOffset>376784</wp:posOffset>
                </wp:positionV>
                <wp:extent cx="6410325" cy="9525"/>
                <wp:effectExtent l="0" t="0" r="0" b="0"/>
                <wp:wrapNone/>
                <wp:docPr id="104" name="Graphic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Graphic 104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681pt;width:504.74996pt;height:.75pt;mso-position-horizontal-relative:page;mso-position-vertical-relative:paragraph;z-index:-17561088" id="docshape6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676274</wp:posOffset>
                </wp:positionH>
                <wp:positionV relativeFrom="paragraph">
                  <wp:posOffset>719684</wp:posOffset>
                </wp:positionV>
                <wp:extent cx="6429375" cy="9525"/>
                <wp:effectExtent l="0" t="0" r="0" b="0"/>
                <wp:wrapNone/>
                <wp:docPr id="105" name="Graphic 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5" name="Graphic 105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68098pt;width:506.24996pt;height:.75pt;mso-position-horizontal-relative:page;mso-position-vertical-relative:paragraph;z-index:15765504" id="docshape6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IBGE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(2017).</w:t>
      </w:r>
      <w:r>
        <w:rPr>
          <w:spacing w:val="-8"/>
          <w:sz w:val="24"/>
          <w:u w:val="none"/>
        </w:rPr>
        <w:t> </w:t>
      </w:r>
      <w:hyperlink r:id="rId462">
        <w:r>
          <w:rPr>
            <w:sz w:val="24"/>
            <w:u w:val="single" w:color="AAAAAA"/>
          </w:rPr>
          <w:t>«Regiões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Geográficas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Estado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(https://geoftp.ibge.gov.br/organiza</w:t>
        </w:r>
      </w:hyperlink>
      <w:r>
        <w:rPr>
          <w:sz w:val="24"/>
          <w:u w:val="none"/>
        </w:rPr>
        <w:t> </w:t>
      </w:r>
      <w:hyperlink r:id="rId462">
        <w:r>
          <w:rPr>
            <w:spacing w:val="-2"/>
            <w:sz w:val="24"/>
            <w:u w:val="none"/>
          </w:rPr>
          <w:t>cao_do_territorio/divisao_regional/divisao_regional_do_brasil/divisao_regional_do_brasil_em_r</w:t>
        </w:r>
      </w:hyperlink>
      <w:r>
        <w:rPr>
          <w:spacing w:val="-2"/>
          <w:sz w:val="24"/>
          <w:u w:val="none"/>
        </w:rPr>
        <w:t> </w:t>
      </w:r>
      <w:hyperlink r:id="rId462">
        <w:r>
          <w:rPr>
            <w:sz w:val="24"/>
            <w:u w:val="single" w:color="AAAAAA"/>
          </w:rPr>
          <w:t>egioes_geograficas_2017/mapas/32_regioes_geograficas_espirito_santo.pdf)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</w:t>
      </w:r>
      <w:hyperlink r:id="rId462">
        <w:r>
          <w:rPr>
            <w:rFonts w:ascii="Arial" w:hAnsi="Arial"/>
            <w:i/>
            <w:spacing w:val="-2"/>
            <w:sz w:val="24"/>
            <w:u w:val="none"/>
          </w:rPr>
          <w:t>https://geoftp.ibge.gov.br/organizacao_do_territorio/divisao_regional/divisao_regional_do_brasil</w:t>
        </w:r>
      </w:hyperlink>
    </w:p>
    <w:p>
      <w:pPr>
        <w:spacing w:line="235" w:lineRule="auto" w:before="0"/>
        <w:ind w:left="640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676274</wp:posOffset>
                </wp:positionH>
                <wp:positionV relativeFrom="paragraph">
                  <wp:posOffset>167978</wp:posOffset>
                </wp:positionV>
                <wp:extent cx="6362700" cy="9525"/>
                <wp:effectExtent l="0" t="0" r="0" b="0"/>
                <wp:wrapNone/>
                <wp:docPr id="106" name="Graphic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Graphic 106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3.226691pt;width:500.99996pt;height:.75pt;mso-position-horizontal-relative:page;mso-position-vertical-relative:paragraph;z-index:15766016" id="docshape63" filled="true" fillcolor="#aaaaaa" stroked="false">
                <v:fill type="solid"/>
                <w10:wrap type="none"/>
              </v:rect>
            </w:pict>
          </mc:Fallback>
        </mc:AlternateContent>
      </w:r>
      <w:hyperlink r:id="rId462">
        <w:r>
          <w:rPr>
            <w:rFonts w:ascii="Arial"/>
            <w:i/>
            <w:spacing w:val="-2"/>
            <w:sz w:val="24"/>
          </w:rPr>
          <w:t>/divisao_regional_do_brasil_em_regioes_geograficas_2017/mapas/32_regioes_geograficas_e</w:t>
        </w:r>
      </w:hyperlink>
      <w:r>
        <w:rPr>
          <w:rFonts w:ascii="Arial"/>
          <w:i/>
          <w:spacing w:val="-2"/>
          <w:sz w:val="24"/>
        </w:rPr>
        <w:t> </w:t>
      </w:r>
      <w:hyperlink r:id="rId462">
        <w:r>
          <w:rPr>
            <w:rFonts w:ascii="Arial"/>
            <w:i/>
            <w:sz w:val="24"/>
            <w:u w:val="single" w:color="AAAAAA"/>
          </w:rPr>
          <w:t>spirito_santo.pdf</w:t>
        </w:r>
      </w:hyperlink>
      <w:r>
        <w:rPr>
          <w:sz w:val="24"/>
        </w:rPr>
        <w:t>. Consultado em 2 de fevereiro de 2025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6928">
                <wp:simplePos x="0" y="0"/>
                <wp:positionH relativeFrom="page">
                  <wp:posOffset>676274</wp:posOffset>
                </wp:positionH>
                <wp:positionV relativeFrom="paragraph">
                  <wp:posOffset>376948</wp:posOffset>
                </wp:positionV>
                <wp:extent cx="6438900" cy="9525"/>
                <wp:effectExtent l="0" t="0" r="0" b="0"/>
                <wp:wrapNone/>
                <wp:docPr id="107" name="Graphic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Graphic 107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0984pt;width:506.99996pt;height:.75pt;mso-position-horizontal-relative:page;mso-position-vertical-relative:paragraph;z-index:-17559552" id="docshape6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Instituto Brasileiro de Geografia e Estatística (IBGE) (2016). </w:t>
      </w:r>
      <w:hyperlink r:id="rId463">
        <w:r>
          <w:rPr>
            <w:sz w:val="24"/>
            <w:u w:val="single" w:color="AAAAAA"/>
          </w:rPr>
          <w:t>«Divisão Territorial Brasileira</w:t>
        </w:r>
      </w:hyperlink>
      <w:r>
        <w:rPr>
          <w:sz w:val="24"/>
          <w:u w:val="none"/>
        </w:rPr>
        <w:t> </w:t>
      </w:r>
      <w:hyperlink r:id="rId463">
        <w:r>
          <w:rPr>
            <w:spacing w:val="-2"/>
            <w:sz w:val="24"/>
            <w:u w:val="none"/>
          </w:rPr>
          <w:t>2016» </w:t>
        </w:r>
        <w:r>
          <w:rPr>
            <w:spacing w:val="-2"/>
            <w:sz w:val="24"/>
            <w:u w:val="none"/>
          </w:rPr>
          <w:t>(ftp://geoftp.ibge.gov.br/organizacao_do_territorio/estrutura_territorial/divisao_territorial/2</w:t>
        </w:r>
      </w:hyperlink>
      <w:r>
        <w:rPr>
          <w:spacing w:val="-2"/>
          <w:sz w:val="24"/>
          <w:u w:val="none"/>
        </w:rPr>
        <w:t> </w:t>
      </w:r>
      <w:hyperlink r:id="rId463">
        <w:r>
          <w:rPr>
            <w:sz w:val="24"/>
            <w:u w:val="single" w:color="AAAAAA"/>
          </w:rPr>
          <w:t>016/DTB_2016_v2.zip)</w:t>
        </w:r>
      </w:hyperlink>
      <w:r>
        <w:rPr>
          <w:sz w:val="24"/>
          <w:u w:val="none"/>
        </w:rPr>
        <w:t>. Consultado em 5 de novembro de 2018</w:t>
      </w:r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68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7440">
                <wp:simplePos x="0" y="0"/>
                <wp:positionH relativeFrom="page">
                  <wp:posOffset>676274</wp:posOffset>
                </wp:positionH>
                <wp:positionV relativeFrom="paragraph">
                  <wp:posOffset>407098</wp:posOffset>
                </wp:positionV>
                <wp:extent cx="6410325" cy="9525"/>
                <wp:effectExtent l="0" t="0" r="0" b="0"/>
                <wp:wrapNone/>
                <wp:docPr id="108" name="Graphic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Graphic 108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32.055031pt;width:504.74996pt;height:.75pt;mso-position-horizontal-relative:page;mso-position-vertical-relative:paragraph;z-index:-17559040" id="docshape6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7952">
                <wp:simplePos x="0" y="0"/>
                <wp:positionH relativeFrom="page">
                  <wp:posOffset>676274</wp:posOffset>
                </wp:positionH>
                <wp:positionV relativeFrom="paragraph">
                  <wp:posOffset>921448</wp:posOffset>
                </wp:positionV>
                <wp:extent cx="6353175" cy="9525"/>
                <wp:effectExtent l="0" t="0" r="0" b="0"/>
                <wp:wrapNone/>
                <wp:docPr id="109" name="Graphic 1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" name="Graphic 109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2.555031pt;width:500.24996pt;height:.75pt;mso-position-horizontal-relative:page;mso-position-vertical-relative:paragraph;z-index:-17558528" id="docshape6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Secretaria de Estado do Planejamento do Espírito Santo (8 de julho de 1999). </w:t>
      </w:r>
      <w:hyperlink r:id="rId464">
        <w:r>
          <w:rPr>
            <w:sz w:val="24"/>
            <w:u w:val="single" w:color="AAAAAA"/>
          </w:rPr>
          <w:t>«Região</w:t>
        </w:r>
      </w:hyperlink>
      <w:r>
        <w:rPr>
          <w:sz w:val="24"/>
          <w:u w:val="none"/>
        </w:rPr>
        <w:t> </w:t>
      </w:r>
      <w:hyperlink r:id="rId464">
        <w:r>
          <w:rPr>
            <w:sz w:val="24"/>
            <w:u w:val="none"/>
          </w:rPr>
          <w:t>Metropolitana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da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Grande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Vitória»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(http://www.ijsn.es.gov.br/ConteudoDigital/20120828_rmgv_2</w:t>
        </w:r>
      </w:hyperlink>
      <w:r>
        <w:rPr>
          <w:sz w:val="24"/>
          <w:u w:val="none"/>
        </w:rPr>
        <w:t> </w:t>
      </w:r>
      <w:hyperlink r:id="rId464">
        <w:r>
          <w:rPr>
            <w:sz w:val="24"/>
            <w:u w:val="single" w:color="AAAAAA"/>
          </w:rPr>
          <w:t>000.pdf)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Instituto 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Apoio à Pesquisa e ao Desenvolvimento Jones dos Santos Neves (IJNS).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465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0"/>
            <w:u w:val="single" w:color="AAAAAA"/>
          </w:rPr>
          <w:t>(PDF)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</w:hyperlink>
      <w:r>
        <w:rPr>
          <w:sz w:val="24"/>
          <w:u w:val="none"/>
        </w:rPr>
        <w:t> </w:t>
      </w:r>
      <w:hyperlink r:id="rId465">
        <w:r>
          <w:rPr>
            <w:spacing w:val="-2"/>
            <w:sz w:val="24"/>
            <w:u w:val="none"/>
          </w:rPr>
          <w:t>(https://www.webcitation.org/6DzrOcKON?url=http://www.ijsn.es.gov.br/ConteudoDigital/20120</w:t>
        </w:r>
      </w:hyperlink>
      <w:r>
        <w:rPr>
          <w:spacing w:val="-2"/>
          <w:sz w:val="24"/>
          <w:u w:val="none"/>
        </w:rPr>
        <w:t> </w:t>
      </w:r>
      <w:hyperlink r:id="rId465">
        <w:r>
          <w:rPr>
            <w:spacing w:val="-2"/>
            <w:sz w:val="24"/>
            <w:u w:val="single" w:color="AAAAAA"/>
          </w:rPr>
          <w:t>828_rmgv_2000.pdf)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52" w:hanging="401"/>
        <w:jc w:val="left"/>
        <w:rPr>
          <w:sz w:val="24"/>
          <w:u w:val="none"/>
        </w:rPr>
      </w:pPr>
      <w:r>
        <w:rPr>
          <w:sz w:val="24"/>
          <w:u w:val="none"/>
        </w:rPr>
        <w:t>Prefeitura. </w:t>
      </w:r>
      <w:hyperlink r:id="rId454">
        <w:r>
          <w:rPr>
            <w:sz w:val="24"/>
            <w:u w:val="single" w:color="AAAAAA"/>
          </w:rPr>
          <w:t>«Geografia e Clima» (http://www.visitevilavelha.com.br/vila-velha/)</w:t>
        </w:r>
      </w:hyperlink>
      <w:r>
        <w:rPr>
          <w:sz w:val="24"/>
          <w:u w:val="none"/>
        </w:rPr>
        <w:t>. Consultado em 23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466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</w:t>
        </w:r>
      </w:hyperlink>
      <w:r>
        <w:rPr>
          <w:sz w:val="24"/>
          <w:u w:val="none"/>
        </w:rPr>
        <w:t> </w:t>
      </w:r>
      <w:hyperlink r:id="rId466">
        <w:r>
          <w:rPr>
            <w:spacing w:val="-2"/>
            <w:sz w:val="24"/>
            <w:u w:val="single" w:color="AAAAAA"/>
          </w:rPr>
          <w:t>6Dt7MeZAk?url=http://www.visitevilavelha.com.br/vila-velha/)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3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8464">
                <wp:simplePos x="0" y="0"/>
                <wp:positionH relativeFrom="page">
                  <wp:posOffset>676274</wp:posOffset>
                </wp:positionH>
                <wp:positionV relativeFrom="paragraph">
                  <wp:posOffset>549266</wp:posOffset>
                </wp:positionV>
                <wp:extent cx="6429375" cy="9525"/>
                <wp:effectExtent l="0" t="0" r="0" b="0"/>
                <wp:wrapNone/>
                <wp:docPr id="110" name="Graphic 1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" name="Graphic 110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49355pt;width:506.24996pt;height:.75pt;mso-position-horizontal-relative:page;mso-position-vertical-relative:paragraph;z-index:-17558016" id="docshape6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4"/>
          <w:sz w:val="24"/>
          <w:u w:val="none"/>
        </w:rPr>
        <w:t> </w:t>
      </w:r>
      <w:hyperlink r:id="rId467">
        <w:r>
          <w:rPr>
            <w:sz w:val="24"/>
            <w:u w:val="single" w:color="AAAAAA"/>
          </w:rPr>
          <w:t>«Descida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Rio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Jucu»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(http://www.vilavelha.es.gov.br/paginas/meio-ambiente-</w:t>
        </w:r>
        <w:r>
          <w:rPr>
            <w:sz w:val="24"/>
            <w:u w:val="single" w:color="AAAAAA"/>
          </w:rPr>
          <w:t>desci</w:t>
        </w:r>
      </w:hyperlink>
      <w:r>
        <w:rPr>
          <w:sz w:val="24"/>
          <w:u w:val="none"/>
        </w:rPr>
        <w:t> </w:t>
      </w:r>
      <w:hyperlink r:id="rId467">
        <w:r>
          <w:rPr>
            <w:sz w:val="24"/>
            <w:u w:val="single" w:color="AAAAAA"/>
          </w:rPr>
          <w:t>da-do-rio-jucu)</w:t>
        </w:r>
      </w:hyperlink>
      <w:r>
        <w:rPr>
          <w:sz w:val="24"/>
          <w:u w:val="none"/>
        </w:rPr>
        <w:t>. Consultado em 23 de janeiro de 2013. </w:t>
      </w:r>
      <w:hyperlink r:id="rId468">
        <w:r>
          <w:rPr>
            <w:sz w:val="24"/>
            <w:u w:val="single" w:color="AAAAAA"/>
          </w:rPr>
          <w:t>Cópia arquivada em 23 de janeiro de</w:t>
        </w:r>
      </w:hyperlink>
      <w:r>
        <w:rPr>
          <w:sz w:val="24"/>
          <w:u w:val="none"/>
        </w:rPr>
        <w:t> </w:t>
      </w:r>
      <w:hyperlink r:id="rId468">
        <w:r>
          <w:rPr>
            <w:spacing w:val="-2"/>
            <w:sz w:val="24"/>
            <w:u w:val="none"/>
          </w:rPr>
          <w:t>2013 (https://www.webcitation.org/6Dt9EMXJt?url=http://www.vilavelha.es.gov.br/paginas/meio-</w:t>
        </w:r>
      </w:hyperlink>
      <w:r>
        <w:rPr>
          <w:spacing w:val="-2"/>
          <w:sz w:val="24"/>
          <w:u w:val="none"/>
        </w:rPr>
        <w:t> </w:t>
      </w:r>
      <w:hyperlink r:id="rId468">
        <w:r>
          <w:rPr>
            <w:spacing w:val="-2"/>
            <w:sz w:val="24"/>
            <w:u w:val="single" w:color="AAAAAA"/>
          </w:rPr>
          <w:t>ambiente-descida-do-rio-jucu)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8976">
                <wp:simplePos x="0" y="0"/>
                <wp:positionH relativeFrom="page">
                  <wp:posOffset>676274</wp:posOffset>
                </wp:positionH>
                <wp:positionV relativeFrom="paragraph">
                  <wp:posOffset>548740</wp:posOffset>
                </wp:positionV>
                <wp:extent cx="6372225" cy="9525"/>
                <wp:effectExtent l="0" t="0" r="0" b="0"/>
                <wp:wrapNone/>
                <wp:docPr id="111" name="Graphic 1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" name="Graphic 111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7947pt;width:501.74996pt;height:.75pt;mso-position-horizontal-relative:page;mso-position-vertical-relative:paragraph;z-index:-17557504" id="docshape6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19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7"/>
          <w:sz w:val="24"/>
          <w:u w:val="none"/>
        </w:rPr>
        <w:t> </w:t>
      </w:r>
      <w:hyperlink r:id="rId469">
        <w:r>
          <w:rPr>
            <w:sz w:val="24"/>
            <w:u w:val="single" w:color="AAAAAA"/>
          </w:rPr>
          <w:t>«Hidrografia»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(http://www.vilacapixaba.com/vilavelha/geografia%20hidrografia.h</w:t>
        </w:r>
      </w:hyperlink>
      <w:r>
        <w:rPr>
          <w:sz w:val="24"/>
          <w:u w:val="none"/>
        </w:rPr>
        <w:t> </w:t>
      </w:r>
      <w:hyperlink r:id="rId469">
        <w:r>
          <w:rPr>
            <w:sz w:val="24"/>
            <w:u w:val="single" w:color="AAAAAA"/>
          </w:rPr>
          <w:t>tm)</w:t>
        </w:r>
      </w:hyperlink>
      <w:r>
        <w:rPr>
          <w:sz w:val="24"/>
          <w:u w:val="none"/>
        </w:rPr>
        <w:t>. Consultado em 23 de janeiro de 2013. </w:t>
      </w:r>
      <w:hyperlink r:id="rId470">
        <w:r>
          <w:rPr>
            <w:sz w:val="24"/>
            <w:u w:val="single" w:color="AAAAAA"/>
          </w:rPr>
          <w:t>Cópia arquivada em 23 de janeiro de 2013 (https://</w:t>
        </w:r>
      </w:hyperlink>
      <w:r>
        <w:rPr>
          <w:sz w:val="24"/>
          <w:u w:val="none"/>
        </w:rPr>
        <w:t> </w:t>
      </w:r>
      <w:hyperlink r:id="rId470">
        <w:r>
          <w:rPr>
            <w:spacing w:val="-2"/>
            <w:sz w:val="24"/>
            <w:u w:val="none"/>
          </w:rPr>
          <w:t>www.webcitation.org/6Dt7KpH4D?url=http://www.vilacapixaba.com/vilavelha/geografia%20hidr</w:t>
        </w:r>
      </w:hyperlink>
      <w:r>
        <w:rPr>
          <w:spacing w:val="-2"/>
          <w:sz w:val="24"/>
          <w:u w:val="none"/>
        </w:rPr>
        <w:t> </w:t>
      </w:r>
      <w:hyperlink r:id="rId470">
        <w:r>
          <w:rPr>
            <w:spacing w:val="-2"/>
            <w:sz w:val="24"/>
            <w:u w:val="single" w:color="AAAAAA"/>
          </w:rPr>
          <w:t>ografia.htm)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59488">
                <wp:simplePos x="0" y="0"/>
                <wp:positionH relativeFrom="page">
                  <wp:posOffset>676274</wp:posOffset>
                </wp:positionH>
                <wp:positionV relativeFrom="paragraph">
                  <wp:posOffset>377400</wp:posOffset>
                </wp:positionV>
                <wp:extent cx="6372225" cy="9525"/>
                <wp:effectExtent l="0" t="0" r="0" b="0"/>
                <wp:wrapNone/>
                <wp:docPr id="112" name="Graphic 1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" name="Graphic 112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6536pt;width:501.74996pt;height:.75pt;mso-position-horizontal-relative:page;mso-position-vertical-relative:paragraph;z-index:-17556992" id="docshape6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0000">
                <wp:simplePos x="0" y="0"/>
                <wp:positionH relativeFrom="page">
                  <wp:posOffset>676274</wp:posOffset>
                </wp:positionH>
                <wp:positionV relativeFrom="paragraph">
                  <wp:posOffset>720299</wp:posOffset>
                </wp:positionV>
                <wp:extent cx="6286500" cy="9525"/>
                <wp:effectExtent l="0" t="0" r="0" b="0"/>
                <wp:wrapNone/>
                <wp:docPr id="113" name="Graphic 1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3" name="Graphic 113"/>
                      <wps:cNvSpPr/>
                      <wps:spPr>
                        <a:xfrm>
                          <a:off x="0" y="0"/>
                          <a:ext cx="62865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00" h="9525">
                              <a:moveTo>
                                <a:pt x="62864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286499" y="0"/>
                              </a:lnTo>
                              <a:lnTo>
                                <a:pt x="62864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16534pt;width:494.999961pt;height:.75pt;mso-position-horizontal-relative:page;mso-position-vertical-relative:paragraph;z-index:-17556480" id="docshape7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0512">
                <wp:simplePos x="0" y="0"/>
                <wp:positionH relativeFrom="page">
                  <wp:posOffset>676274</wp:posOffset>
                </wp:positionH>
                <wp:positionV relativeFrom="paragraph">
                  <wp:posOffset>891749</wp:posOffset>
                </wp:positionV>
                <wp:extent cx="6381750" cy="9525"/>
                <wp:effectExtent l="0" t="0" r="0" b="0"/>
                <wp:wrapNone/>
                <wp:docPr id="114" name="Graphic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Graphic 114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16530pt;width:502.49996pt;height:.75pt;mso-position-horizontal-relative:page;mso-position-vertical-relative:paragraph;z-index:-17555968" id="docshape7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Gazeta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(6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maio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2013).</w:t>
      </w:r>
      <w:r>
        <w:rPr>
          <w:spacing w:val="-4"/>
          <w:sz w:val="24"/>
          <w:u w:val="none"/>
        </w:rPr>
        <w:t> </w:t>
      </w:r>
      <w:hyperlink r:id="rId471">
        <w:r>
          <w:rPr>
            <w:sz w:val="24"/>
            <w:u w:val="single" w:color="AAAAAA"/>
          </w:rPr>
          <w:t>«Vendaval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deixa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rastro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prejuízo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medo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pelo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Estado»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</w:t>
        </w:r>
      </w:hyperlink>
      <w:r>
        <w:rPr>
          <w:sz w:val="24"/>
          <w:u w:val="none"/>
        </w:rPr>
        <w:t> </w:t>
      </w:r>
      <w:hyperlink r:id="rId471">
        <w:r>
          <w:rPr>
            <w:spacing w:val="-2"/>
            <w:sz w:val="24"/>
            <w:u w:val="none"/>
          </w:rPr>
          <w:t>gazetaonline.globo.com/_conteudo/2013/05/noticias/cidades/1437081-vendaval-deixa-rastro-d</w:t>
        </w:r>
      </w:hyperlink>
      <w:r>
        <w:rPr>
          <w:spacing w:val="40"/>
          <w:sz w:val="24"/>
          <w:u w:val="none"/>
        </w:rPr>
        <w:t> </w:t>
      </w:r>
      <w:hyperlink r:id="rId471">
        <w:r>
          <w:rPr>
            <w:sz w:val="24"/>
            <w:u w:val="single" w:color="AAAAAA"/>
          </w:rPr>
          <w:t>e-prejuizo-e-medo-pelo-estado.html)</w:t>
        </w:r>
      </w:hyperlink>
      <w:r>
        <w:rPr>
          <w:sz w:val="24"/>
          <w:u w:val="none"/>
        </w:rPr>
        <w:t>. Consultado em 9 de maio de 2013. </w:t>
      </w:r>
      <w:hyperlink r:id="rId472">
        <w:r>
          <w:rPr>
            <w:sz w:val="24"/>
            <w:u w:val="single" w:color="AAAAAA"/>
          </w:rPr>
          <w:t>Cópia arquivada em</w:t>
        </w:r>
      </w:hyperlink>
      <w:r>
        <w:rPr>
          <w:sz w:val="24"/>
          <w:u w:val="none"/>
        </w:rPr>
        <w:t> </w:t>
      </w:r>
      <w:hyperlink r:id="rId472">
        <w:r>
          <w:rPr>
            <w:sz w:val="24"/>
            <w:u w:val="none"/>
          </w:rPr>
          <w:t>9 de maio de 2013 (https://www.webcitation.org/6GUWhxK9i?url=http://gazetaonline.globo.co</w:t>
        </w:r>
      </w:hyperlink>
      <w:r>
        <w:rPr>
          <w:sz w:val="24"/>
          <w:u w:val="none"/>
        </w:rPr>
        <w:t> </w:t>
      </w:r>
      <w:hyperlink r:id="rId472">
        <w:r>
          <w:rPr>
            <w:spacing w:val="-2"/>
            <w:sz w:val="24"/>
            <w:u w:val="none"/>
          </w:rPr>
          <w:t>m/_conteudo/2013/05/noticias/cidades/1437081-vendaval-deixa-rastro-de-prejuizo-e-medo-pel</w:t>
        </w:r>
      </w:hyperlink>
      <w:r>
        <w:rPr>
          <w:spacing w:val="40"/>
          <w:sz w:val="24"/>
          <w:u w:val="none"/>
        </w:rPr>
        <w:t> </w:t>
      </w:r>
      <w:hyperlink r:id="rId472">
        <w:r>
          <w:rPr>
            <w:spacing w:val="-2"/>
            <w:sz w:val="24"/>
            <w:u w:val="single" w:color="AAAAAA"/>
          </w:rPr>
          <w:t>o-estado.html)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745" w:hanging="401"/>
        <w:jc w:val="left"/>
        <w:rPr>
          <w:sz w:val="24"/>
          <w:u w:val="none"/>
        </w:rPr>
      </w:pPr>
      <w:r>
        <w:rPr>
          <w:spacing w:val="-2"/>
          <w:sz w:val="24"/>
          <w:u w:val="none"/>
        </w:rPr>
        <w:t>INMET. </w:t>
      </w:r>
      <w:hyperlink r:id="rId473">
        <w:r>
          <w:rPr>
            <w:spacing w:val="-2"/>
            <w:sz w:val="24"/>
            <w:u w:val="single" w:color="AAAAAA"/>
          </w:rPr>
          <w:t>«Estação: VILA</w:t>
        </w:r>
        <w:r>
          <w:rPr>
            <w:spacing w:val="-6"/>
            <w:sz w:val="24"/>
            <w:u w:val="single" w:color="AAAAAA"/>
          </w:rPr>
          <w:t> </w:t>
        </w:r>
        <w:r>
          <w:rPr>
            <w:spacing w:val="-2"/>
            <w:sz w:val="24"/>
            <w:u w:val="single" w:color="AAAAAA"/>
          </w:rPr>
          <w:t>VELHA</w:t>
        </w:r>
        <w:r>
          <w:rPr>
            <w:spacing w:val="-21"/>
            <w:sz w:val="24"/>
            <w:u w:val="single" w:color="AAAAAA"/>
          </w:rPr>
          <w:t> </w:t>
        </w:r>
        <w:r>
          <w:rPr>
            <w:spacing w:val="-2"/>
            <w:sz w:val="24"/>
            <w:u w:val="single" w:color="AAAAAA"/>
          </w:rPr>
          <w:t>A634» </w:t>
        </w:r>
        <w:r>
          <w:rPr>
            <w:spacing w:val="-2"/>
            <w:sz w:val="24"/>
            <w:u w:val="single" w:color="AAAAAA"/>
          </w:rPr>
          <w:t>(https://tempo.inmet.gov.br/TabelaEstacoes/A634)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9 de janeiro de 2025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66" w:hanging="401"/>
        <w:jc w:val="both"/>
        <w:rPr>
          <w:sz w:val="24"/>
          <w:u w:val="none"/>
        </w:rPr>
      </w:pPr>
      <w:r>
        <w:rPr>
          <w:sz w:val="24"/>
          <w:u w:val="none"/>
        </w:rPr>
        <w:t>Vila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3"/>
          <w:sz w:val="24"/>
          <w:u w:val="none"/>
        </w:rPr>
        <w:t> </w:t>
      </w:r>
      <w:hyperlink r:id="rId474">
        <w:r>
          <w:rPr>
            <w:sz w:val="24"/>
            <w:u w:val="single" w:color="AAAAAA"/>
          </w:rPr>
          <w:t>«Geografia»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(http://www.vilacapixaba.com/vilavelha/geografia.htm)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 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23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475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</w:t>
        </w:r>
      </w:hyperlink>
      <w:r>
        <w:rPr>
          <w:sz w:val="24"/>
          <w:u w:val="none"/>
        </w:rPr>
        <w:t> </w:t>
      </w:r>
      <w:hyperlink r:id="rId475">
        <w:r>
          <w:rPr>
            <w:spacing w:val="-2"/>
            <w:sz w:val="24"/>
            <w:u w:val="single" w:color="AAAAAA"/>
          </w:rPr>
          <w:t>org/6Dt7G2SqX?url=http://www.visitevilavelha.com.br/vila-velha/)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4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1024">
                <wp:simplePos x="0" y="0"/>
                <wp:positionH relativeFrom="page">
                  <wp:posOffset>676274</wp:posOffset>
                </wp:positionH>
                <wp:positionV relativeFrom="paragraph">
                  <wp:posOffset>548832</wp:posOffset>
                </wp:positionV>
                <wp:extent cx="6429375" cy="952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5157pt;width:506.24996pt;height:.75pt;mso-position-horizontal-relative:page;mso-position-vertical-relative:paragraph;z-index:-17555456" id="docshape7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4"/>
          <w:sz w:val="24"/>
          <w:u w:val="none"/>
        </w:rPr>
        <w:t> </w:t>
      </w:r>
      <w:hyperlink r:id="rId476">
        <w:r>
          <w:rPr>
            <w:sz w:val="24"/>
            <w:u w:val="single" w:color="AAAAAA"/>
          </w:rPr>
          <w:t>«Elevações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(http://www.vilacapixaba.com/vilavelha/geografi</w:t>
        </w:r>
      </w:hyperlink>
      <w:r>
        <w:rPr>
          <w:sz w:val="24"/>
          <w:u w:val="none"/>
        </w:rPr>
        <w:t> </w:t>
      </w:r>
      <w:hyperlink r:id="rId476">
        <w:r>
          <w:rPr>
            <w:sz w:val="24"/>
            <w:u w:val="single" w:color="AAAAAA"/>
          </w:rPr>
          <w:t>a%20eleva%C3%A7oes.htm)</w:t>
        </w:r>
      </w:hyperlink>
      <w:r>
        <w:rPr>
          <w:sz w:val="24"/>
          <w:u w:val="none"/>
        </w:rPr>
        <w:t>. Consultado em 23 de janeiro de 2013. </w:t>
      </w:r>
      <w:hyperlink r:id="rId477">
        <w:r>
          <w:rPr>
            <w:sz w:val="24"/>
            <w:u w:val="single" w:color="AAAAAA"/>
          </w:rPr>
          <w:t>Cópia arquivada em 23</w:t>
        </w:r>
      </w:hyperlink>
      <w:r>
        <w:rPr>
          <w:sz w:val="24"/>
          <w:u w:val="none"/>
        </w:rPr>
        <w:t> </w:t>
      </w:r>
      <w:hyperlink r:id="rId477"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(https://www.webcitation.org/6Dt7JNAxa?url=http://www.vilacapixaba.com/vi</w:t>
        </w:r>
      </w:hyperlink>
      <w:r>
        <w:rPr>
          <w:sz w:val="24"/>
          <w:u w:val="none"/>
        </w:rPr>
        <w:t> </w:t>
      </w:r>
      <w:hyperlink r:id="rId477">
        <w:r>
          <w:rPr>
            <w:spacing w:val="-2"/>
            <w:sz w:val="24"/>
            <w:u w:val="single" w:color="AAAAAA"/>
          </w:rPr>
          <w:t>lavelha/geografia%20eleva%C3%A7oes.htm)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32" w:hanging="401"/>
        <w:jc w:val="left"/>
        <w:rPr>
          <w:sz w:val="24"/>
          <w:u w:val="none"/>
        </w:rPr>
      </w:pPr>
      <w:r>
        <w:rPr>
          <w:sz w:val="24"/>
          <w:u w:val="none"/>
        </w:rPr>
        <w:t>Guia do Litoral (8 de janeiro de 2008). </w:t>
      </w:r>
      <w:hyperlink r:id="rId478">
        <w:r>
          <w:rPr>
            <w:sz w:val="24"/>
            <w:u w:val="single" w:color="AAAAAA"/>
          </w:rPr>
          <w:t>«As praias e ilhas da Capital histórica do Espírito</w:t>
        </w:r>
      </w:hyperlink>
      <w:r>
        <w:rPr>
          <w:sz w:val="24"/>
          <w:u w:val="none"/>
        </w:rPr>
        <w:t> </w:t>
      </w:r>
      <w:hyperlink r:id="rId478">
        <w:r>
          <w:rPr>
            <w:sz w:val="24"/>
            <w:u w:val="single" w:color="AAAAAA"/>
          </w:rPr>
          <w:t>Santo» (http://guiadolitoral.uol.com.br/vila_velha-1797_2008.html)</w:t>
        </w:r>
      </w:hyperlink>
      <w:r>
        <w:rPr>
          <w:sz w:val="24"/>
          <w:u w:val="none"/>
        </w:rPr>
        <w:t>. Consultado em 28 de 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479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(https://www.webcitation.org/6E1B</w:t>
        </w:r>
      </w:hyperlink>
      <w:r>
        <w:rPr>
          <w:sz w:val="24"/>
          <w:u w:val="none"/>
        </w:rPr>
        <w:t> </w:t>
      </w:r>
      <w:hyperlink r:id="rId479">
        <w:r>
          <w:rPr>
            <w:spacing w:val="-2"/>
            <w:sz w:val="24"/>
            <w:u w:val="single" w:color="AAAAAA"/>
          </w:rPr>
          <w:t>9ZJjs?url=http://guiadolitoral.uol.com.br/vila_velha-1797_2008.html)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1536">
                <wp:simplePos x="0" y="0"/>
                <wp:positionH relativeFrom="page">
                  <wp:posOffset>676274</wp:posOffset>
                </wp:positionH>
                <wp:positionV relativeFrom="paragraph">
                  <wp:posOffset>376965</wp:posOffset>
                </wp:positionV>
                <wp:extent cx="6381750" cy="9525"/>
                <wp:effectExtent l="0" t="0" r="0" b="0"/>
                <wp:wrapNone/>
                <wp:docPr id="116" name="Graphic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Graphic 116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2335pt;width:502.49996pt;height:.75pt;mso-position-horizontal-relative:page;mso-position-vertical-relative:paragraph;z-index:-17554944" id="docshape7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2048">
                <wp:simplePos x="0" y="0"/>
                <wp:positionH relativeFrom="page">
                  <wp:posOffset>676274</wp:posOffset>
                </wp:positionH>
                <wp:positionV relativeFrom="paragraph">
                  <wp:posOffset>891315</wp:posOffset>
                </wp:positionV>
                <wp:extent cx="6410325" cy="952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182335pt;width:504.74996pt;height:.75pt;mso-position-horizontal-relative:page;mso-position-vertical-relative:paragraph;z-index:-17554432" id="docshape7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Jenniffer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Sodré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(6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agosto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2012).</w:t>
      </w:r>
      <w:r>
        <w:rPr>
          <w:spacing w:val="-3"/>
          <w:sz w:val="24"/>
          <w:u w:val="none"/>
        </w:rPr>
        <w:t> </w:t>
      </w:r>
      <w:hyperlink r:id="rId480">
        <w:r>
          <w:rPr>
            <w:sz w:val="24"/>
            <w:u w:val="single" w:color="AAAAAA"/>
          </w:rPr>
          <w:t>«Denúncia: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condomínio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casas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luxo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</w:hyperlink>
      <w:r>
        <w:rPr>
          <w:sz w:val="24"/>
          <w:u w:val="none"/>
        </w:rPr>
        <w:t> </w:t>
      </w:r>
      <w:hyperlink r:id="rId480">
        <w:r>
          <w:rPr>
            <w:sz w:val="24"/>
            <w:u w:val="none"/>
          </w:rPr>
          <w:t>está desmatando uma área de Mata</w:t>
        </w:r>
        <w:r>
          <w:rPr>
            <w:spacing w:val="-12"/>
            <w:sz w:val="24"/>
            <w:u w:val="none"/>
          </w:rPr>
          <w:t> </w:t>
        </w:r>
        <w:r>
          <w:rPr>
            <w:sz w:val="24"/>
            <w:u w:val="none"/>
          </w:rPr>
          <w:t>Atlântica» (http://eshoje.jor.br/denuncia-condominio-de-ca</w:t>
        </w:r>
      </w:hyperlink>
      <w:r>
        <w:rPr>
          <w:sz w:val="24"/>
          <w:u w:val="none"/>
        </w:rPr>
        <w:t> </w:t>
      </w:r>
      <w:hyperlink r:id="rId480">
        <w:r>
          <w:rPr>
            <w:sz w:val="24"/>
            <w:u w:val="single" w:color="AAAAAA"/>
          </w:rPr>
          <w:t>sas-de-luxo-em-vila-velha-esta-desmatando-uma-area-de-mata-atlantica.html)</w:t>
        </w:r>
      </w:hyperlink>
      <w:r>
        <w:rPr>
          <w:sz w:val="24"/>
          <w:u w:val="none"/>
        </w:rPr>
        <w:t>. ES Hoje.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23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481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481">
        <w:r>
          <w:rPr>
            <w:spacing w:val="-2"/>
            <w:sz w:val="24"/>
            <w:u w:val="none"/>
          </w:rPr>
          <w:t>webcitation.org/6DtY3qRlR?url=http://eshoje.jor.br/denuncia-condominio-de-casas-de-luxo-em-</w:t>
        </w:r>
      </w:hyperlink>
      <w:r>
        <w:rPr>
          <w:spacing w:val="-2"/>
          <w:sz w:val="24"/>
          <w:u w:val="none"/>
        </w:rPr>
        <w:t> </w:t>
      </w:r>
      <w:hyperlink r:id="rId481">
        <w:r>
          <w:rPr>
            <w:spacing w:val="-2"/>
            <w:sz w:val="24"/>
            <w:u w:val="single" w:color="AAAAAA"/>
          </w:rPr>
          <w:t>vila-velha-esta-desmatando-uma-area-de-mata-atlantica.html)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25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2560">
                <wp:simplePos x="0" y="0"/>
                <wp:positionH relativeFrom="page">
                  <wp:posOffset>676274</wp:posOffset>
                </wp:positionH>
                <wp:positionV relativeFrom="paragraph">
                  <wp:posOffset>547944</wp:posOffset>
                </wp:positionV>
                <wp:extent cx="6362700" cy="9525"/>
                <wp:effectExtent l="0" t="0" r="0" b="0"/>
                <wp:wrapNone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45218pt;width:500.99996pt;height:.75pt;mso-position-horizontal-relative:page;mso-position-vertical-relative:paragraph;z-index:-17553920" id="docshape7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2"/>
          <w:sz w:val="24"/>
          <w:u w:val="none"/>
        </w:rPr>
        <w:t> </w:t>
      </w:r>
      <w:hyperlink r:id="rId482">
        <w:r>
          <w:rPr>
            <w:sz w:val="24"/>
            <w:u w:val="single" w:color="AAAAAA"/>
          </w:rPr>
          <w:t>«Áreas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Naturais»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(http://www.vilavelha.es.gov.br/paginas/meio-ambiente-areas-natu</w:t>
        </w:r>
      </w:hyperlink>
      <w:r>
        <w:rPr>
          <w:sz w:val="24"/>
          <w:u w:val="none"/>
        </w:rPr>
        <w:t> </w:t>
      </w:r>
      <w:hyperlink r:id="rId482">
        <w:r>
          <w:rPr>
            <w:sz w:val="24"/>
            <w:u w:val="single" w:color="AAAAAA"/>
          </w:rPr>
          <w:t>rais)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23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483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</w:t>
        </w:r>
      </w:hyperlink>
      <w:r>
        <w:rPr>
          <w:sz w:val="24"/>
          <w:u w:val="none"/>
        </w:rPr>
        <w:t> </w:t>
      </w:r>
      <w:hyperlink r:id="rId483">
        <w:r>
          <w:rPr>
            <w:spacing w:val="-2"/>
            <w:sz w:val="24"/>
            <w:u w:val="none"/>
          </w:rPr>
          <w:t>www.webcitation.org/6DtY641yw?url=http://www.vilavelha.es.gov.br/paginas/meio-ambiente-ar</w:t>
        </w:r>
      </w:hyperlink>
      <w:r>
        <w:rPr>
          <w:spacing w:val="-2"/>
          <w:sz w:val="24"/>
          <w:u w:val="none"/>
        </w:rPr>
        <w:t> </w:t>
      </w:r>
      <w:hyperlink r:id="rId483">
        <w:r>
          <w:rPr>
            <w:spacing w:val="-2"/>
            <w:sz w:val="24"/>
            <w:u w:val="single" w:color="AAAAAA"/>
          </w:rPr>
          <w:t>eas-naturais)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93" w:hanging="401"/>
        <w:jc w:val="left"/>
        <w:rPr>
          <w:sz w:val="24"/>
          <w:u w:val="none"/>
        </w:rPr>
      </w:pPr>
      <w:r>
        <w:rPr>
          <w:sz w:val="24"/>
          <w:u w:val="none"/>
        </w:rPr>
        <w:t>Prefeitura. </w:t>
      </w:r>
      <w:hyperlink r:id="rId484">
        <w:r>
          <w:rPr>
            <w:sz w:val="24"/>
            <w:u w:val="single" w:color="AAAAAA"/>
          </w:rPr>
          <w:t>«Áreas de Preservação Permanente (APP)» (http://www.vilavelha.es.gov.br/pagina</w:t>
        </w:r>
      </w:hyperlink>
      <w:r>
        <w:rPr>
          <w:sz w:val="24"/>
          <w:u w:val="none"/>
        </w:rPr>
        <w:t> </w:t>
      </w:r>
      <w:hyperlink r:id="rId484">
        <w:r>
          <w:rPr>
            <w:sz w:val="24"/>
            <w:u w:val="single" w:color="AAAAAA"/>
          </w:rPr>
          <w:t>s/meio-ambiente-areas-de-preservacao-permanente-app)</w:t>
        </w:r>
      </w:hyperlink>
      <w:r>
        <w:rPr>
          <w:sz w:val="24"/>
          <w:u w:val="none"/>
        </w:rPr>
        <w:t>. Consultado em 23 de janeiro de 2013.</w:t>
      </w:r>
      <w:r>
        <w:rPr>
          <w:spacing w:val="-6"/>
          <w:sz w:val="24"/>
          <w:u w:val="none"/>
        </w:rPr>
        <w:t> </w:t>
      </w:r>
      <w:hyperlink r:id="rId485">
        <w:r>
          <w:rPr>
            <w:sz w:val="24"/>
            <w:u w:val="single" w:color="AAAAAA"/>
          </w:rPr>
          <w:t>Cópia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(https://www.webcitation.org/6DtYCMC58?url</w:t>
        </w:r>
      </w:hyperlink>
    </w:p>
    <w:p>
      <w:pPr>
        <w:pStyle w:val="BodyText"/>
        <w:spacing w:line="235" w:lineRule="auto"/>
        <w:ind w:left="640" w:right="25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676274</wp:posOffset>
                </wp:positionH>
                <wp:positionV relativeFrom="paragraph">
                  <wp:posOffset>168087</wp:posOffset>
                </wp:positionV>
                <wp:extent cx="6334125" cy="9525"/>
                <wp:effectExtent l="0" t="0" r="0" b="0"/>
                <wp:wrapNone/>
                <wp:docPr id="119" name="Graphic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Graphic 119"/>
                      <wps:cNvSpPr/>
                      <wps:spPr>
                        <a:xfrm>
                          <a:off x="0" y="0"/>
                          <a:ext cx="63341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4125" h="9525">
                              <a:moveTo>
                                <a:pt x="63341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34124" y="0"/>
                              </a:lnTo>
                              <a:lnTo>
                                <a:pt x="63341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3.23525pt;width:498.74996pt;height:.75pt;mso-position-horizontal-relative:page;mso-position-vertical-relative:paragraph;z-index:15772672" id="docshape76" filled="true" fillcolor="#aaaaaa" stroked="false">
                <v:fill type="solid"/>
                <w10:wrap type="none"/>
              </v:rect>
            </w:pict>
          </mc:Fallback>
        </mc:AlternateContent>
      </w:r>
      <w:hyperlink r:id="rId485">
        <w:r>
          <w:rPr>
            <w:spacing w:val="-2"/>
          </w:rPr>
          <w:t>=http://www.vilavelha.es.gov.br/paginas/meio-ambiente-areas-de-preservacao-permanente-</w:t>
        </w:r>
        <w:r>
          <w:rPr>
            <w:spacing w:val="-2"/>
          </w:rPr>
          <w:t>ap</w:t>
        </w:r>
      </w:hyperlink>
      <w:r>
        <w:rPr>
          <w:spacing w:val="-2"/>
        </w:rPr>
        <w:t> </w:t>
      </w:r>
      <w:hyperlink r:id="rId485">
        <w:r>
          <w:rPr>
            <w:spacing w:val="-6"/>
            <w:u w:val="single" w:color="AAAAAA"/>
          </w:rPr>
          <w:t>p)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00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3584">
                <wp:simplePos x="0" y="0"/>
                <wp:positionH relativeFrom="page">
                  <wp:posOffset>676274</wp:posOffset>
                </wp:positionH>
                <wp:positionV relativeFrom="paragraph">
                  <wp:posOffset>548507</wp:posOffset>
                </wp:positionV>
                <wp:extent cx="6391275" cy="9525"/>
                <wp:effectExtent l="0" t="0" r="0" b="0"/>
                <wp:wrapNone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9545pt;width:503.24996pt;height:.75pt;mso-position-horizontal-relative:page;mso-position-vertical-relative:paragraph;z-index:-17552896" id="docshape7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9"/>
          <w:sz w:val="24"/>
          <w:u w:val="none"/>
        </w:rPr>
        <w:t> </w:t>
      </w:r>
      <w:hyperlink r:id="rId486">
        <w:r>
          <w:rPr>
            <w:sz w:val="24"/>
            <w:u w:val="single" w:color="AAAAAA"/>
          </w:rPr>
          <w:t>«Unidades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Conservação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(UC)»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(http://www.vilavelha.es.gov.br/paginas/meio-am</w:t>
        </w:r>
      </w:hyperlink>
      <w:r>
        <w:rPr>
          <w:sz w:val="24"/>
          <w:u w:val="none"/>
        </w:rPr>
        <w:t> </w:t>
      </w:r>
      <w:hyperlink r:id="rId486">
        <w:r>
          <w:rPr>
            <w:sz w:val="24"/>
            <w:u w:val="single" w:color="AAAAAA"/>
          </w:rPr>
          <w:t>biente-unidades-de-conservacao-uc)</w:t>
        </w:r>
      </w:hyperlink>
      <w:r>
        <w:rPr>
          <w:sz w:val="24"/>
          <w:u w:val="none"/>
        </w:rPr>
        <w:t>. Consultado em 23 de janeiro de 2013. </w:t>
      </w:r>
      <w:hyperlink r:id="rId487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487">
        <w:r>
          <w:rPr>
            <w:sz w:val="24"/>
            <w:u w:val="none"/>
          </w:rPr>
          <w:t>em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23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(https://www.webcitation.org/6DtY8fZFY?url=http://www.vilavelha.es.</w:t>
        </w:r>
      </w:hyperlink>
      <w:r>
        <w:rPr>
          <w:sz w:val="24"/>
          <w:u w:val="none"/>
        </w:rPr>
        <w:t> </w:t>
      </w:r>
      <w:hyperlink r:id="rId487">
        <w:r>
          <w:rPr>
            <w:spacing w:val="-2"/>
            <w:sz w:val="24"/>
            <w:u w:val="single" w:color="AAAAAA"/>
          </w:rPr>
          <w:t>gov.br/paginas/meio-ambiente-unidades-de-conservacao-uc)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73" w:lineRule="exact" w:before="101" w:after="0"/>
        <w:ind w:left="640" w:right="0" w:hanging="400"/>
        <w:jc w:val="left"/>
        <w:rPr>
          <w:sz w:val="20"/>
          <w:u w:val="none"/>
        </w:rPr>
      </w:pPr>
      <w:r>
        <w:rPr>
          <w:spacing w:val="-2"/>
          <w:sz w:val="20"/>
          <w:u w:val="none"/>
        </w:rPr>
        <w:t>(PDF)</w:t>
      </w:r>
    </w:p>
    <w:p>
      <w:pPr>
        <w:pStyle w:val="BodyText"/>
        <w:spacing w:line="235" w:lineRule="auto" w:before="1"/>
        <w:ind w:left="64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676274</wp:posOffset>
                </wp:positionH>
                <wp:positionV relativeFrom="paragraph">
                  <wp:posOffset>169615</wp:posOffset>
                </wp:positionV>
                <wp:extent cx="6438900" cy="9525"/>
                <wp:effectExtent l="0" t="0" r="0" b="0"/>
                <wp:wrapNone/>
                <wp:docPr id="121" name="Graphic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Graphic 121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3.355588pt;width:506.99996pt;height:.75pt;mso-position-horizontal-relative:page;mso-position-vertical-relative:paragraph;z-index:15773696" id="docshape78" filled="true" fillcolor="#aaaaa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676274</wp:posOffset>
                </wp:positionH>
                <wp:positionV relativeFrom="paragraph">
                  <wp:posOffset>341065</wp:posOffset>
                </wp:positionV>
                <wp:extent cx="6391275" cy="9525"/>
                <wp:effectExtent l="0" t="0" r="0" b="0"/>
                <wp:wrapNone/>
                <wp:docPr id="122" name="Graphic 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" name="Graphic 122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6.855587pt;width:503.24996pt;height:.75pt;mso-position-horizontal-relative:page;mso-position-vertical-relative:paragraph;z-index:15774208" id="docshape79" filled="true" fillcolor="#aaaaa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676274</wp:posOffset>
                </wp:positionH>
                <wp:positionV relativeFrom="paragraph">
                  <wp:posOffset>512515</wp:posOffset>
                </wp:positionV>
                <wp:extent cx="6400800" cy="9525"/>
                <wp:effectExtent l="0" t="0" r="0" b="0"/>
                <wp:wrapNone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0.355587pt;width:503.99996pt;height:.75pt;mso-position-horizontal-relative:page;mso-position-vertical-relative:paragraph;z-index:15774720" id="docshape80" filled="true" fillcolor="#aaaaaa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676274</wp:posOffset>
                </wp:positionH>
                <wp:positionV relativeFrom="paragraph">
                  <wp:posOffset>683965</wp:posOffset>
                </wp:positionV>
                <wp:extent cx="6372225" cy="9525"/>
                <wp:effectExtent l="0" t="0" r="0" b="0"/>
                <wp:wrapNone/>
                <wp:docPr id="124" name="Graphic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Graphic 124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3.855583pt;width:501.74996pt;height:.75pt;mso-position-horizontal-relative:page;mso-position-vertical-relative:paragraph;z-index:15775232" id="docshape81" filled="true" fillcolor="#aaaaaa" stroked="false">
                <v:fill type="solid"/>
                <w10:wrap type="none"/>
              </v:rect>
            </w:pict>
          </mc:Fallback>
        </mc:AlternateContent>
      </w:r>
      <w:hyperlink r:id="rId488">
        <w:r>
          <w:rPr>
            <w:spacing w:val="-2"/>
          </w:rPr>
          <w:t>https://geoftp.ibge.gov.br/organizacao_do_territorio/estrutura_territorial/evolucao_da_divisao_te</w:t>
        </w:r>
      </w:hyperlink>
      <w:r>
        <w:rPr>
          <w:spacing w:val="-2"/>
        </w:rPr>
        <w:t> </w:t>
      </w:r>
      <w:hyperlink r:id="rId488">
        <w:r>
          <w:rPr>
            <w:spacing w:val="-2"/>
          </w:rPr>
          <w:t>rritorial_do_brasil/evolucao_da_divisao_territorial_do_brasil_1872_2010/evolucao_da_populac</w:t>
        </w:r>
      </w:hyperlink>
      <w:r>
        <w:rPr>
          <w:spacing w:val="-2"/>
        </w:rPr>
        <w:t> </w:t>
      </w:r>
      <w:hyperlink r:id="rId488">
        <w:r>
          <w:rPr/>
          <w:t>ao_segundo_os_municipios.pdf</w:t>
        </w:r>
        <w:r>
          <w:rPr>
            <w:spacing w:val="-3"/>
          </w:rPr>
          <w:t> </w:t>
        </w:r>
        <w:r>
          <w:rPr/>
          <w:t>(https://geoftp.ibge.gov.br/organizacao_do_territorio/estrutura_</w:t>
        </w:r>
      </w:hyperlink>
      <w:r>
        <w:rPr/>
        <w:t> </w:t>
      </w:r>
      <w:hyperlink r:id="rId488">
        <w:r>
          <w:rPr>
            <w:spacing w:val="-2"/>
          </w:rPr>
          <w:t>territorial/evolucao_da_divisao_territorial_do_brasil/evolucao_da_divisao_territorial_do_brasil_</w:t>
        </w:r>
      </w:hyperlink>
      <w:r>
        <w:rPr>
          <w:spacing w:val="-2"/>
        </w:rPr>
        <w:t> </w:t>
      </w:r>
      <w:hyperlink r:id="rId488">
        <w:r>
          <w:rPr>
            <w:u w:val="single" w:color="AAAAAA"/>
          </w:rPr>
          <w:t>1872_2010/evolucao_da_populacao_segundo_os_municipios.pdf)</w:t>
        </w:r>
      </w:hyperlink>
      <w:r>
        <w:rPr/>
        <w:t> Em falta ou vazio </w:t>
      </w:r>
      <w:r>
        <w:rPr>
          <w:rFonts w:ascii="Consolas" w:hAnsi="Consolas"/>
        </w:rPr>
        <w:t>|título= </w:t>
      </w:r>
      <w:r>
        <w:rPr>
          <w:spacing w:val="-2"/>
        </w:rPr>
        <w:t>(</w:t>
      </w:r>
      <w:r>
        <w:rPr>
          <w:spacing w:val="-2"/>
          <w:u w:val="single" w:color="AAAAAA"/>
        </w:rPr>
        <w:t>ajuda</w:t>
      </w:r>
      <w:r>
        <w:rPr>
          <w:spacing w:val="-2"/>
        </w:rPr>
        <w:t>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63" w:after="0"/>
        <w:ind w:left="640" w:right="136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6144">
                <wp:simplePos x="0" y="0"/>
                <wp:positionH relativeFrom="page">
                  <wp:posOffset>676274</wp:posOffset>
                </wp:positionH>
                <wp:positionV relativeFrom="paragraph">
                  <wp:posOffset>380425</wp:posOffset>
                </wp:positionV>
                <wp:extent cx="6381750" cy="9525"/>
                <wp:effectExtent l="0" t="0" r="0" b="0"/>
                <wp:wrapNone/>
                <wp:docPr id="125" name="Graphic 1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" name="Graphic 125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95476pt;width:502.49996pt;height:.75pt;mso-position-horizontal-relative:page;mso-position-vertical-relative:paragraph;z-index:-17550336" id="docshape8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6656">
                <wp:simplePos x="0" y="0"/>
                <wp:positionH relativeFrom="page">
                  <wp:posOffset>676274</wp:posOffset>
                </wp:positionH>
                <wp:positionV relativeFrom="paragraph">
                  <wp:posOffset>723325</wp:posOffset>
                </wp:positionV>
                <wp:extent cx="6429375" cy="9525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954758pt;width:506.24996pt;height:.75pt;mso-position-horizontal-relative:page;mso-position-vertical-relative:paragraph;z-index:-17549824" id="docshape8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7168">
                <wp:simplePos x="0" y="0"/>
                <wp:positionH relativeFrom="page">
                  <wp:posOffset>676274</wp:posOffset>
                </wp:positionH>
                <wp:positionV relativeFrom="paragraph">
                  <wp:posOffset>894775</wp:posOffset>
                </wp:positionV>
                <wp:extent cx="6362700" cy="9525"/>
                <wp:effectExtent l="0" t="0" r="0" b="0"/>
                <wp:wrapNone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454758pt;width:500.99996pt;height:.75pt;mso-position-horizontal-relative:page;mso-position-vertical-relative:paragraph;z-index:-17549312" id="docshape84" filled="true" fillcolor="#aaaaaa" stroked="false">
                <v:fill type="solid"/>
                <w10:wrap type="none"/>
              </v:rect>
            </w:pict>
          </mc:Fallback>
        </mc:AlternateContent>
      </w:r>
      <w:hyperlink r:id="rId24">
        <w:r>
          <w:rPr>
            <w:sz w:val="24"/>
            <w:u w:val="single" w:color="AAAAAA"/>
          </w:rPr>
          <w:t>Instituto Brasileiro de Geografia e Estatística</w:t>
        </w:r>
      </w:hyperlink>
      <w:r>
        <w:rPr>
          <w:sz w:val="24"/>
          <w:u w:val="none"/>
        </w:rPr>
        <w:t> (IBGE) (29 de novembro de 2010). </w:t>
      </w:r>
      <w:hyperlink r:id="rId489">
        <w:r>
          <w:rPr>
            <w:sz w:val="24"/>
            <w:u w:val="single" w:color="AAAAAA"/>
          </w:rPr>
          <w:t>«Censo</w:t>
        </w:r>
      </w:hyperlink>
      <w:r>
        <w:rPr>
          <w:sz w:val="24"/>
          <w:u w:val="none"/>
        </w:rPr>
        <w:t> </w:t>
      </w:r>
      <w:hyperlink r:id="rId489">
        <w:r>
          <w:rPr>
            <w:sz w:val="24"/>
            <w:u w:val="none"/>
          </w:rPr>
          <w:t>Populacional 2010» (http://www.ibge.gov.br/home/estatistica/populacao/censo2010/tabelas_pd</w:t>
        </w:r>
      </w:hyperlink>
      <w:r>
        <w:rPr>
          <w:sz w:val="24"/>
          <w:u w:val="none"/>
        </w:rPr>
        <w:t> </w:t>
      </w:r>
      <w:hyperlink r:id="rId489">
        <w:r>
          <w:rPr>
            <w:sz w:val="24"/>
            <w:u w:val="single" w:color="AAAAAA"/>
          </w:rPr>
          <w:t>f/total_populacao_espirito_santo.pdf)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Consultado em 23 de janeiro de 2013. </w:t>
      </w:r>
      <w:hyperlink r:id="rId490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490">
        <w:r>
          <w:rPr>
            <w:sz w:val="24"/>
            <w:u w:val="none"/>
          </w:rPr>
          <w:t>arquivada</w:t>
        </w:r>
        <w:r>
          <w:rPr>
            <w:spacing w:val="-5"/>
            <w:sz w:val="24"/>
            <w:u w:val="none"/>
          </w:rPr>
          <w:t> </w:t>
        </w:r>
        <w:r>
          <w:rPr>
            <w:sz w:val="20"/>
            <w:u w:val="none"/>
          </w:rPr>
          <w:t>(PDF) </w:t>
        </w:r>
        <w:r>
          <w:rPr>
            <w:sz w:val="24"/>
            <w:u w:val="none"/>
          </w:rPr>
          <w:t>em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24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(https://www.webcitation.org/6Dtm2vo3T?url=http://w</w:t>
        </w:r>
      </w:hyperlink>
      <w:r>
        <w:rPr>
          <w:sz w:val="24"/>
          <w:u w:val="none"/>
        </w:rPr>
        <w:t> </w:t>
      </w:r>
      <w:hyperlink r:id="rId490">
        <w:r>
          <w:rPr>
            <w:spacing w:val="-2"/>
            <w:sz w:val="24"/>
            <w:u w:val="none"/>
          </w:rPr>
          <w:t>ww.ibge.gov.br/home/estatistica/populacao/censo2010/tabelas_pdf/total_populacao_espirito_s</w:t>
        </w:r>
      </w:hyperlink>
      <w:r>
        <w:rPr>
          <w:spacing w:val="-2"/>
          <w:sz w:val="24"/>
          <w:u w:val="none"/>
        </w:rPr>
        <w:t> </w:t>
      </w:r>
      <w:hyperlink r:id="rId490">
        <w:r>
          <w:rPr>
            <w:spacing w:val="-2"/>
            <w:sz w:val="24"/>
            <w:u w:val="single" w:color="AAAAAA"/>
          </w:rPr>
          <w:t>anto.pdf)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221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IBGE.</w:t>
      </w:r>
      <w:r>
        <w:rPr>
          <w:spacing w:val="-9"/>
          <w:sz w:val="24"/>
          <w:u w:val="none"/>
        </w:rPr>
        <w:t> </w:t>
      </w:r>
      <w:hyperlink r:id="rId491">
        <w:r>
          <w:rPr>
            <w:sz w:val="24"/>
            <w:u w:val="single" w:color="AAAAAA"/>
          </w:rPr>
          <w:t>«Indicadores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sociais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municípios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brasileiros»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</w:t>
        </w:r>
      </w:hyperlink>
      <w:r>
        <w:rPr>
          <w:sz w:val="24"/>
          <w:u w:val="none"/>
        </w:rPr>
        <w:t> </w:t>
      </w:r>
      <w:hyperlink r:id="rId491">
        <w:r>
          <w:rPr>
            <w:spacing w:val="-2"/>
            <w:sz w:val="24"/>
            <w:u w:val="single" w:color="AAAAAA"/>
          </w:rPr>
          <w:t>adesat/xtras/csv.php?tabela=mpobreza2003&amp;codmun=320520&amp;nomemun=Vila%20Velha)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23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3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7680">
                <wp:simplePos x="0" y="0"/>
                <wp:positionH relativeFrom="page">
                  <wp:posOffset>676274</wp:posOffset>
                </wp:positionH>
                <wp:positionV relativeFrom="paragraph">
                  <wp:posOffset>549263</wp:posOffset>
                </wp:positionV>
                <wp:extent cx="6410325" cy="9525"/>
                <wp:effectExtent l="0" t="0" r="0" b="0"/>
                <wp:wrapNone/>
                <wp:docPr id="128" name="Graphic 1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8" name="Graphic 128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49084pt;width:504.74996pt;height:.75pt;mso-position-horizontal-relative:page;mso-position-vertical-relative:paragraph;z-index:-17548800" id="docshape8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Portal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ODM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7"/>
          <w:sz w:val="24"/>
          <w:u w:val="none"/>
        </w:rPr>
        <w:t> </w:t>
      </w:r>
      <w:hyperlink r:id="rId492">
        <w:r>
          <w:rPr>
            <w:sz w:val="24"/>
            <w:u w:val="single" w:color="AAAAAA"/>
          </w:rPr>
          <w:t>«Perfil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municipal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—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ES»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(http://www.portalodm.com.br/relatorio</w:t>
        </w:r>
      </w:hyperlink>
      <w:r>
        <w:rPr>
          <w:sz w:val="24"/>
          <w:u w:val="none"/>
        </w:rPr>
        <w:t> </w:t>
      </w:r>
      <w:hyperlink r:id="rId492">
        <w:r>
          <w:rPr>
            <w:sz w:val="24"/>
            <w:u w:val="single" w:color="AAAAAA"/>
          </w:rPr>
          <w:t>s/PDF/gera_PDF.php?cidade=9800)</w:t>
        </w:r>
      </w:hyperlink>
      <w:r>
        <w:rPr>
          <w:sz w:val="24"/>
          <w:u w:val="none"/>
        </w:rPr>
        <w:t>. Consultado em 23 de janeiro de 2013. </w:t>
      </w:r>
      <w:hyperlink r:id="rId493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493">
        <w:r>
          <w:rPr>
            <w:sz w:val="24"/>
            <w:u w:val="none"/>
          </w:rPr>
          <w:t>em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24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(https://www.webcitation.org/6Dtm413jy?url=http://www.portalodm.co</w:t>
        </w:r>
      </w:hyperlink>
      <w:r>
        <w:rPr>
          <w:sz w:val="24"/>
          <w:u w:val="none"/>
        </w:rPr>
        <w:t> </w:t>
      </w:r>
      <w:hyperlink r:id="rId493">
        <w:r>
          <w:rPr>
            <w:spacing w:val="-2"/>
            <w:sz w:val="24"/>
            <w:u w:val="single" w:color="AAAAAA"/>
          </w:rPr>
          <w:t>m.br/relatorios/PDF/gera_PDF.php?cidade=9800)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96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8192">
                <wp:simplePos x="0" y="0"/>
                <wp:positionH relativeFrom="page">
                  <wp:posOffset>676274</wp:posOffset>
                </wp:positionH>
                <wp:positionV relativeFrom="paragraph">
                  <wp:posOffset>377287</wp:posOffset>
                </wp:positionV>
                <wp:extent cx="6381750" cy="952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7674pt;width:502.49996pt;height:.75pt;mso-position-horizontal-relative:page;mso-position-vertical-relative:paragraph;z-index:-17548288" id="docshape86" filled="true" fillcolor="#aaaaaa" stroked="false">
                <v:fill type="solid"/>
                <w10:wrap type="none"/>
              </v:rect>
            </w:pict>
          </mc:Fallback>
        </mc:AlternateContent>
      </w:r>
      <w:hyperlink r:id="rId494">
        <w:r>
          <w:rPr>
            <w:sz w:val="24"/>
            <w:u w:val="single" w:color="AAAAAA"/>
          </w:rPr>
          <w:t>«Sinopse</w:t>
        </w:r>
        <w:r>
          <w:rPr>
            <w:spacing w:val="-1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por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Setores»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(https://censo2010.ibge.gov.br/sinopseporsetores/?nivel=st&amp;areas=320</w:t>
        </w:r>
      </w:hyperlink>
      <w:r>
        <w:rPr>
          <w:sz w:val="24"/>
          <w:u w:val="none"/>
        </w:rPr>
        <w:t> </w:t>
      </w:r>
      <w:hyperlink r:id="rId494">
        <w:r>
          <w:rPr>
            <w:spacing w:val="-2"/>
            <w:sz w:val="24"/>
            <w:u w:val="none"/>
          </w:rPr>
          <w:t>5200&amp;variavel=&amp;filtro=&amp;corBase=FFFFFF&amp;corMin=FFFF00&amp;corMax=660000&amp;corFill=&amp;opFill=</w:t>
        </w:r>
      </w:hyperlink>
      <w:r>
        <w:rPr>
          <w:spacing w:val="-2"/>
          <w:sz w:val="24"/>
          <w:u w:val="none"/>
        </w:rPr>
        <w:t> </w:t>
      </w:r>
      <w:hyperlink r:id="rId494">
        <w:r>
          <w:rPr>
            <w:sz w:val="24"/>
            <w:u w:val="single" w:color="AAAAAA"/>
          </w:rPr>
          <w:t>0.8&amp;corContorno=000000&amp;espContorno=1&amp;opContorno=0.75&amp;showMenu=true)</w:t>
        </w:r>
      </w:hyperlink>
      <w:r>
        <w:rPr>
          <w:sz w:val="24"/>
          <w:u w:val="none"/>
        </w:rPr>
        <w:t>. IBGE. Consultado em 19 de dezembro de 2017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28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8704">
                <wp:simplePos x="0" y="0"/>
                <wp:positionH relativeFrom="page">
                  <wp:posOffset>676274</wp:posOffset>
                </wp:positionH>
                <wp:positionV relativeFrom="paragraph">
                  <wp:posOffset>377396</wp:posOffset>
                </wp:positionV>
                <wp:extent cx="6381750" cy="9525"/>
                <wp:effectExtent l="0" t="0" r="0" b="0"/>
                <wp:wrapNone/>
                <wp:docPr id="130" name="Graphic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Graphic 130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6265pt;width:502.49996pt;height:.75pt;mso-position-horizontal-relative:page;mso-position-vertical-relative:paragraph;z-index:-17547776" id="docshape8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9216">
                <wp:simplePos x="0" y="0"/>
                <wp:positionH relativeFrom="page">
                  <wp:posOffset>676274</wp:posOffset>
                </wp:positionH>
                <wp:positionV relativeFrom="paragraph">
                  <wp:posOffset>548846</wp:posOffset>
                </wp:positionV>
                <wp:extent cx="6438900" cy="9525"/>
                <wp:effectExtent l="0" t="0" r="0" b="0"/>
                <wp:wrapNone/>
                <wp:docPr id="131" name="Graphic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Graphic 131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6263pt;width:506.99996pt;height:.75pt;mso-position-horizontal-relative:page;mso-position-vertical-relative:paragraph;z-index:-17547264" id="docshape8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69728">
                <wp:simplePos x="0" y="0"/>
                <wp:positionH relativeFrom="page">
                  <wp:posOffset>676274</wp:posOffset>
                </wp:positionH>
                <wp:positionV relativeFrom="paragraph">
                  <wp:posOffset>891746</wp:posOffset>
                </wp:positionV>
                <wp:extent cx="6362700" cy="9525"/>
                <wp:effectExtent l="0" t="0" r="0" b="0"/>
                <wp:wrapNone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16263pt;width:500.99996pt;height:.75pt;mso-position-horizontal-relative:page;mso-position-vertical-relative:paragraph;z-index:-17546752" id="docshape8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0240">
                <wp:simplePos x="0" y="0"/>
                <wp:positionH relativeFrom="page">
                  <wp:posOffset>676274</wp:posOffset>
                </wp:positionH>
                <wp:positionV relativeFrom="paragraph">
                  <wp:posOffset>1063196</wp:posOffset>
                </wp:positionV>
                <wp:extent cx="6372225" cy="9525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16263pt;width:501.74996pt;height:.75pt;mso-position-horizontal-relative:page;mso-position-vertical-relative:paragraph;z-index:-17546240" id="docshape9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Roberto Simões (14 de março de 2011). </w:t>
      </w:r>
      <w:hyperlink r:id="rId495">
        <w:r>
          <w:rPr>
            <w:sz w:val="24"/>
            <w:u w:val="single" w:color="AAAAAA"/>
          </w:rPr>
          <w:t>«Vila Velha é o município que tem mais favelas no</w:t>
        </w:r>
      </w:hyperlink>
      <w:r>
        <w:rPr>
          <w:spacing w:val="40"/>
          <w:sz w:val="24"/>
          <w:u w:val="none"/>
        </w:rPr>
        <w:t> </w:t>
      </w:r>
      <w:hyperlink r:id="rId495">
        <w:r>
          <w:rPr>
            <w:sz w:val="24"/>
            <w:u w:val="none"/>
          </w:rPr>
          <w:t>ES, segundo dados do IBGE» (http://gazetaonline.globo.com/_conteudo/2011/12/noticias/cbn_</w:t>
        </w:r>
      </w:hyperlink>
      <w:r>
        <w:rPr>
          <w:sz w:val="24"/>
          <w:u w:val="none"/>
        </w:rPr>
        <w:t> </w:t>
      </w:r>
      <w:hyperlink r:id="rId495">
        <w:r>
          <w:rPr>
            <w:spacing w:val="-2"/>
            <w:sz w:val="24"/>
            <w:u w:val="none"/>
          </w:rPr>
          <w:t>vitoria/comentaristas/roberto_simoes/1066432-vila-velha-e-o-municipio-que-tem-mais-favelas-n</w:t>
        </w:r>
      </w:hyperlink>
      <w:r>
        <w:rPr>
          <w:spacing w:val="-2"/>
          <w:sz w:val="24"/>
          <w:u w:val="none"/>
        </w:rPr>
        <w:t> </w:t>
      </w:r>
      <w:hyperlink r:id="rId495">
        <w:r>
          <w:rPr>
            <w:sz w:val="24"/>
            <w:u w:val="single" w:color="AAAAAA"/>
          </w:rPr>
          <w:t>o-es-segundo-dados-do-ibge.html)</w:t>
        </w:r>
      </w:hyperlink>
      <w:r>
        <w:rPr>
          <w:sz w:val="24"/>
          <w:u w:val="none"/>
        </w:rPr>
        <w:t>. CBN. Consultado em 23 de janeiro de 2013. </w:t>
      </w:r>
      <w:hyperlink r:id="rId496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496">
        <w:r>
          <w:rPr>
            <w:sz w:val="24"/>
            <w:u w:val="none"/>
          </w:rPr>
          <w:t>arquivada em 24 de janeiro de 2013 (https://www.webcitation.org/6Dtm77eEM?url=http://gazet</w:t>
        </w:r>
      </w:hyperlink>
      <w:r>
        <w:rPr>
          <w:sz w:val="24"/>
          <w:u w:val="none"/>
        </w:rPr>
        <w:t> </w:t>
      </w:r>
      <w:hyperlink r:id="rId496">
        <w:r>
          <w:rPr>
            <w:spacing w:val="-2"/>
            <w:sz w:val="24"/>
            <w:u w:val="none"/>
          </w:rPr>
          <w:t>aonline.globo.com/_conteudo/2011/12/noticias/cbn_vitoria/comentaristas/roberto_simoes/1066</w:t>
        </w:r>
      </w:hyperlink>
      <w:r>
        <w:rPr>
          <w:spacing w:val="-2"/>
          <w:sz w:val="24"/>
          <w:u w:val="none"/>
        </w:rPr>
        <w:t> </w:t>
      </w:r>
      <w:hyperlink r:id="rId496">
        <w:r>
          <w:rPr>
            <w:spacing w:val="-2"/>
            <w:sz w:val="24"/>
            <w:u w:val="single" w:color="AAAAAA"/>
          </w:rPr>
          <w:t>432-vila-velha-e-o-municipio-que-tem-mais-favelas-no-es-segundo-dados-do-ibge.html)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281" w:hanging="401"/>
        <w:jc w:val="left"/>
        <w:rPr>
          <w:sz w:val="24"/>
          <w:u w:val="none"/>
        </w:rPr>
      </w:pPr>
      <w:r>
        <w:rPr>
          <w:sz w:val="24"/>
          <w:u w:val="none"/>
        </w:rPr>
        <w:t>Sistema IBGE de Recuperação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Automática (SIDRA) (2010). </w:t>
      </w:r>
      <w:hyperlink r:id="rId497">
        <w:r>
          <w:rPr>
            <w:sz w:val="24"/>
            <w:u w:val="single" w:color="AAAAAA"/>
          </w:rPr>
          <w:t>«População residente por cor ou</w:t>
        </w:r>
      </w:hyperlink>
      <w:r>
        <w:rPr>
          <w:sz w:val="24"/>
          <w:u w:val="none"/>
        </w:rPr>
        <w:t> </w:t>
      </w:r>
      <w:hyperlink r:id="rId497">
        <w:r>
          <w:rPr>
            <w:spacing w:val="-2"/>
            <w:sz w:val="24"/>
            <w:u w:val="single" w:color="AAAAAA"/>
          </w:rPr>
          <w:t>raça e religião» </w:t>
        </w:r>
        <w:r>
          <w:rPr>
            <w:spacing w:val="-2"/>
            <w:sz w:val="24"/>
            <w:u w:val="single" w:color="AAAAAA"/>
          </w:rPr>
          <w:t>(http://www.sidra.ibge.gov.br/bda/tabela/listabl.asp?z=cd&amp;o=11&amp;i=P&amp;c=2094)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8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0752">
                <wp:simplePos x="0" y="0"/>
                <wp:positionH relativeFrom="page">
                  <wp:posOffset>676274</wp:posOffset>
                </wp:positionH>
                <wp:positionV relativeFrom="paragraph">
                  <wp:posOffset>377669</wp:posOffset>
                </wp:positionV>
                <wp:extent cx="6419850" cy="9525"/>
                <wp:effectExtent l="0" t="0" r="0" b="0"/>
                <wp:wrapNone/>
                <wp:docPr id="134" name="Graphic 1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" name="Graphic 134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37738pt;width:505.49996pt;height:.75pt;mso-position-horizontal-relative:page;mso-position-vertical-relative:paragraph;z-index:-17545728" id="docshape9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Cidades@ - IBGE (2010). </w:t>
      </w:r>
      <w:hyperlink r:id="rId498">
        <w:r>
          <w:rPr>
            <w:sz w:val="24"/>
            <w:u w:val="single" w:color="AAAAAA"/>
          </w:rPr>
          <w:t>«Censo Demográfico 2010: Religião -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Amostra» (http://www.ibge.go</w:t>
        </w:r>
      </w:hyperlink>
      <w:r>
        <w:rPr>
          <w:sz w:val="24"/>
          <w:u w:val="none"/>
        </w:rPr>
        <w:t> </w:t>
      </w:r>
      <w:hyperlink r:id="rId498">
        <w:r>
          <w:rPr>
            <w:spacing w:val="-2"/>
            <w:sz w:val="24"/>
            <w:u w:val="none"/>
          </w:rPr>
          <w:t>v.br/cidadesat/xtras/csv.php?tabela=censo2010_relig&amp;codmun=320520&amp;nomemun=Vila%20Ve</w:t>
        </w:r>
      </w:hyperlink>
      <w:r>
        <w:rPr>
          <w:spacing w:val="-2"/>
          <w:sz w:val="24"/>
          <w:u w:val="none"/>
        </w:rPr>
        <w:t> </w:t>
      </w:r>
      <w:hyperlink r:id="rId498">
        <w:r>
          <w:rPr>
            <w:sz w:val="24"/>
            <w:u w:val="single" w:color="AAAAAA"/>
          </w:rPr>
          <w:t>lha)</w:t>
        </w:r>
      </w:hyperlink>
      <w:r>
        <w:rPr>
          <w:sz w:val="24"/>
          <w:u w:val="none"/>
        </w:rPr>
        <w:t>. Consultado 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0" w:hanging="401"/>
        <w:jc w:val="left"/>
        <w:rPr>
          <w:sz w:val="24"/>
          <w:u w:val="none"/>
        </w:rPr>
      </w:pPr>
      <w:hyperlink r:id="rId499">
        <w:r>
          <w:rPr>
            <w:sz w:val="24"/>
            <w:u w:val="single" w:color="AAAAAA"/>
          </w:rPr>
          <w:t>«MAPA: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Qual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é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religião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mais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popular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sua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cidade?»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(https://g1.globo.com/economia/censo/</w:t>
        </w:r>
      </w:hyperlink>
      <w:r>
        <w:rPr>
          <w:sz w:val="24"/>
          <w:u w:val="none"/>
        </w:rPr>
        <w:t> </w:t>
      </w:r>
      <w:hyperlink r:id="rId499">
        <w:r>
          <w:rPr>
            <w:sz w:val="24"/>
            <w:u w:val="single" w:color="AAAAAA"/>
          </w:rPr>
          <w:t>noticia/2025/06/06/mapa-censo-ibge-religiao.ghtml)</w:t>
        </w:r>
      </w:hyperlink>
      <w:r>
        <w:rPr>
          <w:sz w:val="24"/>
          <w:u w:val="none"/>
        </w:rPr>
        <w:t>. </w:t>
      </w:r>
      <w:r>
        <w:rPr>
          <w:rFonts w:ascii="Arial" w:hAnsi="Arial"/>
          <w:i/>
          <w:sz w:val="24"/>
          <w:u w:val="none"/>
        </w:rPr>
        <w:t>G1</w:t>
      </w:r>
      <w:r>
        <w:rPr>
          <w:sz w:val="24"/>
          <w:u w:val="none"/>
        </w:rPr>
        <w:t>. 6 de junho de 2025. Consultado em 9 de junho de 2025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4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1264">
                <wp:simplePos x="0" y="0"/>
                <wp:positionH relativeFrom="page">
                  <wp:posOffset>676274</wp:posOffset>
                </wp:positionH>
                <wp:positionV relativeFrom="paragraph">
                  <wp:posOffset>549282</wp:posOffset>
                </wp:positionV>
                <wp:extent cx="6429375" cy="9525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50618pt;width:506.24996pt;height:.75pt;mso-position-horizontal-relative:page;mso-position-vertical-relative:paragraph;z-index:-17545216" id="docshape92" filled="true" fillcolor="#aaaaaa" stroked="false">
                <v:fill type="solid"/>
                <w10:wrap type="none"/>
              </v:rect>
            </w:pict>
          </mc:Fallback>
        </mc:AlternateContent>
      </w:r>
      <w:hyperlink r:id="rId189">
        <w:r>
          <w:rPr>
            <w:sz w:val="24"/>
            <w:u w:val="single" w:color="AAAAAA"/>
          </w:rPr>
          <w:t>Arquidiocese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hyperlink r:id="rId500">
        <w:r>
          <w:rPr>
            <w:sz w:val="24"/>
            <w:u w:val="single" w:color="AAAAAA"/>
          </w:rPr>
          <w:t>«A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História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Arquidiocese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(http://www.a</w:t>
        </w:r>
      </w:hyperlink>
      <w:r>
        <w:rPr>
          <w:sz w:val="24"/>
          <w:u w:val="none"/>
        </w:rPr>
        <w:t> </w:t>
      </w:r>
      <w:hyperlink r:id="rId500">
        <w:r>
          <w:rPr>
            <w:sz w:val="24"/>
            <w:u w:val="single" w:color="AAAAAA"/>
          </w:rPr>
          <w:t>ves.org.br/secao/historia)</w:t>
        </w:r>
      </w:hyperlink>
      <w:r>
        <w:rPr>
          <w:sz w:val="24"/>
          <w:u w:val="none"/>
        </w:rPr>
        <w:t>. Consultado em 24 de janeiro de 2013. </w:t>
      </w:r>
      <w:hyperlink r:id="rId501">
        <w:r>
          <w:rPr>
            <w:sz w:val="24"/>
            <w:u w:val="single" w:color="AAAAAA"/>
          </w:rPr>
          <w:t>Cópia arquivada em 24 de</w:t>
        </w:r>
      </w:hyperlink>
      <w:r>
        <w:rPr>
          <w:sz w:val="24"/>
          <w:u w:val="none"/>
        </w:rPr>
        <w:t> </w:t>
      </w:r>
      <w:hyperlink r:id="rId501">
        <w:r>
          <w:rPr>
            <w:sz w:val="24"/>
            <w:u w:val="none"/>
          </w:rPr>
          <w:t>janeiro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(https://www.webcitation.org/6DuW1rCzN?url=http://www.aves.org.br/secao/his</w:t>
        </w:r>
      </w:hyperlink>
      <w:r>
        <w:rPr>
          <w:sz w:val="24"/>
          <w:u w:val="none"/>
        </w:rPr>
        <w:t> </w:t>
      </w:r>
      <w:hyperlink r:id="rId501">
        <w:r>
          <w:rPr>
            <w:spacing w:val="-2"/>
            <w:sz w:val="24"/>
            <w:u w:val="single" w:color="AAAAAA"/>
          </w:rPr>
          <w:t>toria)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92" w:hanging="401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1776">
                <wp:simplePos x="0" y="0"/>
                <wp:positionH relativeFrom="page">
                  <wp:posOffset>676274</wp:posOffset>
                </wp:positionH>
                <wp:positionV relativeFrom="paragraph">
                  <wp:posOffset>548756</wp:posOffset>
                </wp:positionV>
                <wp:extent cx="6381750" cy="952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9209pt;width:502.49996pt;height:.75pt;mso-position-horizontal-relative:page;mso-position-vertical-relative:paragraph;z-index:-17544704" id="docshape93" filled="true" fillcolor="#aaaaaa" stroked="false">
                <v:fill type="solid"/>
                <w10:wrap type="none"/>
              </v:rect>
            </w:pict>
          </mc:Fallback>
        </mc:AlternateContent>
      </w:r>
      <w:hyperlink r:id="rId189">
        <w:r>
          <w:rPr>
            <w:sz w:val="24"/>
            <w:u w:val="single" w:color="AAAAAA"/>
          </w:rPr>
          <w:t>Arquidiocese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</w:t>
        </w:r>
      </w:hyperlink>
      <w:r>
        <w:rPr>
          <w:sz w:val="24"/>
          <w:u w:val="none"/>
        </w:rPr>
        <w:t>.</w:t>
      </w:r>
      <w:r>
        <w:rPr>
          <w:spacing w:val="-1"/>
          <w:sz w:val="24"/>
          <w:u w:val="none"/>
        </w:rPr>
        <w:t> </w:t>
      </w:r>
      <w:hyperlink r:id="rId502">
        <w:r>
          <w:rPr>
            <w:sz w:val="24"/>
            <w:u w:val="single" w:color="AAAAAA"/>
          </w:rPr>
          <w:t>«Paróquias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  <w:r>
          <w:rPr>
            <w:spacing w:val="-1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Arquidiocese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Vitória»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</w:t>
        </w:r>
      </w:hyperlink>
      <w:r>
        <w:rPr>
          <w:sz w:val="24"/>
          <w:u w:val="none"/>
        </w:rPr>
        <w:t> </w:t>
      </w:r>
      <w:hyperlink r:id="rId502">
        <w:r>
          <w:rPr>
            <w:sz w:val="24"/>
            <w:u w:val="single" w:color="AAAAAA"/>
          </w:rPr>
          <w:t>aves.org.br/paroquias,7,1.html)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03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</w:hyperlink>
      <w:r>
        <w:rPr>
          <w:sz w:val="24"/>
          <w:u w:val="none"/>
        </w:rPr>
        <w:t> </w:t>
      </w:r>
      <w:hyperlink r:id="rId503"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(https://www.webcitation.org/6DuW76j6W?url=http://www.aves.org.br/paroq</w:t>
        </w:r>
      </w:hyperlink>
      <w:r>
        <w:rPr>
          <w:sz w:val="24"/>
          <w:u w:val="none"/>
        </w:rPr>
        <w:t> </w:t>
      </w:r>
      <w:hyperlink r:id="rId503">
        <w:r>
          <w:rPr>
            <w:spacing w:val="-2"/>
            <w:sz w:val="24"/>
            <w:u w:val="single" w:color="AAAAAA"/>
          </w:rPr>
          <w:t>uias,7,1.html)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2288">
                <wp:simplePos x="0" y="0"/>
                <wp:positionH relativeFrom="page">
                  <wp:posOffset>676274</wp:posOffset>
                </wp:positionH>
                <wp:positionV relativeFrom="paragraph">
                  <wp:posOffset>548866</wp:posOffset>
                </wp:positionV>
                <wp:extent cx="6400800" cy="9525"/>
                <wp:effectExtent l="0" t="0" r="0" b="0"/>
                <wp:wrapNone/>
                <wp:docPr id="137" name="Graphic 1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" name="Graphic 137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7796pt;width:503.99996pt;height:.75pt;mso-position-horizontal-relative:page;mso-position-vertical-relative:paragraph;z-index:-17544192" id="docshape9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 Capixaba. </w:t>
      </w:r>
      <w:hyperlink r:id="rId504">
        <w:r>
          <w:rPr>
            <w:sz w:val="24"/>
            <w:u w:val="single" w:color="AAAAAA"/>
          </w:rPr>
          <w:t>«Roteiro Histórico da Prainha» (http://www.vilacapixaba.com/vilavelha/Turism</w:t>
        </w:r>
      </w:hyperlink>
      <w:r>
        <w:rPr>
          <w:sz w:val="24"/>
          <w:u w:val="none"/>
        </w:rPr>
        <w:t> </w:t>
      </w:r>
      <w:hyperlink r:id="rId504">
        <w:r>
          <w:rPr>
            <w:sz w:val="24"/>
            <w:u w:val="single" w:color="AAAAAA"/>
          </w:rPr>
          <w:t>o%20Roteiro%20Prainha.htm)</w:t>
        </w:r>
      </w:hyperlink>
      <w:r>
        <w:rPr>
          <w:sz w:val="24"/>
          <w:u w:val="none"/>
        </w:rPr>
        <w:t>. Consultado em 24 de janeiro de 2013. </w:t>
      </w:r>
      <w:hyperlink r:id="rId505">
        <w:r>
          <w:rPr>
            <w:sz w:val="24"/>
            <w:u w:val="single" w:color="AAAAAA"/>
          </w:rPr>
          <w:t>Cópia arquivada em 24</w:t>
        </w:r>
      </w:hyperlink>
      <w:r>
        <w:rPr>
          <w:sz w:val="24"/>
          <w:u w:val="none"/>
        </w:rPr>
        <w:t> </w:t>
      </w:r>
      <w:hyperlink r:id="rId505"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(https://www.webcitation.org/6DuWAou80?url=http://www.vilacapixaba.com/</w:t>
        </w:r>
      </w:hyperlink>
      <w:r>
        <w:rPr>
          <w:sz w:val="24"/>
          <w:u w:val="none"/>
        </w:rPr>
        <w:t> </w:t>
      </w:r>
      <w:hyperlink r:id="rId505">
        <w:r>
          <w:rPr>
            <w:spacing w:val="-2"/>
            <w:sz w:val="24"/>
            <w:u w:val="single" w:color="AAAAAA"/>
          </w:rPr>
          <w:t>vilavelha/Turismo%20Roteiro%20Prainha.htm)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80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2400">
                <wp:simplePos x="0" y="0"/>
                <wp:positionH relativeFrom="page">
                  <wp:posOffset>676274</wp:posOffset>
                </wp:positionH>
                <wp:positionV relativeFrom="paragraph">
                  <wp:posOffset>407098</wp:posOffset>
                </wp:positionV>
                <wp:extent cx="6400800" cy="952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32.054974pt;width:503.99996pt;height:.75pt;mso-position-horizontal-relative:page;mso-position-vertical-relative:paragraph;z-index:15782400" id="docshape9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Luciano Corrêa (1º de outubro de 2009). </w:t>
      </w:r>
      <w:hyperlink r:id="rId506">
        <w:r>
          <w:rPr>
            <w:sz w:val="24"/>
            <w:u w:val="single" w:color="AAAAAA"/>
          </w:rPr>
          <w:t>«Igreja Nossa Senhora da Gloria na Barra do Jucu»</w:t>
        </w:r>
      </w:hyperlink>
      <w:r>
        <w:rPr>
          <w:sz w:val="24"/>
          <w:u w:val="none"/>
        </w:rPr>
        <w:t> </w:t>
      </w:r>
      <w:hyperlink r:id="rId506">
        <w:r>
          <w:rPr>
            <w:spacing w:val="-2"/>
            <w:sz w:val="24"/>
            <w:u w:val="none"/>
          </w:rPr>
          <w:t>(http://www.litoral360graus.com.br/2009/10/01/igreja-nossa-senhora-da-gloria-na-barra-do-</w:t>
        </w:r>
        <w:r>
          <w:rPr>
            <w:spacing w:val="-2"/>
            <w:sz w:val="24"/>
            <w:u w:val="none"/>
          </w:rPr>
          <w:t>jucu</w:t>
        </w:r>
      </w:hyperlink>
    </w:p>
    <w:p>
      <w:pPr>
        <w:pStyle w:val="BodyText"/>
        <w:spacing w:line="235" w:lineRule="auto"/>
        <w:ind w:left="640" w:right="20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2912">
                <wp:simplePos x="0" y="0"/>
                <wp:positionH relativeFrom="page">
                  <wp:posOffset>676274</wp:posOffset>
                </wp:positionH>
                <wp:positionV relativeFrom="paragraph">
                  <wp:posOffset>339842</wp:posOffset>
                </wp:positionV>
                <wp:extent cx="6391275" cy="952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6.759268pt;width:503.24996pt;height:.75pt;mso-position-horizontal-relative:page;mso-position-vertical-relative:paragraph;z-index:15782912" id="docshape96" filled="true" fillcolor="#aaaaaa" stroked="false">
                <v:fill type="solid"/>
                <w10:wrap type="none"/>
              </v:rect>
            </w:pict>
          </mc:Fallback>
        </mc:AlternateContent>
      </w:r>
      <w:hyperlink r:id="rId506">
        <w:r>
          <w:rPr>
            <w:u w:val="single" w:color="AAAAAA"/>
          </w:rPr>
          <w:t>-em-vila-velha-es/)</w:t>
        </w:r>
      </w:hyperlink>
      <w:r>
        <w:rPr/>
        <w:t>. Litoral 360 Graus. Consultado em 24 de janeiro de 2013. </w:t>
      </w:r>
      <w:hyperlink r:id="rId507">
        <w:r>
          <w:rPr>
            <w:u w:val="single" w:color="AAAAAA"/>
          </w:rPr>
          <w:t>Cópia arquivada</w:t>
        </w:r>
      </w:hyperlink>
      <w:r>
        <w:rPr/>
        <w:t> </w:t>
      </w:r>
      <w:hyperlink r:id="rId507">
        <w:r>
          <w:rPr/>
          <w:t>em</w:t>
        </w:r>
        <w:r>
          <w:rPr>
            <w:spacing w:val="-11"/>
          </w:rPr>
          <w:t> </w:t>
        </w:r>
        <w:r>
          <w:rPr/>
          <w:t>24</w:t>
        </w:r>
        <w:r>
          <w:rPr>
            <w:spacing w:val="-11"/>
          </w:rPr>
          <w:t> </w:t>
        </w:r>
        <w:r>
          <w:rPr/>
          <w:t>de</w:t>
        </w:r>
        <w:r>
          <w:rPr>
            <w:spacing w:val="-11"/>
          </w:rPr>
          <w:t> </w:t>
        </w:r>
        <w:r>
          <w:rPr/>
          <w:t>janeiro</w:t>
        </w:r>
        <w:r>
          <w:rPr>
            <w:spacing w:val="-11"/>
          </w:rPr>
          <w:t> </w:t>
        </w:r>
        <w:r>
          <w:rPr/>
          <w:t>de</w:t>
        </w:r>
        <w:r>
          <w:rPr>
            <w:spacing w:val="-11"/>
          </w:rPr>
          <w:t> </w:t>
        </w:r>
        <w:r>
          <w:rPr/>
          <w:t>2013</w:t>
        </w:r>
        <w:r>
          <w:rPr>
            <w:spacing w:val="-11"/>
          </w:rPr>
          <w:t> </w:t>
        </w:r>
        <w:r>
          <w:rPr/>
          <w:t>(https://www.webcitation.org/6DuWChA2q?url=http://www.litoral360g</w:t>
        </w:r>
      </w:hyperlink>
      <w:r>
        <w:rPr/>
        <w:t> </w:t>
      </w:r>
      <w:hyperlink r:id="rId507">
        <w:r>
          <w:rPr>
            <w:spacing w:val="-2"/>
            <w:u w:val="single" w:color="AAAAAA"/>
          </w:rPr>
          <w:t>raus.com.br/2009/10/01/igreja-nossa-senhora-da-gloria-na-barra-do-jucu-em-vila-velha-es/)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73" w:hanging="401"/>
        <w:jc w:val="both"/>
        <w:rPr>
          <w:sz w:val="24"/>
          <w:u w:val="none"/>
        </w:rPr>
      </w:pPr>
      <w:r>
        <w:rPr>
          <w:sz w:val="24"/>
          <w:u w:val="none"/>
        </w:rPr>
        <w:t>Sistema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Recuperação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Automática)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(SIDRA)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4"/>
          <w:sz w:val="24"/>
          <w:u w:val="none"/>
        </w:rPr>
        <w:t> </w:t>
      </w:r>
      <w:hyperlink r:id="rId508">
        <w:r>
          <w:rPr>
            <w:sz w:val="24"/>
            <w:u w:val="single" w:color="AAAAAA"/>
          </w:rPr>
          <w:t>«População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residente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por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cor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ou</w:t>
        </w:r>
      </w:hyperlink>
      <w:r>
        <w:rPr>
          <w:sz w:val="24"/>
          <w:u w:val="none"/>
        </w:rPr>
        <w:t> </w:t>
      </w:r>
      <w:hyperlink r:id="rId508">
        <w:r>
          <w:rPr>
            <w:sz w:val="24"/>
            <w:u w:val="single" w:color="AAAAAA"/>
          </w:rPr>
          <w:t>raça</w:t>
        </w:r>
        <w:r>
          <w:rPr>
            <w:spacing w:val="-1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religião»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(http://www.sidra.ibge.gov.br/bda/tabela/listabl.asp?z=cd&amp;o=11&amp;i=P&amp;c=3175)</w:t>
        </w:r>
      </w:hyperlink>
      <w:r>
        <w:rPr>
          <w:sz w:val="24"/>
          <w:u w:val="none"/>
        </w:rPr>
        <w:t>. Consultado 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72" w:hanging="401"/>
        <w:jc w:val="left"/>
        <w:rPr>
          <w:sz w:val="24"/>
          <w:u w:val="none"/>
        </w:rPr>
      </w:pPr>
      <w:r>
        <w:rPr>
          <w:sz w:val="24"/>
          <w:u w:val="none"/>
        </w:rPr>
        <w:t>Lunedì (23 de junho de 2008). </w:t>
      </w:r>
      <w:hyperlink r:id="rId509">
        <w:r>
          <w:rPr>
            <w:sz w:val="24"/>
            <w:u w:val="single" w:color="AAAAAA"/>
          </w:rPr>
          <w:t>«Italianos de Vila Velha descobrem suas raízes no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Arquivo</w:t>
        </w:r>
      </w:hyperlink>
      <w:r>
        <w:rPr>
          <w:sz w:val="24"/>
          <w:u w:val="none"/>
        </w:rPr>
        <w:t> </w:t>
      </w:r>
      <w:hyperlink r:id="rId509">
        <w:r>
          <w:rPr>
            <w:sz w:val="24"/>
            <w:u w:val="single" w:color="AAAAAA"/>
          </w:rPr>
          <w:t>Itinerante da APEES» (http://www.oriundi.net/site/oriundi.php?menu=noticiasdet&amp;id=9170)</w:t>
        </w:r>
      </w:hyperlink>
      <w:r>
        <w:rPr>
          <w:sz w:val="24"/>
          <w:u w:val="none"/>
        </w:rPr>
        <w:t>. Oriundi.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510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</w:t>
        </w:r>
      </w:hyperlink>
      <w:r>
        <w:rPr>
          <w:sz w:val="24"/>
          <w:u w:val="none"/>
        </w:rPr>
        <w:t> </w:t>
      </w:r>
      <w:hyperlink r:id="rId510">
        <w:r>
          <w:rPr>
            <w:spacing w:val="-2"/>
            <w:sz w:val="24"/>
            <w:u w:val="single" w:color="AAAAAA"/>
          </w:rPr>
          <w:t>p://www.webcitation.org/6DuWGV5u3)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99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3824">
                <wp:simplePos x="0" y="0"/>
                <wp:positionH relativeFrom="page">
                  <wp:posOffset>676274</wp:posOffset>
                </wp:positionH>
                <wp:positionV relativeFrom="paragraph">
                  <wp:posOffset>376945</wp:posOffset>
                </wp:positionV>
                <wp:extent cx="6324600" cy="952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074pt;width:497.99996pt;height:.75pt;mso-position-horizontal-relative:page;mso-position-vertical-relative:paragraph;z-index:-17542656" id="docshape9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Sistema IBGE de Recuperação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Automática (SIDRA) (2010). </w:t>
      </w:r>
      <w:hyperlink r:id="rId511">
        <w:r>
          <w:rPr>
            <w:sz w:val="24"/>
            <w:u w:val="single" w:color="AAAAAA"/>
          </w:rPr>
          <w:t>«Tabela 3173 - Emigrantes</w:t>
        </w:r>
      </w:hyperlink>
      <w:r>
        <w:rPr>
          <w:sz w:val="24"/>
          <w:u w:val="none"/>
        </w:rPr>
        <w:t> </w:t>
      </w:r>
      <w:hyperlink r:id="rId511">
        <w:r>
          <w:rPr>
            <w:sz w:val="24"/>
            <w:u w:val="none"/>
          </w:rPr>
          <w:t>internacionais,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por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sexo,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segundo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os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continentes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e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países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estrangeiros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destino»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(http://ww</w:t>
        </w:r>
      </w:hyperlink>
      <w:r>
        <w:rPr>
          <w:sz w:val="24"/>
          <w:u w:val="none"/>
        </w:rPr>
        <w:t> </w:t>
      </w:r>
      <w:hyperlink r:id="rId511">
        <w:r>
          <w:rPr>
            <w:sz w:val="24"/>
            <w:u w:val="single" w:color="AAAAAA"/>
          </w:rPr>
          <w:t>w.sidra.ibge.gov.br/bda/tabela/listabl.asp?z=cd&amp;o=11&amp;i=P&amp;c=3173)</w:t>
        </w:r>
      </w:hyperlink>
      <w:r>
        <w:rPr>
          <w:sz w:val="24"/>
          <w:u w:val="none"/>
        </w:rPr>
        <w:t>. Consultado 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73" w:lineRule="exact" w:before="53" w:after="0"/>
        <w:ind w:left="640" w:right="0" w:hanging="400"/>
        <w:jc w:val="left"/>
        <w:rPr>
          <w:sz w:val="24"/>
          <w:u w:val="none"/>
        </w:rPr>
      </w:pPr>
      <w:r>
        <w:rPr>
          <w:sz w:val="24"/>
          <w:u w:val="none"/>
        </w:rPr>
        <w:t>Eduardo de Freitas. </w:t>
      </w:r>
      <w:hyperlink r:id="rId512">
        <w:r>
          <w:rPr>
            <w:sz w:val="24"/>
            <w:u w:val="single" w:color="AAAAAA"/>
          </w:rPr>
          <w:t>«Migração externa no Brasil» </w:t>
        </w:r>
        <w:r>
          <w:rPr>
            <w:spacing w:val="-2"/>
            <w:sz w:val="24"/>
            <w:u w:val="single" w:color="AAAAAA"/>
          </w:rPr>
          <w:t>(http://www.brasilescola.com/brasil/migracao</w:t>
        </w:r>
      </w:hyperlink>
    </w:p>
    <w:p>
      <w:pPr>
        <w:pStyle w:val="BodyText"/>
        <w:spacing w:line="235" w:lineRule="auto" w:before="2"/>
        <w:ind w:left="640" w:right="21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3936">
                <wp:simplePos x="0" y="0"/>
                <wp:positionH relativeFrom="page">
                  <wp:posOffset>676274</wp:posOffset>
                </wp:positionH>
                <wp:positionV relativeFrom="paragraph">
                  <wp:posOffset>341501</wp:posOffset>
                </wp:positionV>
                <wp:extent cx="6381750" cy="9525"/>
                <wp:effectExtent l="0" t="0" r="0" b="0"/>
                <wp:wrapNone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6.889914pt;width:502.49996pt;height:.75pt;mso-position-horizontal-relative:page;mso-position-vertical-relative:paragraph;z-index:15783936" id="docshape98" filled="true" fillcolor="#aaaaaa" stroked="false">
                <v:fill type="solid"/>
                <w10:wrap type="none"/>
              </v:rect>
            </w:pict>
          </mc:Fallback>
        </mc:AlternateContent>
      </w:r>
      <w:hyperlink r:id="rId512">
        <w:r>
          <w:rPr>
            <w:u w:val="single" w:color="AAAAAA"/>
          </w:rPr>
          <w:t>-externa-no-brasil.htm)</w:t>
        </w:r>
      </w:hyperlink>
      <w:r>
        <w:rPr/>
        <w:t>. Consultado em 24 de janeiro de 2013. </w:t>
      </w:r>
      <w:hyperlink r:id="rId513">
        <w:r>
          <w:rPr>
            <w:u w:val="single" w:color="AAAAAA"/>
          </w:rPr>
          <w:t>Cópia arquivada em 24 de</w:t>
        </w:r>
      </w:hyperlink>
      <w:r>
        <w:rPr/>
        <w:t> </w:t>
      </w:r>
      <w:hyperlink r:id="rId513">
        <w:r>
          <w:rPr/>
          <w:t>janeiro</w:t>
        </w:r>
        <w:r>
          <w:rPr>
            <w:spacing w:val="-19"/>
          </w:rPr>
          <w:t> </w:t>
        </w:r>
        <w:r>
          <w:rPr/>
          <w:t>de</w:t>
        </w:r>
        <w:r>
          <w:rPr>
            <w:spacing w:val="-17"/>
          </w:rPr>
          <w:t> </w:t>
        </w:r>
        <w:r>
          <w:rPr/>
          <w:t>2013</w:t>
        </w:r>
        <w:r>
          <w:rPr>
            <w:spacing w:val="-16"/>
          </w:rPr>
          <w:t> </w:t>
        </w:r>
        <w:r>
          <w:rPr/>
          <w:t>(https://www.webcitation.org/6DuWOONSx?url=http://www.brasilescola.com/br</w:t>
        </w:r>
      </w:hyperlink>
      <w:r>
        <w:rPr/>
        <w:t> </w:t>
      </w:r>
      <w:hyperlink r:id="rId513">
        <w:r>
          <w:rPr>
            <w:spacing w:val="-2"/>
            <w:u w:val="single" w:color="AAAAAA"/>
          </w:rPr>
          <w:t>asil/migracao-externa-no-brasil.htm)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32" w:hanging="401"/>
        <w:jc w:val="left"/>
        <w:rPr>
          <w:sz w:val="24"/>
          <w:u w:val="none"/>
        </w:rPr>
      </w:pPr>
      <w:r>
        <w:rPr>
          <w:sz w:val="24"/>
          <w:u w:val="none"/>
        </w:rPr>
        <w:t>Eleições 2016 (2 de outubro de 2016). </w:t>
      </w:r>
      <w:hyperlink r:id="rId514">
        <w:r>
          <w:rPr>
            <w:sz w:val="24"/>
            <w:u w:val="single" w:color="AAAAAA"/>
          </w:rPr>
          <w:t>«Candidatos / Vereadores Eleitos de Vila Velha» (http</w:t>
        </w:r>
      </w:hyperlink>
      <w:r>
        <w:rPr>
          <w:sz w:val="24"/>
          <w:u w:val="none"/>
        </w:rPr>
        <w:t> </w:t>
      </w:r>
      <w:hyperlink r:id="rId514">
        <w:r>
          <w:rPr>
            <w:sz w:val="24"/>
            <w:u w:val="single" w:color="AAAAAA"/>
          </w:rPr>
          <w:t>s://www.eleicoes2016.com.br/candidatos-vereador-vila-velha-es/)</w:t>
        </w:r>
      </w:hyperlink>
      <w:r>
        <w:rPr>
          <w:sz w:val="24"/>
          <w:u w:val="none"/>
        </w:rPr>
        <w:t>. Consultado em 5 de novembro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2018.</w:t>
      </w:r>
      <w:r>
        <w:rPr>
          <w:spacing w:val="-4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5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novembro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2018</w:t>
      </w:r>
      <w:r>
        <w:rPr>
          <w:spacing w:val="-4"/>
          <w:sz w:val="24"/>
          <w:u w:val="single" w:color="AAAAAA"/>
        </w:rPr>
        <w:t> </w:t>
      </w:r>
      <w:hyperlink r:id="rId515">
        <w:r>
          <w:rPr>
            <w:sz w:val="24"/>
            <w:u w:val="single" w:color="AAAAAA"/>
          </w:rPr>
          <w:t>(http://web.archive.org/web/2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single" w:color="AAAAAA"/>
        </w:rPr>
        <w:t>0181</w:t>
      </w:r>
      <w:hyperlink r:id="rId516">
        <w:r>
          <w:rPr>
            <w:spacing w:val="-2"/>
            <w:sz w:val="24"/>
            <w:u w:val="single" w:color="AAAAAA"/>
          </w:rPr>
          <w:t>105212040/https://www.eleicoes2016.com.br/candidatos-vereador-vila-velha-es/)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4848">
                <wp:simplePos x="0" y="0"/>
                <wp:positionH relativeFrom="page">
                  <wp:posOffset>676274</wp:posOffset>
                </wp:positionH>
                <wp:positionV relativeFrom="paragraph">
                  <wp:posOffset>376935</wp:posOffset>
                </wp:positionV>
                <wp:extent cx="6372225" cy="9525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79945pt;width:501.74996pt;height:.75pt;mso-position-horizontal-relative:page;mso-position-vertical-relative:paragraph;z-index:-17541632" id="docshape9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Flávio Henrique M. Lima (8 de fevereiro de 2006). </w:t>
      </w:r>
      <w:hyperlink r:id="rId517">
        <w:r>
          <w:rPr>
            <w:sz w:val="24"/>
            <w:u w:val="single" w:color="AAAAAA"/>
          </w:rPr>
          <w:t>«O Poder Público Municipal à frente da</w:t>
        </w:r>
      </w:hyperlink>
      <w:r>
        <w:rPr>
          <w:sz w:val="24"/>
          <w:u w:val="none"/>
        </w:rPr>
        <w:t> </w:t>
      </w:r>
      <w:hyperlink r:id="rId517">
        <w:r>
          <w:rPr>
            <w:sz w:val="24"/>
            <w:u w:val="none"/>
          </w:rPr>
          <w:t>obrigação constitucional de criação do sistema de controle interno» (http://jusvi.com/artigos/20</w:t>
        </w:r>
      </w:hyperlink>
      <w:r>
        <w:rPr>
          <w:sz w:val="24"/>
          <w:u w:val="none"/>
        </w:rPr>
        <w:t> </w:t>
      </w:r>
      <w:hyperlink r:id="rId517">
        <w:r>
          <w:rPr>
            <w:sz w:val="24"/>
            <w:u w:val="single" w:color="AAAAAA"/>
          </w:rPr>
          <w:t>074)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JusVi.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518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7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maio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2012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</w:t>
        </w:r>
      </w:hyperlink>
      <w:r>
        <w:rPr>
          <w:sz w:val="24"/>
          <w:u w:val="none"/>
        </w:rPr>
        <w:t> </w:t>
      </w:r>
      <w:hyperlink r:id="rId518">
        <w:r>
          <w:rPr>
            <w:spacing w:val="-2"/>
            <w:sz w:val="24"/>
            <w:u w:val="single" w:color="AAAAAA"/>
          </w:rPr>
          <w:t>ps://www.webcitation.org/67UGgjcdE?url=http://jusvi.com/artigos/20074)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5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5360">
                <wp:simplePos x="0" y="0"/>
                <wp:positionH relativeFrom="page">
                  <wp:posOffset>676274</wp:posOffset>
                </wp:positionH>
                <wp:positionV relativeFrom="paragraph">
                  <wp:posOffset>719944</wp:posOffset>
                </wp:positionV>
                <wp:extent cx="6372225" cy="9525"/>
                <wp:effectExtent l="0" t="0" r="0" b="0"/>
                <wp:wrapNone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88534pt;width:501.74996pt;height:.75pt;mso-position-horizontal-relative:page;mso-position-vertical-relative:paragraph;z-index:-17541120" id="docshape10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Instituto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Brasileiro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Geografia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Estatística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(IBGE)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(2011).</w:t>
      </w:r>
      <w:r>
        <w:rPr>
          <w:spacing w:val="-6"/>
          <w:sz w:val="24"/>
          <w:u w:val="none"/>
        </w:rPr>
        <w:t> </w:t>
      </w:r>
      <w:hyperlink r:id="rId519">
        <w:r>
          <w:rPr>
            <w:sz w:val="24"/>
            <w:u w:val="single" w:color="AAAAAA"/>
          </w:rPr>
          <w:t>«Conselhos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municipais»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(https://m</w:t>
        </w:r>
      </w:hyperlink>
      <w:r>
        <w:rPr>
          <w:sz w:val="24"/>
          <w:u w:val="none"/>
        </w:rPr>
        <w:t> </w:t>
      </w:r>
      <w:hyperlink r:id="rId519">
        <w:r>
          <w:rPr>
            <w:spacing w:val="-2"/>
            <w:sz w:val="24"/>
            <w:u w:val="single" w:color="AAAAAA"/>
          </w:rPr>
          <w:t>unic.ibge.gov.br/ver_tema.php?periodo=2011&amp;posicao=7&amp;municipio=3205200&amp;UF=31)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5 de novembro de 2018. </w:t>
      </w:r>
      <w:r>
        <w:rPr>
          <w:sz w:val="24"/>
          <w:u w:val="single" w:color="AAAAAA"/>
        </w:rPr>
        <w:t>Cópia arquivada em 5 de novembro de 2018 </w:t>
      </w:r>
      <w:hyperlink r:id="rId520">
        <w:r>
          <w:rPr>
            <w:sz w:val="24"/>
            <w:u w:val="single" w:color="AAAAAA"/>
          </w:rPr>
          <w:t>(http://w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none"/>
        </w:rPr>
        <w:t>eb.archive.org/web/20181105212144/https://munic.ibge.gov.br/ver_tema.php?periodo=2011&amp;p </w:t>
      </w:r>
      <w:r>
        <w:rPr>
          <w:spacing w:val="-2"/>
          <w:sz w:val="24"/>
          <w:u w:val="single" w:color="AAAAAA"/>
        </w:rPr>
        <w:t>osicao=7&amp;municipio=3205200&amp;UF=31)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5872">
                <wp:simplePos x="0" y="0"/>
                <wp:positionH relativeFrom="page">
                  <wp:posOffset>676274</wp:posOffset>
                </wp:positionH>
                <wp:positionV relativeFrom="paragraph">
                  <wp:posOffset>548313</wp:posOffset>
                </wp:positionV>
                <wp:extent cx="6438900" cy="9525"/>
                <wp:effectExtent l="0" t="0" r="0" b="0"/>
                <wp:wrapNone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74271pt;width:506.99996pt;height:.75pt;mso-position-horizontal-relative:page;mso-position-vertical-relative:paragraph;z-index:-17540608" id="docshape10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 (25 de outubro de 1990). </w:t>
      </w:r>
      <w:hyperlink r:id="rId521">
        <w:r>
          <w:rPr>
            <w:sz w:val="24"/>
            <w:u w:val="single" w:color="AAAAAA"/>
          </w:rPr>
          <w:t>«Lei Orgânica do Município de Vila Velha» (http://www.leis</w:t>
        </w:r>
      </w:hyperlink>
      <w:r>
        <w:rPr>
          <w:sz w:val="24"/>
          <w:u w:val="none"/>
        </w:rPr>
        <w:t> </w:t>
      </w:r>
      <w:hyperlink r:id="rId521">
        <w:r>
          <w:rPr>
            <w:sz w:val="24"/>
            <w:u w:val="single" w:color="AAAAAA"/>
          </w:rPr>
          <w:t>municipais.com.br/lei-organica/vilavelha-es/873)</w:t>
        </w:r>
      </w:hyperlink>
      <w:r>
        <w:rPr>
          <w:sz w:val="24"/>
          <w:u w:val="none"/>
        </w:rPr>
        <w:t>. Consultado em 24 de janeiro de 2013. </w:t>
      </w:r>
      <w:hyperlink r:id="rId522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522">
        <w:r>
          <w:rPr>
            <w:sz w:val="24"/>
            <w:u w:val="none"/>
          </w:rPr>
          <w:t>arquivada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24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(https://www.webcitation.org/6Duacd1II?url=http://www.leis</w:t>
        </w:r>
      </w:hyperlink>
      <w:r>
        <w:rPr>
          <w:sz w:val="24"/>
          <w:u w:val="none"/>
        </w:rPr>
        <w:t> </w:t>
      </w:r>
      <w:hyperlink r:id="rId522">
        <w:r>
          <w:rPr>
            <w:spacing w:val="-2"/>
            <w:sz w:val="24"/>
            <w:u w:val="single" w:color="AAAAAA"/>
          </w:rPr>
          <w:t>municipais.com.br/lei-organica/vilavelha-es/873)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676274</wp:posOffset>
                </wp:positionH>
                <wp:positionV relativeFrom="paragraph">
                  <wp:posOffset>376972</wp:posOffset>
                </wp:positionV>
                <wp:extent cx="6410325" cy="9525"/>
                <wp:effectExtent l="0" t="0" r="0" b="0"/>
                <wp:wrapNone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2859pt;width:504.74996pt;height:.75pt;mso-position-horizontal-relative:page;mso-position-vertical-relative:paragraph;z-index:15785984" id="docshape10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Sílvia Gonçalves e Hylda Cavalcanti (4 de março de 2011). </w:t>
      </w:r>
      <w:hyperlink r:id="rId523">
        <w:r>
          <w:rPr>
            <w:sz w:val="24"/>
            <w:u w:val="single" w:color="AAAAAA"/>
          </w:rPr>
          <w:t>«Vila Velha(ES) terá vara de</w:t>
        </w:r>
      </w:hyperlink>
      <w:r>
        <w:rPr>
          <w:sz w:val="24"/>
          <w:u w:val="none"/>
        </w:rPr>
        <w:t> </w:t>
      </w:r>
      <w:hyperlink r:id="rId523">
        <w:r>
          <w:rPr>
            <w:sz w:val="24"/>
            <w:u w:val="none"/>
          </w:rPr>
          <w:t>violência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contra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a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mulher»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(http://www.cnj.jus.br/noticias/judiciario/13443-vila-velhaes-tera-</w:t>
        </w:r>
        <w:r>
          <w:rPr>
            <w:sz w:val="24"/>
            <w:u w:val="none"/>
          </w:rPr>
          <w:t>vara</w:t>
        </w:r>
      </w:hyperlink>
    </w:p>
    <w:p>
      <w:pPr>
        <w:pStyle w:val="BodyText"/>
        <w:spacing w:line="235" w:lineRule="auto"/>
        <w:ind w:left="640" w:right="18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676274</wp:posOffset>
                </wp:positionH>
                <wp:positionV relativeFrom="paragraph">
                  <wp:posOffset>511011</wp:posOffset>
                </wp:positionV>
                <wp:extent cx="6400800" cy="9525"/>
                <wp:effectExtent l="0" t="0" r="0" b="0"/>
                <wp:wrapNone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0.237152pt;width:503.99996pt;height:.75pt;mso-position-horizontal-relative:page;mso-position-vertical-relative:paragraph;z-index:15786496" id="docshape103" filled="true" fillcolor="#aaaaaa" stroked="false">
                <v:fill type="solid"/>
                <w10:wrap type="none"/>
              </v:rect>
            </w:pict>
          </mc:Fallback>
        </mc:AlternateContent>
      </w:r>
      <w:hyperlink r:id="rId523">
        <w:r>
          <w:rPr>
            <w:u w:val="single" w:color="AAAAAA"/>
          </w:rPr>
          <w:t>-de-violencia-contra-a-mulher)</w:t>
        </w:r>
      </w:hyperlink>
      <w:r>
        <w:rPr/>
        <w:t>. Conselho Nacional de Justiça (CNJ). Consultado em 24 de janeiro de 2013. </w:t>
      </w:r>
      <w:hyperlink r:id="rId524">
        <w:r>
          <w:rPr>
            <w:u w:val="single" w:color="AAAAAA"/>
          </w:rPr>
          <w:t>Cópia arquivada em 24 de janeiro de 2013 (https://www.webcitation.org/6Dua</w:t>
        </w:r>
      </w:hyperlink>
      <w:r>
        <w:rPr/>
        <w:t> </w:t>
      </w:r>
      <w:hyperlink r:id="rId524">
        <w:r>
          <w:rPr>
            <w:spacing w:val="-2"/>
          </w:rPr>
          <w:t>dtR4G?url=http://www.cnj.jus.br/noticias/judiciario/13443-vila-velhaes-tera-vara-de-violencia-</w:t>
        </w:r>
        <w:r>
          <w:rPr>
            <w:spacing w:val="-2"/>
          </w:rPr>
          <w:t>co</w:t>
        </w:r>
      </w:hyperlink>
      <w:r>
        <w:rPr>
          <w:spacing w:val="-2"/>
        </w:rPr>
        <w:t> </w:t>
      </w:r>
      <w:hyperlink r:id="rId524">
        <w:r>
          <w:rPr>
            <w:spacing w:val="-2"/>
            <w:u w:val="single" w:color="AAAAAA"/>
          </w:rPr>
          <w:t>ntra-a-mulher)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232" w:hanging="401"/>
        <w:jc w:val="left"/>
        <w:rPr>
          <w:sz w:val="24"/>
          <w:u w:val="none"/>
        </w:rPr>
      </w:pPr>
      <w:r>
        <w:rPr>
          <w:sz w:val="24"/>
          <w:u w:val="none"/>
        </w:rPr>
        <w:t>Eleições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Política.</w:t>
      </w:r>
      <w:r>
        <w:rPr>
          <w:spacing w:val="-3"/>
          <w:sz w:val="24"/>
          <w:u w:val="none"/>
        </w:rPr>
        <w:t> </w:t>
      </w:r>
      <w:hyperlink r:id="rId525">
        <w:r>
          <w:rPr>
            <w:sz w:val="24"/>
            <w:u w:val="single" w:color="AAAAAA"/>
          </w:rPr>
          <w:t>«Serra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–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Número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Eleitores/Habitantes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Cidade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2018»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</w:t>
        </w:r>
      </w:hyperlink>
      <w:r>
        <w:rPr>
          <w:sz w:val="24"/>
          <w:u w:val="none"/>
        </w:rPr>
        <w:t> </w:t>
      </w:r>
      <w:hyperlink r:id="rId525">
        <w:r>
          <w:rPr>
            <w:sz w:val="24"/>
            <w:u w:val="single" w:color="AAAAAA"/>
          </w:rPr>
          <w:t>www.eleicoesepolitica.net/numero-total-de-eleitores/vila-velha-es/)</w:t>
        </w:r>
      </w:hyperlink>
      <w:r>
        <w:rPr>
          <w:sz w:val="24"/>
          <w:u w:val="none"/>
        </w:rPr>
        <w:t>. Consultado em 5 de novembro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2018.</w:t>
      </w:r>
      <w:r>
        <w:rPr>
          <w:spacing w:val="-4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5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novembro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4"/>
          <w:sz w:val="24"/>
          <w:u w:val="single" w:color="AAAAAA"/>
        </w:rPr>
        <w:t> </w:t>
      </w:r>
      <w:r>
        <w:rPr>
          <w:sz w:val="24"/>
          <w:u w:val="single" w:color="AAAAAA"/>
        </w:rPr>
        <w:t>2018</w:t>
      </w:r>
      <w:r>
        <w:rPr>
          <w:spacing w:val="-4"/>
          <w:sz w:val="24"/>
          <w:u w:val="single" w:color="AAAAAA"/>
        </w:rPr>
        <w:t> </w:t>
      </w:r>
      <w:hyperlink r:id="rId515">
        <w:r>
          <w:rPr>
            <w:sz w:val="24"/>
            <w:u w:val="single" w:color="AAAAAA"/>
          </w:rPr>
          <w:t>(http://web.archive.org/web/2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single" w:color="AAAAAA"/>
        </w:rPr>
        <w:t>0181</w:t>
      </w:r>
      <w:hyperlink r:id="rId526">
        <w:r>
          <w:rPr>
            <w:spacing w:val="-2"/>
            <w:sz w:val="24"/>
            <w:u w:val="single" w:color="AAAAAA"/>
          </w:rPr>
          <w:t>105212531/https://www.eleicoesepolitica.net/numero-total-de-eleitores/vila-velha-es/)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7408">
                <wp:simplePos x="0" y="0"/>
                <wp:positionH relativeFrom="page">
                  <wp:posOffset>676274</wp:posOffset>
                </wp:positionH>
                <wp:positionV relativeFrom="paragraph">
                  <wp:posOffset>377245</wp:posOffset>
                </wp:positionV>
                <wp:extent cx="6391275" cy="9525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4332pt;width:503.24996pt;height:.75pt;mso-position-horizontal-relative:page;mso-position-vertical-relative:paragraph;z-index:-17539072" id="docshape10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7920">
                <wp:simplePos x="0" y="0"/>
                <wp:positionH relativeFrom="page">
                  <wp:posOffset>676274</wp:posOffset>
                </wp:positionH>
                <wp:positionV relativeFrom="paragraph">
                  <wp:posOffset>720144</wp:posOffset>
                </wp:positionV>
                <wp:extent cx="6400800" cy="9525"/>
                <wp:effectExtent l="0" t="0" r="0" b="0"/>
                <wp:wrapNone/>
                <wp:docPr id="148" name="Graphic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Graphic 148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433pt;width:503.99996pt;height:.75pt;mso-position-horizontal-relative:page;mso-position-vertical-relative:paragraph;z-index:-17538560" id="docshape10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Leonel Vasconcelos Ximene (21 de agosto de 2017). </w:t>
      </w:r>
      <w:hyperlink r:id="rId527">
        <w:r>
          <w:rPr>
            <w:sz w:val="24"/>
            <w:u w:val="single" w:color="AAAAAA"/>
          </w:rPr>
          <w:t>«Serra será o maior colégio eleitoral do</w:t>
        </w:r>
      </w:hyperlink>
      <w:r>
        <w:rPr>
          <w:sz w:val="24"/>
          <w:u w:val="none"/>
        </w:rPr>
        <w:t> </w:t>
      </w:r>
      <w:hyperlink r:id="rId527">
        <w:r>
          <w:rPr>
            <w:sz w:val="24"/>
            <w:u w:val="none"/>
          </w:rPr>
          <w:t>ES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2018»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(https://blogs.gazetaonline.com.br/victorhugo/2515/serra-sera-o-maior-colegio-el</w:t>
        </w:r>
      </w:hyperlink>
      <w:r>
        <w:rPr>
          <w:sz w:val="24"/>
          <w:u w:val="none"/>
        </w:rPr>
        <w:t> </w:t>
      </w:r>
      <w:hyperlink r:id="rId527">
        <w:r>
          <w:rPr>
            <w:sz w:val="24"/>
            <w:u w:val="single" w:color="AAAAAA"/>
          </w:rPr>
          <w:t>eitoral-es-em-2018/)</w:t>
        </w:r>
      </w:hyperlink>
      <w:r>
        <w:rPr>
          <w:sz w:val="24"/>
          <w:u w:val="none"/>
        </w:rPr>
        <w:t>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Gazeta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Online.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5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novembro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2018.</w:t>
      </w:r>
      <w:r>
        <w:rPr>
          <w:spacing w:val="-2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z w:val="24"/>
          <w:u w:val="none"/>
        </w:rPr>
        <w:t> em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6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novembro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2018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(http://web.archive.org/web/20181106092859/https://blogs.gazetao </w:t>
      </w:r>
      <w:r>
        <w:rPr>
          <w:spacing w:val="-2"/>
          <w:sz w:val="24"/>
          <w:u w:val="single" w:color="AAAAAA"/>
        </w:rPr>
        <w:t>nline.com.br/victorhugo/2515/serra-sera-o-maior-colegio-eleitoral-es-em-2018/)</w:t>
      </w:r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83" w:hanging="401"/>
        <w:jc w:val="both"/>
        <w:rPr>
          <w:sz w:val="24"/>
          <w:u w:val="none"/>
        </w:rPr>
      </w:pPr>
      <w:r>
        <w:rPr>
          <w:sz w:val="24"/>
          <w:u w:val="none"/>
        </w:rPr>
        <w:t>Eleições e Política. </w:t>
      </w:r>
      <w:hyperlink r:id="rId528">
        <w:r>
          <w:rPr>
            <w:sz w:val="24"/>
            <w:u w:val="single" w:color="AAAAAA"/>
          </w:rPr>
          <w:t>«Serra ES – Número de Eleitores/Habitantes na Cidade em 2018» (https://</w:t>
        </w:r>
      </w:hyperlink>
      <w:r>
        <w:rPr>
          <w:sz w:val="24"/>
          <w:u w:val="none"/>
        </w:rPr>
        <w:t> </w:t>
      </w:r>
      <w:hyperlink r:id="rId528">
        <w:r>
          <w:rPr>
            <w:sz w:val="24"/>
            <w:u w:val="single" w:color="AAAAAA"/>
          </w:rPr>
          <w:t>www.eleicoesepolitica.net/numero-total-de-eleitores/serra-es/)</w:t>
        </w:r>
      </w:hyperlink>
      <w:r>
        <w:rPr>
          <w:sz w:val="24"/>
          <w:u w:val="none"/>
        </w:rPr>
        <w:t>. Consultado em 5 de novembro 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2018.</w:t>
      </w:r>
      <w:r>
        <w:rPr>
          <w:spacing w:val="-6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5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novembro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6"/>
          <w:sz w:val="24"/>
          <w:u w:val="single" w:color="AAAAAA"/>
        </w:rPr>
        <w:t> </w:t>
      </w:r>
      <w:r>
        <w:rPr>
          <w:sz w:val="24"/>
          <w:u w:val="single" w:color="AAAAAA"/>
        </w:rPr>
        <w:t>2018</w:t>
      </w:r>
      <w:r>
        <w:rPr>
          <w:spacing w:val="-6"/>
          <w:sz w:val="24"/>
          <w:u w:val="single" w:color="AAAAAA"/>
        </w:rPr>
        <w:t> </w:t>
      </w:r>
      <w:hyperlink r:id="rId529">
        <w:r>
          <w:rPr>
            <w:sz w:val="24"/>
            <w:u w:val="single" w:color="AAAAAA"/>
          </w:rPr>
          <w:t>(http://web.archive.org/web/2018110521</w:t>
        </w:r>
      </w:hyperlink>
      <w:r>
        <w:rPr>
          <w:sz w:val="24"/>
          <w:u w:val="none"/>
        </w:rPr>
        <w:t> </w:t>
      </w:r>
      <w:hyperlink r:id="rId530">
        <w:r>
          <w:rPr>
            <w:spacing w:val="-2"/>
            <w:sz w:val="24"/>
            <w:u w:val="single" w:color="AAAAAA"/>
          </w:rPr>
          <w:t>2745/https://www.eleicoesepolitica.net/numero-total-de-eleitores/serra-es/)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79968">
                <wp:simplePos x="0" y="0"/>
                <wp:positionH relativeFrom="page">
                  <wp:posOffset>676274</wp:posOffset>
                </wp:positionH>
                <wp:positionV relativeFrom="paragraph">
                  <wp:posOffset>377361</wp:posOffset>
                </wp:positionV>
                <wp:extent cx="6419850" cy="9525"/>
                <wp:effectExtent l="0" t="0" r="0" b="0"/>
                <wp:wrapNone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3531pt;width:505.49996pt;height:.75pt;mso-position-horizontal-relative:page;mso-position-vertical-relative:paragraph;z-index:-17536512" id="docshape10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ES Hoje (30 de julho de 2012). </w:t>
      </w:r>
      <w:hyperlink r:id="rId531">
        <w:r>
          <w:rPr>
            <w:sz w:val="24"/>
            <w:u w:val="single" w:color="AAAAAA"/>
          </w:rPr>
          <w:t>«ES terá quase 2,624 milhões de eleitores no pleito de</w:t>
        </w:r>
      </w:hyperlink>
      <w:r>
        <w:rPr>
          <w:sz w:val="24"/>
          <w:u w:val="none"/>
        </w:rPr>
        <w:t> </w:t>
      </w:r>
      <w:hyperlink r:id="rId531">
        <w:r>
          <w:rPr>
            <w:spacing w:val="-2"/>
            <w:sz w:val="24"/>
            <w:u w:val="none"/>
          </w:rPr>
          <w:t>outubro» (http://eshoje.jor.br/es-tera-quase-2624-milhoes-de-eleitores-no-pleito-de-</w:t>
        </w:r>
        <w:r>
          <w:rPr>
            <w:spacing w:val="-2"/>
            <w:sz w:val="24"/>
            <w:u w:val="none"/>
          </w:rPr>
          <w:t>outubro.htm</w:t>
        </w:r>
      </w:hyperlink>
      <w:r>
        <w:rPr>
          <w:spacing w:val="-2"/>
          <w:sz w:val="24"/>
          <w:u w:val="none"/>
        </w:rPr>
        <w:t> </w:t>
      </w:r>
      <w:hyperlink r:id="rId531">
        <w:r>
          <w:rPr>
            <w:sz w:val="24"/>
            <w:u w:val="single" w:color="AAAAAA"/>
          </w:rPr>
          <w:t>l)</w:t>
        </w:r>
      </w:hyperlink>
      <w:r>
        <w:rPr>
          <w:sz w:val="24"/>
          <w:u w:val="none"/>
        </w:rPr>
        <w:t>. Consultado em 24 de janeiro de 2013. </w:t>
      </w:r>
      <w:hyperlink r:id="rId532">
        <w:r>
          <w:rPr>
            <w:sz w:val="24"/>
            <w:u w:val="single" w:color="AAAAAA"/>
          </w:rPr>
          <w:t>Cópia arquivada em 24 de janeiro de 2013 (https://w</w:t>
        </w:r>
      </w:hyperlink>
      <w:r>
        <w:rPr>
          <w:sz w:val="24"/>
          <w:u w:val="none"/>
        </w:rPr>
        <w:t> </w:t>
      </w:r>
      <w:hyperlink r:id="rId532">
        <w:r>
          <w:rPr>
            <w:spacing w:val="-2"/>
            <w:sz w:val="24"/>
            <w:u w:val="none"/>
          </w:rPr>
          <w:t>ww.webcitation.org/6Duag73t5?url=http://eshoje.jor.br/es-tera-quase-2624-milhoes-de-eleitores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19850" cy="9525"/>
                <wp:effectExtent l="0" t="0" r="0" b="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6419850" cy="9525"/>
                          <a:chExt cx="6419850" cy="9525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64198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9850" h="9525">
                                <a:moveTo>
                                  <a:pt x="6419849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419849" y="0"/>
                                </a:lnTo>
                                <a:lnTo>
                                  <a:pt x="6419849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5.5pt;height:.75pt;mso-position-horizontal-relative:char;mso-position-vertical-relative:line" id="docshapegroup107" coordorigin="0,0" coordsize="10110,15">
                <v:rect style="position:absolute;left:0;top:0;width:10110;height:15" id="docshape108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50" w:lineRule="exact"/>
        <w:ind w:left="640"/>
      </w:pPr>
      <w:hyperlink r:id="rId532">
        <w:r>
          <w:rPr>
            <w:u w:val="single" w:color="AAAAAA"/>
          </w:rPr>
          <w:t>-no-pleito-de-</w:t>
        </w:r>
        <w:r>
          <w:rPr>
            <w:spacing w:val="-2"/>
            <w:u w:val="single" w:color="AAAAAA"/>
          </w:rPr>
          <w:t>outubro.html)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8" w:hanging="401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0480">
                <wp:simplePos x="0" y="0"/>
                <wp:positionH relativeFrom="page">
                  <wp:posOffset>676274</wp:posOffset>
                </wp:positionH>
                <wp:positionV relativeFrom="paragraph">
                  <wp:posOffset>377268</wp:posOffset>
                </wp:positionV>
                <wp:extent cx="6419850" cy="9525"/>
                <wp:effectExtent l="0" t="0" r="0" b="0"/>
                <wp:wrapNone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6219pt;width:505.49996pt;height:.75pt;mso-position-horizontal-relative:page;mso-position-vertical-relative:paragraph;z-index:-17536000" id="docshape10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0992">
                <wp:simplePos x="0" y="0"/>
                <wp:positionH relativeFrom="page">
                  <wp:posOffset>676274</wp:posOffset>
                </wp:positionH>
                <wp:positionV relativeFrom="paragraph">
                  <wp:posOffset>891618</wp:posOffset>
                </wp:positionV>
                <wp:extent cx="6429375" cy="9525"/>
                <wp:effectExtent l="0" t="0" r="0" b="0"/>
                <wp:wrapNone/>
                <wp:docPr id="153" name="Graphic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Graphic 153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06215pt;width:506.24996pt;height:.75pt;mso-position-horizontal-relative:page;mso-position-vertical-relative:paragraph;z-index:-17535488" id="docshape11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Fabíola Zardini (19 de abril de 2011). </w:t>
      </w:r>
      <w:hyperlink r:id="rId533">
        <w:r>
          <w:rPr>
            <w:sz w:val="24"/>
            <w:u w:val="single" w:color="AAAAAA"/>
          </w:rPr>
          <w:t>«Cidades irmãs: chineses assinam termo de cooperação</w:t>
        </w:r>
      </w:hyperlink>
      <w:r>
        <w:rPr>
          <w:sz w:val="24"/>
          <w:u w:val="none"/>
        </w:rPr>
        <w:t> </w:t>
      </w:r>
      <w:hyperlink r:id="rId533">
        <w:r>
          <w:rPr>
            <w:sz w:val="24"/>
            <w:u w:val="none"/>
          </w:rPr>
          <w:t>com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Vila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Velha»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(http://www.sedes.es.gov.br/index.php/noticias/430-cidades-irmas-chineses-as</w:t>
        </w:r>
      </w:hyperlink>
      <w:r>
        <w:rPr>
          <w:sz w:val="24"/>
          <w:u w:val="none"/>
        </w:rPr>
        <w:t> </w:t>
      </w:r>
      <w:hyperlink r:id="rId533">
        <w:r>
          <w:rPr>
            <w:sz w:val="24"/>
            <w:u w:val="single" w:color="AAAAAA"/>
          </w:rPr>
          <w:t>sinam-termo-de-cooperacao-com-vila-velha)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Secretária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Estado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Espírito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Santo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(SEDES). 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15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agosto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2011.</w:t>
      </w:r>
      <w:r>
        <w:rPr>
          <w:spacing w:val="-3"/>
          <w:sz w:val="24"/>
          <w:u w:val="none"/>
        </w:rPr>
        <w:t> </w:t>
      </w:r>
      <w:hyperlink r:id="rId534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34">
        <w:r>
          <w:rPr>
            <w:spacing w:val="-2"/>
            <w:sz w:val="24"/>
            <w:u w:val="none"/>
          </w:rPr>
          <w:t>webcitation.org/6DuaqPxRv?url=http://www.sedes.es.gov.br/index.php/noticias/430-cidades-</w:t>
        </w:r>
        <w:r>
          <w:rPr>
            <w:spacing w:val="-2"/>
            <w:sz w:val="24"/>
            <w:u w:val="none"/>
          </w:rPr>
          <w:t>irm</w:t>
        </w:r>
      </w:hyperlink>
      <w:r>
        <w:rPr>
          <w:spacing w:val="-2"/>
          <w:sz w:val="24"/>
          <w:u w:val="none"/>
        </w:rPr>
        <w:t> </w:t>
      </w:r>
      <w:hyperlink r:id="rId534">
        <w:r>
          <w:rPr>
            <w:spacing w:val="-2"/>
            <w:sz w:val="24"/>
            <w:u w:val="single" w:color="AAAAAA"/>
          </w:rPr>
          <w:t>as-chineses-assinam-termo-de-cooperacao-com-vila-velha)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9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1504">
                <wp:simplePos x="0" y="0"/>
                <wp:positionH relativeFrom="page">
                  <wp:posOffset>676274</wp:posOffset>
                </wp:positionH>
                <wp:positionV relativeFrom="paragraph">
                  <wp:posOffset>376797</wp:posOffset>
                </wp:positionV>
                <wp:extent cx="6391275" cy="9525"/>
                <wp:effectExtent l="0" t="0" r="0" b="0"/>
                <wp:wrapNone/>
                <wp:docPr id="154" name="Graphic 1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4" name="Graphic 154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69102pt;width:503.24996pt;height:.75pt;mso-position-horizontal-relative:page;mso-position-vertical-relative:paragraph;z-index:-17534976" id="docshape11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2016">
                <wp:simplePos x="0" y="0"/>
                <wp:positionH relativeFrom="page">
                  <wp:posOffset>676274</wp:posOffset>
                </wp:positionH>
                <wp:positionV relativeFrom="paragraph">
                  <wp:posOffset>548247</wp:posOffset>
                </wp:positionV>
                <wp:extent cx="6324600" cy="9525"/>
                <wp:effectExtent l="0" t="0" r="0" b="0"/>
                <wp:wrapNone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69102pt;width:497.99996pt;height:.75pt;mso-position-horizontal-relative:page;mso-position-vertical-relative:paragraph;z-index:-17534464" id="docshape11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2528">
                <wp:simplePos x="0" y="0"/>
                <wp:positionH relativeFrom="page">
                  <wp:posOffset>676274</wp:posOffset>
                </wp:positionH>
                <wp:positionV relativeFrom="paragraph">
                  <wp:posOffset>1062597</wp:posOffset>
                </wp:positionV>
                <wp:extent cx="6391275" cy="9525"/>
                <wp:effectExtent l="0" t="0" r="0" b="0"/>
                <wp:wrapNone/>
                <wp:docPr id="156" name="Graphic 1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" name="Graphic 156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669098pt;width:503.24996pt;height:.75pt;mso-position-horizontal-relative:page;mso-position-vertical-relative:paragraph;z-index:-17533952" id="docshape11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Sistema IBGE de Recuperação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Automática (SIDRA) (2022). </w:t>
      </w:r>
      <w:hyperlink r:id="rId535">
        <w:r>
          <w:rPr>
            <w:sz w:val="24"/>
            <w:u w:val="single" w:color="AAAAAA"/>
          </w:rPr>
          <w:t>«Tabela 9923 - População</w:t>
        </w:r>
      </w:hyperlink>
      <w:r>
        <w:rPr>
          <w:sz w:val="24"/>
          <w:u w:val="none"/>
        </w:rPr>
        <w:t> </w:t>
      </w:r>
      <w:hyperlink r:id="rId535">
        <w:r>
          <w:rPr>
            <w:sz w:val="24"/>
            <w:u w:val="none"/>
          </w:rPr>
          <w:t>residente,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por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situação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do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domicílio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-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Distrito»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(https://sidra.ibge.gov.br/geratabela?format=xlsx</w:t>
        </w:r>
      </w:hyperlink>
      <w:r>
        <w:rPr>
          <w:sz w:val="24"/>
          <w:u w:val="none"/>
        </w:rPr>
        <w:t> </w:t>
      </w:r>
      <w:hyperlink r:id="rId535">
        <w:r>
          <w:rPr>
            <w:spacing w:val="-2"/>
            <w:sz w:val="24"/>
            <w:u w:val="none"/>
          </w:rPr>
          <w:t>&amp;name=tabela9923.xlsx&amp;terr=N&amp;rank=-&amp;query=t/9923/n10/320520005,320520010,32052001</w:t>
        </w:r>
      </w:hyperlink>
      <w:r>
        <w:rPr>
          <w:spacing w:val="-2"/>
          <w:sz w:val="24"/>
          <w:u w:val="none"/>
        </w:rPr>
        <w:t> </w:t>
      </w:r>
      <w:hyperlink r:id="rId535">
        <w:r>
          <w:rPr>
            <w:sz w:val="24"/>
            <w:u w:val="single" w:color="AAAAAA"/>
          </w:rPr>
          <w:t>5,320520020,320520025/v/allxp/p/all/c1/6795/l/v,p%2Bc1,t)</w:t>
        </w:r>
      </w:hyperlink>
      <w:r>
        <w:rPr>
          <w:sz w:val="24"/>
          <w:u w:val="none"/>
        </w:rPr>
        <w:t>. Consultado em 13 de julho de 2025.</w:t>
      </w:r>
      <w:r>
        <w:rPr>
          <w:spacing w:val="-5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13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julho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5"/>
          <w:sz w:val="24"/>
          <w:u w:val="single" w:color="AAAAAA"/>
        </w:rPr>
        <w:t> </w:t>
      </w:r>
      <w:r>
        <w:rPr>
          <w:sz w:val="24"/>
          <w:u w:val="single" w:color="AAAAAA"/>
        </w:rPr>
        <w:t>2025</w:t>
      </w:r>
      <w:r>
        <w:rPr>
          <w:spacing w:val="-5"/>
          <w:sz w:val="24"/>
          <w:u w:val="single" w:color="AAAAAA"/>
        </w:rPr>
        <w:t> </w:t>
      </w:r>
      <w:hyperlink r:id="rId536">
        <w:r>
          <w:rPr>
            <w:sz w:val="24"/>
            <w:u w:val="single" w:color="AAAAAA"/>
          </w:rPr>
          <w:t>(http://web.archive.org/web/20250713135130/h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none"/>
        </w:rPr>
        <w:t>ttps://sidra.ibge.gov.br/geratabela?format=xlsx&amp;name=tabela9923.xlsx&amp;terr=N&amp;rank=-&amp;query= t/9923/n10/320520005,320520010,320520015,320520020,320520025/v/allxp/p/all/c1/6795/l/v,</w:t>
      </w:r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53175" cy="9525"/>
                <wp:effectExtent l="0" t="0" r="0" b="0"/>
                <wp:docPr id="157" name="Group 1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7" name="Group 157"/>
                      <wpg:cNvGrpSpPr/>
                      <wpg:grpSpPr>
                        <a:xfrm>
                          <a:off x="0" y="0"/>
                          <a:ext cx="6353175" cy="9525"/>
                          <a:chExt cx="6353175" cy="9525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0" y="0"/>
                            <a:ext cx="635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9525">
                                <a:moveTo>
                                  <a:pt x="635317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0.25pt;height:.75pt;mso-position-horizontal-relative:char;mso-position-vertical-relative:line" id="docshapegroup114" coordorigin="0,0" coordsize="10005,15">
                <v:rect style="position:absolute;left:0;top:0;width:10005;height:15" id="docshape115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8" w:lineRule="exact"/>
        <w:ind w:left="640"/>
      </w:pPr>
      <w:r>
        <w:rPr>
          <w:spacing w:val="-2"/>
          <w:u w:val="single" w:color="AAAAAA"/>
        </w:rPr>
        <w:t>p%2Bc1,t)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9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3040">
                <wp:simplePos x="0" y="0"/>
                <wp:positionH relativeFrom="page">
                  <wp:posOffset>676274</wp:posOffset>
                </wp:positionH>
                <wp:positionV relativeFrom="paragraph">
                  <wp:posOffset>720168</wp:posOffset>
                </wp:positionV>
                <wp:extent cx="6381750" cy="9525"/>
                <wp:effectExtent l="0" t="0" r="0" b="0"/>
                <wp:wrapNone/>
                <wp:docPr id="159" name="Graphic 1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" name="Graphic 15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62pt;width:502.49996pt;height:.75pt;mso-position-horizontal-relative:page;mso-position-vertical-relative:paragraph;z-index:-17533440" id="docshape116" filled="true" fillcolor="#aaaaaa" stroked="false">
                <v:fill type="solid"/>
                <w10:wrap type="none"/>
              </v:rect>
            </w:pict>
          </mc:Fallback>
        </mc:AlternateContent>
      </w:r>
      <w:hyperlink r:id="rId537">
        <w:r>
          <w:rPr>
            <w:sz w:val="24"/>
            <w:u w:val="single" w:color="AAAAAA"/>
          </w:rPr>
          <w:t>Enciclopédia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Municípios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Brasileiros</w:t>
        </w:r>
      </w:hyperlink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(2007).</w:t>
      </w:r>
      <w:r>
        <w:rPr>
          <w:spacing w:val="-6"/>
          <w:sz w:val="24"/>
          <w:u w:val="none"/>
        </w:rPr>
        <w:t> </w:t>
      </w:r>
      <w:hyperlink r:id="rId538">
        <w:r>
          <w:rPr>
            <w:sz w:val="24"/>
            <w:u w:val="single" w:color="AAAAAA"/>
          </w:rPr>
          <w:t>«Vila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Histórico»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(http://biblioteca.ibge.g</w:t>
        </w:r>
      </w:hyperlink>
      <w:r>
        <w:rPr>
          <w:sz w:val="24"/>
          <w:u w:val="none"/>
        </w:rPr>
        <w:t> </w:t>
      </w:r>
      <w:hyperlink r:id="rId538">
        <w:r>
          <w:rPr>
            <w:sz w:val="24"/>
            <w:u w:val="single" w:color="AAAAAA"/>
          </w:rPr>
          <w:t>ov.br/visualizacao/dtbs/espiritosanto/vilavelha.pdf)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Instituto Brasileiro de Geografia e Estatística (IBGE). Consultado em 24 de janeiro de 2013. </w:t>
      </w:r>
      <w:r>
        <w:rPr>
          <w:sz w:val="24"/>
          <w:u w:val="single" w:color="AAAAAA"/>
        </w:rPr>
        <w:t>Cópia arquivada </w:t>
      </w:r>
      <w:r>
        <w:rPr>
          <w:sz w:val="20"/>
          <w:u w:val="single" w:color="AAAAAA"/>
        </w:rPr>
        <w:t>(PDF) </w:t>
      </w:r>
      <w:r>
        <w:rPr>
          <w:sz w:val="24"/>
          <w:u w:val="single" w:color="AAAAAA"/>
        </w:rPr>
        <w:t>em 4 de</w:t>
      </w:r>
      <w:r>
        <w:rPr>
          <w:sz w:val="24"/>
          <w:u w:val="none"/>
        </w:rPr>
        <w:t> outubro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2013</w:t>
      </w:r>
      <w:r>
        <w:rPr>
          <w:spacing w:val="-10"/>
          <w:sz w:val="24"/>
          <w:u w:val="none"/>
        </w:rPr>
        <w:t> </w:t>
      </w:r>
      <w:hyperlink r:id="rId539">
        <w:r>
          <w:rPr>
            <w:sz w:val="24"/>
            <w:u w:val="none"/>
          </w:rPr>
          <w:t>(http://web.archive.org/web/20131004213904/http://biblioteca.ibge.gov.br/visu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single" w:color="AAAAAA"/>
        </w:rPr>
        <w:t>alizacao/dtbs/espiritosanto/vilavelha.pdf)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0" w:hanging="401"/>
        <w:jc w:val="left"/>
        <w:rPr>
          <w:sz w:val="24"/>
          <w:u w:val="none"/>
        </w:rPr>
      </w:pPr>
      <w:r>
        <w:rPr>
          <w:sz w:val="24"/>
          <w:u w:val="none"/>
        </w:rPr>
        <w:t>Prefeitura. </w:t>
      </w:r>
      <w:r>
        <w:rPr>
          <w:sz w:val="24"/>
          <w:u w:val="single" w:color="AAAAAA"/>
        </w:rPr>
        <w:t>«Conhecendo o município» </w:t>
      </w:r>
      <w:hyperlink r:id="rId540">
        <w:r>
          <w:rPr>
            <w:sz w:val="24"/>
            <w:u w:val="single" w:color="AAAAAA"/>
          </w:rPr>
          <w:t>(http://web.archive.org/web/20131009165538/http://ww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single" w:color="AAAAAA"/>
        </w:rPr>
        <w:t>w.vilavelha.es.gov.br/paginas/desenvolvimento-economico-conhecendo-o-municipio)</w:t>
      </w:r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Arquivado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7"/>
          <w:sz w:val="24"/>
          <w:u w:val="none"/>
        </w:rPr>
        <w:t> </w:t>
      </w:r>
      <w:hyperlink r:id="rId541">
        <w:r>
          <w:rPr>
            <w:sz w:val="24"/>
            <w:u w:val="single" w:color="AAAAAA"/>
          </w:rPr>
          <w:t>original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</w:t>
        </w:r>
      </w:hyperlink>
      <w:r>
        <w:rPr>
          <w:sz w:val="24"/>
          <w:u w:val="none"/>
        </w:rPr>
        <w:t> </w:t>
      </w:r>
      <w:hyperlink r:id="rId541">
        <w:r>
          <w:rPr>
            <w:sz w:val="24"/>
            <w:u w:val="single" w:color="AAAAAA"/>
          </w:rPr>
          <w:t>inas/desenvolvimento-economico-conhecendo-o-municipio)</w:t>
        </w:r>
      </w:hyperlink>
      <w:r>
        <w:rPr>
          <w:sz w:val="24"/>
          <w:u w:val="none"/>
        </w:rPr>
        <w:t> em 9 de outubro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4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3552">
                <wp:simplePos x="0" y="0"/>
                <wp:positionH relativeFrom="page">
                  <wp:posOffset>676274</wp:posOffset>
                </wp:positionH>
                <wp:positionV relativeFrom="paragraph">
                  <wp:posOffset>377196</wp:posOffset>
                </wp:positionV>
                <wp:extent cx="6410325" cy="9525"/>
                <wp:effectExtent l="0" t="0" r="0" b="0"/>
                <wp:wrapNone/>
                <wp:docPr id="160" name="Graphic 1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" name="Graphic 160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0529pt;width:504.74996pt;height:.75pt;mso-position-horizontal-relative:page;mso-position-vertical-relative:paragraph;z-index:-17532928" id="docshape11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4064">
                <wp:simplePos x="0" y="0"/>
                <wp:positionH relativeFrom="page">
                  <wp:posOffset>676274</wp:posOffset>
                </wp:positionH>
                <wp:positionV relativeFrom="paragraph">
                  <wp:posOffset>548646</wp:posOffset>
                </wp:positionV>
                <wp:extent cx="6324600" cy="9525"/>
                <wp:effectExtent l="0" t="0" r="0" b="0"/>
                <wp:wrapNone/>
                <wp:docPr id="161" name="Graphic 1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1" name="Graphic 161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0527pt;width:497.99996pt;height:.75pt;mso-position-horizontal-relative:page;mso-position-vertical-relative:paragraph;z-index:-17532416" id="docshape11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4576">
                <wp:simplePos x="0" y="0"/>
                <wp:positionH relativeFrom="page">
                  <wp:posOffset>676274</wp:posOffset>
                </wp:positionH>
                <wp:positionV relativeFrom="paragraph">
                  <wp:posOffset>1062996</wp:posOffset>
                </wp:positionV>
                <wp:extent cx="6391275" cy="9525"/>
                <wp:effectExtent l="0" t="0" r="0" b="0"/>
                <wp:wrapNone/>
                <wp:docPr id="162" name="Graphic 1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2" name="Graphic 162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00523pt;width:503.24996pt;height:.75pt;mso-position-horizontal-relative:page;mso-position-vertical-relative:paragraph;z-index:-17531904" id="docshape11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Sistema IBGE de Recuperação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Automática (SIDRA) (2022). </w:t>
      </w:r>
      <w:hyperlink r:id="rId542">
        <w:r>
          <w:rPr>
            <w:sz w:val="24"/>
            <w:u w:val="single" w:color="AAAAAA"/>
          </w:rPr>
          <w:t>«Tabela 9922 - Domicílios</w:t>
        </w:r>
      </w:hyperlink>
      <w:r>
        <w:rPr>
          <w:sz w:val="24"/>
          <w:u w:val="none"/>
        </w:rPr>
        <w:t> </w:t>
      </w:r>
      <w:hyperlink r:id="rId542">
        <w:r>
          <w:rPr>
            <w:sz w:val="24"/>
            <w:u w:val="none"/>
          </w:rPr>
          <w:t>particulares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permanentes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ocupados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-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Distrito»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(https://sidra.ibge.gov.br/geratabela?format=xlsx</w:t>
        </w:r>
      </w:hyperlink>
      <w:r>
        <w:rPr>
          <w:sz w:val="24"/>
          <w:u w:val="none"/>
        </w:rPr>
        <w:t> </w:t>
      </w:r>
      <w:hyperlink r:id="rId542">
        <w:r>
          <w:rPr>
            <w:spacing w:val="-2"/>
            <w:sz w:val="24"/>
            <w:u w:val="none"/>
          </w:rPr>
          <w:t>&amp;name=tabela9922.xlsx&amp;terr=N&amp;rank=-&amp;query=t/9922/n10/320520005,320520010,32052001</w:t>
        </w:r>
      </w:hyperlink>
      <w:r>
        <w:rPr>
          <w:spacing w:val="-2"/>
          <w:sz w:val="24"/>
          <w:u w:val="none"/>
        </w:rPr>
        <w:t> </w:t>
      </w:r>
      <w:hyperlink r:id="rId542">
        <w:r>
          <w:rPr>
            <w:sz w:val="24"/>
            <w:u w:val="single" w:color="AAAAAA"/>
          </w:rPr>
          <w:t>5,320520020,320520025/v/381/p/all/c1/6795/l/v,p%2Bc1,t)</w:t>
        </w:r>
      </w:hyperlink>
      <w:r>
        <w:rPr>
          <w:sz w:val="24"/>
          <w:u w:val="none"/>
        </w:rPr>
        <w:t>. Consultado em 13 de julho de 2025.</w:t>
      </w:r>
      <w:r>
        <w:rPr>
          <w:spacing w:val="-2"/>
          <w:sz w:val="24"/>
          <w:u w:val="none"/>
        </w:rPr>
        <w:t> </w:t>
      </w:r>
      <w:r>
        <w:rPr>
          <w:sz w:val="24"/>
          <w:u w:val="single" w:color="AAAAAA"/>
        </w:rPr>
        <w:t>Cópia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arquivada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em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13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julho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de</w:t>
      </w:r>
      <w:r>
        <w:rPr>
          <w:spacing w:val="-2"/>
          <w:sz w:val="24"/>
          <w:u w:val="single" w:color="AAAAAA"/>
        </w:rPr>
        <w:t> </w:t>
      </w:r>
      <w:r>
        <w:rPr>
          <w:sz w:val="24"/>
          <w:u w:val="single" w:color="AAAAAA"/>
        </w:rPr>
        <w:t>2025</w:t>
      </w:r>
      <w:r>
        <w:rPr>
          <w:spacing w:val="-2"/>
          <w:sz w:val="24"/>
          <w:u w:val="single" w:color="AAAAAA"/>
        </w:rPr>
        <w:t> </w:t>
      </w:r>
      <w:hyperlink r:id="rId543">
        <w:r>
          <w:rPr>
            <w:sz w:val="24"/>
            <w:u w:val="single" w:color="AAAAAA"/>
          </w:rPr>
          <w:t>(http://web.archive.org/web/20250713141503/h</w:t>
        </w:r>
      </w:hyperlink>
      <w:r>
        <w:rPr>
          <w:sz w:val="24"/>
          <w:u w:val="none"/>
        </w:rPr>
        <w:t> </w:t>
      </w:r>
      <w:r>
        <w:rPr>
          <w:spacing w:val="-2"/>
          <w:sz w:val="24"/>
          <w:u w:val="none"/>
        </w:rPr>
        <w:t>ttps://sidra.ibge.gov.br/geratabela?format=xlsx&amp;name=tabela9922.xlsx&amp;terr=N&amp;rank=-&amp;query= t/9922/n10/320520005,320520010,320520015,320520020,320520025/v/381/p/all/c1/6795/l/v,</w:t>
      </w:r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296025" cy="9525"/>
                <wp:effectExtent l="0" t="0" r="0" b="0"/>
                <wp:docPr id="163" name="Group 1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" name="Group 163"/>
                      <wpg:cNvGrpSpPr/>
                      <wpg:grpSpPr>
                        <a:xfrm>
                          <a:off x="0" y="0"/>
                          <a:ext cx="6296025" cy="9525"/>
                          <a:chExt cx="6296025" cy="9525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0" y="0"/>
                            <a:ext cx="62960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96025" h="9525">
                                <a:moveTo>
                                  <a:pt x="629602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296024" y="0"/>
                                </a:lnTo>
                                <a:lnTo>
                                  <a:pt x="629602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5.75pt;height:.75pt;mso-position-horizontal-relative:char;mso-position-vertical-relative:line" id="docshapegroup120" coordorigin="0,0" coordsize="9915,15">
                <v:rect style="position:absolute;left:0;top:0;width:9915;height:15" id="docshape121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8" w:lineRule="exact"/>
        <w:ind w:left="640"/>
      </w:pPr>
      <w:r>
        <w:rPr>
          <w:spacing w:val="-2"/>
          <w:u w:val="single" w:color="AAAAAA"/>
        </w:rPr>
        <w:t>p%2Bc1,t)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34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8"/>
          <w:sz w:val="24"/>
          <w:u w:val="none"/>
        </w:rPr>
        <w:t> </w:t>
      </w:r>
      <w:hyperlink r:id="rId544">
        <w:r>
          <w:rPr>
            <w:sz w:val="24"/>
            <w:u w:val="single" w:color="AAAAAA"/>
          </w:rPr>
          <w:t>«Produto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Interno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Bruto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dos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Municípios»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(http://www.ibge.gov.br/cida</w:t>
        </w:r>
      </w:hyperlink>
      <w:r>
        <w:rPr>
          <w:sz w:val="24"/>
          <w:u w:val="none"/>
        </w:rPr>
        <w:t> </w:t>
      </w:r>
      <w:hyperlink r:id="rId544">
        <w:r>
          <w:rPr>
            <w:spacing w:val="-2"/>
            <w:sz w:val="24"/>
            <w:u w:val="single" w:color="AAAAAA"/>
          </w:rPr>
          <w:t>desat/xtras/csv.php?tabela=pibmunic&amp;codmun=320520&amp;nomemun=Vila%20Velha)</w:t>
        </w:r>
      </w:hyperlink>
      <w:r>
        <w:rPr>
          <w:spacing w:val="-2"/>
          <w:sz w:val="24"/>
          <w:u w:val="none"/>
        </w:rPr>
        <w:t>.</w:t>
      </w:r>
      <w:r>
        <w:rPr>
          <w:spacing w:val="40"/>
          <w:sz w:val="24"/>
          <w:u w:val="none"/>
        </w:rPr>
        <w:t> </w:t>
      </w:r>
      <w:r>
        <w:rPr>
          <w:sz w:val="24"/>
          <w:u w:val="none"/>
        </w:rPr>
        <w:t>Consultado em 23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63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5"/>
          <w:sz w:val="24"/>
          <w:u w:val="none"/>
        </w:rPr>
        <w:t> </w:t>
      </w:r>
      <w:hyperlink r:id="rId545">
        <w:r>
          <w:rPr>
            <w:sz w:val="24"/>
            <w:u w:val="single" w:color="AAAAAA"/>
          </w:rPr>
          <w:t>«Estatísticas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Cadastro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Central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Empresas»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</w:t>
        </w:r>
      </w:hyperlink>
      <w:r>
        <w:rPr>
          <w:sz w:val="24"/>
          <w:u w:val="none"/>
        </w:rPr>
        <w:t> </w:t>
      </w:r>
      <w:hyperlink r:id="rId545">
        <w:r>
          <w:rPr>
            <w:spacing w:val="-2"/>
            <w:sz w:val="24"/>
            <w:u w:val="single" w:color="AAAAAA"/>
          </w:rPr>
          <w:t>v.br/cidadesat/xtras/csv.php?tabela=empresas&amp;codmun=320520&amp;nomemun=Vila%20Velha)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11" w:hanging="401"/>
        <w:jc w:val="both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12"/>
          <w:sz w:val="24"/>
          <w:u w:val="none"/>
        </w:rPr>
        <w:t> </w:t>
      </w:r>
      <w:hyperlink r:id="rId546">
        <w:r>
          <w:rPr>
            <w:sz w:val="24"/>
            <w:u w:val="single" w:color="AAAAAA"/>
          </w:rPr>
          <w:t>«Lavoura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Temporária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2010»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(http://www.ibge.gov.br/cidadesat/xtras/</w:t>
        </w:r>
      </w:hyperlink>
      <w:r>
        <w:rPr>
          <w:sz w:val="24"/>
          <w:u w:val="none"/>
        </w:rPr>
        <w:t> </w:t>
      </w:r>
      <w:hyperlink r:id="rId546">
        <w:r>
          <w:rPr>
            <w:spacing w:val="-2"/>
            <w:sz w:val="24"/>
            <w:u w:val="single" w:color="AAAAAA"/>
          </w:rPr>
          <w:t>csv.php?tabela=lavtemp2011&amp;codmun=320520&amp;nomemun=Vila%20Velha)</w:t>
        </w:r>
      </w:hyperlink>
      <w:r>
        <w:rPr>
          <w:spacing w:val="-2"/>
          <w:sz w:val="24"/>
          <w:u w:val="none"/>
        </w:rPr>
        <w:t>. Consultado em </w:t>
      </w:r>
      <w:r>
        <w:rPr>
          <w:spacing w:val="-2"/>
          <w:sz w:val="24"/>
          <w:u w:val="none"/>
        </w:rPr>
        <w:t>24 </w:t>
      </w:r>
      <w:r>
        <w:rPr>
          <w:sz w:val="24"/>
          <w:u w:val="none"/>
        </w:rPr>
        <w:t>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32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15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15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15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15"/>
          <w:sz w:val="24"/>
          <w:u w:val="none"/>
        </w:rPr>
        <w:t> </w:t>
      </w:r>
      <w:hyperlink r:id="rId547">
        <w:r>
          <w:rPr>
            <w:sz w:val="24"/>
            <w:u w:val="single" w:color="AAAAAA"/>
          </w:rPr>
          <w:t>«Pecuária</w:t>
        </w:r>
        <w:r>
          <w:rPr>
            <w:spacing w:val="-1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2010»</w:t>
        </w:r>
        <w:r>
          <w:rPr>
            <w:spacing w:val="-1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(http://www.ibge.gov.br/cidadesat/xtras/csv.php?tab</w:t>
        </w:r>
      </w:hyperlink>
      <w:r>
        <w:rPr>
          <w:sz w:val="24"/>
          <w:u w:val="none"/>
        </w:rPr>
        <w:t> </w:t>
      </w:r>
      <w:hyperlink r:id="rId547">
        <w:r>
          <w:rPr>
            <w:sz w:val="24"/>
            <w:u w:val="single" w:color="AAAAAA"/>
          </w:rPr>
          <w:t>ela=prodpec2011&amp;codmun=320520&amp;nomemun=Vila%20Velha)</w:t>
        </w:r>
      </w:hyperlink>
      <w:r>
        <w:rPr>
          <w:sz w:val="24"/>
          <w:u w:val="none"/>
        </w:rPr>
        <w:t>. Consultado em 24 de janeiro de 2013</w:t>
      </w:r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64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5600">
                <wp:simplePos x="0" y="0"/>
                <wp:positionH relativeFrom="page">
                  <wp:posOffset>676274</wp:posOffset>
                </wp:positionH>
                <wp:positionV relativeFrom="paragraph">
                  <wp:posOffset>578547</wp:posOffset>
                </wp:positionV>
                <wp:extent cx="6410325" cy="9525"/>
                <wp:effectExtent l="0" t="0" r="0" b="0"/>
                <wp:wrapNone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5.554913pt;width:504.74996pt;height:.75pt;mso-position-horizontal-relative:page;mso-position-vertical-relative:paragraph;z-index:-17530880" id="docshape12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548">
        <w:r>
          <w:rPr>
            <w:sz w:val="24"/>
            <w:u w:val="single" w:color="AAAAAA"/>
          </w:rPr>
          <w:t>«Vocação para pesca» (http://www.vilavelha.es.gov.br/paginas/desenvolvimento-ec</w:t>
        </w:r>
      </w:hyperlink>
      <w:r>
        <w:rPr>
          <w:sz w:val="24"/>
          <w:u w:val="none"/>
        </w:rPr>
        <w:t> </w:t>
      </w:r>
      <w:hyperlink r:id="rId548">
        <w:r>
          <w:rPr>
            <w:sz w:val="24"/>
            <w:u w:val="single" w:color="AAAAAA"/>
          </w:rPr>
          <w:t>onomico-vocacao-para-pesca)</w:t>
        </w:r>
      </w:hyperlink>
      <w:r>
        <w:rPr>
          <w:sz w:val="24"/>
          <w:u w:val="none"/>
        </w:rPr>
        <w:t>. Consultado em 24 de janeiro de 2013. </w:t>
      </w:r>
      <w:hyperlink r:id="rId549">
        <w:r>
          <w:rPr>
            <w:sz w:val="24"/>
            <w:u w:val="single" w:color="AAAAAA"/>
          </w:rPr>
          <w:t>Cópia arquivada em 24</w:t>
        </w:r>
      </w:hyperlink>
      <w:r>
        <w:rPr>
          <w:sz w:val="24"/>
          <w:u w:val="none"/>
        </w:rPr>
        <w:t> </w:t>
      </w:r>
      <w:hyperlink r:id="rId549"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(https://www.webcitation.org/6DuxcRJe0?url=http://www.vilavelha.es.gov.br/</w:t>
        </w:r>
      </w:hyperlink>
      <w:r>
        <w:rPr>
          <w:sz w:val="24"/>
          <w:u w:val="none"/>
        </w:rPr>
        <w:t> </w:t>
      </w:r>
      <w:hyperlink r:id="rId549">
        <w:r>
          <w:rPr>
            <w:spacing w:val="-2"/>
            <w:sz w:val="24"/>
            <w:u w:val="single" w:color="AAAAAA"/>
          </w:rPr>
          <w:t>paginas/desenvolvimento-economico-vocacao-para-pesca)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301" w:hanging="401"/>
        <w:jc w:val="both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10"/>
          <w:sz w:val="24"/>
          <w:u w:val="none"/>
        </w:rPr>
        <w:t> </w:t>
      </w:r>
      <w:hyperlink r:id="rId550">
        <w:r>
          <w:rPr>
            <w:sz w:val="24"/>
            <w:u w:val="single" w:color="AAAAAA"/>
          </w:rPr>
          <w:t>«Lavoura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Permanente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2010»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(http://www.ibge.gov.br/cidadesat/xtra</w:t>
        </w:r>
      </w:hyperlink>
      <w:r>
        <w:rPr>
          <w:sz w:val="24"/>
          <w:u w:val="none"/>
        </w:rPr>
        <w:t> </w:t>
      </w:r>
      <w:hyperlink r:id="rId550">
        <w:r>
          <w:rPr>
            <w:sz w:val="24"/>
            <w:u w:val="single" w:color="AAAAAA"/>
          </w:rPr>
          <w:t>s/csv.php?tabela=lavperm2011&amp;codmun=320520&amp;nomemun=Vila%20Velha)</w:t>
        </w:r>
      </w:hyperlink>
      <w:r>
        <w:rPr>
          <w:sz w:val="24"/>
          <w:u w:val="none"/>
        </w:rPr>
        <w:t>.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em 24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37" w:hanging="401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6112">
                <wp:simplePos x="0" y="0"/>
                <wp:positionH relativeFrom="page">
                  <wp:posOffset>676274</wp:posOffset>
                </wp:positionH>
                <wp:positionV relativeFrom="paragraph">
                  <wp:posOffset>377760</wp:posOffset>
                </wp:positionV>
                <wp:extent cx="6410325" cy="9525"/>
                <wp:effectExtent l="0" t="0" r="0" b="0"/>
                <wp:wrapNone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44944pt;width:504.74996pt;height:.75pt;mso-position-horizontal-relative:page;mso-position-vertical-relative:paragraph;z-index:-17530368" id="docshape12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96224">
                <wp:simplePos x="0" y="0"/>
                <wp:positionH relativeFrom="page">
                  <wp:posOffset>676274</wp:posOffset>
                </wp:positionH>
                <wp:positionV relativeFrom="paragraph">
                  <wp:posOffset>892110</wp:posOffset>
                </wp:positionV>
                <wp:extent cx="6429375" cy="9525"/>
                <wp:effectExtent l="0" t="0" r="0" b="0"/>
                <wp:wrapNone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44942pt;width:506.24996pt;height:.75pt;mso-position-horizontal-relative:page;mso-position-vertical-relative:paragraph;z-index:15796224" id="docshape12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(2010).</w:t>
      </w:r>
      <w:r>
        <w:rPr>
          <w:spacing w:val="-3"/>
          <w:sz w:val="24"/>
          <w:u w:val="none"/>
        </w:rPr>
        <w:t> </w:t>
      </w:r>
      <w:hyperlink r:id="rId551">
        <w:r>
          <w:rPr>
            <w:sz w:val="24"/>
            <w:u w:val="single" w:color="AAAAAA"/>
          </w:rPr>
          <w:t>«Plano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desenvolvimento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sustentável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</w:t>
        </w:r>
      </w:hyperlink>
      <w:r>
        <w:rPr>
          <w:sz w:val="24"/>
          <w:u w:val="none"/>
        </w:rPr>
        <w:t> </w:t>
      </w:r>
      <w:hyperlink r:id="rId551">
        <w:r>
          <w:rPr>
            <w:spacing w:val="-2"/>
            <w:sz w:val="24"/>
            <w:u w:val="none"/>
          </w:rPr>
          <w:t>es.gov.br/files/arquivos/publicacoes/publicidade/6-plano-de-desenvolvimento-sustentavel-de-vil</w:t>
        </w:r>
      </w:hyperlink>
      <w:r>
        <w:rPr>
          <w:spacing w:val="-2"/>
          <w:sz w:val="24"/>
          <w:u w:val="none"/>
        </w:rPr>
        <w:t> </w:t>
      </w:r>
      <w:hyperlink r:id="rId551">
        <w:r>
          <w:rPr>
            <w:sz w:val="24"/>
            <w:u w:val="single" w:color="AAAAAA"/>
          </w:rPr>
          <w:t>a-velha/174-plano-de-desenvolvimento-sustentavel-de-vila-velha.pdf)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(PDF)</w:t>
      </w:r>
      <w:r>
        <w:rPr>
          <w:sz w:val="24"/>
          <w:u w:val="none"/>
        </w:rPr>
        <w:t>. Consultado em 24 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552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0"/>
            <w:u w:val="single" w:color="AAAAAA"/>
          </w:rPr>
          <w:t>(PDF)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</w:t>
        </w:r>
      </w:hyperlink>
      <w:r>
        <w:rPr>
          <w:sz w:val="24"/>
          <w:u w:val="none"/>
        </w:rPr>
        <w:t> </w:t>
      </w:r>
      <w:hyperlink r:id="rId552">
        <w:r>
          <w:rPr>
            <w:spacing w:val="-2"/>
            <w:sz w:val="24"/>
            <w:u w:val="none"/>
          </w:rPr>
          <w:t>rg/6DuxlBqw7?url=http://www.vilavelha.es.gov.br/files/arquivos/publicacoes/publicidade/6-</w:t>
        </w:r>
        <w:r>
          <w:rPr>
            <w:spacing w:val="-2"/>
            <w:sz w:val="24"/>
            <w:u w:val="none"/>
          </w:rPr>
          <w:t>plano</w:t>
        </w:r>
      </w:hyperlink>
    </w:p>
    <w:p>
      <w:pPr>
        <w:pStyle w:val="BodyText"/>
        <w:spacing w:line="235" w:lineRule="auto"/>
        <w:ind w:left="640" w:right="22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6736">
                <wp:simplePos x="0" y="0"/>
                <wp:positionH relativeFrom="page">
                  <wp:posOffset>676274</wp:posOffset>
                </wp:positionH>
                <wp:positionV relativeFrom="paragraph">
                  <wp:posOffset>167394</wp:posOffset>
                </wp:positionV>
                <wp:extent cx="6381750" cy="9525"/>
                <wp:effectExtent l="0" t="0" r="0" b="0"/>
                <wp:wrapNone/>
                <wp:docPr id="168" name="Graphic 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8" name="Graphic 168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3.180682pt;width:502.49996pt;height:.75pt;mso-position-horizontal-relative:page;mso-position-vertical-relative:paragraph;z-index:15796736" id="docshape125" filled="true" fillcolor="#aaaaaa" stroked="false">
                <v:fill type="solid"/>
                <w10:wrap type="none"/>
              </v:rect>
            </w:pict>
          </mc:Fallback>
        </mc:AlternateContent>
      </w:r>
      <w:hyperlink r:id="rId552">
        <w:r>
          <w:rPr>
            <w:spacing w:val="-2"/>
          </w:rPr>
          <w:t>-de-desenvolvimento-sustentavel-de-vila-velha/174-plano-de-desenvolvimento-sustentavel-</w:t>
        </w:r>
        <w:r>
          <w:rPr>
            <w:spacing w:val="-2"/>
          </w:rPr>
          <w:t>de-</w:t>
        </w:r>
      </w:hyperlink>
      <w:r>
        <w:rPr>
          <w:spacing w:val="-2"/>
        </w:rPr>
        <w:t> </w:t>
      </w:r>
      <w:hyperlink r:id="rId552">
        <w:r>
          <w:rPr>
            <w:spacing w:val="-2"/>
            <w:u w:val="single" w:color="AAAAAA"/>
          </w:rPr>
          <w:t>vila-velha.pdf)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6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7648">
                <wp:simplePos x="0" y="0"/>
                <wp:positionH relativeFrom="page">
                  <wp:posOffset>676274</wp:posOffset>
                </wp:positionH>
                <wp:positionV relativeFrom="paragraph">
                  <wp:posOffset>547814</wp:posOffset>
                </wp:positionV>
                <wp:extent cx="6362700" cy="9525"/>
                <wp:effectExtent l="0" t="0" r="0" b="0"/>
                <wp:wrapNone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34975pt;width:500.99996pt;height:.75pt;mso-position-horizontal-relative:page;mso-position-vertical-relative:paragraph;z-index:-17528832" id="docshape12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7"/>
          <w:sz w:val="24"/>
          <w:u w:val="none"/>
        </w:rPr>
        <w:t> </w:t>
      </w:r>
      <w:hyperlink r:id="rId553">
        <w:r>
          <w:rPr>
            <w:sz w:val="24"/>
            <w:u w:val="single" w:color="AAAAAA"/>
          </w:rPr>
          <w:t>«Outras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Atrações»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(http://www.vilacapixaba.com/vilavelha/Turismo%20Outras%</w:t>
        </w:r>
      </w:hyperlink>
      <w:r>
        <w:rPr>
          <w:sz w:val="24"/>
          <w:u w:val="none"/>
        </w:rPr>
        <w:t> </w:t>
      </w:r>
      <w:hyperlink r:id="rId553">
        <w:r>
          <w:rPr>
            <w:sz w:val="24"/>
            <w:u w:val="single" w:color="AAAAAA"/>
          </w:rPr>
          <w:t>20Atra%C3%A7oes.htm)</w:t>
        </w:r>
      </w:hyperlink>
      <w:r>
        <w:rPr>
          <w:sz w:val="24"/>
          <w:u w:val="none"/>
        </w:rPr>
        <w:t>. Consultado em 24 de janeiro de 2013. </w:t>
      </w:r>
      <w:hyperlink r:id="rId554">
        <w:r>
          <w:rPr>
            <w:sz w:val="24"/>
            <w:u w:val="single" w:color="AAAAAA"/>
          </w:rPr>
          <w:t>Cópia arquivada em 24 de</w:t>
        </w:r>
      </w:hyperlink>
      <w:r>
        <w:rPr>
          <w:sz w:val="24"/>
          <w:u w:val="none"/>
        </w:rPr>
        <w:t> </w:t>
      </w:r>
      <w:hyperlink r:id="rId554">
        <w:r>
          <w:rPr>
            <w:sz w:val="24"/>
            <w:u w:val="none"/>
          </w:rPr>
          <w:t>janeiro de 2013 (https://www.webcitation.org/6DuxmpmC5?url=http://www.vilacapixaba.com/vil</w:t>
        </w:r>
      </w:hyperlink>
      <w:r>
        <w:rPr>
          <w:sz w:val="24"/>
          <w:u w:val="none"/>
        </w:rPr>
        <w:t> </w:t>
      </w:r>
      <w:hyperlink r:id="rId554">
        <w:r>
          <w:rPr>
            <w:spacing w:val="-2"/>
            <w:sz w:val="24"/>
            <w:u w:val="single" w:color="AAAAAA"/>
          </w:rPr>
          <w:t>avelha/Turismo%20Outras%20Atra%C3%A7oes.htm)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8160">
                <wp:simplePos x="0" y="0"/>
                <wp:positionH relativeFrom="page">
                  <wp:posOffset>676274</wp:posOffset>
                </wp:positionH>
                <wp:positionV relativeFrom="paragraph">
                  <wp:posOffset>377108</wp:posOffset>
                </wp:positionV>
                <wp:extent cx="6391275" cy="9525"/>
                <wp:effectExtent l="0" t="0" r="0" b="0"/>
                <wp:wrapNone/>
                <wp:docPr id="170" name="Graphic 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" name="Graphic 170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3563pt;width:503.24996pt;height:.75pt;mso-position-horizontal-relative:page;mso-position-vertical-relative:paragraph;z-index:-17528320" id="docshape12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8672">
                <wp:simplePos x="0" y="0"/>
                <wp:positionH relativeFrom="page">
                  <wp:posOffset>676274</wp:posOffset>
                </wp:positionH>
                <wp:positionV relativeFrom="paragraph">
                  <wp:posOffset>720008</wp:posOffset>
                </wp:positionV>
                <wp:extent cx="6419850" cy="9525"/>
                <wp:effectExtent l="0" t="0" r="0" b="0"/>
                <wp:wrapNone/>
                <wp:docPr id="171" name="Graphic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Graphic 171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3562pt;width:505.49996pt;height:.75pt;mso-position-horizontal-relative:page;mso-position-vertical-relative:paragraph;z-index:-17527808" id="docshape12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Ana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Paula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Gonçalves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(23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setembro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2012).</w:t>
      </w:r>
      <w:r>
        <w:rPr>
          <w:spacing w:val="-2"/>
          <w:sz w:val="24"/>
          <w:u w:val="none"/>
        </w:rPr>
        <w:t> </w:t>
      </w:r>
      <w:hyperlink r:id="rId555">
        <w:r>
          <w:rPr>
            <w:sz w:val="24"/>
            <w:u w:val="single" w:color="AAAAAA"/>
          </w:rPr>
          <w:t>«As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micro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pequenas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empresas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geram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mais</w:t>
        </w:r>
      </w:hyperlink>
      <w:r>
        <w:rPr>
          <w:sz w:val="24"/>
          <w:u w:val="none"/>
        </w:rPr>
        <w:t> </w:t>
      </w:r>
      <w:hyperlink r:id="rId555">
        <w:r>
          <w:rPr>
            <w:sz w:val="24"/>
            <w:u w:val="none"/>
          </w:rPr>
          <w:t>empregos»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(http://www.vilavelha.es.gov.br/noticias/as-micro-e-pequenas-empresas-geram-mai</w:t>
        </w:r>
      </w:hyperlink>
      <w:r>
        <w:rPr>
          <w:sz w:val="24"/>
          <w:u w:val="none"/>
        </w:rPr>
        <w:t> </w:t>
      </w:r>
      <w:hyperlink r:id="rId555">
        <w:r>
          <w:rPr>
            <w:sz w:val="24"/>
            <w:u w:val="single" w:color="AAAAAA"/>
          </w:rPr>
          <w:t>s-empregos-2940)</w:t>
        </w:r>
      </w:hyperlink>
      <w:r>
        <w:rPr>
          <w:sz w:val="24"/>
          <w:u w:val="none"/>
        </w:rPr>
        <w:t>. Prefeitura. Consultado em 24 de janeiro de 2013. </w:t>
      </w:r>
      <w:hyperlink r:id="rId556">
        <w:r>
          <w:rPr>
            <w:sz w:val="24"/>
            <w:u w:val="single" w:color="AAAAAA"/>
          </w:rPr>
          <w:t>Cópia arquivada em 24</w:t>
        </w:r>
      </w:hyperlink>
      <w:r>
        <w:rPr>
          <w:sz w:val="24"/>
          <w:u w:val="none"/>
        </w:rPr>
        <w:t> </w:t>
      </w:r>
      <w:hyperlink r:id="rId556"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(https://www.webcitation.org/6Duxo8kJl?url=http://www.vilavelha.es.gov.br/n</w:t>
        </w:r>
      </w:hyperlink>
      <w:r>
        <w:rPr>
          <w:sz w:val="24"/>
          <w:u w:val="none"/>
        </w:rPr>
        <w:t> </w:t>
      </w:r>
      <w:hyperlink r:id="rId556">
        <w:r>
          <w:rPr>
            <w:spacing w:val="-2"/>
            <w:sz w:val="24"/>
            <w:u w:val="single" w:color="AAAAAA"/>
          </w:rPr>
          <w:t>oticias/as-micro-e-pequenas-empresas-geram-mais-empregos-2940)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4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9184">
                <wp:simplePos x="0" y="0"/>
                <wp:positionH relativeFrom="page">
                  <wp:posOffset>676274</wp:posOffset>
                </wp:positionH>
                <wp:positionV relativeFrom="paragraph">
                  <wp:posOffset>376927</wp:posOffset>
                </wp:positionV>
                <wp:extent cx="6400800" cy="9525"/>
                <wp:effectExtent l="0" t="0" r="0" b="0"/>
                <wp:wrapNone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793pt;width:503.99996pt;height:.75pt;mso-position-horizontal-relative:page;mso-position-vertical-relative:paragraph;z-index:-17527296" id="docshape12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89696">
                <wp:simplePos x="0" y="0"/>
                <wp:positionH relativeFrom="page">
                  <wp:posOffset>676274</wp:posOffset>
                </wp:positionH>
                <wp:positionV relativeFrom="paragraph">
                  <wp:posOffset>719827</wp:posOffset>
                </wp:positionV>
                <wp:extent cx="6324600" cy="9525"/>
                <wp:effectExtent l="0" t="0" r="0" b="0"/>
                <wp:wrapNone/>
                <wp:docPr id="173" name="Graphic 1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" name="Graphic 173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79298pt;width:497.99996pt;height:.75pt;mso-position-horizontal-relative:page;mso-position-vertical-relative:paragraph;z-index:-17526784" id="docshape13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Ana Paula Gonçalves (5 de outubro de 2012). </w:t>
      </w:r>
      <w:hyperlink r:id="rId557">
        <w:r>
          <w:rPr>
            <w:sz w:val="24"/>
            <w:u w:val="single" w:color="AAAAAA"/>
          </w:rPr>
          <w:t>«Aqui, os Pequenos Negócios têm Grandes</w:t>
        </w:r>
      </w:hyperlink>
      <w:r>
        <w:rPr>
          <w:sz w:val="24"/>
          <w:u w:val="none"/>
        </w:rPr>
        <w:t> </w:t>
      </w:r>
      <w:hyperlink r:id="rId557">
        <w:r>
          <w:rPr>
            <w:spacing w:val="-2"/>
            <w:sz w:val="24"/>
            <w:u w:val="none"/>
          </w:rPr>
          <w:t>Oportunidades» (http://www.vilavelha.es.gov.br/noticias/aqui-os-pequenos-negocios-tem-</w:t>
        </w:r>
        <w:r>
          <w:rPr>
            <w:spacing w:val="-2"/>
            <w:sz w:val="24"/>
            <w:u w:val="none"/>
          </w:rPr>
          <w:t>grand</w:t>
        </w:r>
      </w:hyperlink>
      <w:r>
        <w:rPr>
          <w:spacing w:val="-2"/>
          <w:sz w:val="24"/>
          <w:u w:val="none"/>
        </w:rPr>
        <w:t> </w:t>
      </w:r>
      <w:hyperlink r:id="rId557">
        <w:r>
          <w:rPr>
            <w:sz w:val="24"/>
            <w:u w:val="single" w:color="AAAAAA"/>
          </w:rPr>
          <w:t>es-oportunidades-3012)</w:t>
        </w:r>
      </w:hyperlink>
      <w:r>
        <w:rPr>
          <w:sz w:val="24"/>
          <w:u w:val="none"/>
        </w:rPr>
        <w:t>. Prefeitura. Consultado em 24 de janeiro de 2013. </w:t>
      </w:r>
      <w:hyperlink r:id="rId558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558">
        <w:r>
          <w:rPr>
            <w:sz w:val="24"/>
            <w:u w:val="none"/>
          </w:rPr>
          <w:t>em 24 de janeiro de 2013 (https://www.webcitation.org/6DuxKgEx5?url=http://www.vilavelha.e</w:t>
        </w:r>
      </w:hyperlink>
      <w:r>
        <w:rPr>
          <w:sz w:val="24"/>
          <w:u w:val="none"/>
        </w:rPr>
        <w:t> </w:t>
      </w:r>
      <w:hyperlink r:id="rId558">
        <w:r>
          <w:rPr>
            <w:spacing w:val="-2"/>
            <w:sz w:val="24"/>
            <w:u w:val="single" w:color="AAAAAA"/>
          </w:rPr>
          <w:t>s.gov.br/noticias/aqui-os-pequenos-negocios-tem-grandes-oportunidades-3012)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6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0208">
                <wp:simplePos x="0" y="0"/>
                <wp:positionH relativeFrom="page">
                  <wp:posOffset>676274</wp:posOffset>
                </wp:positionH>
                <wp:positionV relativeFrom="paragraph">
                  <wp:posOffset>548195</wp:posOffset>
                </wp:positionV>
                <wp:extent cx="6419850" cy="9525"/>
                <wp:effectExtent l="0" t="0" r="0" b="0"/>
                <wp:wrapNone/>
                <wp:docPr id="174" name="Graphic 1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" name="Graphic 174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65035pt;width:505.49996pt;height:.75pt;mso-position-horizontal-relative:page;mso-position-vertical-relative:paragraph;z-index:-17526272" id="docshape13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 Capixaba. </w:t>
      </w:r>
      <w:hyperlink r:id="rId559">
        <w:r>
          <w:rPr>
            <w:sz w:val="24"/>
            <w:u w:val="single" w:color="AAAAAA"/>
          </w:rPr>
          <w:t>«Feiras Livres Vila Velha - ES» (http://www.vilacapixaba.com/vilavelha/Feiras%</w:t>
        </w:r>
      </w:hyperlink>
      <w:r>
        <w:rPr>
          <w:sz w:val="24"/>
          <w:u w:val="none"/>
        </w:rPr>
        <w:t> </w:t>
      </w:r>
      <w:hyperlink r:id="rId559">
        <w:r>
          <w:rPr>
            <w:sz w:val="24"/>
            <w:u w:val="single" w:color="AAAAAA"/>
          </w:rPr>
          <w:t>20Livre.htm)</w:t>
        </w:r>
      </w:hyperlink>
      <w:r>
        <w:rPr>
          <w:sz w:val="24"/>
          <w:u w:val="none"/>
        </w:rPr>
        <w:t>. Consultado em 24 de janeiro de 2013. </w:t>
      </w:r>
      <w:hyperlink r:id="rId560">
        <w:r>
          <w:rPr>
            <w:sz w:val="24"/>
            <w:u w:val="single" w:color="AAAAAA"/>
          </w:rPr>
          <w:t>Cópia arquivada em 24 de janeiro de</w:t>
        </w:r>
      </w:hyperlink>
      <w:r>
        <w:rPr>
          <w:spacing w:val="40"/>
          <w:sz w:val="24"/>
          <w:u w:val="none"/>
        </w:rPr>
        <w:t> </w:t>
      </w:r>
      <w:hyperlink r:id="rId560">
        <w:r>
          <w:rPr>
            <w:spacing w:val="-2"/>
            <w:sz w:val="24"/>
            <w:u w:val="none"/>
          </w:rPr>
          <w:t>2013 </w:t>
        </w:r>
        <w:r>
          <w:rPr>
            <w:spacing w:val="-2"/>
            <w:sz w:val="24"/>
            <w:u w:val="none"/>
          </w:rPr>
          <w:t>(https://www.webcitation.org/6DuxWIu1E?url=http://www.vilacapixaba.com/vilavelha/Feira</w:t>
        </w:r>
      </w:hyperlink>
      <w:r>
        <w:rPr>
          <w:spacing w:val="-2"/>
          <w:sz w:val="24"/>
          <w:u w:val="none"/>
        </w:rPr>
        <w:t> </w:t>
      </w:r>
      <w:hyperlink r:id="rId560">
        <w:r>
          <w:rPr>
            <w:spacing w:val="-2"/>
            <w:sz w:val="24"/>
            <w:u w:val="none"/>
          </w:rPr>
          <w:t>s%20Livre.htm)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057275" cy="9525"/>
                <wp:effectExtent l="0" t="0" r="0" b="0"/>
                <wp:docPr id="175" name="Group 1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5" name="Group 175"/>
                      <wpg:cNvGrpSpPr/>
                      <wpg:grpSpPr>
                        <a:xfrm>
                          <a:off x="0" y="0"/>
                          <a:ext cx="1057275" cy="9525"/>
                          <a:chExt cx="1057275" cy="9525"/>
                        </a:xfrm>
                      </wpg:grpSpPr>
                      <wps:wsp>
                        <wps:cNvPr id="176" name="Graphic 176"/>
                        <wps:cNvSpPr/>
                        <wps:spPr>
                          <a:xfrm>
                            <a:off x="0" y="0"/>
                            <a:ext cx="10572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7275" h="9525">
                                <a:moveTo>
                                  <a:pt x="105727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1057274" y="0"/>
                                </a:lnTo>
                                <a:lnTo>
                                  <a:pt x="105727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83.25pt;height:.75pt;mso-position-horizontal-relative:char;mso-position-vertical-relative:line" id="docshapegroup132" coordorigin="0,0" coordsize="1665,15">
                <v:rect style="position:absolute;left:0;top:0;width:1665;height:15" id="docshape133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39" w:after="0"/>
        <w:ind w:left="640" w:right="15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0720">
                <wp:simplePos x="0" y="0"/>
                <wp:positionH relativeFrom="page">
                  <wp:posOffset>1704974</wp:posOffset>
                </wp:positionH>
                <wp:positionV relativeFrom="paragraph">
                  <wp:posOffset>193340</wp:posOffset>
                </wp:positionV>
                <wp:extent cx="4562475" cy="9525"/>
                <wp:effectExtent l="0" t="0" r="0" b="0"/>
                <wp:wrapNone/>
                <wp:docPr id="177" name="Graphic 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7" name="Graphic 177"/>
                      <wps:cNvSpPr/>
                      <wps:spPr>
                        <a:xfrm>
                          <a:off x="0" y="0"/>
                          <a:ext cx="45624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62475" h="9525">
                              <a:moveTo>
                                <a:pt x="45624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4562474" y="0"/>
                              </a:lnTo>
                              <a:lnTo>
                                <a:pt x="45624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4.249985pt;margin-top:15.223628pt;width:359.249971pt;height:.75pt;mso-position-horizontal-relative:page;mso-position-vertical-relative:paragraph;z-index:-17525760" id="docshape13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Google Glória. </w:t>
      </w:r>
      <w:hyperlink r:id="rId561">
        <w:r>
          <w:rPr>
            <w:sz w:val="24"/>
            <w:u w:val="none"/>
          </w:rPr>
          <w:t>«Polo de Moda da Glória» (http://www.googlegloria.com/gloria.html)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62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62">
        <w:r>
          <w:rPr>
            <w:spacing w:val="-2"/>
            <w:sz w:val="24"/>
            <w:u w:val="single" w:color="AAAAAA"/>
          </w:rPr>
          <w:t>webcitation.org/6DuxXUCVq?url=http://www.googlegloria.com/gloria.html)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3" w:hanging="401"/>
        <w:jc w:val="left"/>
        <w:rPr>
          <w:sz w:val="24"/>
          <w:u w:val="none"/>
        </w:rPr>
      </w:pPr>
      <w:r>
        <w:rPr>
          <w:sz w:val="24"/>
          <w:u w:val="none"/>
        </w:rPr>
        <w:t>Eliaro (19 de abril de 2008). </w:t>
      </w:r>
      <w:hyperlink r:id="rId563">
        <w:r>
          <w:rPr>
            <w:sz w:val="24"/>
            <w:u w:val="single" w:color="AAAAAA"/>
          </w:rPr>
          <w:t>«Centro de Vila Velha vai ganhar novas calçadas e ciclovia» (htt</w:t>
        </w:r>
      </w:hyperlink>
      <w:r>
        <w:rPr>
          <w:sz w:val="24"/>
          <w:u w:val="none"/>
        </w:rPr>
        <w:t> </w:t>
      </w:r>
      <w:hyperlink r:id="rId563">
        <w:r>
          <w:rPr>
            <w:sz w:val="24"/>
            <w:u w:val="single" w:color="AAAAAA"/>
          </w:rPr>
          <w:t>p://www.vilacapixaba.com/Mostra.asp?Id=9)</w:t>
        </w:r>
      </w:hyperlink>
      <w:r>
        <w:rPr>
          <w:sz w:val="24"/>
          <w:u w:val="none"/>
        </w:rPr>
        <w:t>. Vila Capixaba. Consultado em 24 de janeiro de 2013.</w:t>
      </w:r>
      <w:r>
        <w:rPr>
          <w:spacing w:val="-6"/>
          <w:sz w:val="24"/>
          <w:u w:val="none"/>
        </w:rPr>
        <w:t> </w:t>
      </w:r>
      <w:hyperlink r:id="rId564">
        <w:r>
          <w:rPr>
            <w:sz w:val="24"/>
            <w:u w:val="single" w:color="AAAAAA"/>
          </w:rPr>
          <w:t>Cópia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(https://www.webcitation.org/6DuxYrrex?url=h</w:t>
        </w:r>
      </w:hyperlink>
      <w:r>
        <w:rPr>
          <w:sz w:val="24"/>
          <w:u w:val="none"/>
        </w:rPr>
        <w:t> </w:t>
      </w:r>
      <w:hyperlink r:id="rId564">
        <w:r>
          <w:rPr>
            <w:spacing w:val="-2"/>
            <w:sz w:val="24"/>
            <w:u w:val="single" w:color="AAAAAA"/>
          </w:rPr>
          <w:t>ttp://www.vilacapixaba.com/Mostra.asp?Id=9)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401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565">
        <w:r>
          <w:rPr>
            <w:sz w:val="24"/>
            <w:u w:val="single" w:color="AAAAAA"/>
          </w:rPr>
          <w:t>«Hotéis e Pousadas» (http://www.vilacapixaba.com/vilavelha/hoteis.htm)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24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66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24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66">
        <w:r>
          <w:rPr>
            <w:spacing w:val="-2"/>
            <w:sz w:val="24"/>
            <w:u w:val="single" w:color="AAAAAA"/>
          </w:rPr>
          <w:t>webcitation.org/6Duxa0LnP?url=http://www.vilacapixaba.com/vilavelha/hoteis.htm)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83" w:hanging="401"/>
        <w:jc w:val="both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(2009).</w:t>
      </w:r>
      <w:r>
        <w:rPr>
          <w:spacing w:val="-5"/>
          <w:sz w:val="24"/>
          <w:u w:val="none"/>
        </w:rPr>
        <w:t> </w:t>
      </w:r>
      <w:hyperlink r:id="rId567">
        <w:r>
          <w:rPr>
            <w:sz w:val="24"/>
            <w:u w:val="single" w:color="AAAAAA"/>
          </w:rPr>
          <w:t>«Ensino,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matrículas,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docentes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rede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escolar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2009»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</w:t>
        </w:r>
      </w:hyperlink>
      <w:r>
        <w:rPr>
          <w:sz w:val="24"/>
          <w:u w:val="none"/>
        </w:rPr>
        <w:t> </w:t>
      </w:r>
      <w:hyperlink r:id="rId567">
        <w:r>
          <w:rPr>
            <w:spacing w:val="-2"/>
            <w:sz w:val="24"/>
            <w:u w:val="single" w:color="AAAAAA"/>
          </w:rPr>
          <w:t>e.gov.br/cidadesat/xtras/csv.php?tabela=educa&amp;codmun=320520&amp;nomemun=Vila%20Velha)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25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1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1232">
                <wp:simplePos x="0" y="0"/>
                <wp:positionH relativeFrom="page">
                  <wp:posOffset>676274</wp:posOffset>
                </wp:positionH>
                <wp:positionV relativeFrom="paragraph">
                  <wp:posOffset>548977</wp:posOffset>
                </wp:positionV>
                <wp:extent cx="6419850" cy="9525"/>
                <wp:effectExtent l="0" t="0" r="0" b="0"/>
                <wp:wrapNone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654pt;width:505.49996pt;height:.75pt;mso-position-horizontal-relative:page;mso-position-vertical-relative:paragraph;z-index:-17525248" id="docshape13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568">
        <w:r>
          <w:rPr>
            <w:sz w:val="24"/>
            <w:u w:val="single" w:color="AAAAAA"/>
          </w:rPr>
          <w:t>«Quem somos» (http://www.vilavelha.es.gov.br/paginas/educacao-quem-somos)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69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69">
        <w:r>
          <w:rPr>
            <w:spacing w:val="-2"/>
            <w:sz w:val="24"/>
            <w:u w:val="none"/>
          </w:rPr>
          <w:t>webcitation.org/6DwVXXAh1?url=http://www.vilavelha.es.gov.br/paginas/educacao-quem-somo</w:t>
        </w:r>
      </w:hyperlink>
      <w:r>
        <w:rPr>
          <w:spacing w:val="-2"/>
          <w:sz w:val="24"/>
          <w:u w:val="none"/>
        </w:rPr>
        <w:t> </w:t>
      </w:r>
      <w:hyperlink r:id="rId569">
        <w:r>
          <w:rPr>
            <w:spacing w:val="-6"/>
            <w:sz w:val="24"/>
            <w:u w:val="single" w:color="AAAAAA"/>
          </w:rPr>
          <w:t>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24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1744">
                <wp:simplePos x="0" y="0"/>
                <wp:positionH relativeFrom="page">
                  <wp:posOffset>676274</wp:posOffset>
                </wp:positionH>
                <wp:positionV relativeFrom="paragraph">
                  <wp:posOffset>548451</wp:posOffset>
                </wp:positionV>
                <wp:extent cx="6381750" cy="9525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5131pt;width:502.49996pt;height:.75pt;mso-position-horizontal-relative:page;mso-position-vertical-relative:paragraph;z-index:-17524736" id="docshape13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7"/>
          <w:sz w:val="24"/>
          <w:u w:val="none"/>
        </w:rPr>
        <w:t> </w:t>
      </w:r>
      <w:hyperlink r:id="rId570">
        <w:r>
          <w:rPr>
            <w:sz w:val="24"/>
            <w:u w:val="single" w:color="AAAAAA"/>
          </w:rPr>
          <w:t>«Nunca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é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tarde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para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estudar»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(http://www.vilavelha.es.gov.br/paginas/educacao-nu</w:t>
        </w:r>
      </w:hyperlink>
      <w:r>
        <w:rPr>
          <w:sz w:val="24"/>
          <w:u w:val="none"/>
        </w:rPr>
        <w:t> </w:t>
      </w:r>
      <w:hyperlink r:id="rId570">
        <w:r>
          <w:rPr>
            <w:sz w:val="24"/>
            <w:u w:val="single" w:color="AAAAAA"/>
          </w:rPr>
          <w:t>nca-e-tarde-para-estudar)</w:t>
        </w:r>
      </w:hyperlink>
      <w:r>
        <w:rPr>
          <w:sz w:val="24"/>
          <w:u w:val="none"/>
        </w:rPr>
        <w:t>. Consultado em 25 de janeiro de 2013. </w:t>
      </w:r>
      <w:hyperlink r:id="rId571">
        <w:r>
          <w:rPr>
            <w:sz w:val="24"/>
            <w:u w:val="single" w:color="AAAAAA"/>
          </w:rPr>
          <w:t>Cópia arquivada em 25 de</w:t>
        </w:r>
      </w:hyperlink>
      <w:r>
        <w:rPr>
          <w:sz w:val="24"/>
          <w:u w:val="none"/>
        </w:rPr>
        <w:t> </w:t>
      </w:r>
      <w:hyperlink r:id="rId571">
        <w:r>
          <w:rPr>
            <w:spacing w:val="-2"/>
            <w:sz w:val="24"/>
            <w:u w:val="none"/>
          </w:rPr>
          <w:t>janeiro de 2013 </w:t>
        </w:r>
        <w:r>
          <w:rPr>
            <w:spacing w:val="-2"/>
            <w:sz w:val="24"/>
            <w:u w:val="none"/>
          </w:rPr>
          <w:t>(https://www.webcitation.org/6DwVaNTNg?url=http://www.vilavelha.es.gov.br/p</w:t>
        </w:r>
      </w:hyperlink>
      <w:r>
        <w:rPr>
          <w:spacing w:val="-2"/>
          <w:sz w:val="24"/>
          <w:u w:val="none"/>
        </w:rPr>
        <w:t> </w:t>
      </w:r>
      <w:hyperlink r:id="rId571">
        <w:r>
          <w:rPr>
            <w:spacing w:val="-2"/>
            <w:sz w:val="24"/>
            <w:u w:val="single" w:color="AAAAAA"/>
          </w:rPr>
          <w:t>aginas/educacao-nunca-e-tarde-para-estudar)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84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2256">
                <wp:simplePos x="0" y="0"/>
                <wp:positionH relativeFrom="page">
                  <wp:posOffset>676274</wp:posOffset>
                </wp:positionH>
                <wp:positionV relativeFrom="paragraph">
                  <wp:posOffset>578547</wp:posOffset>
                </wp:positionV>
                <wp:extent cx="6362700" cy="9525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5.554882pt;width:500.99996pt;height:.75pt;mso-position-horizontal-relative:page;mso-position-vertical-relative:paragraph;z-index:-17524224" id="docshape13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572">
        <w:r>
          <w:rPr>
            <w:sz w:val="24"/>
            <w:u w:val="single" w:color="AAAAAA"/>
          </w:rPr>
          <w:t>«Oportunidades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para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todos»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(http://www.vilavelha.es.gov.br/paginas/educacao-</w:t>
        </w:r>
        <w:r>
          <w:rPr>
            <w:sz w:val="24"/>
            <w:u w:val="single" w:color="AAAAAA"/>
          </w:rPr>
          <w:t>opor</w:t>
        </w:r>
      </w:hyperlink>
      <w:r>
        <w:rPr>
          <w:sz w:val="24"/>
          <w:u w:val="none"/>
        </w:rPr>
        <w:t> </w:t>
      </w:r>
      <w:hyperlink r:id="rId572">
        <w:r>
          <w:rPr>
            <w:sz w:val="24"/>
            <w:u w:val="single" w:color="AAAAAA"/>
          </w:rPr>
          <w:t>tunidades-para-todos)</w:t>
        </w:r>
      </w:hyperlink>
      <w:r>
        <w:rPr>
          <w:sz w:val="24"/>
          <w:u w:val="none"/>
        </w:rPr>
        <w:t>. Consultado em 25 de janeiro de 2013. </w:t>
      </w:r>
      <w:hyperlink r:id="rId573">
        <w:r>
          <w:rPr>
            <w:sz w:val="24"/>
            <w:u w:val="single" w:color="AAAAAA"/>
          </w:rPr>
          <w:t>Cópia arquivada em 25 de</w:t>
        </w:r>
      </w:hyperlink>
      <w:r>
        <w:rPr>
          <w:sz w:val="24"/>
          <w:u w:val="none"/>
        </w:rPr>
        <w:t> </w:t>
      </w:r>
      <w:hyperlink r:id="rId573">
        <w:r>
          <w:rPr>
            <w:sz w:val="24"/>
            <w:u w:val="none"/>
          </w:rPr>
          <w:t>janeiro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(https://www.webcitation.org/6DwVbvkiK?url=http://www.vilavelha.es.gov.br/pa</w:t>
        </w:r>
      </w:hyperlink>
      <w:r>
        <w:rPr>
          <w:sz w:val="24"/>
          <w:u w:val="none"/>
        </w:rPr>
        <w:t> </w:t>
      </w:r>
      <w:hyperlink r:id="rId573">
        <w:r>
          <w:rPr>
            <w:spacing w:val="-2"/>
            <w:sz w:val="24"/>
            <w:u w:val="single" w:color="AAAAAA"/>
          </w:rPr>
          <w:t>ginas/educacao-oportunidades-para-todos)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21" w:hanging="401"/>
        <w:jc w:val="left"/>
        <w:rPr>
          <w:sz w:val="24"/>
          <w:u w:val="none"/>
        </w:rPr>
      </w:pPr>
      <w:r>
        <w:rPr>
          <w:sz w:val="24"/>
          <w:u w:val="none"/>
        </w:rPr>
        <w:t>Cidades@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-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IBGE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(2009).</w:t>
      </w:r>
      <w:r>
        <w:rPr>
          <w:spacing w:val="-9"/>
          <w:sz w:val="24"/>
          <w:u w:val="none"/>
        </w:rPr>
        <w:t> </w:t>
      </w:r>
      <w:hyperlink r:id="rId574">
        <w:r>
          <w:rPr>
            <w:sz w:val="24"/>
            <w:u w:val="single" w:color="AAAAAA"/>
          </w:rPr>
          <w:t>«Serviços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Saúde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2009»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(http://www.ibge.gov.br/cidadesat/xtras/c</w:t>
        </w:r>
      </w:hyperlink>
      <w:r>
        <w:rPr>
          <w:sz w:val="24"/>
          <w:u w:val="none"/>
        </w:rPr>
        <w:t> </w:t>
      </w:r>
      <w:hyperlink r:id="rId574">
        <w:r>
          <w:rPr>
            <w:sz w:val="24"/>
            <w:u w:val="single" w:color="AAAAAA"/>
          </w:rPr>
          <w:t>sv.php?tabela=assismed&amp;codmun=320520&amp;nomemun=Vila%20Velha)</w:t>
        </w:r>
      </w:hyperlink>
      <w:r>
        <w:rPr>
          <w:sz w:val="24"/>
          <w:u w:val="none"/>
        </w:rPr>
        <w:t>. Consultado em 25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73" w:lineRule="exact" w:before="54" w:after="0"/>
        <w:ind w:left="640" w:right="0" w:hanging="400"/>
        <w:jc w:val="left"/>
        <w:rPr>
          <w:sz w:val="24"/>
          <w:u w:val="none"/>
        </w:rPr>
      </w:pPr>
      <w:r>
        <w:rPr>
          <w:sz w:val="24"/>
          <w:u w:val="none"/>
        </w:rPr>
        <w:t>Prefeitura.</w:t>
      </w:r>
      <w:r>
        <w:rPr>
          <w:spacing w:val="-7"/>
          <w:sz w:val="24"/>
          <w:u w:val="none"/>
        </w:rPr>
        <w:t> </w:t>
      </w:r>
      <w:hyperlink r:id="rId575">
        <w:r>
          <w:rPr>
            <w:sz w:val="24"/>
            <w:u w:val="single" w:color="AAAAAA"/>
          </w:rPr>
          <w:t>«Atenção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Primária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à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Saúde»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(http://www.vilavelha.es.gov.br/paginas/saude-</w:t>
        </w:r>
        <w:r>
          <w:rPr>
            <w:spacing w:val="-2"/>
            <w:sz w:val="24"/>
            <w:u w:val="single" w:color="AAAAAA"/>
          </w:rPr>
          <w:t>atencao</w:t>
        </w:r>
      </w:hyperlink>
    </w:p>
    <w:p>
      <w:pPr>
        <w:pStyle w:val="BodyText"/>
        <w:spacing w:line="235" w:lineRule="auto" w:before="2"/>
        <w:ind w:left="640" w:right="1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368">
                <wp:simplePos x="0" y="0"/>
                <wp:positionH relativeFrom="page">
                  <wp:posOffset>676274</wp:posOffset>
                </wp:positionH>
                <wp:positionV relativeFrom="paragraph">
                  <wp:posOffset>341572</wp:posOffset>
                </wp:positionV>
                <wp:extent cx="6400800" cy="9525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6.895498pt;width:503.99996pt;height:.75pt;mso-position-horizontal-relative:page;mso-position-vertical-relative:paragraph;z-index:15802368" id="docshape138" filled="true" fillcolor="#aaaaaa" stroked="false">
                <v:fill type="solid"/>
                <w10:wrap type="none"/>
              </v:rect>
            </w:pict>
          </mc:Fallback>
        </mc:AlternateContent>
      </w:r>
      <w:hyperlink r:id="rId575">
        <w:r>
          <w:rPr>
            <w:u w:val="single" w:color="AAAAAA"/>
          </w:rPr>
          <w:t>-primaria-a-saude)</w:t>
        </w:r>
      </w:hyperlink>
      <w:r>
        <w:rPr/>
        <w:t>. Consultado em 25 de janeiro de 2013. </w:t>
      </w:r>
      <w:hyperlink r:id="rId576">
        <w:r>
          <w:rPr>
            <w:u w:val="single" w:color="AAAAAA"/>
          </w:rPr>
          <w:t>Cópia arquivada em 25 de janeiro</w:t>
        </w:r>
      </w:hyperlink>
      <w:r>
        <w:rPr/>
        <w:t> </w:t>
      </w:r>
      <w:hyperlink r:id="rId576">
        <w:r>
          <w:rPr>
            <w:spacing w:val="-2"/>
          </w:rPr>
          <w:t>de 2013 </w:t>
        </w:r>
        <w:r>
          <w:rPr>
            <w:spacing w:val="-2"/>
          </w:rPr>
          <w:t>(https://www.webcitation.org/6DwVOBoST?url=http://www.vilavelha.es.gov.br/paginas/</w:t>
        </w:r>
      </w:hyperlink>
      <w:r>
        <w:rPr>
          <w:spacing w:val="-2"/>
        </w:rPr>
        <w:t> </w:t>
      </w:r>
      <w:hyperlink r:id="rId576">
        <w:r>
          <w:rPr>
            <w:spacing w:val="-2"/>
            <w:u w:val="single" w:color="AAAAAA"/>
          </w:rPr>
          <w:t>saude-atencao-primaria-a-saude)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25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3280">
                <wp:simplePos x="0" y="0"/>
                <wp:positionH relativeFrom="page">
                  <wp:posOffset>676274</wp:posOffset>
                </wp:positionH>
                <wp:positionV relativeFrom="paragraph">
                  <wp:posOffset>548982</wp:posOffset>
                </wp:positionV>
                <wp:extent cx="6410325" cy="9525"/>
                <wp:effectExtent l="0" t="0" r="0" b="0"/>
                <wp:wrapNone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694pt;width:504.74996pt;height:.75pt;mso-position-horizontal-relative:page;mso-position-vertical-relative:paragraph;z-index:-17523200" id="docshape13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577">
        <w:r>
          <w:rPr>
            <w:sz w:val="24"/>
            <w:u w:val="single" w:color="AAAAAA"/>
          </w:rPr>
          <w:t>«Programa Saúde na Escola» (http://www.vilavelha.es.gov.br/paginas/saude-progra</w:t>
        </w:r>
      </w:hyperlink>
      <w:r>
        <w:rPr>
          <w:sz w:val="24"/>
          <w:u w:val="none"/>
        </w:rPr>
        <w:t> </w:t>
      </w:r>
      <w:hyperlink r:id="rId577">
        <w:r>
          <w:rPr>
            <w:sz w:val="24"/>
            <w:u w:val="single" w:color="AAAAAA"/>
          </w:rPr>
          <w:t>ma-saude-na-escola)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578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</w:hyperlink>
      <w:r>
        <w:rPr>
          <w:sz w:val="24"/>
          <w:u w:val="none"/>
        </w:rPr>
        <w:t> </w:t>
      </w:r>
      <w:hyperlink r:id="rId578">
        <w:r>
          <w:rPr>
            <w:sz w:val="24"/>
            <w:u w:val="none"/>
          </w:rPr>
          <w:t>de</w:t>
        </w:r>
        <w:r>
          <w:rPr>
            <w:spacing w:val="-14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4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(https://www.webcitation.org/6DwVQ82Zm?url=http://www.vilavelha.es.gov.br/paginas/</w:t>
        </w:r>
      </w:hyperlink>
      <w:r>
        <w:rPr>
          <w:sz w:val="24"/>
          <w:u w:val="none"/>
        </w:rPr>
        <w:t> </w:t>
      </w:r>
      <w:hyperlink r:id="rId578">
        <w:r>
          <w:rPr>
            <w:spacing w:val="-2"/>
            <w:sz w:val="24"/>
            <w:u w:val="single" w:color="AAAAAA"/>
          </w:rPr>
          <w:t>saude-programa-saude-na-escola)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8" w:hanging="401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3792">
                <wp:simplePos x="0" y="0"/>
                <wp:positionH relativeFrom="page">
                  <wp:posOffset>676274</wp:posOffset>
                </wp:positionH>
                <wp:positionV relativeFrom="paragraph">
                  <wp:posOffset>548456</wp:posOffset>
                </wp:positionV>
                <wp:extent cx="6410325" cy="9525"/>
                <wp:effectExtent l="0" t="0" r="0" b="0"/>
                <wp:wrapNone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5528pt;width:504.74996pt;height:.75pt;mso-position-horizontal-relative:page;mso-position-vertical-relative:paragraph;z-index:-17522688" id="docshape14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6"/>
          <w:sz w:val="24"/>
          <w:u w:val="none"/>
        </w:rPr>
        <w:t> </w:t>
      </w:r>
      <w:hyperlink r:id="rId579">
        <w:r>
          <w:rPr>
            <w:sz w:val="24"/>
            <w:u w:val="single" w:color="AAAAAA"/>
          </w:rPr>
          <w:t>«Saúde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adolescente»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(http://www.vilavelha.es.gov.br/paginas/saude-saude-do-a</w:t>
        </w:r>
      </w:hyperlink>
      <w:r>
        <w:rPr>
          <w:sz w:val="24"/>
          <w:u w:val="none"/>
        </w:rPr>
        <w:t> </w:t>
      </w:r>
      <w:hyperlink r:id="rId579">
        <w:r>
          <w:rPr>
            <w:sz w:val="24"/>
            <w:u w:val="single" w:color="AAAAAA"/>
          </w:rPr>
          <w:t>dolescente)</w:t>
        </w:r>
      </w:hyperlink>
      <w:r>
        <w:rPr>
          <w:sz w:val="24"/>
          <w:u w:val="none"/>
        </w:rPr>
        <w:t>. Consultado em 25 de janeiro de 2013. </w:t>
      </w:r>
      <w:hyperlink r:id="rId580">
        <w:r>
          <w:rPr>
            <w:sz w:val="24"/>
            <w:u w:val="single" w:color="AAAAAA"/>
          </w:rPr>
          <w:t>Cópia arquivada em 25 de janeiro de 2013</w:t>
        </w:r>
      </w:hyperlink>
      <w:r>
        <w:rPr>
          <w:sz w:val="24"/>
          <w:u w:val="none"/>
        </w:rPr>
        <w:t> </w:t>
      </w:r>
      <w:hyperlink r:id="rId580">
        <w:r>
          <w:rPr>
            <w:spacing w:val="-2"/>
            <w:sz w:val="24"/>
            <w:u w:val="none"/>
          </w:rPr>
          <w:t>(https://www.webcitation.org/6DwVRiwur?url=http://www.vilavelha.es.gov.br/paginas/saude-</w:t>
        </w:r>
        <w:r>
          <w:rPr>
            <w:spacing w:val="-2"/>
            <w:sz w:val="24"/>
            <w:u w:val="none"/>
          </w:rPr>
          <w:t>sau</w:t>
        </w:r>
      </w:hyperlink>
      <w:r>
        <w:rPr>
          <w:spacing w:val="-2"/>
          <w:sz w:val="24"/>
          <w:u w:val="none"/>
        </w:rPr>
        <w:t> </w:t>
      </w:r>
      <w:hyperlink r:id="rId580">
        <w:r>
          <w:rPr>
            <w:spacing w:val="-2"/>
            <w:sz w:val="24"/>
            <w:u w:val="single" w:color="AAAAAA"/>
          </w:rPr>
          <w:t>de-do-adolescente)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4304">
                <wp:simplePos x="0" y="0"/>
                <wp:positionH relativeFrom="page">
                  <wp:posOffset>676274</wp:posOffset>
                </wp:positionH>
                <wp:positionV relativeFrom="paragraph">
                  <wp:posOffset>548565</wp:posOffset>
                </wp:positionV>
                <wp:extent cx="6334125" cy="9525"/>
                <wp:effectExtent l="0" t="0" r="0" b="0"/>
                <wp:wrapNone/>
                <wp:docPr id="184" name="Graphic 1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4" name="Graphic 184"/>
                      <wps:cNvSpPr/>
                      <wps:spPr>
                        <a:xfrm>
                          <a:off x="0" y="0"/>
                          <a:ext cx="63341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4125" h="9525">
                              <a:moveTo>
                                <a:pt x="63341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34124" y="0"/>
                              </a:lnTo>
                              <a:lnTo>
                                <a:pt x="63341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94118pt;width:498.74996pt;height:.75pt;mso-position-horizontal-relative:page;mso-position-vertical-relative:paragraph;z-index:-17522176" id="docshape14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581">
        <w:r>
          <w:rPr>
            <w:sz w:val="24"/>
            <w:u w:val="single" w:color="AAAAAA"/>
          </w:rPr>
          <w:t>«Saúde do idoso» (http://www.vilavelha.es.gov.br/paginas/saude-saude-do-idoso)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82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82">
        <w:r>
          <w:rPr>
            <w:spacing w:val="-2"/>
            <w:sz w:val="24"/>
            <w:u w:val="none"/>
          </w:rPr>
          <w:t>webcitation.org/6DwVTh3GF?url=http://www.vilavelha.es.gov.br/paginas/saude-saude-do-idos</w:t>
        </w:r>
      </w:hyperlink>
      <w:r>
        <w:rPr>
          <w:spacing w:val="80"/>
          <w:sz w:val="24"/>
          <w:u w:val="none"/>
        </w:rPr>
        <w:t> </w:t>
      </w:r>
      <w:hyperlink r:id="rId582">
        <w:r>
          <w:rPr>
            <w:spacing w:val="-6"/>
            <w:sz w:val="24"/>
            <w:u w:val="single" w:color="AAAAAA"/>
          </w:rPr>
          <w:t>o)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09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4816">
                <wp:simplePos x="0" y="0"/>
                <wp:positionH relativeFrom="page">
                  <wp:posOffset>676274</wp:posOffset>
                </wp:positionH>
                <wp:positionV relativeFrom="paragraph">
                  <wp:posOffset>548674</wp:posOffset>
                </wp:positionV>
                <wp:extent cx="6381750" cy="9525"/>
                <wp:effectExtent l="0" t="0" r="0" b="0"/>
                <wp:wrapNone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2709pt;width:502.49996pt;height:.75pt;mso-position-horizontal-relative:page;mso-position-vertical-relative:paragraph;z-index:-17521664" id="docshape14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583">
        <w:r>
          <w:rPr>
            <w:sz w:val="24"/>
            <w:u w:val="single" w:color="AAAAAA"/>
          </w:rPr>
          <w:t>«Saúde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Trabalhador»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(http://www.vilavelha.es.gov.br/paginas/saude-saude-do-tr</w:t>
        </w:r>
      </w:hyperlink>
      <w:r>
        <w:rPr>
          <w:sz w:val="24"/>
          <w:u w:val="none"/>
        </w:rPr>
        <w:t> </w:t>
      </w:r>
      <w:hyperlink r:id="rId583">
        <w:r>
          <w:rPr>
            <w:sz w:val="24"/>
            <w:u w:val="single" w:color="AAAAAA"/>
          </w:rPr>
          <w:t>abalhador)</w:t>
        </w:r>
      </w:hyperlink>
      <w:r>
        <w:rPr>
          <w:sz w:val="24"/>
          <w:u w:val="none"/>
        </w:rPr>
        <w:t>. Consultado em 25 de janeiro de 2013. </w:t>
      </w:r>
      <w:hyperlink r:id="rId584">
        <w:r>
          <w:rPr>
            <w:sz w:val="24"/>
            <w:u w:val="single" w:color="AAAAAA"/>
          </w:rPr>
          <w:t>Cópia arquivada em 25 de janeiro de 2013</w:t>
        </w:r>
      </w:hyperlink>
      <w:r>
        <w:rPr>
          <w:sz w:val="24"/>
          <w:u w:val="none"/>
        </w:rPr>
        <w:t> </w:t>
      </w:r>
      <w:hyperlink r:id="rId584">
        <w:r>
          <w:rPr>
            <w:spacing w:val="-2"/>
            <w:sz w:val="24"/>
            <w:u w:val="none"/>
          </w:rPr>
          <w:t>(https://www.webcitation.org/6DwVVILWF?url=http://www.vilavelha.es.gov.br/paginas/saude-</w:t>
        </w:r>
        <w:r>
          <w:rPr>
            <w:spacing w:val="-2"/>
            <w:sz w:val="24"/>
            <w:u w:val="none"/>
          </w:rPr>
          <w:t>sa</w:t>
        </w:r>
      </w:hyperlink>
      <w:r>
        <w:rPr>
          <w:spacing w:val="-2"/>
          <w:sz w:val="24"/>
          <w:u w:val="none"/>
        </w:rPr>
        <w:t> </w:t>
      </w:r>
      <w:hyperlink r:id="rId584">
        <w:r>
          <w:rPr>
            <w:spacing w:val="-2"/>
            <w:sz w:val="24"/>
            <w:u w:val="single" w:color="AAAAAA"/>
          </w:rPr>
          <w:t>ude-do-trabalhador)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0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5328">
                <wp:simplePos x="0" y="0"/>
                <wp:positionH relativeFrom="page">
                  <wp:posOffset>676274</wp:posOffset>
                </wp:positionH>
                <wp:positionV relativeFrom="paragraph">
                  <wp:posOffset>377333</wp:posOffset>
                </wp:positionV>
                <wp:extent cx="6362700" cy="9525"/>
                <wp:effectExtent l="0" t="0" r="0" b="0"/>
                <wp:wrapNone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1298pt;width:500.99996pt;height:.75pt;mso-position-horizontal-relative:page;mso-position-vertical-relative:paragraph;z-index:-17521152" id="docshape14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5840">
                <wp:simplePos x="0" y="0"/>
                <wp:positionH relativeFrom="page">
                  <wp:posOffset>676274</wp:posOffset>
                </wp:positionH>
                <wp:positionV relativeFrom="paragraph">
                  <wp:posOffset>891683</wp:posOffset>
                </wp:positionV>
                <wp:extent cx="6419850" cy="9525"/>
                <wp:effectExtent l="0" t="0" r="0" b="0"/>
                <wp:wrapNone/>
                <wp:docPr id="187" name="Graphic 1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7" name="Graphic 187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11296pt;width:505.49996pt;height:.75pt;mso-position-horizontal-relative:page;mso-position-vertical-relative:paragraph;z-index:-17520640" id="docshape14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Paulo Rogério (28 de junho de 2011). </w:t>
      </w:r>
      <w:hyperlink r:id="rId585">
        <w:r>
          <w:rPr>
            <w:sz w:val="24"/>
            <w:u w:val="single" w:color="AAAAAA"/>
          </w:rPr>
          <w:t>«Violência contra mulher em Vila Velha continua</w:t>
        </w:r>
      </w:hyperlink>
      <w:r>
        <w:rPr>
          <w:sz w:val="24"/>
          <w:u w:val="none"/>
        </w:rPr>
        <w:t> </w:t>
      </w:r>
      <w:hyperlink r:id="rId585">
        <w:r>
          <w:rPr>
            <w:sz w:val="24"/>
            <w:u w:val="none"/>
          </w:rPr>
          <w:t>crescendo» (http://gazetaonline.globo.com/_conteudo/2011/06/noticias/especiais/889886-viole</w:t>
        </w:r>
      </w:hyperlink>
      <w:r>
        <w:rPr>
          <w:sz w:val="24"/>
          <w:u w:val="none"/>
        </w:rPr>
        <w:t> </w:t>
      </w:r>
      <w:hyperlink r:id="rId585">
        <w:r>
          <w:rPr>
            <w:sz w:val="24"/>
            <w:u w:val="single" w:color="AAAAAA"/>
          </w:rPr>
          <w:t>ncia-contra-mulher-em-vila-velha-continua-crescendo.html)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Gazena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Online.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25 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586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</w:t>
        </w:r>
      </w:hyperlink>
      <w:r>
        <w:rPr>
          <w:sz w:val="24"/>
          <w:u w:val="none"/>
        </w:rPr>
        <w:t> </w:t>
      </w:r>
      <w:hyperlink r:id="rId586">
        <w:r>
          <w:rPr>
            <w:spacing w:val="-2"/>
            <w:sz w:val="24"/>
            <w:u w:val="none"/>
          </w:rPr>
          <w:t>wbStHxv?url=http://gazetaonline.globo.com/_conteudo/2011/06/noticias/especiais/889886-</w:t>
        </w:r>
        <w:r>
          <w:rPr>
            <w:spacing w:val="-2"/>
            <w:sz w:val="24"/>
            <w:u w:val="none"/>
          </w:rPr>
          <w:t>viole</w:t>
        </w:r>
      </w:hyperlink>
      <w:r>
        <w:rPr>
          <w:spacing w:val="-2"/>
          <w:sz w:val="24"/>
          <w:u w:val="none"/>
        </w:rPr>
        <w:t> </w:t>
      </w:r>
      <w:hyperlink r:id="rId586">
        <w:r>
          <w:rPr>
            <w:spacing w:val="-2"/>
            <w:sz w:val="24"/>
            <w:u w:val="single" w:color="AAAAAA"/>
          </w:rPr>
          <w:t>ncia-contra-mulher-em-vila-velha-continua-crescendo.html)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6352">
                <wp:simplePos x="0" y="0"/>
                <wp:positionH relativeFrom="page">
                  <wp:posOffset>676274</wp:posOffset>
                </wp:positionH>
                <wp:positionV relativeFrom="paragraph">
                  <wp:posOffset>376862</wp:posOffset>
                </wp:positionV>
                <wp:extent cx="6343650" cy="9525"/>
                <wp:effectExtent l="0" t="0" r="0" b="0"/>
                <wp:wrapNone/>
                <wp:docPr id="188" name="Graphic 1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8" name="Graphic 188"/>
                      <wps:cNvSpPr/>
                      <wps:spPr>
                        <a:xfrm>
                          <a:off x="0" y="0"/>
                          <a:ext cx="63436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0" h="9525">
                              <a:moveTo>
                                <a:pt x="63436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43649" y="0"/>
                              </a:lnTo>
                              <a:lnTo>
                                <a:pt x="63436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74181pt;width:499.49996pt;height:.75pt;mso-position-horizontal-relative:page;mso-position-vertical-relative:paragraph;z-index:-17520128" id="docshape14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Sangari (2011). </w:t>
      </w:r>
      <w:hyperlink r:id="rId587">
        <w:r>
          <w:rPr>
            <w:sz w:val="24"/>
            <w:u w:val="single" w:color="AAAAAA"/>
          </w:rPr>
          <w:t>«Número e taxas (em 100 mil) de suicídio nos municípios com 10.000</w:t>
        </w:r>
      </w:hyperlink>
      <w:r>
        <w:rPr>
          <w:sz w:val="24"/>
          <w:u w:val="none"/>
        </w:rPr>
        <w:t> </w:t>
      </w:r>
      <w:hyperlink r:id="rId587">
        <w:r>
          <w:rPr>
            <w:sz w:val="24"/>
            <w:u w:val="none"/>
          </w:rPr>
          <w:t>habitantes ou mais» (https://www.webcitation.org/query?url=http%3A%2F%2Fwww.sangari.co</w:t>
        </w:r>
      </w:hyperlink>
      <w:r>
        <w:rPr>
          <w:sz w:val="24"/>
          <w:u w:val="none"/>
        </w:rPr>
        <w:t> </w:t>
      </w:r>
      <w:hyperlink r:id="rId587">
        <w:r>
          <w:rPr>
            <w:sz w:val="24"/>
            <w:u w:val="single" w:color="AAAAAA"/>
          </w:rPr>
          <w:t>m%2Fmapadaviolencia%2Ftabelas2011%2FSTN.xls&amp;date=2011-02-28)</w:t>
        </w:r>
      </w:hyperlink>
      <w:r>
        <w:rPr>
          <w:sz w:val="24"/>
          <w:u w:val="none"/>
        </w:rPr>
        <w:t>.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de janeiro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Arquivado</w:t>
      </w:r>
      <w:r>
        <w:rPr>
          <w:spacing w:val="-12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12"/>
          <w:sz w:val="24"/>
          <w:u w:val="none"/>
        </w:rPr>
        <w:t> </w:t>
      </w:r>
      <w:hyperlink r:id="rId588">
        <w:r>
          <w:rPr>
            <w:sz w:val="24"/>
            <w:u w:val="single" w:color="AAAAAA"/>
          </w:rPr>
          <w:t>original</w:t>
        </w:r>
        <w:r>
          <w:rPr>
            <w:spacing w:val="-1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(http://www.sangari.com/mapadaviolencia/tabelas2011/S</w:t>
        </w:r>
      </w:hyperlink>
      <w:r>
        <w:rPr>
          <w:sz w:val="24"/>
          <w:u w:val="none"/>
        </w:rPr>
        <w:t> </w:t>
      </w:r>
      <w:hyperlink r:id="rId588">
        <w:r>
          <w:rPr>
            <w:sz w:val="24"/>
            <w:u w:val="single" w:color="AAAAAA"/>
          </w:rPr>
          <w:t>TN.xls)</w:t>
        </w:r>
      </w:hyperlink>
      <w:r>
        <w:rPr>
          <w:sz w:val="24"/>
          <w:u w:val="none"/>
        </w:rPr>
        <w:t> </w:t>
      </w:r>
      <w:r>
        <w:rPr>
          <w:sz w:val="20"/>
          <w:u w:val="none"/>
        </w:rPr>
        <w:t>(xls) </w:t>
      </w:r>
      <w:r>
        <w:rPr>
          <w:sz w:val="24"/>
          <w:u w:val="none"/>
        </w:rPr>
        <w:t>em 28 de fevereiro de 2011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73" w:lineRule="exact" w:before="53" w:after="0"/>
        <w:ind w:left="640" w:right="0" w:hanging="400"/>
        <w:jc w:val="left"/>
        <w:rPr>
          <w:sz w:val="24"/>
          <w:u w:val="none"/>
        </w:rPr>
      </w:pPr>
      <w:r>
        <w:rPr>
          <w:sz w:val="24"/>
          <w:u w:val="none"/>
        </w:rPr>
        <w:t>Sangari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(2011).</w:t>
      </w:r>
      <w:r>
        <w:rPr>
          <w:spacing w:val="-2"/>
          <w:sz w:val="24"/>
          <w:u w:val="none"/>
        </w:rPr>
        <w:t> </w:t>
      </w:r>
      <w:hyperlink r:id="rId589">
        <w:r>
          <w:rPr>
            <w:sz w:val="24"/>
            <w:u w:val="single" w:color="AAAAAA"/>
          </w:rPr>
          <w:t>«Número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taxas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100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mil)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Óbitos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Ac.Transporte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nos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municípios</w:t>
        </w:r>
        <w:r>
          <w:rPr>
            <w:spacing w:val="-2"/>
            <w:sz w:val="24"/>
            <w:u w:val="single" w:color="AAAAAA"/>
          </w:rPr>
          <w:t> </w:t>
        </w:r>
        <w:r>
          <w:rPr>
            <w:spacing w:val="-5"/>
            <w:sz w:val="24"/>
            <w:u w:val="single" w:color="AAAAAA"/>
          </w:rPr>
          <w:t>com</w:t>
        </w:r>
      </w:hyperlink>
    </w:p>
    <w:p>
      <w:pPr>
        <w:pStyle w:val="BodyText"/>
        <w:spacing w:line="235" w:lineRule="auto" w:before="1"/>
        <w:ind w:left="640" w:right="14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464">
                <wp:simplePos x="0" y="0"/>
                <wp:positionH relativeFrom="page">
                  <wp:posOffset>676274</wp:posOffset>
                </wp:positionH>
                <wp:positionV relativeFrom="paragraph">
                  <wp:posOffset>169678</wp:posOffset>
                </wp:positionV>
                <wp:extent cx="6391275" cy="9525"/>
                <wp:effectExtent l="0" t="0" r="0" b="0"/>
                <wp:wrapNone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3.360497pt;width:503.24996pt;height:.75pt;mso-position-horizontal-relative:page;mso-position-vertical-relative:paragraph;z-index:15806464" id="docshape146" filled="true" fillcolor="#aaaaaa" stroked="false">
                <v:fill type="solid"/>
                <w10:wrap type="none"/>
              </v:rect>
            </w:pict>
          </mc:Fallback>
        </mc:AlternateContent>
      </w:r>
      <w:hyperlink r:id="rId589">
        <w:r>
          <w:rPr/>
          <w:t>10.000</w:t>
        </w:r>
        <w:r>
          <w:rPr>
            <w:spacing w:val="-2"/>
          </w:rPr>
          <w:t> </w:t>
        </w:r>
        <w:r>
          <w:rPr/>
          <w:t>habitantes</w:t>
        </w:r>
        <w:r>
          <w:rPr>
            <w:spacing w:val="-2"/>
          </w:rPr>
          <w:t> </w:t>
        </w:r>
        <w:r>
          <w:rPr/>
          <w:t>ou</w:t>
        </w:r>
        <w:r>
          <w:rPr>
            <w:spacing w:val="-2"/>
          </w:rPr>
          <w:t> </w:t>
        </w:r>
        <w:r>
          <w:rPr/>
          <w:t>mais»</w:t>
        </w:r>
        <w:r>
          <w:rPr>
            <w:spacing w:val="-2"/>
          </w:rPr>
          <w:t> </w:t>
        </w:r>
        <w:r>
          <w:rPr/>
          <w:t>(https://www.webcitation.org/query?url=http%3A%2F%2Fwww.san</w:t>
        </w:r>
      </w:hyperlink>
      <w:r>
        <w:rPr/>
        <w:t> </w:t>
      </w:r>
      <w:hyperlink r:id="rId589">
        <w:r>
          <w:rPr>
            <w:spacing w:val="-2"/>
            <w:u w:val="single" w:color="AAAAAA"/>
          </w:rPr>
          <w:t>gari.com%2Fmapadaviolencia%2Ftabelas2011%2FTTN.xls&amp;date=2011-02-28)</w:t>
        </w:r>
      </w:hyperlink>
      <w:r>
        <w:rPr>
          <w:spacing w:val="-2"/>
        </w:rPr>
        <w:t>. Consultado </w:t>
      </w:r>
      <w:r>
        <w:rPr>
          <w:spacing w:val="-2"/>
        </w:rPr>
        <w:t>e</w:t>
      </w:r>
      <w:r>
        <w:rPr>
          <w:spacing w:val="-2"/>
        </w:rPr>
        <w:t>m</w:t>
      </w:r>
      <w:r>
        <w:rPr>
          <w:spacing w:val="-2"/>
        </w:rPr>
        <w:t> </w:t>
      </w:r>
      <w:r>
        <w:rPr/>
        <w:t>25 de janeiro de 2013.</w:t>
      </w:r>
      <w:r>
        <w:rPr>
          <w:spacing w:val="-10"/>
        </w:rPr>
        <w:t> </w:t>
      </w:r>
      <w:r>
        <w:rPr/>
        <w:t>Arquivado do </w:t>
      </w:r>
      <w:hyperlink r:id="rId590">
        <w:r>
          <w:rPr>
            <w:u w:val="single" w:color="AAAAAA"/>
          </w:rPr>
          <w:t>original (http://www.sangari.com/mapadaviolencia/tabelas</w:t>
        </w:r>
      </w:hyperlink>
      <w:r>
        <w:rPr/>
        <w:t> </w:t>
      </w:r>
      <w:hyperlink r:id="rId590">
        <w:r>
          <w:rPr>
            <w:u w:val="single" w:color="AAAAAA"/>
          </w:rPr>
          <w:t>2011/TTN.xls)</w:t>
        </w:r>
      </w:hyperlink>
      <w:r>
        <w:rPr/>
        <w:t> </w:t>
      </w:r>
      <w:r>
        <w:rPr>
          <w:sz w:val="20"/>
        </w:rPr>
        <w:t>(xls) </w:t>
      </w:r>
      <w:r>
        <w:rPr/>
        <w:t>em 28 de fevereiro de 2011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9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7376">
                <wp:simplePos x="0" y="0"/>
                <wp:positionH relativeFrom="page">
                  <wp:posOffset>676274</wp:posOffset>
                </wp:positionH>
                <wp:positionV relativeFrom="paragraph">
                  <wp:posOffset>548882</wp:posOffset>
                </wp:positionV>
                <wp:extent cx="6343650" cy="9525"/>
                <wp:effectExtent l="0" t="0" r="0" b="0"/>
                <wp:wrapNone/>
                <wp:docPr id="190" name="Graphic 1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0" name="Graphic 190"/>
                      <wps:cNvSpPr/>
                      <wps:spPr>
                        <a:xfrm>
                          <a:off x="0" y="0"/>
                          <a:ext cx="63436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43650" h="9525">
                              <a:moveTo>
                                <a:pt x="63436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43649" y="0"/>
                              </a:lnTo>
                              <a:lnTo>
                                <a:pt x="63436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9082pt;width:499.49996pt;height:.75pt;mso-position-horizontal-relative:page;mso-position-vertical-relative:paragraph;z-index:-17519104" id="docshape14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5"/>
          <w:sz w:val="24"/>
          <w:u w:val="none"/>
        </w:rPr>
        <w:t> </w:t>
      </w:r>
      <w:hyperlink r:id="rId591">
        <w:r>
          <w:rPr>
            <w:sz w:val="24"/>
            <w:u w:val="single" w:color="AAAAAA"/>
          </w:rPr>
          <w:t>«Lei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nº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3320,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23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julho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1997»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(http://www.leismunicipais.com.br/cgi-</w:t>
        </w:r>
        <w:r>
          <w:rPr>
            <w:sz w:val="24"/>
            <w:u w:val="single" w:color="AAAAAA"/>
          </w:rPr>
          <w:t>local/sh</w:t>
        </w:r>
      </w:hyperlink>
      <w:r>
        <w:rPr>
          <w:sz w:val="24"/>
          <w:u w:val="none"/>
        </w:rPr>
        <w:t> </w:t>
      </w:r>
      <w:hyperlink r:id="rId591">
        <w:r>
          <w:rPr>
            <w:sz w:val="24"/>
            <w:u w:val="single" w:color="AAAAAA"/>
          </w:rPr>
          <w:t>owinglaw.pl)</w:t>
        </w:r>
      </w:hyperlink>
      <w:r>
        <w:rPr>
          <w:sz w:val="24"/>
          <w:u w:val="none"/>
        </w:rPr>
        <w:t>. Leis Municipais. Consultado em 25 de janeiro de 2013. </w:t>
      </w:r>
      <w:hyperlink r:id="rId592">
        <w:r>
          <w:rPr>
            <w:sz w:val="24"/>
            <w:u w:val="single" w:color="AAAAAA"/>
          </w:rPr>
          <w:t>Cópia arquivada em 25</w:t>
        </w:r>
      </w:hyperlink>
      <w:r>
        <w:rPr>
          <w:sz w:val="24"/>
          <w:u w:val="none"/>
        </w:rPr>
        <w:t> </w:t>
      </w:r>
      <w:hyperlink r:id="rId592">
        <w:r>
          <w:rPr>
            <w:sz w:val="24"/>
            <w:u w:val="none"/>
          </w:rPr>
          <w:t>de janeiro de 2013 (https://www.webcitation.org/6DwVepqxm?url=http://www.leismunicipais.co</w:t>
        </w:r>
      </w:hyperlink>
      <w:r>
        <w:rPr>
          <w:sz w:val="24"/>
          <w:u w:val="none"/>
        </w:rPr>
        <w:t> </w:t>
      </w:r>
      <w:hyperlink r:id="rId592">
        <w:r>
          <w:rPr>
            <w:spacing w:val="-2"/>
            <w:sz w:val="24"/>
            <w:u w:val="single" w:color="AAAAAA"/>
          </w:rPr>
          <w:t>m.br/cgi-local/showinglaw.pl)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47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7888">
                <wp:simplePos x="0" y="0"/>
                <wp:positionH relativeFrom="page">
                  <wp:posOffset>676274</wp:posOffset>
                </wp:positionH>
                <wp:positionV relativeFrom="paragraph">
                  <wp:posOffset>548991</wp:posOffset>
                </wp:positionV>
                <wp:extent cx="6429375" cy="9525"/>
                <wp:effectExtent l="0" t="0" r="0" b="0"/>
                <wp:wrapNone/>
                <wp:docPr id="191" name="Graphic 1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1" name="Graphic 19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7673pt;width:506.24996pt;height:.75pt;mso-position-horizontal-relative:page;mso-position-vertical-relative:paragraph;z-index:-17518592" id="docshape14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Folha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(13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2013).</w:t>
      </w:r>
      <w:r>
        <w:rPr>
          <w:spacing w:val="-2"/>
          <w:sz w:val="24"/>
          <w:u w:val="none"/>
        </w:rPr>
        <w:t> </w:t>
      </w:r>
      <w:hyperlink r:id="rId593">
        <w:r>
          <w:rPr>
            <w:sz w:val="24"/>
            <w:u w:val="single" w:color="AAAAAA"/>
          </w:rPr>
          <w:t>«Tortura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presídio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(http://www.folhadoe</w:t>
        </w:r>
      </w:hyperlink>
      <w:r>
        <w:rPr>
          <w:sz w:val="24"/>
          <w:u w:val="none"/>
        </w:rPr>
        <w:t> </w:t>
      </w:r>
      <w:hyperlink r:id="rId593">
        <w:r>
          <w:rPr>
            <w:sz w:val="24"/>
            <w:u w:val="single" w:color="AAAAAA"/>
          </w:rPr>
          <w:t>s.com/site/pagina_interna.asp?nID=21294)</w:t>
        </w:r>
      </w:hyperlink>
      <w:r>
        <w:rPr>
          <w:sz w:val="24"/>
          <w:u w:val="none"/>
        </w:rPr>
        <w:t>. Consultado em 27 de janeiro de 2013. </w:t>
      </w:r>
      <w:hyperlink r:id="rId594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594">
        <w:r>
          <w:rPr>
            <w:sz w:val="24"/>
            <w:u w:val="none"/>
          </w:rPr>
          <w:t>arquivada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27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(https://www.webcitation.org/6Dzmlr8YG?url=http://www.fo</w:t>
        </w:r>
      </w:hyperlink>
      <w:r>
        <w:rPr>
          <w:sz w:val="24"/>
          <w:u w:val="none"/>
        </w:rPr>
        <w:t> </w:t>
      </w:r>
      <w:hyperlink r:id="rId594">
        <w:r>
          <w:rPr>
            <w:spacing w:val="-2"/>
            <w:sz w:val="24"/>
            <w:u w:val="single" w:color="AAAAAA"/>
          </w:rPr>
          <w:t>lhadoes.com/site/pagina_interna.asp?nID=21294)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52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8400">
                <wp:simplePos x="0" y="0"/>
                <wp:positionH relativeFrom="page">
                  <wp:posOffset>676274</wp:posOffset>
                </wp:positionH>
                <wp:positionV relativeFrom="paragraph">
                  <wp:posOffset>749996</wp:posOffset>
                </wp:positionV>
                <wp:extent cx="6381750" cy="9525"/>
                <wp:effectExtent l="0" t="0" r="0" b="0"/>
                <wp:wrapNone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9.054852pt;width:502.49996pt;height:.75pt;mso-position-horizontal-relative:page;mso-position-vertical-relative:paragraph;z-index:-17518080" id="docshape14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Estadão.com (27 de novembro de 2004). </w:t>
      </w:r>
      <w:hyperlink r:id="rId595">
        <w:r>
          <w:rPr>
            <w:sz w:val="24"/>
            <w:u w:val="single" w:color="AAAAAA"/>
          </w:rPr>
          <w:t>«Transferência de presos, rebelião e mortes em</w:t>
        </w:r>
      </w:hyperlink>
      <w:r>
        <w:rPr>
          <w:sz w:val="24"/>
          <w:u w:val="none"/>
        </w:rPr>
        <w:t> </w:t>
      </w:r>
      <w:hyperlink r:id="rId595">
        <w:r>
          <w:rPr>
            <w:sz w:val="24"/>
            <w:u w:val="single" w:color="AAAAAA"/>
          </w:rPr>
          <w:t>presídios do ES» (http://www.estadao.com.br/arquivo/cidades/2004/not20041127p16319.htm)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596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596">
        <w:r>
          <w:rPr>
            <w:spacing w:val="-2"/>
            <w:sz w:val="24"/>
            <w:u w:val="none"/>
          </w:rPr>
          <w:t>webcitation.org/6DzmnWFf2?url=http://www.estadao.com.br/arquivo/cidades/2004/not2004112</w:t>
        </w:r>
      </w:hyperlink>
      <w:r>
        <w:rPr>
          <w:spacing w:val="-2"/>
          <w:sz w:val="24"/>
          <w:u w:val="none"/>
        </w:rPr>
        <w:t> </w:t>
      </w:r>
      <w:hyperlink r:id="rId596">
        <w:r>
          <w:rPr>
            <w:spacing w:val="-2"/>
            <w:sz w:val="24"/>
            <w:u w:val="single" w:color="AAAAAA"/>
          </w:rPr>
          <w:t>7p16319.htm)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676274</wp:posOffset>
                </wp:positionH>
                <wp:positionV relativeFrom="paragraph">
                  <wp:posOffset>377070</wp:posOffset>
                </wp:positionV>
                <wp:extent cx="6419850" cy="9525"/>
                <wp:effectExtent l="0" t="0" r="0" b="0"/>
                <wp:wrapNone/>
                <wp:docPr id="193" name="Graphic 1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3" name="Graphic 193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059pt;width:505.49996pt;height:.75pt;mso-position-horizontal-relative:page;mso-position-vertical-relative:paragraph;z-index:15808512" id="docshape15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Folha Vitória (26 de outubro de 2012). </w:t>
      </w:r>
      <w:hyperlink r:id="rId597">
        <w:r>
          <w:rPr>
            <w:sz w:val="24"/>
            <w:u w:val="single" w:color="AAAAAA"/>
          </w:rPr>
          <w:t>«Mais de 50 detentos fogem de presídios capixabas de</w:t>
        </w:r>
      </w:hyperlink>
      <w:r>
        <w:rPr>
          <w:sz w:val="24"/>
          <w:u w:val="none"/>
        </w:rPr>
        <w:t> </w:t>
      </w:r>
      <w:hyperlink r:id="rId597">
        <w:r>
          <w:rPr>
            <w:sz w:val="24"/>
            <w:u w:val="none"/>
          </w:rPr>
          <w:t>janeiro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a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setembro»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(http://www.folhavitoria.com.br/policia/noticia/2012/10/mais-de-50-</w:t>
        </w:r>
        <w:r>
          <w:rPr>
            <w:sz w:val="24"/>
            <w:u w:val="none"/>
          </w:rPr>
          <w:t>detentos</w:t>
        </w:r>
      </w:hyperlink>
    </w:p>
    <w:p>
      <w:pPr>
        <w:pStyle w:val="BodyText"/>
        <w:spacing w:line="235" w:lineRule="auto"/>
        <w:ind w:left="640" w:right="19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676274</wp:posOffset>
                </wp:positionH>
                <wp:positionV relativeFrom="paragraph">
                  <wp:posOffset>511110</wp:posOffset>
                </wp:positionV>
                <wp:extent cx="6391275" cy="9525"/>
                <wp:effectExtent l="0" t="0" r="0" b="0"/>
                <wp:wrapNone/>
                <wp:docPr id="194" name="Graphic 1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4" name="Graphic 194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0.244884pt;width:503.24996pt;height:.75pt;mso-position-horizontal-relative:page;mso-position-vertical-relative:paragraph;z-index:15809024" id="docshape151" filled="true" fillcolor="#aaaaaa" stroked="false">
                <v:fill type="solid"/>
                <w10:wrap type="none"/>
              </v:rect>
            </w:pict>
          </mc:Fallback>
        </mc:AlternateContent>
      </w:r>
      <w:hyperlink r:id="rId597">
        <w:r>
          <w:rPr>
            <w:u w:val="single" w:color="AAAAAA"/>
          </w:rPr>
          <w:t>-fogem-de-presidios-capixabas-de-janeiro-a-setembro-de-2012.html)</w:t>
        </w:r>
      </w:hyperlink>
      <w:r>
        <w:rPr/>
        <w:t>. Consultado em 27 de janeiro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2013.</w:t>
      </w:r>
      <w:r>
        <w:rPr>
          <w:spacing w:val="-5"/>
        </w:rPr>
        <w:t> </w:t>
      </w:r>
      <w:hyperlink r:id="rId598">
        <w:r>
          <w:rPr>
            <w:u w:val="single" w:color="AAAAAA"/>
          </w:rPr>
          <w:t>Cópia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arquivada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em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27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janeiro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2013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(https://www.webcitation.org/6Dzm</w:t>
        </w:r>
      </w:hyperlink>
      <w:r>
        <w:rPr/>
        <w:t> </w:t>
      </w:r>
      <w:hyperlink r:id="rId598">
        <w:r>
          <w:rPr>
            <w:spacing w:val="-2"/>
          </w:rPr>
          <w:t>oS8Xa?url=http://www.folhavitoria.com.br/policia/noticia/2012/10/mais-de-50-detentos-fogem-d</w:t>
        </w:r>
      </w:hyperlink>
      <w:r>
        <w:rPr>
          <w:spacing w:val="-2"/>
        </w:rPr>
        <w:t> </w:t>
      </w:r>
      <w:hyperlink r:id="rId598">
        <w:r>
          <w:rPr>
            <w:spacing w:val="-2"/>
            <w:u w:val="single" w:color="AAAAAA"/>
          </w:rPr>
          <w:t>e-presidios-capixabas-de-janeiro-a-setembro-de-2012.html)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93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799936">
                <wp:simplePos x="0" y="0"/>
                <wp:positionH relativeFrom="page">
                  <wp:posOffset>676274</wp:posOffset>
                </wp:positionH>
                <wp:positionV relativeFrom="paragraph">
                  <wp:posOffset>376599</wp:posOffset>
                </wp:positionV>
                <wp:extent cx="6400800" cy="9525"/>
                <wp:effectExtent l="0" t="0" r="0" b="0"/>
                <wp:wrapNone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53473pt;width:503.99996pt;height:.75pt;mso-position-horizontal-relative:page;mso-position-vertical-relative:paragraph;z-index:-17516544" id="docshape15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0448">
                <wp:simplePos x="0" y="0"/>
                <wp:positionH relativeFrom="page">
                  <wp:posOffset>676274</wp:posOffset>
                </wp:positionH>
                <wp:positionV relativeFrom="paragraph">
                  <wp:posOffset>719499</wp:posOffset>
                </wp:positionV>
                <wp:extent cx="6381750" cy="9525"/>
                <wp:effectExtent l="0" t="0" r="0" b="0"/>
                <wp:wrapNone/>
                <wp:docPr id="196" name="Graphic 1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6" name="Graphic 196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53473pt;width:502.49996pt;height:.75pt;mso-position-horizontal-relative:page;mso-position-vertical-relative:paragraph;z-index:-17516032" id="docshape15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O Globo (6 de maio de 2010). </w:t>
      </w:r>
      <w:hyperlink r:id="rId599">
        <w:r>
          <w:rPr>
            <w:sz w:val="24"/>
            <w:u w:val="single" w:color="AAAAAA"/>
          </w:rPr>
          <w:t>«CNJ inspeciona presídios capixabas denunciados à ONU e à</w:t>
        </w:r>
      </w:hyperlink>
      <w:r>
        <w:rPr>
          <w:sz w:val="24"/>
          <w:u w:val="none"/>
        </w:rPr>
        <w:t> </w:t>
      </w:r>
      <w:hyperlink r:id="rId599">
        <w:r>
          <w:rPr>
            <w:sz w:val="24"/>
            <w:u w:val="none"/>
          </w:rPr>
          <w:t>OEA»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(http://oglobo.globo.com/pais/cnj-inspeciona-presidios-capixabas-denunciados-onu-a-</w:t>
        </w:r>
        <w:r>
          <w:rPr>
            <w:sz w:val="24"/>
            <w:u w:val="none"/>
          </w:rPr>
          <w:t>oe</w:t>
        </w:r>
      </w:hyperlink>
      <w:r>
        <w:rPr>
          <w:sz w:val="24"/>
          <w:u w:val="none"/>
        </w:rPr>
        <w:t> </w:t>
      </w:r>
      <w:hyperlink r:id="rId599">
        <w:r>
          <w:rPr>
            <w:sz w:val="24"/>
            <w:u w:val="single" w:color="AAAAAA"/>
          </w:rPr>
          <w:t>a-3012689)</w:t>
        </w:r>
      </w:hyperlink>
      <w:r>
        <w:rPr>
          <w:sz w:val="24"/>
          <w:u w:val="none"/>
        </w:rPr>
        <w:t>. Consultado em 27 de janeiro de 2013. </w:t>
      </w:r>
      <w:hyperlink r:id="rId600">
        <w:r>
          <w:rPr>
            <w:sz w:val="24"/>
            <w:u w:val="single" w:color="AAAAAA"/>
          </w:rPr>
          <w:t>Cópia arquivada em 28 de janeiro de 2013</w:t>
        </w:r>
      </w:hyperlink>
      <w:r>
        <w:rPr>
          <w:sz w:val="24"/>
          <w:u w:val="none"/>
        </w:rPr>
        <w:t> </w:t>
      </w:r>
      <w:hyperlink r:id="rId600">
        <w:r>
          <w:rPr>
            <w:spacing w:val="-2"/>
            <w:sz w:val="24"/>
            <w:u w:val="none"/>
          </w:rPr>
          <w:t>(https://www.webcitation.org/6DzmrgnF3?url=http://oglobo.globo.com/pais/cnj-inspeciona-presi</w:t>
        </w:r>
      </w:hyperlink>
      <w:r>
        <w:rPr>
          <w:spacing w:val="-2"/>
          <w:sz w:val="24"/>
          <w:u w:val="none"/>
        </w:rPr>
        <w:t> </w:t>
      </w:r>
      <w:hyperlink r:id="rId600">
        <w:r>
          <w:rPr>
            <w:spacing w:val="-2"/>
            <w:sz w:val="24"/>
            <w:u w:val="single" w:color="AAAAAA"/>
          </w:rPr>
          <w:t>dios-capixabas-denunciados-onu-a-oea-3012689)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401"/>
        <w:jc w:val="left"/>
        <w:rPr>
          <w:sz w:val="24"/>
          <w:u w:val="none"/>
        </w:rPr>
      </w:pPr>
      <w:hyperlink r:id="rId293">
        <w:r>
          <w:rPr>
            <w:sz w:val="24"/>
            <w:u w:val="single" w:color="AAAAAA"/>
          </w:rPr>
          <w:t>Escola de Aprendizes-Marinheiros do Espírito Santo</w:t>
        </w:r>
      </w:hyperlink>
      <w:r>
        <w:rPr>
          <w:sz w:val="24"/>
          <w:u w:val="none"/>
        </w:rPr>
        <w:t> (EAMES). </w:t>
      </w:r>
      <w:hyperlink r:id="rId601">
        <w:r>
          <w:rPr>
            <w:sz w:val="24"/>
            <w:u w:val="single" w:color="AAAAAA"/>
          </w:rPr>
          <w:t>«Escola de Aprendizes-</w:t>
        </w:r>
      </w:hyperlink>
      <w:r>
        <w:rPr>
          <w:sz w:val="24"/>
          <w:u w:val="none"/>
        </w:rPr>
        <w:t> </w:t>
      </w:r>
      <w:hyperlink r:id="rId601">
        <w:r>
          <w:rPr>
            <w:sz w:val="24"/>
            <w:u w:val="single" w:color="AAAAAA"/>
          </w:rPr>
          <w:t>Marinheiros do Espírito Santo» (https://www.mar.mil.br/eames/site/blog.html)</w:t>
        </w:r>
      </w:hyperlink>
      <w:r>
        <w:rPr>
          <w:sz w:val="24"/>
          <w:u w:val="none"/>
        </w:rPr>
        <w:t>. Consultado em 25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02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</w:t>
        </w:r>
      </w:hyperlink>
      <w:r>
        <w:rPr>
          <w:sz w:val="24"/>
          <w:u w:val="none"/>
        </w:rPr>
        <w:t> </w:t>
      </w:r>
      <w:hyperlink r:id="rId602">
        <w:r>
          <w:rPr>
            <w:spacing w:val="-2"/>
            <w:sz w:val="24"/>
            <w:u w:val="single" w:color="AAAAAA"/>
          </w:rPr>
          <w:t>6DwVdNHiz?url=https://www.mar.mil.br/eames/site/blog.html)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6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0960">
                <wp:simplePos x="0" y="0"/>
                <wp:positionH relativeFrom="page">
                  <wp:posOffset>676274</wp:posOffset>
                </wp:positionH>
                <wp:positionV relativeFrom="paragraph">
                  <wp:posOffset>377162</wp:posOffset>
                </wp:positionV>
                <wp:extent cx="6419850" cy="9525"/>
                <wp:effectExtent l="0" t="0" r="0" b="0"/>
                <wp:wrapNone/>
                <wp:docPr id="197" name="Graphic 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7" name="Graphic 197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78pt;width:505.49996pt;height:.75pt;mso-position-horizontal-relative:page;mso-position-vertical-relative:paragraph;z-index:-17515520" id="docshape15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Cidades@ - IBGE (2010). </w:t>
      </w:r>
      <w:hyperlink r:id="rId603">
        <w:r>
          <w:rPr>
            <w:sz w:val="24"/>
            <w:u w:val="single" w:color="AAAAAA"/>
          </w:rPr>
          <w:t>«Censo Demográfico 2010: Características da População e dos</w:t>
        </w:r>
      </w:hyperlink>
      <w:r>
        <w:rPr>
          <w:sz w:val="24"/>
          <w:u w:val="none"/>
        </w:rPr>
        <w:t> </w:t>
      </w:r>
      <w:hyperlink r:id="rId603">
        <w:r>
          <w:rPr>
            <w:sz w:val="24"/>
            <w:u w:val="none"/>
          </w:rPr>
          <w:t>Domicílios: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Resultados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do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Universo»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(http://www.ibge.gov.br/cidadesat/xtras/csv.php?tabela=re</w:t>
        </w:r>
      </w:hyperlink>
      <w:r>
        <w:rPr>
          <w:sz w:val="24"/>
          <w:u w:val="none"/>
        </w:rPr>
        <w:t> </w:t>
      </w:r>
      <w:hyperlink r:id="rId603">
        <w:r>
          <w:rPr>
            <w:sz w:val="24"/>
            <w:u w:val="single" w:color="AAAAAA"/>
          </w:rPr>
          <w:t>sult_univer_censo2010&amp;codmun=320520&amp;nomemun=Vila%20Velha)</w:t>
        </w:r>
      </w:hyperlink>
      <w:r>
        <w:rPr>
          <w:sz w:val="24"/>
          <w:u w:val="none"/>
        </w:rPr>
        <w:t>. Consultado em 25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26" w:hanging="401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1472">
                <wp:simplePos x="0" y="0"/>
                <wp:positionH relativeFrom="page">
                  <wp:posOffset>676274</wp:posOffset>
                </wp:positionH>
                <wp:positionV relativeFrom="paragraph">
                  <wp:posOffset>377271</wp:posOffset>
                </wp:positionV>
                <wp:extent cx="6372225" cy="9525"/>
                <wp:effectExtent l="0" t="0" r="0" b="0"/>
                <wp:wrapNone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6388pt;width:501.74996pt;height:.75pt;mso-position-horizontal-relative:page;mso-position-vertical-relative:paragraph;z-index:-17515008" id="docshape15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1984">
                <wp:simplePos x="0" y="0"/>
                <wp:positionH relativeFrom="page">
                  <wp:posOffset>676274</wp:posOffset>
                </wp:positionH>
                <wp:positionV relativeFrom="paragraph">
                  <wp:posOffset>548721</wp:posOffset>
                </wp:positionV>
                <wp:extent cx="6438900" cy="9525"/>
                <wp:effectExtent l="0" t="0" r="0" b="0"/>
                <wp:wrapNone/>
                <wp:docPr id="199" name="Graphic 1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9" name="Graphic 199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6387pt;width:506.99996pt;height:.75pt;mso-position-horizontal-relative:page;mso-position-vertical-relative:paragraph;z-index:-17514496" id="docshape15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2496">
                <wp:simplePos x="0" y="0"/>
                <wp:positionH relativeFrom="page">
                  <wp:posOffset>676274</wp:posOffset>
                </wp:positionH>
                <wp:positionV relativeFrom="paragraph">
                  <wp:posOffset>891621</wp:posOffset>
                </wp:positionV>
                <wp:extent cx="6324600" cy="9525"/>
                <wp:effectExtent l="0" t="0" r="0" b="0"/>
                <wp:wrapNone/>
                <wp:docPr id="200" name="Graphic 2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0" name="Graphic 200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06383pt;width:497.99996pt;height:.75pt;mso-position-horizontal-relative:page;mso-position-vertical-relative:paragraph;z-index:-17513984" id="docshape15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3008">
                <wp:simplePos x="0" y="0"/>
                <wp:positionH relativeFrom="page">
                  <wp:posOffset>676274</wp:posOffset>
                </wp:positionH>
                <wp:positionV relativeFrom="paragraph">
                  <wp:posOffset>1063071</wp:posOffset>
                </wp:positionV>
                <wp:extent cx="6400800" cy="9525"/>
                <wp:effectExtent l="0" t="0" r="0" b="0"/>
                <wp:wrapNone/>
                <wp:docPr id="201" name="Graphic 2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1" name="Graphic 201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06383pt;width:503.99996pt;height:.75pt;mso-position-horizontal-relative:page;mso-position-vertical-relative:paragraph;z-index:-17513472" id="docshape15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Camila Miranda (22 de janeiro de 2013). </w:t>
      </w:r>
      <w:hyperlink r:id="rId604">
        <w:r>
          <w:rPr>
            <w:sz w:val="24"/>
            <w:u w:val="single" w:color="AAAAAA"/>
          </w:rPr>
          <w:t>«Qualidade de vida: Menos da metade da população</w:t>
        </w:r>
      </w:hyperlink>
      <w:r>
        <w:rPr>
          <w:sz w:val="24"/>
          <w:u w:val="none"/>
        </w:rPr>
        <w:t> </w:t>
      </w:r>
      <w:hyperlink r:id="rId604">
        <w:r>
          <w:rPr>
            <w:sz w:val="24"/>
            <w:u w:val="none"/>
          </w:rPr>
          <w:t>de Vila Velha conta com redes de coleta de esgoto» (http://www.folhavitoria.com.br/geral/notici</w:t>
        </w:r>
      </w:hyperlink>
      <w:r>
        <w:rPr>
          <w:sz w:val="24"/>
          <w:u w:val="none"/>
        </w:rPr>
        <w:t> </w:t>
      </w:r>
      <w:hyperlink r:id="rId604">
        <w:r>
          <w:rPr>
            <w:spacing w:val="-2"/>
            <w:sz w:val="24"/>
            <w:u w:val="none"/>
          </w:rPr>
          <w:t>a/2013/01/qualidade-de-vida-menos-da-metade-da-populacao-de-vila-velha-conta-com-redes-</w:t>
        </w:r>
        <w:r>
          <w:rPr>
            <w:spacing w:val="-2"/>
            <w:sz w:val="24"/>
            <w:u w:val="none"/>
          </w:rPr>
          <w:t>d</w:t>
        </w:r>
      </w:hyperlink>
      <w:r>
        <w:rPr>
          <w:spacing w:val="-2"/>
          <w:sz w:val="24"/>
          <w:u w:val="none"/>
        </w:rPr>
        <w:t> </w:t>
      </w:r>
      <w:hyperlink r:id="rId604">
        <w:r>
          <w:rPr>
            <w:sz w:val="24"/>
            <w:u w:val="single" w:color="AAAAAA"/>
          </w:rPr>
          <w:t>e-coleta-de-esgoto.html)</w:t>
        </w:r>
      </w:hyperlink>
      <w:r>
        <w:rPr>
          <w:sz w:val="24"/>
          <w:u w:val="none"/>
        </w:rPr>
        <w:t>. Folha Vitória. Consultado em 25 de janeiro de 2013. </w:t>
      </w:r>
      <w:hyperlink r:id="rId605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605">
        <w:r>
          <w:rPr>
            <w:sz w:val="24"/>
            <w:u w:val="none"/>
          </w:rPr>
          <w:t>em 25 de janeiro de 2013 (https://www.webcitation.org/6Dwau5ahW?url=http://www.folhavitori</w:t>
        </w:r>
      </w:hyperlink>
      <w:r>
        <w:rPr>
          <w:sz w:val="24"/>
          <w:u w:val="none"/>
        </w:rPr>
        <w:t> </w:t>
      </w:r>
      <w:hyperlink r:id="rId605">
        <w:r>
          <w:rPr>
            <w:spacing w:val="-2"/>
            <w:sz w:val="24"/>
            <w:u w:val="none"/>
          </w:rPr>
          <w:t>a.com.br/geral/noticia/2013/01/qualidade-de-vida-menos-da-metade-da-populacao-de-vila-velh</w:t>
        </w:r>
      </w:hyperlink>
      <w:r>
        <w:rPr>
          <w:spacing w:val="40"/>
          <w:sz w:val="24"/>
          <w:u w:val="none"/>
        </w:rPr>
        <w:t> </w:t>
      </w:r>
      <w:hyperlink r:id="rId605">
        <w:r>
          <w:rPr>
            <w:spacing w:val="-2"/>
            <w:sz w:val="24"/>
            <w:u w:val="single" w:color="AAAAAA"/>
          </w:rPr>
          <w:t>a-conta-com-redes-de-coleta-de-esgoto.html)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34" w:hanging="401"/>
        <w:jc w:val="left"/>
        <w:rPr>
          <w:sz w:val="24"/>
          <w:u w:val="none"/>
        </w:rPr>
      </w:pPr>
      <w:r>
        <w:rPr>
          <w:sz w:val="24"/>
          <w:u w:val="none"/>
        </w:rPr>
        <w:t>Rachel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Avelino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(30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maio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2012).</w:t>
      </w:r>
      <w:r>
        <w:rPr>
          <w:spacing w:val="-4"/>
          <w:sz w:val="24"/>
          <w:u w:val="none"/>
        </w:rPr>
        <w:t> </w:t>
      </w:r>
      <w:hyperlink r:id="rId606">
        <w:r>
          <w:rPr>
            <w:sz w:val="24"/>
            <w:u w:val="single" w:color="AAAAAA"/>
          </w:rPr>
          <w:t>«Vila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50%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rede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esgoto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sanitário»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</w:t>
        </w:r>
      </w:hyperlink>
      <w:r>
        <w:rPr>
          <w:sz w:val="24"/>
          <w:u w:val="none"/>
        </w:rPr>
        <w:t> </w:t>
      </w:r>
      <w:hyperlink r:id="rId606">
        <w:r>
          <w:rPr>
            <w:sz w:val="24"/>
            <w:u w:val="single" w:color="AAAAAA"/>
          </w:rPr>
          <w:t>eshoje.jor.br/vila-velha-tem-50-de-rede-de-esgoto-sanitario.html)</w:t>
        </w:r>
      </w:hyperlink>
      <w:r>
        <w:rPr>
          <w:sz w:val="24"/>
          <w:u w:val="none"/>
        </w:rPr>
        <w:t>. ES Hoje. Consultado em 25 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"/>
          <w:sz w:val="24"/>
          <w:u w:val="none"/>
        </w:rPr>
        <w:t> </w:t>
      </w:r>
      <w:hyperlink r:id="rId607">
        <w:r>
          <w:rPr>
            <w:sz w:val="24"/>
            <w:u w:val="single" w:color="AAAAAA"/>
          </w:rPr>
          <w:t>Cópia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</w:t>
        </w:r>
      </w:hyperlink>
      <w:r>
        <w:rPr>
          <w:sz w:val="24"/>
          <w:u w:val="none"/>
        </w:rPr>
        <w:t> </w:t>
      </w:r>
      <w:hyperlink r:id="rId607">
        <w:r>
          <w:rPr>
            <w:spacing w:val="-2"/>
            <w:sz w:val="24"/>
            <w:u w:val="single" w:color="AAAAAA"/>
          </w:rPr>
          <w:t>wavSXId?url=http://eshoje.jor.br/vila-velha-tem-50-de-rede-de-esgoto-sanitario.html)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47" w:hanging="534"/>
        <w:jc w:val="left"/>
        <w:rPr>
          <w:sz w:val="24"/>
          <w:u w:val="none"/>
        </w:rPr>
      </w:pPr>
      <w:hyperlink r:id="rId300">
        <w:r>
          <w:rPr>
            <w:sz w:val="24"/>
            <w:u w:val="single" w:color="AAAAAA"/>
          </w:rPr>
          <w:t>Escelsa</w:t>
        </w:r>
      </w:hyperlink>
      <w:r>
        <w:rPr>
          <w:sz w:val="24"/>
          <w:u w:val="none"/>
        </w:rPr>
        <w:t>.</w:t>
      </w:r>
      <w:r>
        <w:rPr>
          <w:spacing w:val="-13"/>
          <w:sz w:val="24"/>
          <w:u w:val="none"/>
        </w:rPr>
        <w:t> </w:t>
      </w:r>
      <w:hyperlink r:id="rId608">
        <w:r>
          <w:rPr>
            <w:sz w:val="24"/>
            <w:u w:val="single" w:color="AAAAAA"/>
          </w:rPr>
          <w:t>«Área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concessão»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(https://www.webcitation.org/6DwawyGnw?url=http://www.es</w:t>
        </w:r>
      </w:hyperlink>
      <w:r>
        <w:rPr>
          <w:sz w:val="24"/>
          <w:u w:val="none"/>
        </w:rPr>
        <w:t> </w:t>
      </w:r>
      <w:hyperlink r:id="rId608">
        <w:r>
          <w:rPr>
            <w:sz w:val="24"/>
            <w:u w:val="single" w:color="AAAAAA"/>
          </w:rPr>
          <w:t>celsa.com.br/energia/empresa/area_concessao/area_concessao.asp)</w:t>
        </w:r>
      </w:hyperlink>
      <w:r>
        <w:rPr>
          <w:sz w:val="24"/>
          <w:u w:val="none"/>
        </w:rPr>
        <w:t>. Consultado em 25 de janeiro de 2013.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Arquivado do </w:t>
      </w:r>
      <w:hyperlink r:id="rId609">
        <w:r>
          <w:rPr>
            <w:sz w:val="24"/>
            <w:u w:val="single" w:color="AAAAAA"/>
          </w:rPr>
          <w:t>original (http://www.escelsa.com.br/energia/empresa/area_conc</w:t>
        </w:r>
      </w:hyperlink>
      <w:r>
        <w:rPr>
          <w:sz w:val="24"/>
          <w:u w:val="none"/>
        </w:rPr>
        <w:t> </w:t>
      </w:r>
      <w:hyperlink r:id="rId609">
        <w:r>
          <w:rPr>
            <w:sz w:val="24"/>
            <w:u w:val="single" w:color="AAAAAA"/>
          </w:rPr>
          <w:t>essao/area_concessao.asp)</w:t>
        </w:r>
      </w:hyperlink>
      <w:r>
        <w:rPr>
          <w:sz w:val="24"/>
          <w:u w:val="none"/>
        </w:rPr>
        <w:t> em 25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9" w:hanging="534"/>
        <w:jc w:val="left"/>
        <w:rPr>
          <w:sz w:val="24"/>
          <w:u w:val="none"/>
        </w:rPr>
      </w:pPr>
      <w:r>
        <w:rPr>
          <w:sz w:val="24"/>
          <w:u w:val="none"/>
        </w:rPr>
        <w:t>Associação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Brasileira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dos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Usuários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6"/>
          <w:sz w:val="24"/>
          <w:u w:val="none"/>
        </w:rPr>
        <w:t> </w:t>
      </w:r>
      <w:r>
        <w:rPr>
          <w:sz w:val="24"/>
          <w:u w:val="none"/>
        </w:rPr>
        <w:t>Acesso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Rápido.</w:t>
      </w:r>
      <w:r>
        <w:rPr>
          <w:spacing w:val="-2"/>
          <w:sz w:val="24"/>
          <w:u w:val="none"/>
        </w:rPr>
        <w:t> </w:t>
      </w:r>
      <w:hyperlink r:id="rId610">
        <w:r>
          <w:rPr>
            <w:sz w:val="24"/>
            <w:u w:val="single" w:color="AAAAAA"/>
          </w:rPr>
          <w:t>«Provedores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Todo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</w:t>
        </w:r>
      </w:hyperlink>
      <w:r>
        <w:rPr>
          <w:sz w:val="24"/>
          <w:u w:val="none"/>
        </w:rPr>
        <w:t> </w:t>
      </w:r>
      <w:hyperlink r:id="rId610">
        <w:r>
          <w:rPr>
            <w:spacing w:val="-2"/>
            <w:sz w:val="24"/>
            <w:u w:val="single" w:color="AAAAAA"/>
          </w:rPr>
          <w:t>www.webcitation.org/67WHxgZNQ?url=http://www.abusar.org.br/prov_wireless.html)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</w:t>
      </w:r>
      <w:r>
        <w:rPr>
          <w:spacing w:val="-9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Arquivado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7"/>
          <w:sz w:val="24"/>
          <w:u w:val="none"/>
        </w:rPr>
        <w:t> </w:t>
      </w:r>
      <w:hyperlink r:id="rId611">
        <w:r>
          <w:rPr>
            <w:sz w:val="24"/>
            <w:u w:val="single" w:color="AAAAAA"/>
          </w:rPr>
          <w:t>original</w:t>
        </w:r>
        <w:r>
          <w:rPr>
            <w:spacing w:val="-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(http://www.abusar.org.br/prov_wir</w:t>
        </w:r>
      </w:hyperlink>
      <w:r>
        <w:rPr>
          <w:sz w:val="24"/>
          <w:u w:val="none"/>
        </w:rPr>
        <w:t> </w:t>
      </w:r>
      <w:hyperlink r:id="rId611">
        <w:r>
          <w:rPr>
            <w:sz w:val="24"/>
            <w:u w:val="single" w:color="AAAAAA"/>
          </w:rPr>
          <w:t>eless.html)</w:t>
        </w:r>
      </w:hyperlink>
      <w:r>
        <w:rPr>
          <w:sz w:val="24"/>
          <w:u w:val="none"/>
        </w:rPr>
        <w:t> em 9 de maio de 2012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80" w:hanging="534"/>
        <w:jc w:val="left"/>
        <w:rPr>
          <w:sz w:val="24"/>
          <w:u w:val="none"/>
        </w:rPr>
      </w:pPr>
      <w:r>
        <w:rPr>
          <w:sz w:val="24"/>
          <w:u w:val="none"/>
        </w:rPr>
        <w:t>DDD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Cidade.</w:t>
      </w:r>
      <w:r>
        <w:rPr>
          <w:spacing w:val="-5"/>
          <w:sz w:val="24"/>
          <w:u w:val="none"/>
        </w:rPr>
        <w:t> </w:t>
      </w:r>
      <w:hyperlink r:id="rId612">
        <w:r>
          <w:rPr>
            <w:sz w:val="24"/>
            <w:u w:val="single" w:color="AAAAAA"/>
          </w:rPr>
          <w:t>«DDD»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(http://dddcidade.com.br/vila%20velha/)</w:t>
        </w:r>
      </w:hyperlink>
      <w:r>
        <w:rPr>
          <w:sz w:val="24"/>
          <w:u w:val="none"/>
        </w:rPr>
        <w:t>.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 2013. </w:t>
      </w:r>
      <w:hyperlink r:id="rId613">
        <w:r>
          <w:rPr>
            <w:sz w:val="24"/>
            <w:u w:val="single" w:color="AAAAAA"/>
          </w:rPr>
          <w:t>Cópia arquivada em 25 de janeiro de 2013 (https://www.webcitation.org/6DwaynbFV?url</w:t>
        </w:r>
      </w:hyperlink>
    </w:p>
    <w:p>
      <w:pPr>
        <w:pStyle w:val="BodyText"/>
        <w:spacing w:line="271" w:lineRule="exact"/>
        <w:ind w:left="640"/>
      </w:pPr>
      <w:hyperlink r:id="rId613">
        <w:r>
          <w:rPr>
            <w:spacing w:val="-2"/>
            <w:u w:val="single" w:color="AAAAAA"/>
          </w:rPr>
          <w:t>=http://dddcidade.com.br/vila%20velha/)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545" w:hanging="534"/>
        <w:jc w:val="left"/>
        <w:rPr>
          <w:sz w:val="24"/>
          <w:u w:val="none"/>
        </w:rPr>
      </w:pPr>
      <w:hyperlink r:id="rId614">
        <w:r>
          <w:rPr>
            <w:sz w:val="24"/>
            <w:u w:val="single" w:color="AAAAAA"/>
          </w:rPr>
          <w:t>Correios</w:t>
        </w:r>
      </w:hyperlink>
      <w:r>
        <w:rPr>
          <w:sz w:val="24"/>
          <w:u w:val="none"/>
        </w:rPr>
        <w:t>.</w:t>
      </w:r>
      <w:r>
        <w:rPr>
          <w:spacing w:val="-6"/>
          <w:sz w:val="24"/>
          <w:u w:val="none"/>
        </w:rPr>
        <w:t> </w:t>
      </w:r>
      <w:hyperlink r:id="rId615">
        <w:r>
          <w:rPr>
            <w:sz w:val="24"/>
            <w:u w:val="single" w:color="AAAAAA"/>
          </w:rPr>
          <w:t>«CEP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cidades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brasileiras»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(http://www.correios.com.br/)</w:t>
        </w:r>
      </w:hyperlink>
      <w:r>
        <w:rPr>
          <w:sz w:val="24"/>
          <w:u w:val="none"/>
        </w:rPr>
        <w:t>.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8" w:hanging="534"/>
        <w:jc w:val="both"/>
        <w:rPr>
          <w:sz w:val="24"/>
          <w:u w:val="none"/>
        </w:rPr>
      </w:pPr>
      <w:hyperlink r:id="rId320">
        <w:r>
          <w:rPr>
            <w:sz w:val="24"/>
            <w:u w:val="single" w:color="AAAAAA"/>
          </w:rPr>
          <w:t>TV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</w:t>
        </w:r>
      </w:hyperlink>
      <w:r>
        <w:rPr>
          <w:sz w:val="24"/>
          <w:u w:val="none"/>
        </w:rPr>
        <w:t>.</w:t>
      </w:r>
      <w:r>
        <w:rPr>
          <w:spacing w:val="-11"/>
          <w:sz w:val="24"/>
          <w:u w:val="none"/>
        </w:rPr>
        <w:t> </w:t>
      </w:r>
      <w:hyperlink r:id="rId616">
        <w:r>
          <w:rPr>
            <w:sz w:val="24"/>
            <w:u w:val="single" w:color="AAAAAA"/>
          </w:rPr>
          <w:t>«Cobertura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Sinal»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(http://www.folhavitoria.com.br/tvvitoria/?secao=sinal&amp;cidade=</w:t>
        </w:r>
      </w:hyperlink>
      <w:r>
        <w:rPr>
          <w:sz w:val="24"/>
          <w:u w:val="none"/>
        </w:rPr>
        <w:t> </w:t>
      </w:r>
      <w:hyperlink r:id="rId616">
        <w:r>
          <w:rPr>
            <w:sz w:val="24"/>
            <w:u w:val="single" w:color="AAAAAA"/>
          </w:rPr>
          <w:t>41)</w:t>
        </w:r>
      </w:hyperlink>
      <w:r>
        <w:rPr>
          <w:sz w:val="24"/>
          <w:u w:val="none"/>
        </w:rPr>
        <w:t>.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"/>
          <w:sz w:val="24"/>
          <w:u w:val="none"/>
        </w:rPr>
        <w:t> </w:t>
      </w:r>
      <w:hyperlink r:id="rId617">
        <w:r>
          <w:rPr>
            <w:sz w:val="24"/>
            <w:u w:val="single" w:color="AAAAAA"/>
          </w:rPr>
          <w:t>Cópia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</w:t>
        </w:r>
      </w:hyperlink>
      <w:r>
        <w:rPr>
          <w:sz w:val="24"/>
          <w:u w:val="none"/>
        </w:rPr>
        <w:t> </w:t>
      </w:r>
      <w:hyperlink r:id="rId617">
        <w:r>
          <w:rPr>
            <w:spacing w:val="-2"/>
            <w:sz w:val="24"/>
            <w:u w:val="single" w:color="AAAAAA"/>
          </w:rPr>
          <w:t>ww.webcitation.org/6DwazuW9s)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66" w:hanging="534"/>
        <w:jc w:val="left"/>
        <w:rPr>
          <w:sz w:val="24"/>
          <w:u w:val="none"/>
        </w:rPr>
      </w:pPr>
      <w:hyperlink r:id="rId322">
        <w:r>
          <w:rPr>
            <w:sz w:val="24"/>
            <w:u w:val="single" w:color="AAAAAA"/>
          </w:rPr>
          <w:t>TV Gazeta Vitória</w:t>
        </w:r>
      </w:hyperlink>
      <w:r>
        <w:rPr>
          <w:sz w:val="24"/>
          <w:u w:val="none"/>
        </w:rPr>
        <w:t>. </w:t>
      </w:r>
      <w:hyperlink r:id="rId618">
        <w:r>
          <w:rPr>
            <w:sz w:val="24"/>
            <w:u w:val="single" w:color="AAAAAA"/>
          </w:rPr>
          <w:t>«Histórico» (http://www.redetribuna.com.br/televisao/historico/)</w:t>
        </w:r>
      </w:hyperlink>
      <w:r>
        <w:rPr>
          <w:sz w:val="24"/>
          <w:u w:val="none"/>
        </w:rPr>
        <w:t>. Consultado 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25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19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25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</w:t>
        </w:r>
      </w:hyperlink>
      <w:r>
        <w:rPr>
          <w:sz w:val="24"/>
          <w:u w:val="none"/>
        </w:rPr>
        <w:t> </w:t>
      </w:r>
      <w:hyperlink r:id="rId619">
        <w:r>
          <w:rPr>
            <w:spacing w:val="-2"/>
            <w:sz w:val="24"/>
            <w:u w:val="single" w:color="AAAAAA"/>
          </w:rPr>
          <w:t>org/6Dwb1NjwX?url=http://www.redetribuna.com.br/televisao/historico/)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6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4032">
                <wp:simplePos x="0" y="0"/>
                <wp:positionH relativeFrom="page">
                  <wp:posOffset>676274</wp:posOffset>
                </wp:positionH>
                <wp:positionV relativeFrom="paragraph">
                  <wp:posOffset>407096</wp:posOffset>
                </wp:positionV>
                <wp:extent cx="6410325" cy="9525"/>
                <wp:effectExtent l="0" t="0" r="0" b="0"/>
                <wp:wrapNone/>
                <wp:docPr id="202" name="Graphic 2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2" name="Graphic 202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32.054825pt;width:504.74996pt;height:.75pt;mso-position-horizontal-relative:page;mso-position-vertical-relative:paragraph;z-index:-17512448" id="docshape159" filled="true" fillcolor="#aaaaaa" stroked="false">
                <v:fill type="solid"/>
                <w10:wrap type="none"/>
              </v:rect>
            </w:pict>
          </mc:Fallback>
        </mc:AlternateContent>
      </w:r>
      <w:hyperlink r:id="rId620">
        <w:r>
          <w:rPr>
            <w:sz w:val="24"/>
            <w:u w:val="single" w:color="AAAAAA"/>
          </w:rPr>
          <w:t>«Histórico» (http://www.redetribuna.com.br/online/)</w:t>
        </w:r>
      </w:hyperlink>
      <w:r>
        <w:rPr>
          <w:sz w:val="24"/>
          <w:u w:val="none"/>
        </w:rPr>
        <w:t>. Consultado em 25 de janeiro de 2013. </w:t>
      </w:r>
      <w:hyperlink r:id="rId621">
        <w:r>
          <w:rPr>
            <w:sz w:val="24"/>
            <w:u w:val="none"/>
          </w:rPr>
          <w:t>Cópia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arquivada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25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(https://www.webcitation.org/6Dwb3LY5F?url=http://</w:t>
        </w:r>
      </w:hyperlink>
      <w:r>
        <w:rPr>
          <w:sz w:val="24"/>
          <w:u w:val="none"/>
        </w:rPr>
        <w:t> </w:t>
      </w:r>
      <w:hyperlink r:id="rId621">
        <w:r>
          <w:rPr>
            <w:spacing w:val="-2"/>
            <w:sz w:val="24"/>
            <w:u w:val="single" w:color="AAAAAA"/>
          </w:rPr>
          <w:t>www.redetribuna.com.br/online/)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40" w:hanging="534"/>
        <w:jc w:val="left"/>
        <w:rPr>
          <w:sz w:val="24"/>
          <w:u w:val="none"/>
        </w:rPr>
      </w:pPr>
      <w:r>
        <w:rPr>
          <w:sz w:val="24"/>
          <w:u w:val="none"/>
        </w:rPr>
        <w:t>Guia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Jornais.</w:t>
      </w:r>
      <w:r>
        <w:rPr>
          <w:spacing w:val="-8"/>
          <w:sz w:val="24"/>
          <w:u w:val="none"/>
        </w:rPr>
        <w:t> </w:t>
      </w:r>
      <w:hyperlink r:id="rId622">
        <w:r>
          <w:rPr>
            <w:sz w:val="24"/>
            <w:u w:val="single" w:color="AAAAAA"/>
          </w:rPr>
          <w:t>«Jornais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(http://www.webcitation.org/query?url=http%3A%</w:t>
        </w:r>
      </w:hyperlink>
      <w:r>
        <w:rPr>
          <w:sz w:val="24"/>
          <w:u w:val="none"/>
        </w:rPr>
        <w:t> </w:t>
      </w:r>
      <w:hyperlink r:id="rId622">
        <w:r>
          <w:rPr>
            <w:spacing w:val="-2"/>
            <w:sz w:val="24"/>
            <w:u w:val="single" w:color="AAAAAA"/>
          </w:rPr>
          <w:t>2F%2Fwww.guiadejornais.com%2Fjornais%2Fespiritosanto.htm&amp;date=2013-01-25)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 em 25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8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4544">
                <wp:simplePos x="0" y="0"/>
                <wp:positionH relativeFrom="page">
                  <wp:posOffset>676274</wp:posOffset>
                </wp:positionH>
                <wp:positionV relativeFrom="paragraph">
                  <wp:posOffset>377414</wp:posOffset>
                </wp:positionV>
                <wp:extent cx="6391275" cy="9525"/>
                <wp:effectExtent l="0" t="0" r="0" b="0"/>
                <wp:wrapNone/>
                <wp:docPr id="203" name="Graphic 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3" name="Graphic 203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7707pt;width:503.24996pt;height:.75pt;mso-position-horizontal-relative:page;mso-position-vertical-relative:paragraph;z-index:-17511936" id="docshape16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5056">
                <wp:simplePos x="0" y="0"/>
                <wp:positionH relativeFrom="page">
                  <wp:posOffset>676274</wp:posOffset>
                </wp:positionH>
                <wp:positionV relativeFrom="paragraph">
                  <wp:posOffset>720314</wp:posOffset>
                </wp:positionV>
                <wp:extent cx="6419850" cy="9525"/>
                <wp:effectExtent l="0" t="0" r="0" b="0"/>
                <wp:wrapNone/>
                <wp:docPr id="204" name="Graphic 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4" name="Graphic 204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17705pt;width:505.49996pt;height:.75pt;mso-position-horizontal-relative:page;mso-position-vertical-relative:paragraph;z-index:-17511424" id="docshape161" filled="true" fillcolor="#aaaaaa" stroked="false">
                <v:fill type="solid"/>
                <w10:wrap type="none"/>
              </v:rect>
            </w:pict>
          </mc:Fallback>
        </mc:AlternateContent>
      </w:r>
      <w:hyperlink r:id="rId623">
        <w:r>
          <w:rPr>
            <w:sz w:val="24"/>
            <w:u w:val="single" w:color="AAAAAA"/>
          </w:rPr>
          <w:t>Infraero</w:t>
        </w:r>
      </w:hyperlink>
      <w:r>
        <w:rPr>
          <w:sz w:val="24"/>
          <w:u w:val="none"/>
        </w:rPr>
        <w:t>. </w:t>
      </w:r>
      <w:hyperlink r:id="rId624">
        <w:r>
          <w:rPr>
            <w:sz w:val="24"/>
            <w:u w:val="single" w:color="AAAAAA"/>
          </w:rPr>
          <w:t>«Aeroporto de Vitória - Eurico de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Aguiar Salles» (https://www.webcitation.org/6DxSUIj</w:t>
        </w:r>
      </w:hyperlink>
      <w:r>
        <w:rPr>
          <w:sz w:val="24"/>
          <w:u w:val="none"/>
        </w:rPr>
        <w:t> </w:t>
      </w:r>
      <w:hyperlink r:id="rId624">
        <w:r>
          <w:rPr>
            <w:spacing w:val="-2"/>
            <w:sz w:val="24"/>
            <w:u w:val="none"/>
          </w:rPr>
          <w:t>Jr?url=http://www.infraero.gov.br/index.php/br/aeroportos/espirito-santo/aeroporto-de-vitoria-eu</w:t>
        </w:r>
      </w:hyperlink>
      <w:r>
        <w:rPr>
          <w:spacing w:val="-2"/>
          <w:sz w:val="24"/>
          <w:u w:val="none"/>
        </w:rPr>
        <w:t> </w:t>
      </w:r>
      <w:hyperlink r:id="rId624">
        <w:r>
          <w:rPr>
            <w:sz w:val="24"/>
            <w:u w:val="single" w:color="AAAAAA"/>
          </w:rPr>
          <w:t>rico-de-aguiar-salles-vitoria-es.html)</w:t>
        </w:r>
      </w:hyperlink>
      <w:r>
        <w:rPr>
          <w:sz w:val="24"/>
          <w:u w:val="none"/>
        </w:rPr>
        <w:t>. Consultado em 26 de janeiro de 2013. Arquivado do </w:t>
      </w:r>
      <w:hyperlink r:id="rId625">
        <w:r>
          <w:rPr>
            <w:spacing w:val="-2"/>
            <w:sz w:val="24"/>
            <w:u w:val="none"/>
          </w:rPr>
          <w:t>original (http://www.infraero.gov.br/index.php/br/aeroportos/espirito-santo/aeroporto-de-vitoria-</w:t>
        </w:r>
        <w:r>
          <w:rPr>
            <w:spacing w:val="-2"/>
            <w:sz w:val="24"/>
            <w:u w:val="none"/>
          </w:rPr>
          <w:t>e</w:t>
        </w:r>
      </w:hyperlink>
      <w:r>
        <w:rPr>
          <w:spacing w:val="-2"/>
          <w:sz w:val="24"/>
          <w:u w:val="none"/>
        </w:rPr>
        <w:t> </w:t>
      </w:r>
      <w:hyperlink r:id="rId625">
        <w:r>
          <w:rPr>
            <w:sz w:val="24"/>
            <w:u w:val="none"/>
          </w:rPr>
          <w:t>urico-de-aguiar-salles-vitoria-es.html)</w:t>
        </w:r>
      </w:hyperlink>
      <w:r>
        <w:rPr>
          <w:sz w:val="24"/>
          <w:u w:val="none"/>
        </w:rPr>
        <w:t> em 26 de janeiro de 2013</w:t>
      </w:r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514600" cy="9525"/>
                <wp:effectExtent l="0" t="0" r="0" b="0"/>
                <wp:docPr id="205" name="Group 2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5" name="Group 205"/>
                      <wpg:cNvGrpSpPr/>
                      <wpg:grpSpPr>
                        <a:xfrm>
                          <a:off x="0" y="0"/>
                          <a:ext cx="2514600" cy="9525"/>
                          <a:chExt cx="2514600" cy="9525"/>
                        </a:xfrm>
                      </wpg:grpSpPr>
                      <wps:wsp>
                        <wps:cNvPr id="206" name="Graphic 206"/>
                        <wps:cNvSpPr/>
                        <wps:spPr>
                          <a:xfrm>
                            <a:off x="0" y="0"/>
                            <a:ext cx="2514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14600" h="9525">
                                <a:moveTo>
                                  <a:pt x="2514599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2514599" y="0"/>
                                </a:lnTo>
                                <a:lnTo>
                                  <a:pt x="2514599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8pt;height:.75pt;mso-position-horizontal-relative:char;mso-position-vertical-relative:line" id="docshapegroup162" coordorigin="0,0" coordsize="3960,15">
                <v:rect style="position:absolute;left:0;top:0;width:3960;height:15" id="docshape163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38" w:after="0"/>
        <w:ind w:left="640" w:right="179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5568">
                <wp:simplePos x="0" y="0"/>
                <wp:positionH relativeFrom="page">
                  <wp:posOffset>3209924</wp:posOffset>
                </wp:positionH>
                <wp:positionV relativeFrom="paragraph">
                  <wp:posOffset>193083</wp:posOffset>
                </wp:positionV>
                <wp:extent cx="3705225" cy="9525"/>
                <wp:effectExtent l="0" t="0" r="0" b="0"/>
                <wp:wrapNone/>
                <wp:docPr id="207" name="Graphic 2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7" name="Graphic 207"/>
                      <wps:cNvSpPr/>
                      <wps:spPr>
                        <a:xfrm>
                          <a:off x="0" y="0"/>
                          <a:ext cx="3705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05225" h="9525">
                              <a:moveTo>
                                <a:pt x="3705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705224" y="0"/>
                              </a:lnTo>
                              <a:lnTo>
                                <a:pt x="3705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52.749985pt;margin-top:15.203445pt;width:291.749977pt;height:.75pt;mso-position-horizontal-relative:page;mso-position-vertical-relative:paragraph;z-index:-17510912" id="docshape16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Gazeta Online (11 de julho de 2010). </w:t>
      </w:r>
      <w:hyperlink r:id="rId626">
        <w:r>
          <w:rPr>
            <w:sz w:val="24"/>
            <w:u w:val="none"/>
          </w:rPr>
          <w:t>«Aeroporto em Vila Velha prevê investimento de R$ 59</w:t>
        </w:r>
      </w:hyperlink>
      <w:r>
        <w:rPr>
          <w:sz w:val="24"/>
          <w:u w:val="none"/>
        </w:rPr>
        <w:t> </w:t>
      </w:r>
      <w:hyperlink r:id="rId626">
        <w:r>
          <w:rPr>
            <w:sz w:val="24"/>
            <w:u w:val="single" w:color="AAAAAA"/>
          </w:rPr>
          <w:t>milhões» (http://www.sindicopes.com.br/index.php?id=/noticias/materia.php&amp;cd_matia=2079)</w:t>
        </w:r>
      </w:hyperlink>
      <w:r>
        <w:rPr>
          <w:sz w:val="24"/>
          <w:u w:val="none"/>
        </w:rPr>
        <w:t>. Sindicato da Indústria da Construção Pesada do Espírito Santo (Sindopes). Consultado em 26 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627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(http://www.webcitation.org/6Dx</w:t>
        </w:r>
      </w:hyperlink>
      <w:r>
        <w:rPr>
          <w:sz w:val="24"/>
          <w:u w:val="none"/>
        </w:rPr>
        <w:t> </w:t>
      </w:r>
      <w:hyperlink r:id="rId627">
        <w:r>
          <w:rPr>
            <w:spacing w:val="-2"/>
            <w:sz w:val="24"/>
            <w:u w:val="single" w:color="AAAAAA"/>
          </w:rPr>
          <w:t>SWjyDr)</w:t>
        </w:r>
      </w:hyperlink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8" w:after="0"/>
        <w:ind w:left="640" w:right="139" w:hanging="517"/>
        <w:jc w:val="both"/>
        <w:rPr>
          <w:sz w:val="24"/>
          <w:u w:val="none"/>
        </w:rPr>
      </w:pPr>
      <w:hyperlink r:id="rId330">
        <w:r>
          <w:rPr>
            <w:sz w:val="24"/>
            <w:u w:val="single" w:color="AAAAAA"/>
          </w:rPr>
          <w:t>Aeroclube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hyperlink r:id="rId628">
        <w:r>
          <w:rPr>
            <w:sz w:val="24"/>
            <w:u w:val="single" w:color="AAAAAA"/>
          </w:rPr>
          <w:t>«Nossa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História»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(http://www.aeroclube-es.com.br/pagina-exempl</w:t>
        </w:r>
      </w:hyperlink>
      <w:r>
        <w:rPr>
          <w:sz w:val="24"/>
          <w:u w:val="none"/>
        </w:rPr>
        <w:t> </w:t>
      </w:r>
      <w:hyperlink r:id="rId628">
        <w:r>
          <w:rPr>
            <w:sz w:val="24"/>
            <w:u w:val="single" w:color="AAAAAA"/>
          </w:rPr>
          <w:t>o/)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629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</w:t>
        </w:r>
      </w:hyperlink>
      <w:r>
        <w:rPr>
          <w:sz w:val="24"/>
          <w:u w:val="none"/>
        </w:rPr>
        <w:t> </w:t>
      </w:r>
      <w:hyperlink r:id="rId629">
        <w:r>
          <w:rPr>
            <w:spacing w:val="-2"/>
            <w:sz w:val="24"/>
            <w:u w:val="single" w:color="AAAAAA"/>
          </w:rPr>
          <w:t>ww.webcitation.org/6DzTQqAGM?url=http://www.aeroclube-es.com.br/pagina-exemplo/)</w:t>
        </w:r>
      </w:hyperlink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9" w:after="0"/>
        <w:ind w:left="640" w:right="152" w:hanging="499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630">
        <w:r>
          <w:rPr>
            <w:sz w:val="24"/>
            <w:u w:val="single" w:color="AAAAAA"/>
          </w:rPr>
          <w:t>«Prainha» (http://www.vilacapixaba.com/vilavelha/prainha.htm)</w:t>
        </w:r>
      </w:hyperlink>
      <w:r>
        <w:rPr>
          <w:sz w:val="24"/>
          <w:u w:val="none"/>
        </w:rPr>
        <w:t>. Consultado em 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31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</w:t>
        </w:r>
      </w:hyperlink>
      <w:r>
        <w:rPr>
          <w:sz w:val="24"/>
          <w:u w:val="none"/>
        </w:rPr>
        <w:t> </w:t>
      </w:r>
      <w:hyperlink r:id="rId631">
        <w:r>
          <w:rPr>
            <w:spacing w:val="-2"/>
            <w:sz w:val="24"/>
            <w:u w:val="single" w:color="AAAAAA"/>
          </w:rPr>
          <w:t>6DzDmGXOA?url=http://www.vilacapixaba.com/vilavelha/prainha.htm)</w:t>
        </w:r>
      </w:hyperlink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8" w:after="0"/>
        <w:ind w:left="640" w:right="141" w:hanging="517"/>
        <w:jc w:val="both"/>
        <w:rPr>
          <w:sz w:val="24"/>
          <w:u w:val="none"/>
        </w:rPr>
      </w:pPr>
      <w:hyperlink r:id="rId632">
        <w:r>
          <w:rPr>
            <w:sz w:val="24"/>
            <w:u w:val="single" w:color="AAAAAA"/>
          </w:rPr>
          <w:t>«EFL-Linha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Litoral--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Estações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Ferroviárias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Rio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(https://www.estacoesferrovia</w:t>
        </w:r>
      </w:hyperlink>
      <w:r>
        <w:rPr>
          <w:sz w:val="24"/>
          <w:u w:val="none"/>
        </w:rPr>
        <w:t> </w:t>
      </w:r>
      <w:hyperlink r:id="rId632">
        <w:r>
          <w:rPr>
            <w:sz w:val="24"/>
            <w:u w:val="single" w:color="AAAAAA"/>
          </w:rPr>
          <w:t>rias.com.br/efl_rj_litoral/efl_linha_litoral.htm)</w:t>
        </w:r>
      </w:hyperlink>
      <w:r>
        <w:rPr>
          <w:sz w:val="24"/>
          <w:u w:val="none"/>
        </w:rPr>
        <w:t>.</w:t>
      </w:r>
      <w:r>
        <w:rPr>
          <w:spacing w:val="-8"/>
          <w:sz w:val="24"/>
          <w:u w:val="none"/>
        </w:rPr>
        <w:t> </w:t>
      </w:r>
      <w:hyperlink r:id="rId633">
        <w:r>
          <w:rPr>
            <w:rFonts w:ascii="Arial" w:hAnsi="Arial"/>
            <w:i/>
            <w:sz w:val="24"/>
            <w:u w:val="none"/>
          </w:rPr>
          <w:t>www.estacoesferroviarias.com.br</w:t>
        </w:r>
        <w:r>
          <w:rPr>
            <w:sz w:val="24"/>
            <w:u w:val="none"/>
          </w:rPr>
          <w:t>.</w:t>
        </w:r>
      </w:hyperlink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em 20 de julho de 2020</w:t>
      </w:r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9" w:after="0"/>
        <w:ind w:left="640" w:right="164" w:hanging="51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6080">
                <wp:simplePos x="0" y="0"/>
                <wp:positionH relativeFrom="page">
                  <wp:posOffset>676274</wp:posOffset>
                </wp:positionH>
                <wp:positionV relativeFrom="paragraph">
                  <wp:posOffset>549065</wp:posOffset>
                </wp:positionV>
                <wp:extent cx="6400800" cy="9525"/>
                <wp:effectExtent l="0" t="0" r="0" b="0"/>
                <wp:wrapNone/>
                <wp:docPr id="208" name="Graphic 2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8" name="Graphic 208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33505pt;width:503.99996pt;height:.75pt;mso-position-horizontal-relative:page;mso-position-vertical-relative:paragraph;z-index:-17510400" id="docshape16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Estações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Ferroviárias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Brasil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(5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outubro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2011).</w:t>
      </w:r>
      <w:r>
        <w:rPr>
          <w:spacing w:val="-8"/>
          <w:sz w:val="24"/>
          <w:u w:val="none"/>
        </w:rPr>
        <w:t> </w:t>
      </w:r>
      <w:hyperlink r:id="rId634">
        <w:r>
          <w:rPr>
            <w:sz w:val="24"/>
            <w:u w:val="single" w:color="AAAAAA"/>
          </w:rPr>
          <w:t>«Vitória»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(http://www.estacoesferroviari</w:t>
        </w:r>
      </w:hyperlink>
      <w:r>
        <w:rPr>
          <w:sz w:val="24"/>
          <w:u w:val="none"/>
        </w:rPr>
        <w:t> </w:t>
      </w:r>
      <w:hyperlink r:id="rId634">
        <w:r>
          <w:rPr>
            <w:sz w:val="24"/>
            <w:u w:val="single" w:color="AAAAAA"/>
          </w:rPr>
          <w:t>as.com.br/efl_rj_litoral/vitoria.htm)</w:t>
        </w:r>
      </w:hyperlink>
      <w:r>
        <w:rPr>
          <w:sz w:val="24"/>
          <w:u w:val="none"/>
        </w:rPr>
        <w:t>. Consultado em 26 de janeiro de 2013. </w:t>
      </w:r>
      <w:hyperlink r:id="rId635">
        <w:r>
          <w:rPr>
            <w:sz w:val="24"/>
            <w:u w:val="single" w:color="AAAAAA"/>
          </w:rPr>
          <w:t>Cópia arquivada em</w:t>
        </w:r>
      </w:hyperlink>
      <w:r>
        <w:rPr>
          <w:sz w:val="24"/>
          <w:u w:val="none"/>
        </w:rPr>
        <w:t> </w:t>
      </w:r>
      <w:hyperlink r:id="rId635">
        <w:r>
          <w:rPr>
            <w:sz w:val="24"/>
            <w:u w:val="none"/>
          </w:rPr>
          <w:t>26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(https://www.webcitation.org/6Dxom5udd?url=http://www.estacoesferrovi</w:t>
        </w:r>
      </w:hyperlink>
      <w:r>
        <w:rPr>
          <w:sz w:val="24"/>
          <w:u w:val="none"/>
        </w:rPr>
        <w:t> </w:t>
      </w:r>
      <w:hyperlink r:id="rId635">
        <w:r>
          <w:rPr>
            <w:spacing w:val="-2"/>
            <w:sz w:val="24"/>
            <w:u w:val="single" w:color="AAAAAA"/>
          </w:rPr>
          <w:t>arias.com.br/efl_rj_litoral/vitoria.htm)</w:t>
        </w:r>
      </w:hyperlink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8" w:after="0"/>
        <w:ind w:left="640" w:right="154" w:hanging="517"/>
        <w:jc w:val="left"/>
        <w:rPr>
          <w:sz w:val="24"/>
          <w:u w:val="none"/>
        </w:rPr>
      </w:pPr>
      <w:hyperlink r:id="rId636">
        <w:r>
          <w:rPr>
            <w:sz w:val="24"/>
            <w:u w:val="single" w:color="AAAAAA"/>
          </w:rPr>
          <w:t>«Pedro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Nolasco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--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Estações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Ferroviárias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Estado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Espírito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(https://www.estacoesfe</w:t>
        </w:r>
      </w:hyperlink>
      <w:r>
        <w:rPr>
          <w:sz w:val="24"/>
          <w:u w:val="none"/>
        </w:rPr>
        <w:t> </w:t>
      </w:r>
      <w:hyperlink r:id="rId636">
        <w:r>
          <w:rPr>
            <w:sz w:val="24"/>
            <w:u w:val="single" w:color="AAAAAA"/>
          </w:rPr>
          <w:t>rroviarias.com.br/efvm/pedro.htm)</w:t>
        </w:r>
      </w:hyperlink>
      <w:r>
        <w:rPr>
          <w:sz w:val="24"/>
          <w:u w:val="none"/>
        </w:rPr>
        <w:t>. </w:t>
      </w:r>
      <w:hyperlink r:id="rId633">
        <w:r>
          <w:rPr>
            <w:rFonts w:ascii="Arial" w:hAnsi="Arial"/>
            <w:i/>
            <w:sz w:val="24"/>
            <w:u w:val="none"/>
          </w:rPr>
          <w:t>www.estacoesferroviarias.com.br</w:t>
        </w:r>
        <w:r>
          <w:rPr>
            <w:sz w:val="24"/>
            <w:u w:val="none"/>
          </w:rPr>
          <w:t>.</w:t>
        </w:r>
      </w:hyperlink>
      <w:r>
        <w:rPr>
          <w:sz w:val="24"/>
          <w:u w:val="none"/>
        </w:rPr>
        <w:t> Consultado em 20 de julho de 2020</w:t>
      </w:r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9" w:after="0"/>
        <w:ind w:left="640" w:right="129" w:hanging="51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6592">
                <wp:simplePos x="0" y="0"/>
                <wp:positionH relativeFrom="page">
                  <wp:posOffset>676274</wp:posOffset>
                </wp:positionH>
                <wp:positionV relativeFrom="paragraph">
                  <wp:posOffset>377488</wp:posOffset>
                </wp:positionV>
                <wp:extent cx="6419850" cy="9525"/>
                <wp:effectExtent l="0" t="0" r="0" b="0"/>
                <wp:wrapNone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23537pt;width:505.49996pt;height:.75pt;mso-position-horizontal-relative:page;mso-position-vertical-relative:paragraph;z-index:-17509888" id="docshape16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7104">
                <wp:simplePos x="0" y="0"/>
                <wp:positionH relativeFrom="page">
                  <wp:posOffset>676274</wp:posOffset>
                </wp:positionH>
                <wp:positionV relativeFrom="paragraph">
                  <wp:posOffset>548938</wp:posOffset>
                </wp:positionV>
                <wp:extent cx="6429375" cy="9525"/>
                <wp:effectExtent l="0" t="0" r="0" b="0"/>
                <wp:wrapNone/>
                <wp:docPr id="210" name="Graphic 2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0" name="Graphic 210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3537pt;width:506.24996pt;height:.75pt;mso-position-horizontal-relative:page;mso-position-vertical-relative:paragraph;z-index:-17509376" id="docshape16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7616">
                <wp:simplePos x="0" y="0"/>
                <wp:positionH relativeFrom="page">
                  <wp:posOffset>676274</wp:posOffset>
                </wp:positionH>
                <wp:positionV relativeFrom="paragraph">
                  <wp:posOffset>720388</wp:posOffset>
                </wp:positionV>
                <wp:extent cx="6419850" cy="9525"/>
                <wp:effectExtent l="0" t="0" r="0" b="0"/>
                <wp:wrapNone/>
                <wp:docPr id="211" name="Graphic 2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1" name="Graphic 211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23534pt;width:505.49996pt;height:.75pt;mso-position-horizontal-relative:page;mso-position-vertical-relative:paragraph;z-index:-17508864" id="docshape16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8128">
                <wp:simplePos x="0" y="0"/>
                <wp:positionH relativeFrom="page">
                  <wp:posOffset>676274</wp:posOffset>
                </wp:positionH>
                <wp:positionV relativeFrom="paragraph">
                  <wp:posOffset>891838</wp:posOffset>
                </wp:positionV>
                <wp:extent cx="6438900" cy="9525"/>
                <wp:effectExtent l="0" t="0" r="0" b="0"/>
                <wp:wrapNone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23534pt;width:506.99996pt;height:.75pt;mso-position-horizontal-relative:page;mso-position-vertical-relative:paragraph;z-index:-17508352" id="docshape16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8640">
                <wp:simplePos x="0" y="0"/>
                <wp:positionH relativeFrom="page">
                  <wp:posOffset>676274</wp:posOffset>
                </wp:positionH>
                <wp:positionV relativeFrom="paragraph">
                  <wp:posOffset>1063288</wp:posOffset>
                </wp:positionV>
                <wp:extent cx="6381750" cy="9525"/>
                <wp:effectExtent l="0" t="0" r="0" b="0"/>
                <wp:wrapNone/>
                <wp:docPr id="213" name="Graphic 2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3" name="Graphic 213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23534pt;width:502.49996pt;height:.75pt;mso-position-horizontal-relative:page;mso-position-vertical-relative:paragraph;z-index:-17507840" id="docshape17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Coelho, Eduardo José de Jesus; Setti, João Bosco (2000). </w:t>
      </w:r>
      <w:hyperlink r:id="rId637">
        <w:r>
          <w:rPr>
            <w:rFonts w:ascii="Arial" w:hAnsi="Arial"/>
            <w:i/>
            <w:sz w:val="24"/>
            <w:u w:val="single" w:color="AAAAAA"/>
          </w:rPr>
          <w:t>A</w:t>
        </w:r>
        <w:r>
          <w:rPr>
            <w:rFonts w:ascii="Arial" w:hAnsi="Arial"/>
            <w:i/>
            <w:spacing w:val="-2"/>
            <w:sz w:val="24"/>
            <w:u w:val="single" w:color="AAAAAA"/>
          </w:rPr>
          <w:t> </w:t>
        </w:r>
        <w:r>
          <w:rPr>
            <w:rFonts w:ascii="Arial" w:hAnsi="Arial"/>
            <w:i/>
            <w:sz w:val="24"/>
            <w:u w:val="single" w:color="AAAAAA"/>
          </w:rPr>
          <w:t>E.F. Vitória a Minas e suas</w:t>
        </w:r>
      </w:hyperlink>
      <w:r>
        <w:rPr>
          <w:rFonts w:ascii="Arial" w:hAnsi="Arial"/>
          <w:i/>
          <w:sz w:val="24"/>
          <w:u w:val="none"/>
        </w:rPr>
        <w:t> </w:t>
      </w:r>
      <w:hyperlink r:id="rId637">
        <w:r>
          <w:rPr>
            <w:rFonts w:ascii="Arial" w:hAnsi="Arial"/>
            <w:i/>
            <w:sz w:val="24"/>
            <w:u w:val="none"/>
          </w:rPr>
          <w:t>locomotivas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desde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1904:</w:t>
        </w:r>
        <w:r>
          <w:rPr>
            <w:rFonts w:ascii="Arial" w:hAnsi="Arial"/>
            <w:i/>
            <w:spacing w:val="-10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A</w:t>
        </w:r>
        <w:r>
          <w:rPr>
            <w:rFonts w:ascii="Arial" w:hAnsi="Arial"/>
            <w:i/>
            <w:spacing w:val="-10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história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e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as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locomotivas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a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rFonts w:ascii="Arial" w:hAnsi="Arial"/>
            <w:i/>
            <w:sz w:val="24"/>
            <w:u w:val="none"/>
          </w:rPr>
          <w:t>vapor</w:t>
        </w:r>
        <w:r>
          <w:rPr>
            <w:rFonts w:ascii="Arial" w:hAnsi="Arial"/>
            <w:i/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(https://books.google.com.br/book</w:t>
        </w:r>
      </w:hyperlink>
      <w:r>
        <w:rPr>
          <w:sz w:val="24"/>
          <w:u w:val="none"/>
        </w:rPr>
        <w:t> </w:t>
      </w:r>
      <w:hyperlink r:id="rId637">
        <w:r>
          <w:rPr>
            <w:spacing w:val="-2"/>
            <w:sz w:val="24"/>
            <w:u w:val="none"/>
          </w:rPr>
          <w:t>s?id=d1H9lsaGSMQC&amp;pg=PA128&amp;lpg=PA128&amp;dq=antiga+esta%C3%A7ao+pedro+nolasco+te</w:t>
        </w:r>
      </w:hyperlink>
      <w:r>
        <w:rPr>
          <w:spacing w:val="-2"/>
          <w:sz w:val="24"/>
          <w:u w:val="none"/>
        </w:rPr>
        <w:t> </w:t>
      </w:r>
      <w:hyperlink r:id="rId637">
        <w:r>
          <w:rPr>
            <w:spacing w:val="-2"/>
            <w:sz w:val="24"/>
            <w:u w:val="none"/>
          </w:rPr>
          <w:t>rminal+de+passageiros&amp;source=bl&amp;ots=TNdBkGjVpw&amp;sig=ACfU3U0i-h685aNq5wEiZPo48v3o</w:t>
        </w:r>
      </w:hyperlink>
      <w:r>
        <w:rPr>
          <w:spacing w:val="-2"/>
          <w:sz w:val="24"/>
          <w:u w:val="none"/>
        </w:rPr>
        <w:t> </w:t>
      </w:r>
      <w:hyperlink r:id="rId637">
        <w:r>
          <w:rPr>
            <w:spacing w:val="-2"/>
            <w:sz w:val="24"/>
            <w:u w:val="none"/>
          </w:rPr>
          <w:t>lV3eog&amp;hl=pt-</w:t>
        </w:r>
        <w:r>
          <w:rPr>
            <w:spacing w:val="-2"/>
            <w:sz w:val="24"/>
            <w:u w:val="none"/>
          </w:rPr>
          <w:t>BR&amp;sa=X&amp;ved=2ahUKEwiV6e65gdzqAhVRHbkGHcW0DuY4FBDoATAEegQICB</w:t>
        </w:r>
      </w:hyperlink>
      <w:r>
        <w:rPr>
          <w:spacing w:val="-2"/>
          <w:sz w:val="24"/>
          <w:u w:val="none"/>
        </w:rPr>
        <w:t> </w:t>
      </w:r>
      <w:hyperlink r:id="rId637">
        <w:r>
          <w:rPr>
            <w:spacing w:val="-2"/>
            <w:sz w:val="24"/>
            <w:u w:val="none"/>
          </w:rPr>
          <w:t>AB#v=onepage&amp;q=%20esta%C3%A7ao%20pedro%20nolasco%20terminal%20de%20passag</w:t>
        </w:r>
      </w:hyperlink>
      <w:r>
        <w:rPr>
          <w:spacing w:val="-2"/>
          <w:sz w:val="24"/>
          <w:u w:val="none"/>
        </w:rPr>
        <w:t> </w:t>
      </w:r>
      <w:hyperlink r:id="rId637">
        <w:r>
          <w:rPr>
            <w:sz w:val="24"/>
            <w:u w:val="single" w:color="AAAAAA"/>
          </w:rPr>
          <w:t>eiros&amp;f=false)</w:t>
        </w:r>
      </w:hyperlink>
      <w:r>
        <w:rPr>
          <w:sz w:val="24"/>
          <w:u w:val="none"/>
        </w:rPr>
        <w:t>. [S.l.]: Memória do Trem</w:t>
      </w:r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6" w:after="0"/>
        <w:ind w:left="640" w:right="163" w:hanging="51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9152">
                <wp:simplePos x="0" y="0"/>
                <wp:positionH relativeFrom="page">
                  <wp:posOffset>676274</wp:posOffset>
                </wp:positionH>
                <wp:positionV relativeFrom="paragraph">
                  <wp:posOffset>376092</wp:posOffset>
                </wp:positionV>
                <wp:extent cx="6419850" cy="9525"/>
                <wp:effectExtent l="0" t="0" r="0" b="0"/>
                <wp:wrapNone/>
                <wp:docPr id="214" name="Graphic 2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4" name="Graphic 214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13569pt;width:505.49996pt;height:.75pt;mso-position-horizontal-relative:page;mso-position-vertical-relative:paragraph;z-index:-17507328" id="docshape171" filled="true" fillcolor="#aaaaaa" stroked="false">
                <v:fill type="solid"/>
                <w10:wrap type="none"/>
              </v:rect>
            </w:pict>
          </mc:Fallback>
        </mc:AlternateContent>
      </w:r>
      <w:hyperlink r:id="rId638">
        <w:r>
          <w:rPr>
            <w:sz w:val="24"/>
            <w:u w:val="single" w:color="AAAAAA"/>
          </w:rPr>
          <w:t>«Estrada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Ferro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Vitória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Minas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completa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111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anos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sobre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os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trilhos»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(http://www.vale.com/br</w:t>
        </w:r>
      </w:hyperlink>
      <w:r>
        <w:rPr>
          <w:sz w:val="24"/>
          <w:u w:val="none"/>
        </w:rPr>
        <w:t> </w:t>
      </w:r>
      <w:hyperlink r:id="rId638">
        <w:r>
          <w:rPr>
            <w:spacing w:val="-2"/>
            <w:sz w:val="24"/>
            <w:u w:val="none"/>
          </w:rPr>
          <w:t>asil/PT/aboutvale/news/Paginas/estrada-ferro-vitoria-minas-completa-111-anos-sobre-</w:t>
        </w:r>
        <w:r>
          <w:rPr>
            <w:spacing w:val="-2"/>
            <w:sz w:val="24"/>
            <w:u w:val="none"/>
          </w:rPr>
          <w:t>trilhos.as</w:t>
        </w:r>
      </w:hyperlink>
      <w:r>
        <w:rPr>
          <w:spacing w:val="-2"/>
          <w:sz w:val="24"/>
          <w:u w:val="none"/>
        </w:rPr>
        <w:t> </w:t>
      </w:r>
      <w:hyperlink r:id="rId638">
        <w:r>
          <w:rPr>
            <w:sz w:val="24"/>
            <w:u w:val="single" w:color="AAAAAA"/>
          </w:rPr>
          <w:t>px)</w:t>
        </w:r>
      </w:hyperlink>
      <w:r>
        <w:rPr>
          <w:sz w:val="24"/>
          <w:u w:val="none"/>
        </w:rPr>
        <w:t>. </w:t>
      </w:r>
      <w:hyperlink r:id="rId639">
        <w:r>
          <w:rPr>
            <w:rFonts w:ascii="Arial" w:hAnsi="Arial"/>
            <w:i/>
            <w:sz w:val="24"/>
            <w:u w:val="none"/>
          </w:rPr>
          <w:t>www.vale.com</w:t>
        </w:r>
        <w:r>
          <w:rPr>
            <w:sz w:val="24"/>
            <w:u w:val="none"/>
          </w:rPr>
          <w:t>.</w:t>
        </w:r>
      </w:hyperlink>
      <w:r>
        <w:rPr>
          <w:sz w:val="24"/>
          <w:u w:val="none"/>
        </w:rPr>
        <w:t> Consultado em 20 de julho de 2020</w:t>
      </w:r>
    </w:p>
    <w:p>
      <w:pPr>
        <w:pStyle w:val="ListParagraph"/>
        <w:numPr>
          <w:ilvl w:val="0"/>
          <w:numId w:val="6"/>
        </w:numPr>
        <w:tabs>
          <w:tab w:pos="639" w:val="left" w:leader="none"/>
        </w:tabs>
        <w:spacing w:line="240" w:lineRule="auto" w:before="55" w:after="0"/>
        <w:ind w:left="639" w:right="0" w:hanging="515"/>
        <w:jc w:val="left"/>
        <w:rPr>
          <w:sz w:val="24"/>
          <w:u w:val="none"/>
        </w:rPr>
      </w:pPr>
      <w:hyperlink r:id="rId640">
        <w:r>
          <w:rPr>
            <w:sz w:val="24"/>
            <w:u w:val="single" w:color="AAAAAA"/>
          </w:rPr>
          <w:t>«Museu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Vale»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(https://museuvale.com/)</w:t>
        </w:r>
      </w:hyperlink>
      <w:r>
        <w:rPr>
          <w:sz w:val="24"/>
          <w:u w:val="none"/>
        </w:rPr>
        <w:t>.</w:t>
      </w:r>
      <w:r>
        <w:rPr>
          <w:spacing w:val="-2"/>
          <w:sz w:val="24"/>
          <w:u w:val="none"/>
        </w:rPr>
        <w:t> </w:t>
      </w:r>
      <w:r>
        <w:rPr>
          <w:rFonts w:ascii="Arial" w:hAnsi="Arial"/>
          <w:i/>
          <w:sz w:val="24"/>
          <w:u w:val="none"/>
        </w:rPr>
        <w:t>museuvale.com</w:t>
      </w:r>
      <w:r>
        <w:rPr>
          <w:sz w:val="24"/>
          <w:u w:val="none"/>
        </w:rPr>
        <w:t>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julho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pacing w:val="-4"/>
          <w:sz w:val="24"/>
          <w:u w:val="none"/>
        </w:rPr>
        <w:t>2020</w:t>
      </w:r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8" w:after="0"/>
        <w:ind w:left="640" w:right="186" w:hanging="51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09664">
                <wp:simplePos x="0" y="0"/>
                <wp:positionH relativeFrom="page">
                  <wp:posOffset>676274</wp:posOffset>
                </wp:positionH>
                <wp:positionV relativeFrom="paragraph">
                  <wp:posOffset>377141</wp:posOffset>
                </wp:positionV>
                <wp:extent cx="6372225" cy="9525"/>
                <wp:effectExtent l="0" t="0" r="0" b="0"/>
                <wp:wrapNone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618pt;width:501.74996pt;height:.75pt;mso-position-horizontal-relative:page;mso-position-vertical-relative:paragraph;z-index:-17506816" id="docshape17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0176">
                <wp:simplePos x="0" y="0"/>
                <wp:positionH relativeFrom="page">
                  <wp:posOffset>676274</wp:posOffset>
                </wp:positionH>
                <wp:positionV relativeFrom="paragraph">
                  <wp:posOffset>720041</wp:posOffset>
                </wp:positionV>
                <wp:extent cx="6400800" cy="9525"/>
                <wp:effectExtent l="0" t="0" r="0" b="0"/>
                <wp:wrapNone/>
                <wp:docPr id="216" name="Graphic 2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6" name="Graphic 216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6178pt;width:503.99996pt;height:.75pt;mso-position-horizontal-relative:page;mso-position-vertical-relative:paragraph;z-index:-17506304" id="docshape17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Instituto Brasileiro de Mineração (IBM) (30 de agosto de 2012). </w:t>
      </w:r>
      <w:hyperlink r:id="rId641">
        <w:r>
          <w:rPr>
            <w:sz w:val="24"/>
            <w:u w:val="single" w:color="AAAAAA"/>
          </w:rPr>
          <w:t>«Estado começa a preparar</w:t>
        </w:r>
      </w:hyperlink>
      <w:r>
        <w:rPr>
          <w:sz w:val="24"/>
          <w:u w:val="none"/>
        </w:rPr>
        <w:t> </w:t>
      </w:r>
      <w:hyperlink r:id="rId641">
        <w:r>
          <w:rPr>
            <w:sz w:val="24"/>
            <w:u w:val="none"/>
          </w:rPr>
          <w:t>terreno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para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receber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Ferrovia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Vitória-Rio»</w:t>
        </w:r>
        <w:r>
          <w:rPr>
            <w:spacing w:val="-4"/>
            <w:sz w:val="24"/>
            <w:u w:val="none"/>
          </w:rPr>
          <w:t> </w:t>
        </w:r>
        <w:r>
          <w:rPr>
            <w:sz w:val="24"/>
            <w:u w:val="none"/>
          </w:rPr>
          <w:t>(http://www.ibram.org.br/150/15001002.asp?ttCD_C</w:t>
        </w:r>
      </w:hyperlink>
      <w:r>
        <w:rPr>
          <w:sz w:val="24"/>
          <w:u w:val="none"/>
        </w:rPr>
        <w:t> </w:t>
      </w:r>
      <w:hyperlink r:id="rId641">
        <w:r>
          <w:rPr>
            <w:sz w:val="24"/>
            <w:u w:val="single" w:color="AAAAAA"/>
          </w:rPr>
          <w:t>HAVE=171481)</w:t>
        </w:r>
      </w:hyperlink>
      <w:r>
        <w:rPr>
          <w:sz w:val="24"/>
          <w:u w:val="none"/>
        </w:rPr>
        <w:t>. Consultado em 26 de janeiro de 2013. </w:t>
      </w:r>
      <w:hyperlink r:id="rId642">
        <w:r>
          <w:rPr>
            <w:sz w:val="24"/>
            <w:u w:val="single" w:color="AAAAAA"/>
          </w:rPr>
          <w:t>Cópia arquivada em 26 de janeiro de</w:t>
        </w:r>
      </w:hyperlink>
      <w:r>
        <w:rPr>
          <w:sz w:val="24"/>
          <w:u w:val="none"/>
        </w:rPr>
        <w:t> </w:t>
      </w:r>
      <w:hyperlink r:id="rId642">
        <w:r>
          <w:rPr>
            <w:spacing w:val="-2"/>
            <w:sz w:val="24"/>
            <w:u w:val="none"/>
          </w:rPr>
          <w:t>2013 </w:t>
        </w:r>
        <w:r>
          <w:rPr>
            <w:spacing w:val="-2"/>
            <w:sz w:val="24"/>
            <w:u w:val="none"/>
          </w:rPr>
          <w:t>(https://www.webcitation.org/6Dxon9Idn?url=http://www.ibram.org.br/150/15001002.asp?t</w:t>
        </w:r>
      </w:hyperlink>
      <w:r>
        <w:rPr>
          <w:spacing w:val="-2"/>
          <w:sz w:val="24"/>
          <w:u w:val="none"/>
        </w:rPr>
        <w:t> </w:t>
      </w:r>
      <w:hyperlink r:id="rId642">
        <w:r>
          <w:rPr>
            <w:spacing w:val="-2"/>
            <w:sz w:val="24"/>
            <w:u w:val="single" w:color="AAAAAA"/>
          </w:rPr>
          <w:t>tCD_CHAVE=171481)</w:t>
        </w:r>
      </w:hyperlink>
    </w:p>
    <w:p>
      <w:pPr>
        <w:pStyle w:val="ListParagraph"/>
        <w:numPr>
          <w:ilvl w:val="0"/>
          <w:numId w:val="6"/>
        </w:numPr>
        <w:tabs>
          <w:tab w:pos="638" w:val="left" w:leader="none"/>
          <w:tab w:pos="640" w:val="left" w:leader="none"/>
        </w:tabs>
        <w:spacing w:line="235" w:lineRule="auto" w:before="58" w:after="0"/>
        <w:ind w:left="640" w:right="134" w:hanging="517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0688">
                <wp:simplePos x="0" y="0"/>
                <wp:positionH relativeFrom="page">
                  <wp:posOffset>676274</wp:posOffset>
                </wp:positionH>
                <wp:positionV relativeFrom="paragraph">
                  <wp:posOffset>376960</wp:posOffset>
                </wp:positionV>
                <wp:extent cx="6372225" cy="9525"/>
                <wp:effectExtent l="0" t="0" r="0" b="0"/>
                <wp:wrapNone/>
                <wp:docPr id="217" name="Graphic 2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7" name="Graphic 217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1917pt;width:501.74996pt;height:.75pt;mso-position-horizontal-relative:page;mso-position-vertical-relative:paragraph;z-index:-17505792" id="docshape17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1200">
                <wp:simplePos x="0" y="0"/>
                <wp:positionH relativeFrom="page">
                  <wp:posOffset>676274</wp:posOffset>
                </wp:positionH>
                <wp:positionV relativeFrom="paragraph">
                  <wp:posOffset>891310</wp:posOffset>
                </wp:positionV>
                <wp:extent cx="6438900" cy="9525"/>
                <wp:effectExtent l="0" t="0" r="0" b="0"/>
                <wp:wrapNone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181915pt;width:506.99996pt;height:.75pt;mso-position-horizontal-relative:page;mso-position-vertical-relative:paragraph;z-index:-17505280" id="docshape17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Leandro Nossa (27 de agosto de 2012). </w:t>
      </w:r>
      <w:hyperlink r:id="rId643">
        <w:r>
          <w:rPr>
            <w:sz w:val="24"/>
            <w:u w:val="single" w:color="AAAAAA"/>
          </w:rPr>
          <w:t>«Alan Claudio (Psol) propõe discutir metrô de</w:t>
        </w:r>
      </w:hyperlink>
      <w:r>
        <w:rPr>
          <w:sz w:val="24"/>
          <w:u w:val="none"/>
        </w:rPr>
        <w:t> </w:t>
      </w:r>
      <w:hyperlink r:id="rId643">
        <w:r>
          <w:rPr>
            <w:sz w:val="24"/>
            <w:u w:val="none"/>
          </w:rPr>
          <w:t>superfície em Vila Velha» (http://g1.globo.com/espirito-santo/eleicoes/2012/noticia/2012/08/ala</w:t>
        </w:r>
      </w:hyperlink>
      <w:r>
        <w:rPr>
          <w:sz w:val="24"/>
          <w:u w:val="none"/>
        </w:rPr>
        <w:t> </w:t>
      </w:r>
      <w:hyperlink r:id="rId643">
        <w:r>
          <w:rPr>
            <w:sz w:val="24"/>
            <w:u w:val="single" w:color="AAAAAA"/>
          </w:rPr>
          <w:t>n-claudio-psol-propoe-discutir-metro-de-superficie-em-vila-velha.html)</w:t>
        </w:r>
      </w:hyperlink>
      <w:r>
        <w:rPr>
          <w:sz w:val="24"/>
          <w:u w:val="none"/>
        </w:rPr>
        <w:t>. G1 ES. Consultado em 26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644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</w:t>
        </w:r>
      </w:hyperlink>
      <w:r>
        <w:rPr>
          <w:sz w:val="24"/>
          <w:u w:val="none"/>
        </w:rPr>
        <w:t> </w:t>
      </w:r>
      <w:hyperlink r:id="rId644">
        <w:r>
          <w:rPr>
            <w:spacing w:val="-2"/>
            <w:sz w:val="24"/>
            <w:u w:val="none"/>
          </w:rPr>
          <w:t>6DxooWPsX?url=http://g1.globo.com/espirito-santo/eleicoes/2012/noticia/2012/08/alan-</w:t>
        </w:r>
        <w:r>
          <w:rPr>
            <w:spacing w:val="-2"/>
            <w:sz w:val="24"/>
            <w:u w:val="none"/>
          </w:rPr>
          <w:t>claudio-</w:t>
        </w:r>
      </w:hyperlink>
      <w:r>
        <w:rPr>
          <w:spacing w:val="-2"/>
          <w:sz w:val="24"/>
          <w:u w:val="none"/>
        </w:rPr>
        <w:t> </w:t>
      </w:r>
      <w:hyperlink r:id="rId644">
        <w:r>
          <w:rPr>
            <w:spacing w:val="-2"/>
            <w:sz w:val="24"/>
            <w:u w:val="single" w:color="AAAAAA"/>
          </w:rPr>
          <w:t>psol-propoe-discutir-metro-de-superficie-em-vila-velha.html)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78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2736">
                <wp:simplePos x="0" y="0"/>
                <wp:positionH relativeFrom="page">
                  <wp:posOffset>676274</wp:posOffset>
                </wp:positionH>
                <wp:positionV relativeFrom="paragraph">
                  <wp:posOffset>407095</wp:posOffset>
                </wp:positionV>
                <wp:extent cx="6381750" cy="9525"/>
                <wp:effectExtent l="0" t="0" r="0" b="0"/>
                <wp:wrapNone/>
                <wp:docPr id="219" name="Graphic 2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9" name="Graphic 21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32.054794pt;width:502.49996pt;height:.75pt;mso-position-horizontal-relative:page;mso-position-vertical-relative:paragraph;z-index:-17503744" id="docshape17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3248">
                <wp:simplePos x="0" y="0"/>
                <wp:positionH relativeFrom="page">
                  <wp:posOffset>676274</wp:posOffset>
                </wp:positionH>
                <wp:positionV relativeFrom="paragraph">
                  <wp:posOffset>749995</wp:posOffset>
                </wp:positionV>
                <wp:extent cx="6372225" cy="9525"/>
                <wp:effectExtent l="0" t="0" r="0" b="0"/>
                <wp:wrapNone/>
                <wp:docPr id="220" name="Graphic 2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0" name="Graphic 220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9.05479pt;width:501.74996pt;height:.75pt;mso-position-horizontal-relative:page;mso-position-vertical-relative:paragraph;z-index:-17503232" id="docshape17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Gazeta Online (28 de abril de 2009). </w:t>
      </w:r>
      <w:hyperlink r:id="rId645">
        <w:r>
          <w:rPr>
            <w:sz w:val="24"/>
            <w:u w:val="single" w:color="AAAAAA"/>
          </w:rPr>
          <w:t>«Terminal Itaparica ganha mais uma linha nesta quarta-</w:t>
        </w:r>
      </w:hyperlink>
      <w:r>
        <w:rPr>
          <w:sz w:val="24"/>
          <w:u w:val="none"/>
        </w:rPr>
        <w:t> </w:t>
      </w:r>
      <w:hyperlink r:id="rId645">
        <w:r>
          <w:rPr>
            <w:sz w:val="24"/>
            <w:u w:val="none"/>
          </w:rPr>
          <w:t>feira»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(http://gazetaonline.globo.com/_conteudo/2009/04/81302-terminal+itaparica+ganha+mai</w:t>
        </w:r>
      </w:hyperlink>
      <w:r>
        <w:rPr>
          <w:sz w:val="24"/>
          <w:u w:val="none"/>
        </w:rPr>
        <w:t> </w:t>
      </w:r>
      <w:hyperlink r:id="rId645">
        <w:r>
          <w:rPr>
            <w:sz w:val="24"/>
            <w:u w:val="single" w:color="AAAAAA"/>
          </w:rPr>
          <w:t>s+uma+linha+nesta+quarta+feira.html)</w:t>
        </w:r>
      </w:hyperlink>
      <w:r>
        <w:rPr>
          <w:sz w:val="24"/>
          <w:u w:val="none"/>
        </w:rPr>
        <w:t>. Consultado em 26 de janeiro de 2013. </w:t>
      </w:r>
      <w:hyperlink r:id="rId646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646">
        <w:r>
          <w:rPr>
            <w:sz w:val="24"/>
            <w:u w:val="none"/>
          </w:rPr>
          <w:t>arquivada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26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(https://www.webcitation.org/6DxtCtQLE?url=http://gazeta</w:t>
        </w:r>
      </w:hyperlink>
      <w:r>
        <w:rPr>
          <w:sz w:val="24"/>
          <w:u w:val="none"/>
        </w:rPr>
        <w:t> </w:t>
      </w:r>
      <w:hyperlink r:id="rId646">
        <w:r>
          <w:rPr>
            <w:spacing w:val="-2"/>
            <w:sz w:val="24"/>
            <w:u w:val="none"/>
          </w:rPr>
          <w:t>online.globo.com/_conteudo/2009/04/81302-</w:t>
        </w:r>
        <w:r>
          <w:rPr>
            <w:spacing w:val="-2"/>
            <w:sz w:val="24"/>
            <w:u w:val="none"/>
          </w:rPr>
          <w:t>terminal+itaparica+ganha+mais+uma+linha+nesta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410325" cy="9525"/>
                <wp:effectExtent l="0" t="0" r="0" b="0"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6410325" cy="9525"/>
                          <a:chExt cx="6410325" cy="9525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0" y="0"/>
                            <a:ext cx="64103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0325" h="9525">
                                <a:moveTo>
                                  <a:pt x="641032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410324" y="0"/>
                                </a:lnTo>
                                <a:lnTo>
                                  <a:pt x="641032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4.75pt;height:.75pt;mso-position-horizontal-relative:char;mso-position-vertical-relative:line" id="docshapegroup178" coordorigin="0,0" coordsize="10095,15">
                <v:rect style="position:absolute;left:0;top:0;width:10095;height:15" id="docshape179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line="249" w:lineRule="exact"/>
        <w:ind w:left="640"/>
      </w:pPr>
      <w:hyperlink r:id="rId646">
        <w:r>
          <w:rPr>
            <w:spacing w:val="-2"/>
            <w:u w:val="single" w:color="AAAAAA"/>
          </w:rPr>
          <w:t>+quarta+feira.html)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hyperlink r:id="rId347">
        <w:r>
          <w:rPr>
            <w:sz w:val="24"/>
            <w:u w:val="single" w:color="AAAAAA"/>
          </w:rPr>
          <w:t>Rodovia do Sol</w:t>
        </w:r>
      </w:hyperlink>
      <w:r>
        <w:rPr>
          <w:sz w:val="24"/>
          <w:u w:val="none"/>
        </w:rPr>
        <w:t>. </w:t>
      </w:r>
      <w:hyperlink r:id="rId647">
        <w:r>
          <w:rPr>
            <w:sz w:val="24"/>
            <w:u w:val="single" w:color="AAAAAA"/>
          </w:rPr>
          <w:t>«Quem somos» (http://www.rodosol.com.br/secoes/rds_rodosol.php?m=1)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26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48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648">
        <w:r>
          <w:rPr>
            <w:spacing w:val="-2"/>
            <w:sz w:val="24"/>
            <w:u w:val="single" w:color="AAAAAA"/>
          </w:rPr>
          <w:t>webcitation.org/6DxtE2q9p?url=http://www.rodosol.com.br/secoes/rds_rodosol.php?m=1)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6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3760">
                <wp:simplePos x="0" y="0"/>
                <wp:positionH relativeFrom="page">
                  <wp:posOffset>676274</wp:posOffset>
                </wp:positionH>
                <wp:positionV relativeFrom="paragraph">
                  <wp:posOffset>720566</wp:posOffset>
                </wp:positionV>
                <wp:extent cx="6353175" cy="9525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37514pt;width:500.24996pt;height:.75pt;mso-position-horizontal-relative:page;mso-position-vertical-relative:paragraph;z-index:-17502720" id="docshape18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3"/>
          <w:sz w:val="24"/>
          <w:u w:val="none"/>
        </w:rPr>
        <w:t> </w:t>
      </w:r>
      <w:hyperlink r:id="rId649">
        <w:r>
          <w:rPr>
            <w:sz w:val="24"/>
            <w:u w:val="single" w:color="AAAAAA"/>
          </w:rPr>
          <w:t>«Rodovia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Darly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Santos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Vale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Encantado»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(http://www.vilavelha.es.gov.br/paginas/d</w:t>
        </w:r>
      </w:hyperlink>
      <w:r>
        <w:rPr>
          <w:sz w:val="24"/>
          <w:u w:val="none"/>
        </w:rPr>
        <w:t> </w:t>
      </w:r>
      <w:hyperlink r:id="rId649">
        <w:r>
          <w:rPr>
            <w:sz w:val="24"/>
            <w:u w:val="single" w:color="AAAAAA"/>
          </w:rPr>
          <w:t>esenvolvimento-urbano-rodovia-darly-santos-e-vale-encantado)</w:t>
        </w:r>
      </w:hyperlink>
      <w:r>
        <w:rPr>
          <w:sz w:val="24"/>
          <w:u w:val="none"/>
        </w:rPr>
        <w:t>. Consultado em 26 de janeiro 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50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(https://www.webcitation.org/6DxtFdUwU?</w:t>
        </w:r>
      </w:hyperlink>
      <w:r>
        <w:rPr>
          <w:sz w:val="24"/>
          <w:u w:val="none"/>
        </w:rPr>
        <w:t> </w:t>
      </w:r>
      <w:hyperlink r:id="rId650">
        <w:r>
          <w:rPr>
            <w:spacing w:val="-2"/>
            <w:sz w:val="24"/>
            <w:u w:val="none"/>
          </w:rPr>
          <w:t>url=http://www.vilavelha.es.gov.br/paginas/desenvolvimento-urbano-rodovia-darly-santos-e-val</w:t>
        </w:r>
      </w:hyperlink>
      <w:r>
        <w:rPr>
          <w:spacing w:val="40"/>
          <w:sz w:val="24"/>
          <w:u w:val="none"/>
        </w:rPr>
        <w:t> </w:t>
      </w:r>
      <w:hyperlink r:id="rId650">
        <w:r>
          <w:rPr>
            <w:spacing w:val="-2"/>
            <w:sz w:val="24"/>
            <w:u w:val="single" w:color="AAAAAA"/>
          </w:rPr>
          <w:t>e-encantado)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2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4272">
                <wp:simplePos x="0" y="0"/>
                <wp:positionH relativeFrom="page">
                  <wp:posOffset>676274</wp:posOffset>
                </wp:positionH>
                <wp:positionV relativeFrom="paragraph">
                  <wp:posOffset>376850</wp:posOffset>
                </wp:positionV>
                <wp:extent cx="6372225" cy="9525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73252pt;width:501.74996pt;height:.75pt;mso-position-horizontal-relative:page;mso-position-vertical-relative:paragraph;z-index:-17502208" id="docshape18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4784">
                <wp:simplePos x="0" y="0"/>
                <wp:positionH relativeFrom="page">
                  <wp:posOffset>676274</wp:posOffset>
                </wp:positionH>
                <wp:positionV relativeFrom="paragraph">
                  <wp:posOffset>548300</wp:posOffset>
                </wp:positionV>
                <wp:extent cx="6438900" cy="9525"/>
                <wp:effectExtent l="0" t="0" r="0" b="0"/>
                <wp:wrapNone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73252pt;width:506.99996pt;height:.75pt;mso-position-horizontal-relative:page;mso-position-vertical-relative:paragraph;z-index:-17501696" id="docshape18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5296">
                <wp:simplePos x="0" y="0"/>
                <wp:positionH relativeFrom="page">
                  <wp:posOffset>676274</wp:posOffset>
                </wp:positionH>
                <wp:positionV relativeFrom="paragraph">
                  <wp:posOffset>1062650</wp:posOffset>
                </wp:positionV>
                <wp:extent cx="6372225" cy="9525"/>
                <wp:effectExtent l="0" t="0" r="0" b="0"/>
                <wp:wrapNone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673248pt;width:501.74996pt;height:.75pt;mso-position-horizontal-relative:page;mso-position-vertical-relative:paragraph;z-index:-17501184" id="docshape18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Folha Vitória (12 de setembro de 2012). </w:t>
      </w:r>
      <w:hyperlink r:id="rId651">
        <w:r>
          <w:rPr>
            <w:sz w:val="24"/>
            <w:u w:val="single" w:color="AAAAAA"/>
          </w:rPr>
          <w:t>«Obras prometem encurtar distâncias e melhorar o</w:t>
        </w:r>
      </w:hyperlink>
      <w:r>
        <w:rPr>
          <w:sz w:val="24"/>
          <w:u w:val="none"/>
        </w:rPr>
        <w:t> </w:t>
      </w:r>
      <w:hyperlink r:id="rId651">
        <w:r>
          <w:rPr>
            <w:sz w:val="24"/>
            <w:u w:val="none"/>
          </w:rPr>
          <w:t>fluxo de veículos entre as cidades da Região Metropolitana» (http://www.folhavitoria.com.br/ec</w:t>
        </w:r>
      </w:hyperlink>
      <w:r>
        <w:rPr>
          <w:sz w:val="24"/>
          <w:u w:val="none"/>
        </w:rPr>
        <w:t> </w:t>
      </w:r>
      <w:hyperlink r:id="rId651">
        <w:r>
          <w:rPr>
            <w:spacing w:val="-2"/>
            <w:sz w:val="24"/>
            <w:u w:val="none"/>
          </w:rPr>
          <w:t>onomia/blogs/mobilidadeurbana/2012/09/12/obras-prometem-encurtar-distancias-e-melhorar-</w:t>
        </w:r>
        <w:r>
          <w:rPr>
            <w:spacing w:val="-2"/>
            <w:sz w:val="24"/>
            <w:u w:val="none"/>
          </w:rPr>
          <w:t>o-</w:t>
        </w:r>
      </w:hyperlink>
      <w:r>
        <w:rPr>
          <w:spacing w:val="-2"/>
          <w:sz w:val="24"/>
          <w:u w:val="none"/>
        </w:rPr>
        <w:t> </w:t>
      </w:r>
      <w:hyperlink r:id="rId651">
        <w:r>
          <w:rPr>
            <w:sz w:val="24"/>
            <w:u w:val="single" w:color="AAAAAA"/>
          </w:rPr>
          <w:t>fluxo-de-veiculos-entre-as-cidades-da-regiao-metropolitana/)</w:t>
        </w:r>
      </w:hyperlink>
      <w:r>
        <w:rPr>
          <w:sz w:val="24"/>
          <w:u w:val="none"/>
        </w:rPr>
        <w:t>. Consultado em 26 de janeiro de 2013.</w:t>
      </w:r>
      <w:r>
        <w:rPr>
          <w:spacing w:val="-5"/>
          <w:sz w:val="24"/>
          <w:u w:val="none"/>
        </w:rPr>
        <w:t> </w:t>
      </w:r>
      <w:hyperlink r:id="rId652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(https://www.webcitation.org/6DxtHS3oR?url=</w:t>
        </w:r>
      </w:hyperlink>
      <w:r>
        <w:rPr>
          <w:sz w:val="24"/>
          <w:u w:val="none"/>
        </w:rPr>
        <w:t> </w:t>
      </w:r>
      <w:hyperlink r:id="rId652">
        <w:r>
          <w:rPr>
            <w:spacing w:val="-2"/>
            <w:sz w:val="24"/>
            <w:u w:val="none"/>
          </w:rPr>
          <w:t>http://www.folhavitoria.com.br/economia/blogs/mobilidadeurbana/2012/09/12/obras-prometem-</w:t>
        </w:r>
      </w:hyperlink>
      <w:r>
        <w:rPr>
          <w:spacing w:val="-2"/>
          <w:sz w:val="24"/>
          <w:u w:val="none"/>
        </w:rPr>
        <w:t> </w:t>
      </w:r>
      <w:hyperlink r:id="rId652">
        <w:r>
          <w:rPr>
            <w:spacing w:val="-2"/>
            <w:sz w:val="24"/>
            <w:u w:val="none"/>
          </w:rPr>
          <w:t>encurtar-distancias-e-melhorar-o-fluxo-de-veiculos-entre-as-cidades-da-regiao-metropolitana/)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53175" cy="9525"/>
                <wp:effectExtent l="0" t="0" r="0" b="0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6353175" cy="9525"/>
                          <a:chExt cx="6353175" cy="9525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0"/>
                            <a:ext cx="635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9525">
                                <a:moveTo>
                                  <a:pt x="635317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0.25pt;height:.75pt;mso-position-horizontal-relative:char;mso-position-vertical-relative:line" id="docshapegroup184" coordorigin="0,0" coordsize="10005,15">
                <v:rect style="position:absolute;left:0;top:0;width:10005;height:15" id="docshape185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36" w:after="0"/>
        <w:ind w:left="640" w:right="131" w:hanging="534"/>
        <w:jc w:val="left"/>
        <w:rPr>
          <w:sz w:val="24"/>
          <w:u w:val="none"/>
        </w:rPr>
      </w:pPr>
      <w:hyperlink r:id="rId653">
        <w:r>
          <w:rPr>
            <w:sz w:val="24"/>
            <w:u w:val="single" w:color="AAAAAA"/>
          </w:rPr>
          <w:t>«Desenvolvimento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Urbano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Mobilidade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Nova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Rodoviária»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</w:t>
        </w:r>
      </w:hyperlink>
      <w:r>
        <w:rPr>
          <w:sz w:val="24"/>
          <w:u w:val="none"/>
        </w:rPr>
        <w:t> </w:t>
      </w:r>
      <w:hyperlink r:id="rId653">
        <w:r>
          <w:rPr>
            <w:sz w:val="24"/>
            <w:u w:val="single" w:color="AAAAAA"/>
          </w:rPr>
          <w:t>inas/desenvolvimento-urbano-nova-rodoviaria)</w:t>
        </w:r>
      </w:hyperlink>
      <w:r>
        <w:rPr>
          <w:sz w:val="24"/>
          <w:u w:val="none"/>
        </w:rPr>
        <w:t>. Prefeitura Municipal de Vila Velha. Consultado em 24 de março de 2015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7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5808">
                <wp:simplePos x="0" y="0"/>
                <wp:positionH relativeFrom="page">
                  <wp:posOffset>676274</wp:posOffset>
                </wp:positionH>
                <wp:positionV relativeFrom="paragraph">
                  <wp:posOffset>377757</wp:posOffset>
                </wp:positionV>
                <wp:extent cx="6410325" cy="9525"/>
                <wp:effectExtent l="0" t="0" r="0" b="0"/>
                <wp:wrapNone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44724pt;width:504.74996pt;height:.75pt;mso-position-horizontal-relative:page;mso-position-vertical-relative:paragraph;z-index:-17500672" id="docshape18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6320">
                <wp:simplePos x="0" y="0"/>
                <wp:positionH relativeFrom="page">
                  <wp:posOffset>676274</wp:posOffset>
                </wp:positionH>
                <wp:positionV relativeFrom="paragraph">
                  <wp:posOffset>720657</wp:posOffset>
                </wp:positionV>
                <wp:extent cx="6410325" cy="9525"/>
                <wp:effectExtent l="0" t="0" r="0" b="0"/>
                <wp:wrapNone/>
                <wp:docPr id="230" name="Graphic 2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0" name="Graphic 230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44724pt;width:504.74996pt;height:.75pt;mso-position-horizontal-relative:page;mso-position-vertical-relative:paragraph;z-index:-17500160" id="docshape18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Georgia Gonçalves e Leonardo Nunes (4 de julho de 2012). </w:t>
      </w:r>
      <w:hyperlink r:id="rId654">
        <w:r>
          <w:rPr>
            <w:sz w:val="24"/>
            <w:u w:val="single" w:color="AAAAAA"/>
          </w:rPr>
          <w:t>«Nova rodoviária já é realidade</w:t>
        </w:r>
      </w:hyperlink>
      <w:r>
        <w:rPr>
          <w:sz w:val="24"/>
          <w:u w:val="none"/>
        </w:rPr>
        <w:t> </w:t>
      </w:r>
      <w:hyperlink r:id="rId654">
        <w:r>
          <w:rPr>
            <w:spacing w:val="-2"/>
            <w:sz w:val="24"/>
            <w:u w:val="none"/>
          </w:rPr>
          <w:t>em Vila Velha» (http://www.vilavelha.es.gov.br/noticias/nova-rodoviaria-ja-e-realidade-em-vila-</w:t>
        </w:r>
        <w:r>
          <w:rPr>
            <w:spacing w:val="-2"/>
            <w:sz w:val="24"/>
            <w:u w:val="none"/>
          </w:rPr>
          <w:t>v</w:t>
        </w:r>
      </w:hyperlink>
      <w:r>
        <w:rPr>
          <w:spacing w:val="-2"/>
          <w:sz w:val="24"/>
          <w:u w:val="none"/>
        </w:rPr>
        <w:t> </w:t>
      </w:r>
      <w:hyperlink r:id="rId654">
        <w:r>
          <w:rPr>
            <w:sz w:val="24"/>
            <w:u w:val="single" w:color="AAAAAA"/>
          </w:rPr>
          <w:t>elha-2468)</w:t>
        </w:r>
      </w:hyperlink>
      <w:r>
        <w:rPr>
          <w:sz w:val="24"/>
          <w:u w:val="none"/>
        </w:rPr>
        <w:t>. Prefeitura. Consultado em 26 de janeiro de 2013. </w:t>
      </w:r>
      <w:hyperlink r:id="rId655">
        <w:r>
          <w:rPr>
            <w:sz w:val="24"/>
            <w:u w:val="single" w:color="AAAAAA"/>
          </w:rPr>
          <w:t>Cópia arquivada em 26 de</w:t>
        </w:r>
      </w:hyperlink>
      <w:r>
        <w:rPr>
          <w:sz w:val="24"/>
          <w:u w:val="none"/>
        </w:rPr>
        <w:t> </w:t>
      </w:r>
      <w:hyperlink r:id="rId655">
        <w:r>
          <w:rPr>
            <w:sz w:val="24"/>
            <w:u w:val="none"/>
          </w:rPr>
          <w:t>janeiro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(https://www.webcitation.org/6DxtKXlR2?url=http://www.vilavelha.es.gov.br/noti</w:t>
        </w:r>
      </w:hyperlink>
      <w:r>
        <w:rPr>
          <w:sz w:val="24"/>
          <w:u w:val="none"/>
        </w:rPr>
        <w:t> </w:t>
      </w:r>
      <w:hyperlink r:id="rId655">
        <w:r>
          <w:rPr>
            <w:spacing w:val="-2"/>
            <w:sz w:val="24"/>
            <w:u w:val="single" w:color="AAAAAA"/>
          </w:rPr>
          <w:t>cias/nova-rodoviaria-ja-e-realidade-em-vila-velha-2468)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1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6832">
                <wp:simplePos x="0" y="0"/>
                <wp:positionH relativeFrom="page">
                  <wp:posOffset>676274</wp:posOffset>
                </wp:positionH>
                <wp:positionV relativeFrom="paragraph">
                  <wp:posOffset>548391</wp:posOffset>
                </wp:positionV>
                <wp:extent cx="6419850" cy="9525"/>
                <wp:effectExtent l="0" t="0" r="0" b="0"/>
                <wp:wrapNone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0462pt;width:505.49996pt;height:.75pt;mso-position-horizontal-relative:page;mso-position-vertical-relative:paragraph;z-index:-17499648" id="docshape18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3"/>
          <w:sz w:val="24"/>
          <w:u w:val="none"/>
        </w:rPr>
        <w:t> </w:t>
      </w:r>
      <w:hyperlink r:id="rId656">
        <w:r>
          <w:rPr>
            <w:sz w:val="24"/>
            <w:u w:val="single" w:color="AAAAAA"/>
          </w:rPr>
          <w:t>«Quem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somos»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(http://www.vilavelha.es.gov.br/paginas/transporte-e-transito-quem-</w:t>
        </w:r>
      </w:hyperlink>
      <w:r>
        <w:rPr>
          <w:sz w:val="24"/>
          <w:u w:val="none"/>
        </w:rPr>
        <w:t> </w:t>
      </w:r>
      <w:hyperlink r:id="rId656">
        <w:r>
          <w:rPr>
            <w:sz w:val="24"/>
            <w:u w:val="single" w:color="AAAAAA"/>
          </w:rPr>
          <w:t>somos)</w:t>
        </w:r>
      </w:hyperlink>
      <w:r>
        <w:rPr>
          <w:sz w:val="24"/>
          <w:u w:val="none"/>
        </w:rPr>
        <w:t>. Consultado em 26 de janeiro de 2013. </w:t>
      </w:r>
      <w:hyperlink r:id="rId657">
        <w:r>
          <w:rPr>
            <w:sz w:val="24"/>
            <w:u w:val="single" w:color="AAAAAA"/>
          </w:rPr>
          <w:t>Cópia arquivada em 26 de janeiro de 2013 (htt</w:t>
        </w:r>
      </w:hyperlink>
      <w:r>
        <w:rPr>
          <w:sz w:val="24"/>
          <w:u w:val="none"/>
        </w:rPr>
        <w:t> </w:t>
      </w:r>
      <w:hyperlink r:id="rId657">
        <w:r>
          <w:rPr>
            <w:spacing w:val="-2"/>
            <w:sz w:val="24"/>
            <w:u w:val="none"/>
          </w:rPr>
          <w:t>ps://www.webcitation.org/6DxuZpu1y?url=http://www.vilavelha.es.gov.br/paginas/transporte-e-</w:t>
        </w:r>
        <w:r>
          <w:rPr>
            <w:spacing w:val="-2"/>
            <w:sz w:val="24"/>
            <w:u w:val="none"/>
          </w:rPr>
          <w:t>tr</w:t>
        </w:r>
      </w:hyperlink>
      <w:r>
        <w:rPr>
          <w:spacing w:val="-2"/>
          <w:sz w:val="24"/>
          <w:u w:val="none"/>
        </w:rPr>
        <w:t> </w:t>
      </w:r>
      <w:hyperlink r:id="rId657">
        <w:r>
          <w:rPr>
            <w:spacing w:val="-2"/>
            <w:sz w:val="24"/>
            <w:u w:val="single" w:color="AAAAAA"/>
          </w:rPr>
          <w:t>ansito-quem-somos)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20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7344">
                <wp:simplePos x="0" y="0"/>
                <wp:positionH relativeFrom="page">
                  <wp:posOffset>676274</wp:posOffset>
                </wp:positionH>
                <wp:positionV relativeFrom="paragraph">
                  <wp:posOffset>205600</wp:posOffset>
                </wp:positionV>
                <wp:extent cx="6372225" cy="9525"/>
                <wp:effectExtent l="0" t="0" r="0" b="0"/>
                <wp:wrapNone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16.189053pt;width:501.74996pt;height:.75pt;mso-position-horizontal-relative:page;mso-position-vertical-relative:paragraph;z-index:-17499136" id="docshape18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7856">
                <wp:simplePos x="0" y="0"/>
                <wp:positionH relativeFrom="page">
                  <wp:posOffset>676274</wp:posOffset>
                </wp:positionH>
                <wp:positionV relativeFrom="paragraph">
                  <wp:posOffset>377050</wp:posOffset>
                </wp:positionV>
                <wp:extent cx="6372225" cy="9525"/>
                <wp:effectExtent l="0" t="0" r="0" b="0"/>
                <wp:wrapNone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9051pt;width:501.74996pt;height:.75pt;mso-position-horizontal-relative:page;mso-position-vertical-relative:paragraph;z-index:-17498624" id="docshape190" filled="true" fillcolor="#aaaaaa" stroked="false">
                <v:fill type="solid"/>
                <w10:wrap type="none"/>
              </v:rect>
            </w:pict>
          </mc:Fallback>
        </mc:AlternateContent>
      </w:r>
      <w:hyperlink r:id="rId658">
        <w:r>
          <w:rPr>
            <w:sz w:val="24"/>
            <w:u w:val="none"/>
          </w:rPr>
          <w:t>«Linha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do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Transcol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que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vai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até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o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trevo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Setiba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começa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operar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neste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domingo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(28)»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(http://</w:t>
        </w:r>
      </w:hyperlink>
      <w:r>
        <w:rPr>
          <w:sz w:val="24"/>
          <w:u w:val="none"/>
        </w:rPr>
        <w:t> </w:t>
      </w:r>
      <w:hyperlink r:id="rId658">
        <w:r>
          <w:rPr>
            <w:spacing w:val="-2"/>
            <w:sz w:val="24"/>
            <w:u w:val="none"/>
          </w:rPr>
          <w:t>www.es.gov.br/Noticias/171901/linha-do-transcol-que-vai-ate-o-trevo-de-setiba-comeca-a-</w:t>
        </w:r>
        <w:r>
          <w:rPr>
            <w:spacing w:val="-2"/>
            <w:sz w:val="24"/>
            <w:u w:val="none"/>
          </w:rPr>
          <w:t>oper</w:t>
        </w:r>
      </w:hyperlink>
      <w:r>
        <w:rPr>
          <w:spacing w:val="-2"/>
          <w:sz w:val="24"/>
          <w:u w:val="none"/>
        </w:rPr>
        <w:t> </w:t>
      </w:r>
      <w:hyperlink r:id="rId658">
        <w:r>
          <w:rPr>
            <w:sz w:val="24"/>
            <w:u w:val="single" w:color="AAAAAA"/>
          </w:rPr>
          <w:t>ar-neste-domingo-28.htm)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Portal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Governo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Estado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Espírito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Santo.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26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setembro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 2014. Consultado em 24 de março de 2015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9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8368">
                <wp:simplePos x="0" y="0"/>
                <wp:positionH relativeFrom="page">
                  <wp:posOffset>676274</wp:posOffset>
                </wp:positionH>
                <wp:positionV relativeFrom="paragraph">
                  <wp:posOffset>377160</wp:posOffset>
                </wp:positionV>
                <wp:extent cx="6305550" cy="9525"/>
                <wp:effectExtent l="0" t="0" r="0" b="0"/>
                <wp:wrapNone/>
                <wp:docPr id="234" name="Graphic 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4" name="Graphic 234"/>
                      <wps:cNvSpPr/>
                      <wps:spPr>
                        <a:xfrm>
                          <a:off x="0" y="0"/>
                          <a:ext cx="63055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5550" h="9525">
                              <a:moveTo>
                                <a:pt x="63055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05549" y="0"/>
                              </a:lnTo>
                              <a:lnTo>
                                <a:pt x="63055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7639pt;width:496.499961pt;height:.75pt;mso-position-horizontal-relative:page;mso-position-vertical-relative:paragraph;z-index:-17498112" id="docshape19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8880">
                <wp:simplePos x="0" y="0"/>
                <wp:positionH relativeFrom="page">
                  <wp:posOffset>676274</wp:posOffset>
                </wp:positionH>
                <wp:positionV relativeFrom="paragraph">
                  <wp:posOffset>720060</wp:posOffset>
                </wp:positionV>
                <wp:extent cx="6372225" cy="9525"/>
                <wp:effectExtent l="0" t="0" r="0" b="0"/>
                <wp:wrapNone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7639pt;width:501.74996pt;height:.75pt;mso-position-horizontal-relative:page;mso-position-vertical-relative:paragraph;z-index:-17497600" id="docshape19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Capixabão (30 de junho de 2010). </w:t>
      </w:r>
      <w:hyperlink r:id="rId659">
        <w:r>
          <w:rPr>
            <w:sz w:val="24"/>
            <w:u w:val="single" w:color="AAAAAA"/>
          </w:rPr>
          <w:t>«Greve de ônibus: População da Grande Vitória fica a pé»</w:t>
        </w:r>
      </w:hyperlink>
      <w:r>
        <w:rPr>
          <w:sz w:val="24"/>
          <w:u w:val="none"/>
        </w:rPr>
        <w:t> </w:t>
      </w:r>
      <w:hyperlink r:id="rId659">
        <w:r>
          <w:rPr>
            <w:spacing w:val="-2"/>
            <w:sz w:val="24"/>
            <w:u w:val="none"/>
          </w:rPr>
          <w:t>(http://www.capixabao.com/noticia/3245/especiais/greve-populacao-da-grande-vitoria-fica-a-p</w:t>
        </w:r>
      </w:hyperlink>
      <w:r>
        <w:rPr>
          <w:spacing w:val="40"/>
          <w:sz w:val="24"/>
          <w:u w:val="none"/>
        </w:rPr>
        <w:t> </w:t>
      </w:r>
      <w:hyperlink r:id="rId659">
        <w:r>
          <w:rPr>
            <w:sz w:val="24"/>
            <w:u w:val="single" w:color="AAAAAA"/>
          </w:rPr>
          <w:t>e/)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26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660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</w:t>
        </w:r>
      </w:hyperlink>
      <w:r>
        <w:rPr>
          <w:sz w:val="24"/>
          <w:u w:val="none"/>
        </w:rPr>
        <w:t> </w:t>
      </w:r>
      <w:hyperlink r:id="rId660">
        <w:r>
          <w:rPr>
            <w:spacing w:val="-2"/>
            <w:sz w:val="24"/>
            <w:u w:val="none"/>
          </w:rPr>
          <w:t>ww.webcitation.org/6DxubAwJw?url=http://www.capixabao.com/noticia/3245/especiais/greve-p</w:t>
        </w:r>
      </w:hyperlink>
      <w:r>
        <w:rPr>
          <w:spacing w:val="-2"/>
          <w:sz w:val="24"/>
          <w:u w:val="none"/>
        </w:rPr>
        <w:t> </w:t>
      </w:r>
      <w:hyperlink r:id="rId660">
        <w:r>
          <w:rPr>
            <w:spacing w:val="-2"/>
            <w:sz w:val="24"/>
            <w:u w:val="single" w:color="AAAAAA"/>
          </w:rPr>
          <w:t>opulacao-da-grande-vitoria-fica-a-pe/)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4" w:hanging="534"/>
        <w:jc w:val="left"/>
        <w:rPr>
          <w:sz w:val="24"/>
          <w:u w:val="none"/>
        </w:rPr>
      </w:pPr>
      <w:hyperlink r:id="rId661">
        <w:r>
          <w:rPr>
            <w:spacing w:val="-2"/>
            <w:sz w:val="24"/>
            <w:u w:val="single" w:color="AAAAAA"/>
          </w:rPr>
          <w:t>«Frota 2010» </w:t>
        </w:r>
        <w:r>
          <w:rPr>
            <w:spacing w:val="-2"/>
            <w:sz w:val="24"/>
            <w:u w:val="single" w:color="AAAAAA"/>
          </w:rPr>
          <w:t>(http://www.ibge.gov.br/cidadesat/xtras/csv.php?tabela=frota&amp;codmun=320520&amp;n</w:t>
        </w:r>
      </w:hyperlink>
      <w:r>
        <w:rPr>
          <w:spacing w:val="-2"/>
          <w:sz w:val="24"/>
          <w:u w:val="none"/>
        </w:rPr>
        <w:t> </w:t>
      </w:r>
      <w:hyperlink r:id="rId661">
        <w:r>
          <w:rPr>
            <w:sz w:val="24"/>
            <w:u w:val="single" w:color="AAAAAA"/>
          </w:rPr>
          <w:t>omemun=Vila%20Velha)</w:t>
        </w:r>
      </w:hyperlink>
      <w:r>
        <w:rPr>
          <w:sz w:val="24"/>
          <w:u w:val="none"/>
        </w:rPr>
        <w:t>. Cidades@ - IBGE. 2010. Consultado em 26 de janeiro de 2013</w:t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85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9392">
                <wp:simplePos x="0" y="0"/>
                <wp:positionH relativeFrom="page">
                  <wp:posOffset>676274</wp:posOffset>
                </wp:positionH>
                <wp:positionV relativeFrom="paragraph">
                  <wp:posOffset>377668</wp:posOffset>
                </wp:positionV>
                <wp:extent cx="6400800" cy="9525"/>
                <wp:effectExtent l="0" t="0" r="0" b="0"/>
                <wp:wrapNone/>
                <wp:docPr id="236" name="Graphic 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6" name="Graphic 236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37671pt;width:503.99996pt;height:.75pt;mso-position-horizontal-relative:page;mso-position-vertical-relative:paragraph;z-index:-17497088" id="docshape19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19904">
                <wp:simplePos x="0" y="0"/>
                <wp:positionH relativeFrom="page">
                  <wp:posOffset>676274</wp:posOffset>
                </wp:positionH>
                <wp:positionV relativeFrom="paragraph">
                  <wp:posOffset>549118</wp:posOffset>
                </wp:positionV>
                <wp:extent cx="6391275" cy="9525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37671pt;width:503.24996pt;height:.75pt;mso-position-horizontal-relative:page;mso-position-vertical-relative:paragraph;z-index:-17496576" id="docshape19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0416">
                <wp:simplePos x="0" y="0"/>
                <wp:positionH relativeFrom="page">
                  <wp:posOffset>676274</wp:posOffset>
                </wp:positionH>
                <wp:positionV relativeFrom="paragraph">
                  <wp:posOffset>892018</wp:posOffset>
                </wp:positionV>
                <wp:extent cx="6400800" cy="9525"/>
                <wp:effectExtent l="0" t="0" r="0" b="0"/>
                <wp:wrapNone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37671pt;width:503.99996pt;height:.75pt;mso-position-horizontal-relative:page;mso-position-vertical-relative:paragraph;z-index:-17496064" id="docshape19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0928">
                <wp:simplePos x="0" y="0"/>
                <wp:positionH relativeFrom="page">
                  <wp:posOffset>676274</wp:posOffset>
                </wp:positionH>
                <wp:positionV relativeFrom="paragraph">
                  <wp:posOffset>1063468</wp:posOffset>
                </wp:positionV>
                <wp:extent cx="6381750" cy="9525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37663pt;width:502.49996pt;height:.75pt;mso-position-horizontal-relative:page;mso-position-vertical-relative:paragraph;z-index:-17495552" id="docshape19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Gazeta Online (10 de agosto de 2012). </w:t>
      </w:r>
      <w:hyperlink r:id="rId662">
        <w:r>
          <w:rPr>
            <w:sz w:val="24"/>
            <w:u w:val="single" w:color="AAAAAA"/>
          </w:rPr>
          <w:t>«Trânsito na Terceira Ponte fica congestionado após</w:t>
        </w:r>
      </w:hyperlink>
      <w:r>
        <w:rPr>
          <w:sz w:val="24"/>
          <w:u w:val="none"/>
        </w:rPr>
        <w:t> </w:t>
      </w:r>
      <w:hyperlink r:id="rId662">
        <w:r>
          <w:rPr>
            <w:sz w:val="24"/>
            <w:u w:val="none"/>
          </w:rPr>
          <w:t>três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veículos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apresentarem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defeito»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(http://gazetaonline.globo.com/_conteudo/2012/08/a_gaze</w:t>
        </w:r>
      </w:hyperlink>
      <w:r>
        <w:rPr>
          <w:sz w:val="24"/>
          <w:u w:val="none"/>
        </w:rPr>
        <w:t> </w:t>
      </w:r>
      <w:hyperlink r:id="rId662">
        <w:r>
          <w:rPr>
            <w:spacing w:val="-2"/>
            <w:sz w:val="24"/>
            <w:u w:val="none"/>
          </w:rPr>
          <w:t>ta/minuto_a_minuto/1341220-tres-veiculos-com-defeitos-complicam-transito-na-terceira-ponte.</w:t>
        </w:r>
      </w:hyperlink>
      <w:r>
        <w:rPr>
          <w:spacing w:val="-2"/>
          <w:sz w:val="24"/>
          <w:u w:val="none"/>
        </w:rPr>
        <w:t> </w:t>
      </w:r>
      <w:hyperlink r:id="rId662">
        <w:r>
          <w:rPr>
            <w:sz w:val="24"/>
            <w:u w:val="single" w:color="AAAAAA"/>
          </w:rPr>
          <w:t>html)</w:t>
        </w:r>
      </w:hyperlink>
      <w:r>
        <w:rPr>
          <w:sz w:val="24"/>
          <w:u w:val="none"/>
        </w:rPr>
        <w:t>. Consultado em 26 de janeiro de 2013. </w:t>
      </w:r>
      <w:hyperlink r:id="rId663">
        <w:r>
          <w:rPr>
            <w:sz w:val="24"/>
            <w:u w:val="single" w:color="AAAAAA"/>
          </w:rPr>
          <w:t>Cópia arquivada em 26 de janeiro de 2013 (http</w:t>
        </w:r>
      </w:hyperlink>
      <w:r>
        <w:rPr>
          <w:sz w:val="24"/>
          <w:u w:val="none"/>
        </w:rPr>
        <w:t> </w:t>
      </w:r>
      <w:hyperlink r:id="rId663">
        <w:r>
          <w:rPr>
            <w:spacing w:val="-2"/>
            <w:sz w:val="24"/>
            <w:u w:val="none"/>
          </w:rPr>
          <w:t>s://www.webcitation.org/6DxueCbJy?url=http://gazetaonline.globo.com/_conteudo/2012/08/a_g</w:t>
        </w:r>
      </w:hyperlink>
      <w:r>
        <w:rPr>
          <w:spacing w:val="-2"/>
          <w:sz w:val="24"/>
          <w:u w:val="none"/>
        </w:rPr>
        <w:t> </w:t>
      </w:r>
      <w:hyperlink r:id="rId663">
        <w:r>
          <w:rPr>
            <w:spacing w:val="-2"/>
            <w:sz w:val="24"/>
            <w:u w:val="none"/>
          </w:rPr>
          <w:t>azeta/minuto_a_minuto/1341220-tres-veiculos-com-defeitos-complicam-transito-na-terceira-po</w:t>
        </w:r>
      </w:hyperlink>
      <w:r>
        <w:rPr>
          <w:spacing w:val="-2"/>
          <w:sz w:val="24"/>
          <w:u w:val="none"/>
        </w:rPr>
        <w:t> </w:t>
      </w:r>
      <w:hyperlink r:id="rId663">
        <w:r>
          <w:rPr>
            <w:spacing w:val="-2"/>
            <w:sz w:val="24"/>
            <w:u w:val="single" w:color="AAAAAA"/>
          </w:rPr>
          <w:t>nte.html)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1440">
                <wp:simplePos x="0" y="0"/>
                <wp:positionH relativeFrom="page">
                  <wp:posOffset>676274</wp:posOffset>
                </wp:positionH>
                <wp:positionV relativeFrom="paragraph">
                  <wp:posOffset>547721</wp:posOffset>
                </wp:positionV>
                <wp:extent cx="6410325" cy="9525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27701pt;width:504.74996pt;height:.75pt;mso-position-horizontal-relative:page;mso-position-vertical-relative:paragraph;z-index:-17495040" id="docshape19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664">
        <w:r>
          <w:rPr>
            <w:sz w:val="24"/>
            <w:u w:val="single" w:color="AAAAAA"/>
          </w:rPr>
          <w:t>«Ciclovias» (http://www.vilavelha.es.gov.br/paginas/transporte-e-transito-ciclovias)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26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665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26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665">
        <w:r>
          <w:rPr>
            <w:spacing w:val="-2"/>
            <w:sz w:val="24"/>
            <w:u w:val="none"/>
          </w:rPr>
          <w:t>webcitation.org/6DxuvUpIE?url=http://www.vilavelha.es.gov.br/paginas/transporte-e-transito-cic</w:t>
        </w:r>
      </w:hyperlink>
      <w:r>
        <w:rPr>
          <w:spacing w:val="-2"/>
          <w:sz w:val="24"/>
          <w:u w:val="none"/>
        </w:rPr>
        <w:t> </w:t>
      </w:r>
      <w:hyperlink r:id="rId665">
        <w:r>
          <w:rPr>
            <w:spacing w:val="-2"/>
            <w:sz w:val="24"/>
            <w:u w:val="single" w:color="AAAAAA"/>
          </w:rPr>
          <w:t>lovias)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3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1952">
                <wp:simplePos x="0" y="0"/>
                <wp:positionH relativeFrom="page">
                  <wp:posOffset>676274</wp:posOffset>
                </wp:positionH>
                <wp:positionV relativeFrom="paragraph">
                  <wp:posOffset>578545</wp:posOffset>
                </wp:positionV>
                <wp:extent cx="6334125" cy="9525"/>
                <wp:effectExtent l="0" t="0" r="0" b="0"/>
                <wp:wrapNone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63341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34125" h="9525">
                              <a:moveTo>
                                <a:pt x="63341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34124" y="0"/>
                              </a:lnTo>
                              <a:lnTo>
                                <a:pt x="63341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5.554764pt;width:498.74996pt;height:.75pt;mso-position-horizontal-relative:page;mso-position-vertical-relative:paragraph;z-index:-17494528" id="docshape19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9"/>
          <w:sz w:val="24"/>
          <w:u w:val="none"/>
        </w:rPr>
        <w:t> </w:t>
      </w:r>
      <w:hyperlink r:id="rId666">
        <w:r>
          <w:rPr>
            <w:sz w:val="24"/>
            <w:u w:val="single" w:color="AAAAAA"/>
          </w:rPr>
          <w:t>«Secretaria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Cultura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Turismo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Quem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Somos»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</w:t>
        </w:r>
      </w:hyperlink>
      <w:r>
        <w:rPr>
          <w:sz w:val="24"/>
          <w:u w:val="none"/>
        </w:rPr>
        <w:t> </w:t>
      </w:r>
      <w:hyperlink r:id="rId666">
        <w:r>
          <w:rPr>
            <w:sz w:val="24"/>
            <w:u w:val="single" w:color="AAAAAA"/>
          </w:rPr>
          <w:t>ginas/cultura-e-turismo-quem-somos)</w:t>
        </w:r>
      </w:hyperlink>
      <w:r>
        <w:rPr>
          <w:sz w:val="24"/>
          <w:u w:val="none"/>
        </w:rPr>
        <w:t>. Consultado em 26 de janeiro de 2013. </w:t>
      </w:r>
      <w:hyperlink r:id="rId667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667">
        <w:r>
          <w:rPr>
            <w:sz w:val="24"/>
            <w:u w:val="none"/>
          </w:rPr>
          <w:t>em 27 de janeiro de 2013 (https://www.webcitation.org/6DyMK4jGy?url=http://www.vilavelha.e</w:t>
        </w:r>
      </w:hyperlink>
      <w:r>
        <w:rPr>
          <w:sz w:val="24"/>
          <w:u w:val="none"/>
        </w:rPr>
        <w:t> </w:t>
      </w:r>
      <w:hyperlink r:id="rId667">
        <w:r>
          <w:rPr>
            <w:spacing w:val="-2"/>
            <w:sz w:val="24"/>
            <w:u w:val="single" w:color="AAAAAA"/>
          </w:rPr>
          <w:t>s.gov.br/paginas/cultura-e-turismo-quem-somos)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13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2464">
                <wp:simplePos x="0" y="0"/>
                <wp:positionH relativeFrom="page">
                  <wp:posOffset>676274</wp:posOffset>
                </wp:positionH>
                <wp:positionV relativeFrom="paragraph">
                  <wp:posOffset>548809</wp:posOffset>
                </wp:positionV>
                <wp:extent cx="6381750" cy="9525"/>
                <wp:effectExtent l="0" t="0" r="0" b="0"/>
                <wp:wrapNone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3352pt;width:502.49996pt;height:.75pt;mso-position-horizontal-relative:page;mso-position-vertical-relative:paragraph;z-index:-17494016" id="docshape19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4"/>
          <w:sz w:val="24"/>
          <w:u w:val="none"/>
        </w:rPr>
        <w:t> </w:t>
      </w:r>
      <w:hyperlink r:id="rId668">
        <w:r>
          <w:rPr>
            <w:sz w:val="24"/>
            <w:u w:val="single" w:color="AAAAAA"/>
          </w:rPr>
          <w:t>«Secretaria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Esportes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Lazer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-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Quem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somos»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</w:t>
        </w:r>
      </w:hyperlink>
      <w:r>
        <w:rPr>
          <w:sz w:val="24"/>
          <w:u w:val="none"/>
        </w:rPr>
        <w:t> </w:t>
      </w:r>
      <w:hyperlink r:id="rId668">
        <w:r>
          <w:rPr>
            <w:sz w:val="24"/>
            <w:u w:val="single" w:color="AAAAAA"/>
          </w:rPr>
          <w:t>ginas/esportes-e-lazer-quem-somos)</w:t>
        </w:r>
      </w:hyperlink>
      <w:r>
        <w:rPr>
          <w:sz w:val="24"/>
          <w:u w:val="none"/>
        </w:rPr>
        <w:t>. Consultado em 26 de janeiro de 2013. </w:t>
      </w:r>
      <w:hyperlink r:id="rId669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669">
        <w:r>
          <w:rPr>
            <w:sz w:val="24"/>
            <w:u w:val="none"/>
          </w:rPr>
          <w:t>em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27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(https://www.webcitation.org/6DyMLoUBa?url=http://www.vilavelha.e</w:t>
        </w:r>
      </w:hyperlink>
      <w:r>
        <w:rPr>
          <w:sz w:val="24"/>
          <w:u w:val="none"/>
        </w:rPr>
        <w:t> </w:t>
      </w:r>
      <w:hyperlink r:id="rId669">
        <w:r>
          <w:rPr>
            <w:spacing w:val="-2"/>
            <w:sz w:val="24"/>
            <w:u w:val="single" w:color="AAAAAA"/>
          </w:rPr>
          <w:t>s.gov.br/paginas/esportes-e-lazer-quem-somos)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93" w:hanging="534"/>
        <w:jc w:val="left"/>
        <w:rPr>
          <w:sz w:val="24"/>
          <w:u w:val="none"/>
        </w:rPr>
      </w:pPr>
      <w:r>
        <w:rPr>
          <w:sz w:val="24"/>
          <w:u w:val="none"/>
        </w:rPr>
        <w:t>Prefeitura</w:t>
      </w:r>
      <w:r>
        <w:rPr>
          <w:spacing w:val="-7"/>
          <w:sz w:val="24"/>
          <w:u w:val="none"/>
        </w:rPr>
        <w:t> </w:t>
      </w:r>
      <w:r>
        <w:rPr>
          <w:sz w:val="24"/>
          <w:u w:val="none"/>
        </w:rPr>
        <w:t>(26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2013).</w:t>
      </w:r>
      <w:r>
        <w:rPr>
          <w:spacing w:val="-6"/>
          <w:sz w:val="24"/>
          <w:u w:val="none"/>
        </w:rPr>
        <w:t> </w:t>
      </w:r>
      <w:hyperlink r:id="rId670">
        <w:r>
          <w:rPr>
            <w:sz w:val="24"/>
            <w:u w:val="single" w:color="AAAAAA"/>
          </w:rPr>
          <w:t>«Lei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Cultura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Arte»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</w:t>
        </w:r>
      </w:hyperlink>
      <w:r>
        <w:rPr>
          <w:sz w:val="24"/>
          <w:u w:val="none"/>
        </w:rPr>
        <w:t> </w:t>
      </w:r>
      <w:hyperlink r:id="rId670">
        <w:r>
          <w:rPr>
            <w:sz w:val="24"/>
            <w:u w:val="single" w:color="AAAAAA"/>
          </w:rPr>
          <w:t>br/paginas/cultura-e-turismo-lei-vila-velha-cultura-e-arte)</w:t>
        </w:r>
      </w:hyperlink>
      <w:r>
        <w:rPr>
          <w:sz w:val="24"/>
          <w:u w:val="none"/>
        </w:rPr>
        <w:t>. Consultado em 26 de janeiro de 2013.</w:t>
      </w:r>
      <w:r>
        <w:rPr>
          <w:spacing w:val="-6"/>
          <w:sz w:val="24"/>
          <w:u w:val="none"/>
        </w:rPr>
        <w:t> </w:t>
      </w:r>
      <w:hyperlink r:id="rId671">
        <w:r>
          <w:rPr>
            <w:sz w:val="24"/>
            <w:u w:val="single" w:color="AAAAAA"/>
          </w:rPr>
          <w:t>Cópia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(https://www.webcitation.org/6DyMqAhUz?url</w:t>
        </w:r>
      </w:hyperlink>
    </w:p>
    <w:p>
      <w:pPr>
        <w:pStyle w:val="BodyText"/>
        <w:spacing w:line="270" w:lineRule="exact"/>
        <w:ind w:left="640"/>
      </w:pPr>
      <w:hyperlink r:id="rId671">
        <w:r>
          <w:rPr>
            <w:spacing w:val="-2"/>
            <w:u w:val="single" w:color="AAAAAA"/>
          </w:rPr>
          <w:t>=http://www.vilavelha.es.gov.br/paginas/cultura-e-turismo-lei-vila-velha-cultura-e-arte)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0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2976">
                <wp:simplePos x="0" y="0"/>
                <wp:positionH relativeFrom="page">
                  <wp:posOffset>676274</wp:posOffset>
                </wp:positionH>
                <wp:positionV relativeFrom="paragraph">
                  <wp:posOffset>377167</wp:posOffset>
                </wp:positionV>
                <wp:extent cx="6381750" cy="9525"/>
                <wp:effectExtent l="0" t="0" r="0" b="0"/>
                <wp:wrapNone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8227pt;width:502.49996pt;height:.75pt;mso-position-horizontal-relative:page;mso-position-vertical-relative:paragraph;z-index:-17493504" id="docshape20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3488">
                <wp:simplePos x="0" y="0"/>
                <wp:positionH relativeFrom="page">
                  <wp:posOffset>676274</wp:posOffset>
                </wp:positionH>
                <wp:positionV relativeFrom="paragraph">
                  <wp:posOffset>720067</wp:posOffset>
                </wp:positionV>
                <wp:extent cx="6362700" cy="9525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8223pt;width:500.99996pt;height:.75pt;mso-position-horizontal-relative:page;mso-position-vertical-relative:paragraph;z-index:-17492992" id="docshape20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Gazera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Online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(9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maio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2010).</w:t>
      </w:r>
      <w:r>
        <w:rPr>
          <w:spacing w:val="-3"/>
          <w:sz w:val="24"/>
          <w:u w:val="none"/>
        </w:rPr>
        <w:t> </w:t>
      </w:r>
      <w:hyperlink r:id="rId672">
        <w:r>
          <w:rPr>
            <w:sz w:val="24"/>
            <w:u w:val="single" w:color="AAAAAA"/>
          </w:rPr>
          <w:t>«Capixaba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ganha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título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Miss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para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Minas»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</w:t>
        </w:r>
      </w:hyperlink>
      <w:r>
        <w:rPr>
          <w:sz w:val="24"/>
          <w:u w:val="none"/>
        </w:rPr>
        <w:t> </w:t>
      </w:r>
      <w:hyperlink r:id="rId672">
        <w:r>
          <w:rPr>
            <w:spacing w:val="-2"/>
            <w:sz w:val="24"/>
            <w:u w:val="none"/>
          </w:rPr>
          <w:t>gazetaonline.globo.com/_conteudo/2010/05/635406-capixaba+ganha+titulo+de+miss+brasil+p</w:t>
        </w:r>
      </w:hyperlink>
      <w:r>
        <w:rPr>
          <w:spacing w:val="-2"/>
          <w:sz w:val="24"/>
          <w:u w:val="none"/>
        </w:rPr>
        <w:t> </w:t>
      </w:r>
      <w:hyperlink r:id="rId672">
        <w:r>
          <w:rPr>
            <w:sz w:val="24"/>
            <w:u w:val="single" w:color="AAAAAA"/>
          </w:rPr>
          <w:t>ara+minas.html)</w:t>
        </w:r>
      </w:hyperlink>
      <w:r>
        <w:rPr>
          <w:sz w:val="24"/>
          <w:u w:val="none"/>
        </w:rPr>
        <w:t>. Consultado em 27 de janeiro de 2013. </w:t>
      </w:r>
      <w:hyperlink r:id="rId673">
        <w:r>
          <w:rPr>
            <w:sz w:val="24"/>
            <w:u w:val="single" w:color="AAAAAA"/>
          </w:rPr>
          <w:t>Cópia arquivada em 27 de janeiro de</w:t>
        </w:r>
      </w:hyperlink>
      <w:r>
        <w:rPr>
          <w:sz w:val="24"/>
          <w:u w:val="none"/>
        </w:rPr>
        <w:t> </w:t>
      </w:r>
      <w:hyperlink r:id="rId673"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(https://www.webcitation.org/6Dz8pQPpg?url=http://gazetaonline.globo.com/_conteudo/2</w:t>
        </w:r>
      </w:hyperlink>
      <w:r>
        <w:rPr>
          <w:sz w:val="24"/>
          <w:u w:val="none"/>
        </w:rPr>
        <w:t> </w:t>
      </w:r>
      <w:hyperlink r:id="rId673">
        <w:r>
          <w:rPr>
            <w:spacing w:val="-2"/>
            <w:sz w:val="24"/>
            <w:u w:val="single" w:color="AAAAAA"/>
          </w:rPr>
          <w:t>010/05/635406-capixaba+ganha+titulo+de+miss+brasil+para+minas.html)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40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4000">
                <wp:simplePos x="0" y="0"/>
                <wp:positionH relativeFrom="page">
                  <wp:posOffset>676274</wp:posOffset>
                </wp:positionH>
                <wp:positionV relativeFrom="paragraph">
                  <wp:posOffset>376986</wp:posOffset>
                </wp:positionV>
                <wp:extent cx="6429375" cy="9525"/>
                <wp:effectExtent l="0" t="0" r="0" b="0"/>
                <wp:wrapNone/>
                <wp:docPr id="245" name="Graphic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Graphic 245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3964pt;width:506.24996pt;height:.75pt;mso-position-horizontal-relative:page;mso-position-vertical-relative:paragraph;z-index:-17492480" id="docshape20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4512">
                <wp:simplePos x="0" y="0"/>
                <wp:positionH relativeFrom="page">
                  <wp:posOffset>676274</wp:posOffset>
                </wp:positionH>
                <wp:positionV relativeFrom="paragraph">
                  <wp:posOffset>891336</wp:posOffset>
                </wp:positionV>
                <wp:extent cx="6381750" cy="9525"/>
                <wp:effectExtent l="0" t="0" r="0" b="0"/>
                <wp:wrapNone/>
                <wp:docPr id="246" name="Graphic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Graphic 246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18396pt;width:502.49996pt;height:.75pt;mso-position-horizontal-relative:page;mso-position-vertical-relative:paragraph;z-index:-17491968" id="docshape20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Aline Vieira (15 de dezembro de 2011). </w:t>
      </w:r>
      <w:hyperlink r:id="rId674">
        <w:r>
          <w:rPr>
            <w:sz w:val="24"/>
            <w:u w:val="single" w:color="AAAAAA"/>
          </w:rPr>
          <w:t>«Lua Blanco e banda Rebeldes são as grandes</w:t>
        </w:r>
      </w:hyperlink>
      <w:r>
        <w:rPr>
          <w:sz w:val="24"/>
          <w:u w:val="none"/>
        </w:rPr>
        <w:t> </w:t>
      </w:r>
      <w:hyperlink r:id="rId674">
        <w:r>
          <w:rPr>
            <w:sz w:val="24"/>
            <w:u w:val="none"/>
          </w:rPr>
          <w:t>vencedores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do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CAPRICHO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Awards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2011»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(http://capricho.abril.com.br/awards/2011/lua-</w:t>
        </w:r>
        <w:r>
          <w:rPr>
            <w:sz w:val="24"/>
            <w:u w:val="none"/>
          </w:rPr>
          <w:t>blanco-</w:t>
        </w:r>
      </w:hyperlink>
      <w:r>
        <w:rPr>
          <w:sz w:val="24"/>
          <w:u w:val="none"/>
        </w:rPr>
        <w:t> </w:t>
      </w:r>
      <w:hyperlink r:id="rId674">
        <w:r>
          <w:rPr>
            <w:sz w:val="24"/>
            <w:u w:val="single" w:color="AAAAAA"/>
          </w:rPr>
          <w:t>banda-rebeldes-sao-grandes-vencedores-capricho-awards-2011-651365.shtml)</w:t>
        </w:r>
      </w:hyperlink>
      <w:r>
        <w:rPr>
          <w:sz w:val="24"/>
          <w:u w:val="none"/>
        </w:rPr>
        <w:t>. </w:t>
      </w:r>
      <w:hyperlink r:id="rId675">
        <w:r>
          <w:rPr>
            <w:sz w:val="24"/>
            <w:u w:val="single" w:color="AAAAAA"/>
          </w:rPr>
          <w:t>Capricho</w:t>
        </w:r>
      </w:hyperlink>
      <w:r>
        <w:rPr>
          <w:sz w:val="24"/>
          <w:u w:val="none"/>
        </w:rPr>
        <w:t>. 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676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676">
        <w:r>
          <w:rPr>
            <w:spacing w:val="-2"/>
            <w:sz w:val="24"/>
            <w:u w:val="none"/>
          </w:rPr>
          <w:t>webcitation.org/6Dz8s7EQt?url=http://capricho.abril.com.br/awards/2011/lua-blanco-banda-reb</w:t>
        </w:r>
      </w:hyperlink>
      <w:r>
        <w:rPr>
          <w:spacing w:val="-2"/>
          <w:sz w:val="24"/>
          <w:u w:val="none"/>
        </w:rPr>
        <w:t> </w:t>
      </w:r>
      <w:hyperlink r:id="rId676">
        <w:r>
          <w:rPr>
            <w:spacing w:val="-2"/>
            <w:sz w:val="24"/>
            <w:u w:val="single" w:color="AAAAAA"/>
          </w:rPr>
          <w:t>eldes-sao-grandes-vencedores-capricho-awards-2011-651365.shtml)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71" w:hanging="534"/>
        <w:jc w:val="both"/>
        <w:rPr>
          <w:sz w:val="24"/>
          <w:u w:val="none"/>
        </w:rPr>
      </w:pPr>
      <w:hyperlink r:id="rId675">
        <w:r>
          <w:rPr>
            <w:sz w:val="24"/>
            <w:u w:val="single" w:color="AAAAAA"/>
          </w:rPr>
          <w:t>Capricho</w:t>
        </w:r>
      </w:hyperlink>
      <w:r>
        <w:rPr>
          <w:spacing w:val="-13"/>
          <w:sz w:val="24"/>
          <w:u w:val="none"/>
        </w:rPr>
        <w:t> </w:t>
      </w:r>
      <w:r>
        <w:rPr>
          <w:sz w:val="24"/>
          <w:u w:val="none"/>
        </w:rPr>
        <w:t>(2012).</w:t>
      </w:r>
      <w:r>
        <w:rPr>
          <w:spacing w:val="-9"/>
          <w:sz w:val="24"/>
          <w:u w:val="none"/>
        </w:rPr>
        <w:t> </w:t>
      </w:r>
      <w:hyperlink r:id="rId677">
        <w:r>
          <w:rPr>
            <w:sz w:val="24"/>
            <w:u w:val="single" w:color="AAAAAA"/>
          </w:rPr>
          <w:t>«Capricho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Awards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2012»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(http://capricho.abril.com.br/awards/2012/musica.sh</w:t>
        </w:r>
      </w:hyperlink>
      <w:r>
        <w:rPr>
          <w:sz w:val="24"/>
          <w:u w:val="none"/>
        </w:rPr>
        <w:t> </w:t>
      </w:r>
      <w:hyperlink r:id="rId677">
        <w:r>
          <w:rPr>
            <w:sz w:val="24"/>
            <w:u w:val="single" w:color="AAAAAA"/>
          </w:rPr>
          <w:t>tml)</w:t>
        </w:r>
      </w:hyperlink>
      <w:r>
        <w:rPr>
          <w:sz w:val="24"/>
          <w:u w:val="none"/>
        </w:rPr>
        <w:t>.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1"/>
          <w:sz w:val="24"/>
          <w:u w:val="none"/>
        </w:rPr>
        <w:t> </w:t>
      </w:r>
      <w:hyperlink r:id="rId678">
        <w:r>
          <w:rPr>
            <w:sz w:val="24"/>
            <w:u w:val="single" w:color="AAAAAA"/>
          </w:rPr>
          <w:t>Cópia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</w:t>
        </w:r>
      </w:hyperlink>
      <w:r>
        <w:rPr>
          <w:sz w:val="24"/>
          <w:u w:val="none"/>
        </w:rPr>
        <w:t> </w:t>
      </w:r>
      <w:hyperlink r:id="rId678">
        <w:r>
          <w:rPr>
            <w:spacing w:val="-2"/>
            <w:sz w:val="24"/>
            <w:u w:val="single" w:color="AAAAAA"/>
          </w:rPr>
          <w:t>www.webcitation.org/6Dz8uEGHY?url=http://capricho.abril.com.br/awards/2012/musica.shtml)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8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5024">
                <wp:simplePos x="0" y="0"/>
                <wp:positionH relativeFrom="page">
                  <wp:posOffset>676274</wp:posOffset>
                </wp:positionH>
                <wp:positionV relativeFrom="paragraph">
                  <wp:posOffset>377549</wp:posOffset>
                </wp:positionV>
                <wp:extent cx="6391275" cy="9525"/>
                <wp:effectExtent l="0" t="0" r="0" b="0"/>
                <wp:wrapNone/>
                <wp:docPr id="247" name="Graphic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Graphic 247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28289pt;width:503.24996pt;height:.75pt;mso-position-horizontal-relative:page;mso-position-vertical-relative:paragraph;z-index:-17491456" id="docshape20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5536">
                <wp:simplePos x="0" y="0"/>
                <wp:positionH relativeFrom="page">
                  <wp:posOffset>676274</wp:posOffset>
                </wp:positionH>
                <wp:positionV relativeFrom="paragraph">
                  <wp:posOffset>548999</wp:posOffset>
                </wp:positionV>
                <wp:extent cx="6400800" cy="9525"/>
                <wp:effectExtent l="0" t="0" r="0" b="0"/>
                <wp:wrapNone/>
                <wp:docPr id="248" name="Graphic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Graphic 248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8287pt;width:503.99996pt;height:.75pt;mso-position-horizontal-relative:page;mso-position-vertical-relative:paragraph;z-index:-17490944" id="docshape20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6048">
                <wp:simplePos x="0" y="0"/>
                <wp:positionH relativeFrom="page">
                  <wp:posOffset>676274</wp:posOffset>
                </wp:positionH>
                <wp:positionV relativeFrom="paragraph">
                  <wp:posOffset>891899</wp:posOffset>
                </wp:positionV>
                <wp:extent cx="6372225" cy="9525"/>
                <wp:effectExtent l="0" t="0" r="0" b="0"/>
                <wp:wrapNone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28287pt;width:501.74996pt;height:.75pt;mso-position-horizontal-relative:page;mso-position-vertical-relative:paragraph;z-index:-17490432" id="docshape20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6560">
                <wp:simplePos x="0" y="0"/>
                <wp:positionH relativeFrom="page">
                  <wp:posOffset>676274</wp:posOffset>
                </wp:positionH>
                <wp:positionV relativeFrom="paragraph">
                  <wp:posOffset>1063349</wp:posOffset>
                </wp:positionV>
                <wp:extent cx="6286500" cy="9525"/>
                <wp:effectExtent l="0" t="0" r="0" b="0"/>
                <wp:wrapNone/>
                <wp:docPr id="250" name="Graphic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Graphic 250"/>
                      <wps:cNvSpPr/>
                      <wps:spPr>
                        <a:xfrm>
                          <a:off x="0" y="0"/>
                          <a:ext cx="62865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86500" h="9525">
                              <a:moveTo>
                                <a:pt x="62864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286499" y="0"/>
                              </a:lnTo>
                              <a:lnTo>
                                <a:pt x="62864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83.728287pt;width:494.999961pt;height:.75pt;mso-position-horizontal-relative:page;mso-position-vertical-relative:paragraph;z-index:-17489920" id="docshape20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Bruno Dias (2 de outubro de 2012). </w:t>
      </w:r>
      <w:hyperlink r:id="rId679">
        <w:r>
          <w:rPr>
            <w:sz w:val="24"/>
            <w:u w:val="single" w:color="AAAAAA"/>
          </w:rPr>
          <w:t>«Rebeldes, NX Zero e Manu Gavassi brilham no 11º</w:t>
        </w:r>
      </w:hyperlink>
      <w:r>
        <w:rPr>
          <w:sz w:val="24"/>
          <w:u w:val="none"/>
        </w:rPr>
        <w:t> </w:t>
      </w:r>
      <w:hyperlink r:id="rId679">
        <w:r>
          <w:rPr>
            <w:sz w:val="24"/>
            <w:u w:val="none"/>
          </w:rPr>
          <w:t>Prêmio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Jovem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Brasileiro.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Veja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lista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vencedores!»</w:t>
        </w:r>
        <w:r>
          <w:rPr>
            <w:spacing w:val="-6"/>
            <w:sz w:val="24"/>
            <w:u w:val="none"/>
          </w:rPr>
          <w:t> </w:t>
        </w:r>
        <w:r>
          <w:rPr>
            <w:sz w:val="24"/>
            <w:u w:val="none"/>
          </w:rPr>
          <w:t>(http://capricho.abril.com.br/blogs/play/reb</w:t>
        </w:r>
      </w:hyperlink>
      <w:r>
        <w:rPr>
          <w:sz w:val="24"/>
          <w:u w:val="none"/>
        </w:rPr>
        <w:t> </w:t>
      </w:r>
      <w:hyperlink r:id="rId679">
        <w:r>
          <w:rPr>
            <w:spacing w:val="-2"/>
            <w:sz w:val="24"/>
            <w:u w:val="none"/>
          </w:rPr>
          <w:t>eldes-nx-zero-e-manu-gavassi-brilham-no-11o-premio-jovem-brasileiro-veja-lista-de-</w:t>
        </w:r>
        <w:r>
          <w:rPr>
            <w:spacing w:val="-2"/>
            <w:sz w:val="24"/>
            <w:u w:val="none"/>
          </w:rPr>
          <w:t>vencedore</w:t>
        </w:r>
      </w:hyperlink>
      <w:r>
        <w:rPr>
          <w:spacing w:val="-2"/>
          <w:sz w:val="24"/>
          <w:u w:val="none"/>
        </w:rPr>
        <w:t> </w:t>
      </w:r>
      <w:hyperlink r:id="rId679">
        <w:r>
          <w:rPr>
            <w:sz w:val="24"/>
            <w:u w:val="single" w:color="AAAAAA"/>
          </w:rPr>
          <w:t>s/)</w:t>
        </w:r>
      </w:hyperlink>
      <w:r>
        <w:rPr>
          <w:sz w:val="24"/>
          <w:u w:val="none"/>
        </w:rPr>
        <w:t>. </w:t>
      </w:r>
      <w:hyperlink r:id="rId675">
        <w:r>
          <w:rPr>
            <w:sz w:val="24"/>
            <w:u w:val="single" w:color="AAAAAA"/>
          </w:rPr>
          <w:t>Capricho</w:t>
        </w:r>
      </w:hyperlink>
      <w:r>
        <w:rPr>
          <w:sz w:val="24"/>
          <w:u w:val="none"/>
        </w:rPr>
        <w:t>. Consultado em 27 de janeiro de 2013. </w:t>
      </w:r>
      <w:hyperlink r:id="rId680">
        <w:r>
          <w:rPr>
            <w:sz w:val="24"/>
            <w:u w:val="single" w:color="AAAAAA"/>
          </w:rPr>
          <w:t>Cópia arquivada em 27 de janeiro de</w:t>
        </w:r>
      </w:hyperlink>
      <w:r>
        <w:rPr>
          <w:sz w:val="24"/>
          <w:u w:val="none"/>
        </w:rPr>
        <w:t> </w:t>
      </w:r>
      <w:hyperlink r:id="rId680">
        <w:r>
          <w:rPr>
            <w:sz w:val="24"/>
            <w:u w:val="none"/>
          </w:rPr>
          <w:t>2013</w:t>
        </w:r>
        <w:r>
          <w:rPr>
            <w:spacing w:val="-9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(https://www.webcitation.org/6Dz8wnvKs?url=http://capricho.abril.com.br/blogs/play/rebel</w:t>
        </w:r>
      </w:hyperlink>
      <w:r>
        <w:rPr>
          <w:sz w:val="24"/>
          <w:u w:val="none"/>
        </w:rPr>
        <w:t> </w:t>
      </w:r>
      <w:hyperlink r:id="rId680">
        <w:r>
          <w:rPr>
            <w:spacing w:val="-2"/>
            <w:sz w:val="24"/>
            <w:u w:val="none"/>
          </w:rPr>
          <w:t>des-nx-zero-e-manu-gavassi-brilham-no-11o-premio-jovem-brasileiro-veja-lista-de-vencedore</w:t>
        </w:r>
      </w:hyperlink>
      <w:r>
        <w:rPr>
          <w:spacing w:val="80"/>
          <w:sz w:val="24"/>
          <w:u w:val="none"/>
        </w:rPr>
        <w:t> </w:t>
      </w:r>
      <w:hyperlink r:id="rId680">
        <w:r>
          <w:rPr>
            <w:spacing w:val="-4"/>
            <w:sz w:val="24"/>
            <w:u w:val="single" w:color="AAAAAA"/>
          </w:rPr>
          <w:t>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6" w:after="0"/>
        <w:ind w:left="640" w:right="240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7072">
                <wp:simplePos x="0" y="0"/>
                <wp:positionH relativeFrom="page">
                  <wp:posOffset>676274</wp:posOffset>
                </wp:positionH>
                <wp:positionV relativeFrom="paragraph">
                  <wp:posOffset>376152</wp:posOffset>
                </wp:positionV>
                <wp:extent cx="6353175" cy="9525"/>
                <wp:effectExtent l="0" t="0" r="0" b="0"/>
                <wp:wrapNone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1832pt;width:500.24996pt;height:.75pt;mso-position-horizontal-relative:page;mso-position-vertical-relative:paragraph;z-index:-17489408" id="docshape20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7584">
                <wp:simplePos x="0" y="0"/>
                <wp:positionH relativeFrom="page">
                  <wp:posOffset>676274</wp:posOffset>
                </wp:positionH>
                <wp:positionV relativeFrom="paragraph">
                  <wp:posOffset>719052</wp:posOffset>
                </wp:positionV>
                <wp:extent cx="6362700" cy="9525"/>
                <wp:effectExtent l="0" t="0" r="0" b="0"/>
                <wp:wrapNone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1832pt;width:500.99996pt;height:.75pt;mso-position-horizontal-relative:page;mso-position-vertical-relative:paragraph;z-index:-17488896" id="docshape20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RD1 (9 de junho de 2013). </w:t>
      </w:r>
      <w:hyperlink r:id="rId681">
        <w:r>
          <w:rPr>
            <w:sz w:val="24"/>
            <w:u w:val="single" w:color="AAAAAA"/>
          </w:rPr>
          <w:t>«Chay Suede estreia como cantor solo em grande show em São</w:t>
        </w:r>
      </w:hyperlink>
      <w:r>
        <w:rPr>
          <w:sz w:val="24"/>
          <w:u w:val="none"/>
        </w:rPr>
        <w:t> </w:t>
      </w:r>
      <w:hyperlink r:id="rId681">
        <w:r>
          <w:rPr>
            <w:sz w:val="24"/>
            <w:u w:val="none"/>
          </w:rPr>
          <w:t>Paulo»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(http://rd1.ig.com.br/famosos/chay-suede-estreia-como-cantor-solo-em-grande-show-e</w:t>
        </w:r>
      </w:hyperlink>
      <w:r>
        <w:rPr>
          <w:sz w:val="24"/>
          <w:u w:val="none"/>
        </w:rPr>
        <w:t> </w:t>
      </w:r>
      <w:hyperlink r:id="rId681">
        <w:r>
          <w:rPr>
            <w:sz w:val="24"/>
            <w:u w:val="single" w:color="AAAAAA"/>
          </w:rPr>
          <w:t>m-sao-paulo/184572)</w:t>
        </w:r>
      </w:hyperlink>
      <w:r>
        <w:rPr>
          <w:sz w:val="24"/>
          <w:u w:val="none"/>
        </w:rPr>
        <w:t>. Consultado em 8 de julho de 2013. </w:t>
      </w:r>
      <w:hyperlink r:id="rId682">
        <w:r>
          <w:rPr>
            <w:sz w:val="24"/>
            <w:u w:val="single" w:color="AAAAAA"/>
          </w:rPr>
          <w:t>Cópia arquivada em 8 de julho de</w:t>
        </w:r>
      </w:hyperlink>
      <w:r>
        <w:rPr>
          <w:sz w:val="24"/>
          <w:u w:val="none"/>
        </w:rPr>
        <w:t> </w:t>
      </w:r>
      <w:hyperlink r:id="rId682">
        <w:r>
          <w:rPr>
            <w:spacing w:val="-2"/>
            <w:sz w:val="24"/>
            <w:u w:val="none"/>
          </w:rPr>
          <w:t>2013 (https://www.webcitation.org/6HxoKQqws?url=http://rd1.ig.com.br/famosos/chay-suede-</w:t>
        </w:r>
        <w:r>
          <w:rPr>
            <w:spacing w:val="-2"/>
            <w:sz w:val="24"/>
            <w:u w:val="none"/>
          </w:rPr>
          <w:t>e</w:t>
        </w:r>
      </w:hyperlink>
      <w:r>
        <w:rPr>
          <w:spacing w:val="-2"/>
          <w:sz w:val="24"/>
          <w:u w:val="none"/>
        </w:rPr>
        <w:t> </w:t>
      </w:r>
      <w:hyperlink r:id="rId682">
        <w:r>
          <w:rPr>
            <w:spacing w:val="-2"/>
            <w:sz w:val="24"/>
            <w:u w:val="single" w:color="AAAAAA"/>
          </w:rPr>
          <w:t>streia-como-cantor-solo-em-grande-show-em-sao-paulo/184572)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0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8096">
                <wp:simplePos x="0" y="0"/>
                <wp:positionH relativeFrom="page">
                  <wp:posOffset>676274</wp:posOffset>
                </wp:positionH>
                <wp:positionV relativeFrom="paragraph">
                  <wp:posOffset>548691</wp:posOffset>
                </wp:positionV>
                <wp:extent cx="6419850" cy="9525"/>
                <wp:effectExtent l="0" t="0" r="0" b="0"/>
                <wp:wrapNone/>
                <wp:docPr id="253" name="Graphic 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3" name="Graphic 253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4056pt;width:505.49996pt;height:.75pt;mso-position-horizontal-relative:page;mso-position-vertical-relative:paragraph;z-index:-17488384" id="docshape21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Lucas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Perroni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(12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agosto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2011).</w:t>
      </w:r>
      <w:r>
        <w:rPr>
          <w:spacing w:val="-2"/>
          <w:sz w:val="24"/>
          <w:u w:val="none"/>
        </w:rPr>
        <w:t> </w:t>
      </w:r>
      <w:hyperlink r:id="rId683">
        <w:r>
          <w:rPr>
            <w:sz w:val="24"/>
            <w:u w:val="single" w:color="AAAAAA"/>
          </w:rPr>
          <w:t>«Batendo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um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papo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Jullie»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(http://www.ligacaotee</w:t>
        </w:r>
      </w:hyperlink>
      <w:r>
        <w:rPr>
          <w:sz w:val="24"/>
          <w:u w:val="none"/>
        </w:rPr>
        <w:t> </w:t>
      </w:r>
      <w:hyperlink r:id="rId683">
        <w:r>
          <w:rPr>
            <w:sz w:val="24"/>
            <w:u w:val="single" w:color="AAAAAA"/>
          </w:rPr>
          <w:t>n.com/talentos/24812/24812/)</w:t>
        </w:r>
      </w:hyperlink>
      <w:r>
        <w:rPr>
          <w:sz w:val="24"/>
          <w:u w:val="none"/>
        </w:rPr>
        <w:t>. Ligação Teen. Consultado em 27 de agosto de 2013. </w:t>
      </w:r>
      <w:hyperlink r:id="rId684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684">
        <w:r>
          <w:rPr>
            <w:sz w:val="24"/>
            <w:u w:val="none"/>
          </w:rPr>
          <w:t>arquivada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27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0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(https://www.webcitation.org/6Dz8yauxx?url=http://www.lig</w:t>
        </w:r>
      </w:hyperlink>
      <w:r>
        <w:rPr>
          <w:sz w:val="24"/>
          <w:u w:val="none"/>
        </w:rPr>
        <w:t> </w:t>
      </w:r>
      <w:hyperlink r:id="rId684">
        <w:r>
          <w:rPr>
            <w:spacing w:val="-2"/>
            <w:sz w:val="24"/>
            <w:u w:val="single" w:color="AAAAAA"/>
          </w:rPr>
          <w:t>acaoteen.com/talentos/24812/24812/)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4" w:hanging="534"/>
        <w:jc w:val="left"/>
        <w:rPr>
          <w:sz w:val="24"/>
          <w:u w:val="none"/>
        </w:rPr>
      </w:pPr>
      <w:r>
        <w:rPr>
          <w:sz w:val="24"/>
          <w:u w:val="none"/>
        </w:rPr>
        <w:t>Surforeggae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(11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dezembro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2001).</w:t>
      </w:r>
      <w:r>
        <w:rPr>
          <w:spacing w:val="-6"/>
          <w:sz w:val="24"/>
          <w:u w:val="none"/>
        </w:rPr>
        <w:t> </w:t>
      </w:r>
      <w:hyperlink r:id="rId685">
        <w:r>
          <w:rPr>
            <w:sz w:val="24"/>
            <w:u w:val="single" w:color="AAAAAA"/>
          </w:rPr>
          <w:t>«Saiba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mais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sobre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banda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Salvação!»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(http://www.su</w:t>
        </w:r>
      </w:hyperlink>
      <w:r>
        <w:rPr>
          <w:sz w:val="24"/>
          <w:u w:val="none"/>
        </w:rPr>
        <w:t> </w:t>
      </w:r>
      <w:hyperlink r:id="rId685">
        <w:r>
          <w:rPr>
            <w:sz w:val="24"/>
            <w:u w:val="single" w:color="AAAAAA"/>
          </w:rPr>
          <w:t>rforeggae.com.br/noticias.asp?id=82&amp;Tipo=Noticia&amp;pag=4)</w:t>
        </w:r>
      </w:hyperlink>
      <w:r>
        <w:rPr>
          <w:sz w:val="24"/>
          <w:u w:val="none"/>
        </w:rPr>
        <w:t>. Consultado em 27 de janeiro de 2013. </w:t>
      </w:r>
      <w:hyperlink r:id="rId686">
        <w:r>
          <w:rPr>
            <w:sz w:val="24"/>
            <w:u w:val="single" w:color="AAAAAA"/>
          </w:rPr>
          <w:t>Cópia arquivada em 27 de janeiro de 2013 (http://www.webcitation.org/6Dz94G9a8)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2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8608">
                <wp:simplePos x="0" y="0"/>
                <wp:positionH relativeFrom="page">
                  <wp:posOffset>676274</wp:posOffset>
                </wp:positionH>
                <wp:positionV relativeFrom="paragraph">
                  <wp:posOffset>549199</wp:posOffset>
                </wp:positionV>
                <wp:extent cx="6372225" cy="9525"/>
                <wp:effectExtent l="0" t="0" r="0" b="0"/>
                <wp:wrapNone/>
                <wp:docPr id="254" name="Graphic 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4" name="Graphic 254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44087pt;width:501.74996pt;height:.75pt;mso-position-horizontal-relative:page;mso-position-vertical-relative:paragraph;z-index:-17487872" id="docshape21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"/>
          <w:sz w:val="24"/>
          <w:u w:val="none"/>
        </w:rPr>
        <w:t> </w:t>
      </w:r>
      <w:hyperlink r:id="rId687">
        <w:r>
          <w:rPr>
            <w:sz w:val="24"/>
            <w:u w:val="single" w:color="AAAAAA"/>
          </w:rPr>
          <w:t>«Banda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Casaca»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(http://www.vilacapixaba.com/vilavelha/Bandas%20Capixaba</w:t>
        </w:r>
      </w:hyperlink>
      <w:r>
        <w:rPr>
          <w:sz w:val="24"/>
          <w:u w:val="none"/>
        </w:rPr>
        <w:t> </w:t>
      </w:r>
      <w:hyperlink r:id="rId687">
        <w:r>
          <w:rPr>
            <w:sz w:val="24"/>
            <w:u w:val="single" w:color="AAAAAA"/>
          </w:rPr>
          <w:t>s%20Casaca.htm)</w:t>
        </w:r>
      </w:hyperlink>
      <w:r>
        <w:rPr>
          <w:sz w:val="24"/>
          <w:u w:val="none"/>
        </w:rPr>
        <w:t>. Consultado em 27 de janeiro de 2013. </w:t>
      </w:r>
      <w:hyperlink r:id="rId688">
        <w:r>
          <w:rPr>
            <w:sz w:val="24"/>
            <w:u w:val="single" w:color="AAAAAA"/>
          </w:rPr>
          <w:t>Cópia arquivada em 27 de janeiro</w:t>
        </w:r>
      </w:hyperlink>
      <w:r>
        <w:rPr>
          <w:sz w:val="24"/>
          <w:u w:val="none"/>
        </w:rPr>
        <w:t> </w:t>
      </w:r>
      <w:hyperlink r:id="rId688"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(https://www.webcitation.org/6Dz95suZw?url=http://www.vilacapixaba.com/vilavelha/B</w:t>
        </w:r>
      </w:hyperlink>
      <w:r>
        <w:rPr>
          <w:sz w:val="24"/>
          <w:u w:val="none"/>
        </w:rPr>
        <w:t> </w:t>
      </w:r>
      <w:hyperlink r:id="rId688">
        <w:r>
          <w:rPr>
            <w:spacing w:val="-2"/>
            <w:sz w:val="24"/>
            <w:u w:val="single" w:color="AAAAAA"/>
          </w:rPr>
          <w:t>andas%20Capixabas%20Casaca.htm)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9120">
                <wp:simplePos x="0" y="0"/>
                <wp:positionH relativeFrom="page">
                  <wp:posOffset>676274</wp:posOffset>
                </wp:positionH>
                <wp:positionV relativeFrom="paragraph">
                  <wp:posOffset>548673</wp:posOffset>
                </wp:positionV>
                <wp:extent cx="6324600" cy="9525"/>
                <wp:effectExtent l="0" t="0" r="0" b="0"/>
                <wp:wrapNone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2675pt;width:497.99996pt;height:.75pt;mso-position-horizontal-relative:page;mso-position-vertical-relative:paragraph;z-index:-17487360" id="docshape21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11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1"/>
          <w:sz w:val="24"/>
          <w:u w:val="none"/>
        </w:rPr>
        <w:t> </w:t>
      </w:r>
      <w:hyperlink r:id="rId689">
        <w:r>
          <w:rPr>
            <w:sz w:val="24"/>
            <w:u w:val="single" w:color="AAAAAA"/>
          </w:rPr>
          <w:t>«Mukeka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di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Rato»</w:t>
        </w:r>
        <w:r>
          <w:rPr>
            <w:spacing w:val="-1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(http://www.vilacapixaba.com/vilavelha/Bandas%20Capixaba</w:t>
        </w:r>
      </w:hyperlink>
      <w:r>
        <w:rPr>
          <w:sz w:val="24"/>
          <w:u w:val="none"/>
        </w:rPr>
        <w:t> </w:t>
      </w:r>
      <w:hyperlink r:id="rId689">
        <w:r>
          <w:rPr>
            <w:sz w:val="24"/>
            <w:u w:val="single" w:color="AAAAAA"/>
          </w:rPr>
          <w:t>s%20Mukeka%20di%20Rato.htm)</w:t>
        </w:r>
      </w:hyperlink>
      <w:r>
        <w:rPr>
          <w:sz w:val="24"/>
          <w:u w:val="none"/>
        </w:rPr>
        <w:t>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690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</w:hyperlink>
      <w:r>
        <w:rPr>
          <w:sz w:val="24"/>
          <w:u w:val="none"/>
        </w:rPr>
        <w:t> </w:t>
      </w:r>
      <w:hyperlink r:id="rId690">
        <w:r>
          <w:rPr>
            <w:sz w:val="24"/>
            <w:u w:val="none"/>
          </w:rPr>
          <w:t>27 de janeiro de 2013 (https://www.webcitation.org/6Dz970lVu?url=http://www.vilacapixaba.co</w:t>
        </w:r>
      </w:hyperlink>
      <w:r>
        <w:rPr>
          <w:sz w:val="24"/>
          <w:u w:val="none"/>
        </w:rPr>
        <w:t> </w:t>
      </w:r>
      <w:hyperlink r:id="rId690">
        <w:r>
          <w:rPr>
            <w:spacing w:val="-2"/>
            <w:sz w:val="24"/>
            <w:u w:val="single" w:color="AAAAAA"/>
          </w:rPr>
          <w:t>m/vilavelha/Bandas%20Capixabas%20Mukeka%20di%20Rato.htm)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2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29632">
                <wp:simplePos x="0" y="0"/>
                <wp:positionH relativeFrom="page">
                  <wp:posOffset>676274</wp:posOffset>
                </wp:positionH>
                <wp:positionV relativeFrom="paragraph">
                  <wp:posOffset>578545</wp:posOffset>
                </wp:positionV>
                <wp:extent cx="6429375" cy="9525"/>
                <wp:effectExtent l="0" t="0" r="0" b="0"/>
                <wp:wrapNone/>
                <wp:docPr id="256" name="Graphic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Graphic 256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5.554733pt;width:506.24996pt;height:.75pt;mso-position-horizontal-relative:page;mso-position-vertical-relative:paragraph;z-index:-17486848" id="docshape21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Cultura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Brasil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(27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agosto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2012).</w:t>
      </w:r>
      <w:r>
        <w:rPr>
          <w:spacing w:val="-6"/>
          <w:sz w:val="24"/>
          <w:u w:val="none"/>
        </w:rPr>
        <w:t> </w:t>
      </w:r>
      <w:hyperlink r:id="rId691">
        <w:r>
          <w:rPr>
            <w:sz w:val="24"/>
            <w:u w:val="single" w:color="AAAAAA"/>
          </w:rPr>
          <w:t>«Reggae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Capixaba»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(http://www.culturabrasil.com.br/pro</w:t>
        </w:r>
      </w:hyperlink>
      <w:r>
        <w:rPr>
          <w:sz w:val="24"/>
          <w:u w:val="none"/>
        </w:rPr>
        <w:t> </w:t>
      </w:r>
      <w:hyperlink r:id="rId691">
        <w:r>
          <w:rPr>
            <w:sz w:val="24"/>
            <w:u w:val="single" w:color="AAAAAA"/>
          </w:rPr>
          <w:t>gramas/reggae-de-bamba/reggae-capixaba-2)</w:t>
        </w:r>
      </w:hyperlink>
      <w:r>
        <w:rPr>
          <w:sz w:val="24"/>
          <w:u w:val="none"/>
        </w:rPr>
        <w:t>. Consultado em 27 de janeiro de 2013. </w:t>
      </w:r>
      <w:hyperlink r:id="rId692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692">
        <w:r>
          <w:rPr>
            <w:sz w:val="24"/>
            <w:u w:val="none"/>
          </w:rPr>
          <w:t>arquivada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27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(https://www.webcitation.org/6Dz98PHY7?url=http://www.c</w:t>
        </w:r>
      </w:hyperlink>
      <w:r>
        <w:rPr>
          <w:sz w:val="24"/>
          <w:u w:val="none"/>
        </w:rPr>
        <w:t> </w:t>
      </w:r>
      <w:hyperlink r:id="rId692">
        <w:r>
          <w:rPr>
            <w:spacing w:val="-2"/>
            <w:sz w:val="24"/>
            <w:u w:val="single" w:color="AAAAAA"/>
          </w:rPr>
          <w:t>ulturabrasil.com.br/programas/reggae-de-bamba/reggae-capixaba-2)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9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0144">
                <wp:simplePos x="0" y="0"/>
                <wp:positionH relativeFrom="page">
                  <wp:posOffset>676274</wp:posOffset>
                </wp:positionH>
                <wp:positionV relativeFrom="paragraph">
                  <wp:posOffset>548809</wp:posOffset>
                </wp:positionV>
                <wp:extent cx="6372225" cy="9525"/>
                <wp:effectExtent l="0" t="0" r="0" b="0"/>
                <wp:wrapNone/>
                <wp:docPr id="257" name="Graphic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Graphic 257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3322pt;width:501.74996pt;height:.75pt;mso-position-horizontal-relative:page;mso-position-vertical-relative:paragraph;z-index:-17486336" id="docshape21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7"/>
          <w:sz w:val="24"/>
          <w:u w:val="none"/>
        </w:rPr>
        <w:t> </w:t>
      </w:r>
      <w:hyperlink r:id="rId693">
        <w:r>
          <w:rPr>
            <w:sz w:val="24"/>
            <w:u w:val="single" w:color="AAAAAA"/>
          </w:rPr>
          <w:t>«Rastaclone»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(http://www.vilacapixaba.com/vilavelha/Bandas%20Capixabas%2</w:t>
        </w:r>
      </w:hyperlink>
      <w:r>
        <w:rPr>
          <w:sz w:val="24"/>
          <w:u w:val="none"/>
        </w:rPr>
        <w:t> </w:t>
      </w:r>
      <w:hyperlink r:id="rId693">
        <w:r>
          <w:rPr>
            <w:sz w:val="24"/>
            <w:u w:val="single" w:color="AAAAAA"/>
          </w:rPr>
          <w:t>0Rastaclone.htm)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694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</w:hyperlink>
      <w:r>
        <w:rPr>
          <w:sz w:val="24"/>
          <w:u w:val="none"/>
        </w:rPr>
        <w:t> </w:t>
      </w:r>
      <w:hyperlink r:id="rId694"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(https://www.webcitation.org/6Dz9ARbR2?url=http://www.vilacapixaba.com/vilavelha/Ban</w:t>
        </w:r>
      </w:hyperlink>
      <w:r>
        <w:rPr>
          <w:sz w:val="24"/>
          <w:u w:val="none"/>
        </w:rPr>
        <w:t> </w:t>
      </w:r>
      <w:hyperlink r:id="rId694">
        <w:r>
          <w:rPr>
            <w:spacing w:val="-2"/>
            <w:sz w:val="24"/>
            <w:u w:val="single" w:color="AAAAAA"/>
          </w:rPr>
          <w:t>das%20Capixabas%20Rastaclone.htm)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00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0656">
                <wp:simplePos x="0" y="0"/>
                <wp:positionH relativeFrom="page">
                  <wp:posOffset>676274</wp:posOffset>
                </wp:positionH>
                <wp:positionV relativeFrom="paragraph">
                  <wp:posOffset>548918</wp:posOffset>
                </wp:positionV>
                <wp:extent cx="6391275" cy="9525"/>
                <wp:effectExtent l="0" t="0" r="0" b="0"/>
                <wp:wrapNone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1912pt;width:503.24996pt;height:.75pt;mso-position-horizontal-relative:page;mso-position-vertical-relative:paragraph;z-index:-17485824" id="docshape21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Vila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2"/>
          <w:sz w:val="24"/>
          <w:u w:val="none"/>
        </w:rPr>
        <w:t> </w:t>
      </w:r>
      <w:hyperlink r:id="rId695">
        <w:r>
          <w:rPr>
            <w:sz w:val="24"/>
            <w:u w:val="single" w:color="AAAAAA"/>
          </w:rPr>
          <w:t>«Polyphone»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(http://www.vilacapixaba.com/vilavelha/Bandas%20Capixabas%2</w:t>
        </w:r>
      </w:hyperlink>
      <w:r>
        <w:rPr>
          <w:sz w:val="24"/>
          <w:u w:val="none"/>
        </w:rPr>
        <w:t> </w:t>
      </w:r>
      <w:hyperlink r:id="rId695">
        <w:r>
          <w:rPr>
            <w:sz w:val="24"/>
            <w:u w:val="single" w:color="AAAAAA"/>
          </w:rPr>
          <w:t>0Polyphone.htm)</w:t>
        </w:r>
      </w:hyperlink>
      <w:r>
        <w:rPr>
          <w:sz w:val="24"/>
          <w:u w:val="none"/>
        </w:rPr>
        <w:t>. Consultado em 27 de janeiro de 2013. </w:t>
      </w:r>
      <w:hyperlink r:id="rId696">
        <w:r>
          <w:rPr>
            <w:sz w:val="24"/>
            <w:u w:val="single" w:color="AAAAAA"/>
          </w:rPr>
          <w:t>Cópia arquivada em 27 de janeiro de</w:t>
        </w:r>
      </w:hyperlink>
      <w:r>
        <w:rPr>
          <w:sz w:val="24"/>
          <w:u w:val="none"/>
        </w:rPr>
        <w:t> </w:t>
      </w:r>
      <w:hyperlink r:id="rId696">
        <w:r>
          <w:rPr>
            <w:spacing w:val="-2"/>
            <w:sz w:val="24"/>
            <w:u w:val="none"/>
          </w:rPr>
          <w:t>2013 </w:t>
        </w:r>
        <w:r>
          <w:rPr>
            <w:spacing w:val="-2"/>
            <w:sz w:val="24"/>
            <w:u w:val="none"/>
          </w:rPr>
          <w:t>(https://www.webcitation.org/6Dz9BqDEw?url=http://www.vilacapixaba.com/vilavelha/Ban</w:t>
        </w:r>
      </w:hyperlink>
      <w:r>
        <w:rPr>
          <w:spacing w:val="-2"/>
          <w:sz w:val="24"/>
          <w:u w:val="none"/>
        </w:rPr>
        <w:t> </w:t>
      </w:r>
      <w:hyperlink r:id="rId696">
        <w:r>
          <w:rPr>
            <w:spacing w:val="-2"/>
            <w:sz w:val="24"/>
            <w:u w:val="single" w:color="AAAAAA"/>
          </w:rPr>
          <w:t>das%20Capixabas%20Polyphone.htm)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6" w:hanging="534"/>
        <w:jc w:val="both"/>
        <w:rPr>
          <w:sz w:val="24"/>
          <w:u w:val="none"/>
        </w:rPr>
      </w:pPr>
      <w:r>
        <w:rPr>
          <w:sz w:val="24"/>
          <w:u w:val="none"/>
        </w:rPr>
        <w:t>Maria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Glória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Freitas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Duarte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(1990).</w:t>
      </w:r>
      <w:r>
        <w:rPr>
          <w:spacing w:val="-8"/>
          <w:sz w:val="24"/>
          <w:u w:val="none"/>
        </w:rPr>
        <w:t> </w:t>
      </w:r>
      <w:hyperlink r:id="rId697">
        <w:r>
          <w:rPr>
            <w:sz w:val="24"/>
            <w:u w:val="single" w:color="AAAAAA"/>
          </w:rPr>
          <w:t>«O</w:t>
        </w:r>
        <w:r>
          <w:rPr>
            <w:spacing w:val="-1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Teatro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</w:t>
        </w:r>
      </w:hyperlink>
      <w:r>
        <w:rPr>
          <w:sz w:val="24"/>
          <w:u w:val="none"/>
        </w:rPr>
        <w:t> </w:t>
      </w:r>
      <w:hyperlink r:id="rId697">
        <w:r>
          <w:rPr>
            <w:sz w:val="24"/>
            <w:u w:val="single" w:color="AAAAAA"/>
          </w:rPr>
          <w:t>m/artigos/Artigo%20Vila%20Velha%2006.htm)</w:t>
        </w:r>
      </w:hyperlink>
      <w:r>
        <w:rPr>
          <w:sz w:val="24"/>
          <w:u w:val="none"/>
        </w:rPr>
        <w:t>.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Vila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de 2013. </w:t>
      </w:r>
      <w:hyperlink r:id="rId698">
        <w:r>
          <w:rPr>
            <w:sz w:val="24"/>
            <w:u w:val="single" w:color="AAAAAA"/>
          </w:rPr>
          <w:t>Cópia arquivada em 28 de janeiro de 2013 (https://www.webcitation.org/6E0Zlfrvs?url=ht</w:t>
        </w:r>
      </w:hyperlink>
      <w:r>
        <w:rPr>
          <w:sz w:val="24"/>
          <w:u w:val="none"/>
        </w:rPr>
        <w:t> </w:t>
      </w:r>
      <w:hyperlink r:id="rId698">
        <w:r>
          <w:rPr>
            <w:spacing w:val="-2"/>
            <w:sz w:val="24"/>
            <w:u w:val="single" w:color="AAAAAA"/>
          </w:rPr>
          <w:t>tp://www.vilacapixaba.com/artigos/Artigo%20Vila%20Velha%2006.htm)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5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1168">
                <wp:simplePos x="0" y="0"/>
                <wp:positionH relativeFrom="page">
                  <wp:posOffset>676274</wp:posOffset>
                </wp:positionH>
                <wp:positionV relativeFrom="paragraph">
                  <wp:posOffset>548501</wp:posOffset>
                </wp:positionV>
                <wp:extent cx="6391275" cy="9525"/>
                <wp:effectExtent l="0" t="0" r="0" b="0"/>
                <wp:wrapNone/>
                <wp:docPr id="259" name="Graphic 2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9" name="Graphic 259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9091pt;width:503.24996pt;height:.75pt;mso-position-horizontal-relative:page;mso-position-vertical-relative:paragraph;z-index:-17485312" id="docshape21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699">
        <w:r>
          <w:rPr>
            <w:sz w:val="24"/>
            <w:u w:val="single" w:color="AAAAAA"/>
          </w:rPr>
          <w:t>«Teatro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Municipal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(http://www.vilavelha.es.gov.br/paginas/cultura-e-</w:t>
        </w:r>
        <w:r>
          <w:rPr>
            <w:sz w:val="24"/>
            <w:u w:val="single" w:color="AAAAAA"/>
          </w:rPr>
          <w:t>tu</w:t>
        </w:r>
      </w:hyperlink>
      <w:r>
        <w:rPr>
          <w:sz w:val="24"/>
          <w:u w:val="none"/>
        </w:rPr>
        <w:t> </w:t>
      </w:r>
      <w:hyperlink r:id="rId699">
        <w:r>
          <w:rPr>
            <w:sz w:val="24"/>
            <w:u w:val="single" w:color="AAAAAA"/>
          </w:rPr>
          <w:t>rismo-teatro-municipal-de-vila-velha)</w:t>
        </w:r>
      </w:hyperlink>
      <w:r>
        <w:rPr>
          <w:sz w:val="24"/>
          <w:u w:val="none"/>
        </w:rPr>
        <w:t>. Consultado em 28 de janeiro de 2013. </w:t>
      </w:r>
      <w:hyperlink r:id="rId700">
        <w:r>
          <w:rPr>
            <w:sz w:val="24"/>
            <w:u w:val="single" w:color="AAAAAA"/>
          </w:rPr>
          <w:t>Cópia arquivada</w:t>
        </w:r>
      </w:hyperlink>
      <w:r>
        <w:rPr>
          <w:sz w:val="24"/>
          <w:u w:val="none"/>
        </w:rPr>
        <w:t> </w:t>
      </w:r>
      <w:hyperlink r:id="rId700">
        <w:r>
          <w:rPr>
            <w:sz w:val="24"/>
            <w:u w:val="none"/>
          </w:rPr>
          <w:t>em 28 de janeiro de 2013 (https://www.webcitation.org/6E0mHPTbn?url=http://www.vilavelha.e</w:t>
        </w:r>
      </w:hyperlink>
      <w:r>
        <w:rPr>
          <w:sz w:val="24"/>
          <w:u w:val="none"/>
        </w:rPr>
        <w:t> </w:t>
      </w:r>
      <w:hyperlink r:id="rId700">
        <w:r>
          <w:rPr>
            <w:spacing w:val="-2"/>
            <w:sz w:val="24"/>
            <w:u w:val="single" w:color="AAAAAA"/>
          </w:rPr>
          <w:t>s.gov.br/paginas/cultura-e-turismo-teatro-municipal-de-vila-velha)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1680">
                <wp:simplePos x="0" y="0"/>
                <wp:positionH relativeFrom="page">
                  <wp:posOffset>676274</wp:posOffset>
                </wp:positionH>
                <wp:positionV relativeFrom="paragraph">
                  <wp:posOffset>548610</wp:posOffset>
                </wp:positionV>
                <wp:extent cx="6238875" cy="9525"/>
                <wp:effectExtent l="0" t="0" r="0" b="0"/>
                <wp:wrapNone/>
                <wp:docPr id="260" name="Graphic 2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0" name="Graphic 260"/>
                      <wps:cNvSpPr/>
                      <wps:spPr>
                        <a:xfrm>
                          <a:off x="0" y="0"/>
                          <a:ext cx="62388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38875" h="9525">
                              <a:moveTo>
                                <a:pt x="62388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238874" y="0"/>
                              </a:lnTo>
                              <a:lnTo>
                                <a:pt x="62388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97678pt;width:491.249961pt;height:.75pt;mso-position-horizontal-relative:page;mso-position-vertical-relative:paragraph;z-index:-17484800" id="docshape21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Festival</w:t>
      </w:r>
      <w:r>
        <w:rPr>
          <w:spacing w:val="-1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17"/>
          <w:sz w:val="24"/>
          <w:u w:val="none"/>
        </w:rPr>
        <w:t> </w:t>
      </w:r>
      <w:r>
        <w:rPr>
          <w:sz w:val="24"/>
          <w:u w:val="none"/>
        </w:rPr>
        <w:t>Teatro</w:t>
      </w:r>
      <w:r>
        <w:rPr>
          <w:spacing w:val="-14"/>
          <w:sz w:val="24"/>
          <w:u w:val="none"/>
        </w:rPr>
        <w:t> </w:t>
      </w:r>
      <w:r>
        <w:rPr>
          <w:sz w:val="24"/>
          <w:u w:val="none"/>
        </w:rPr>
        <w:t>Infantil</w:t>
      </w:r>
      <w:r>
        <w:rPr>
          <w:spacing w:val="-14"/>
          <w:sz w:val="24"/>
          <w:u w:val="none"/>
        </w:rPr>
        <w:t> </w:t>
      </w:r>
      <w:r>
        <w:rPr>
          <w:sz w:val="24"/>
          <w:u w:val="none"/>
        </w:rPr>
        <w:t>(2011).</w:t>
      </w:r>
      <w:r>
        <w:rPr>
          <w:spacing w:val="-14"/>
          <w:sz w:val="24"/>
          <w:u w:val="none"/>
        </w:rPr>
        <w:t> </w:t>
      </w:r>
      <w:hyperlink r:id="rId701">
        <w:r>
          <w:rPr>
            <w:sz w:val="24"/>
            <w:u w:val="single" w:color="AAAAAA"/>
          </w:rPr>
          <w:t>«14º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Festival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Teat.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Inf.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Teatros»</w:t>
        </w:r>
        <w:r>
          <w:rPr>
            <w:spacing w:val="-1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(http://www.festivaldeteatroi</w:t>
        </w:r>
      </w:hyperlink>
      <w:r>
        <w:rPr>
          <w:sz w:val="24"/>
          <w:u w:val="none"/>
        </w:rPr>
        <w:t> </w:t>
      </w:r>
      <w:hyperlink r:id="rId701">
        <w:r>
          <w:rPr>
            <w:sz w:val="24"/>
            <w:u w:val="single" w:color="AAAAAA"/>
          </w:rPr>
          <w:t>nfantil.com.br/pg/1019/14-festival-teat-inf-teatros/)</w:t>
        </w:r>
      </w:hyperlink>
      <w:r>
        <w:rPr>
          <w:sz w:val="24"/>
          <w:u w:val="none"/>
        </w:rPr>
        <w:t>. Consultado em 28 de janeiro de 2013. </w:t>
      </w:r>
      <w:hyperlink r:id="rId702">
        <w:r>
          <w:rPr>
            <w:sz w:val="24"/>
            <w:u w:val="none"/>
          </w:rPr>
          <w:t>Cópia arquivada em 28 de janeiro de 2013 (https://www.webcitation.org/6E0Zn8EQC?url=htt</w:t>
        </w:r>
      </w:hyperlink>
      <w:r>
        <w:rPr>
          <w:sz w:val="24"/>
          <w:u w:val="none"/>
        </w:rPr>
        <w:t> </w:t>
      </w:r>
      <w:hyperlink r:id="rId702">
        <w:r>
          <w:rPr>
            <w:spacing w:val="-2"/>
            <w:sz w:val="24"/>
            <w:u w:val="single" w:color="AAAAAA"/>
          </w:rPr>
          <w:t>p://www.festivaldeteatroinfantil.com.br/pg/1019/14-festival-teat-inf-teatros/)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2192">
                <wp:simplePos x="0" y="0"/>
                <wp:positionH relativeFrom="page">
                  <wp:posOffset>676274</wp:posOffset>
                </wp:positionH>
                <wp:positionV relativeFrom="paragraph">
                  <wp:posOffset>377269</wp:posOffset>
                </wp:positionV>
                <wp:extent cx="6400800" cy="9525"/>
                <wp:effectExtent l="0" t="0" r="0" b="0"/>
                <wp:wrapNone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0627pt;width:503.99996pt;height:.75pt;mso-position-horizontal-relative:page;mso-position-vertical-relative:paragraph;z-index:-17484288" id="docshape21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2704">
                <wp:simplePos x="0" y="0"/>
                <wp:positionH relativeFrom="page">
                  <wp:posOffset>676274</wp:posOffset>
                </wp:positionH>
                <wp:positionV relativeFrom="paragraph">
                  <wp:posOffset>720169</wp:posOffset>
                </wp:positionV>
                <wp:extent cx="6353175" cy="9525"/>
                <wp:effectExtent l="0" t="0" r="0" b="0"/>
                <wp:wrapNone/>
                <wp:docPr id="262" name="Graphic 2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2" name="Graphic 262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6268pt;width:500.24996pt;height:.75pt;mso-position-horizontal-relative:page;mso-position-vertical-relative:paragraph;z-index:-17483776" id="docshape21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G1 ES (27 de agosto de 2011). </w:t>
      </w:r>
      <w:hyperlink r:id="rId703">
        <w:r>
          <w:rPr>
            <w:sz w:val="24"/>
            <w:u w:val="single" w:color="AAAAAA"/>
          </w:rPr>
          <w:t>«13º Festival de Teatro Infantil traz companhias nacionais ao</w:t>
        </w:r>
      </w:hyperlink>
      <w:r>
        <w:rPr>
          <w:sz w:val="24"/>
          <w:u w:val="none"/>
        </w:rPr>
        <w:t> </w:t>
      </w:r>
      <w:hyperlink r:id="rId703">
        <w:r>
          <w:rPr>
            <w:spacing w:val="-2"/>
            <w:sz w:val="24"/>
            <w:u w:val="none"/>
          </w:rPr>
          <w:t>ES» (http://g1.globo.com/espirito-santo/noticia/2011/08/13-festival-de-teatro-infantil-traz-</w:t>
        </w:r>
        <w:r>
          <w:rPr>
            <w:spacing w:val="-2"/>
            <w:sz w:val="24"/>
            <w:u w:val="none"/>
          </w:rPr>
          <w:t>compa</w:t>
        </w:r>
      </w:hyperlink>
      <w:r>
        <w:rPr>
          <w:spacing w:val="-2"/>
          <w:sz w:val="24"/>
          <w:u w:val="none"/>
        </w:rPr>
        <w:t> </w:t>
      </w:r>
      <w:hyperlink r:id="rId703">
        <w:r>
          <w:rPr>
            <w:sz w:val="24"/>
            <w:u w:val="single" w:color="AAAAAA"/>
          </w:rPr>
          <w:t>nhias-nacionais-ao-es.html)</w:t>
        </w:r>
      </w:hyperlink>
      <w:r>
        <w:rPr>
          <w:sz w:val="24"/>
          <w:u w:val="none"/>
        </w:rPr>
        <w:t>. Consultado em 28 de janeiro de 2013. </w:t>
      </w:r>
      <w:hyperlink r:id="rId704">
        <w:r>
          <w:rPr>
            <w:sz w:val="24"/>
            <w:u w:val="single" w:color="AAAAAA"/>
          </w:rPr>
          <w:t>Cópia arquivada em 28 de</w:t>
        </w:r>
      </w:hyperlink>
      <w:r>
        <w:rPr>
          <w:sz w:val="24"/>
          <w:u w:val="none"/>
        </w:rPr>
        <w:t> </w:t>
      </w:r>
      <w:hyperlink r:id="rId704">
        <w:r>
          <w:rPr>
            <w:sz w:val="24"/>
            <w:u w:val="none"/>
          </w:rPr>
          <w:t>janeiro de 2013 (https://www.webcitation.org/6E0ZrVh1O?url=http://g1.globo.com/espirito-sant</w:t>
        </w:r>
      </w:hyperlink>
      <w:r>
        <w:rPr>
          <w:sz w:val="24"/>
          <w:u w:val="none"/>
        </w:rPr>
        <w:t> </w:t>
      </w:r>
      <w:hyperlink r:id="rId704">
        <w:r>
          <w:rPr>
            <w:spacing w:val="-2"/>
            <w:sz w:val="24"/>
            <w:u w:val="single" w:color="AAAAAA"/>
          </w:rPr>
          <w:t>o/noticia/2011/08/13-festival-de-teatro-infantil-traz-companhias-nacionais-ao-es.html)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9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3216">
                <wp:simplePos x="0" y="0"/>
                <wp:positionH relativeFrom="page">
                  <wp:posOffset>676274</wp:posOffset>
                </wp:positionH>
                <wp:positionV relativeFrom="paragraph">
                  <wp:posOffset>548538</wp:posOffset>
                </wp:positionV>
                <wp:extent cx="6419850" cy="9525"/>
                <wp:effectExtent l="0" t="0" r="0" b="0"/>
                <wp:wrapNone/>
                <wp:docPr id="263" name="Graphic 2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3" name="Graphic 263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92005pt;width:505.49996pt;height:.75pt;mso-position-horizontal-relative:page;mso-position-vertical-relative:paragraph;z-index:-17483264" id="docshape22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Festival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Teatro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Infantil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(2011).</w:t>
      </w:r>
      <w:r>
        <w:rPr>
          <w:spacing w:val="-3"/>
          <w:sz w:val="24"/>
          <w:u w:val="none"/>
        </w:rPr>
        <w:t> </w:t>
      </w:r>
      <w:hyperlink r:id="rId705">
        <w:r>
          <w:rPr>
            <w:sz w:val="24"/>
            <w:u w:val="single" w:color="AAAAAA"/>
          </w:rPr>
          <w:t>«Retrospectiva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2011»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(http://www.festivaldeteatroinfantil.co</w:t>
        </w:r>
      </w:hyperlink>
      <w:r>
        <w:rPr>
          <w:sz w:val="24"/>
          <w:u w:val="none"/>
        </w:rPr>
        <w:t> </w:t>
      </w:r>
      <w:hyperlink r:id="rId705">
        <w:r>
          <w:rPr>
            <w:sz w:val="24"/>
            <w:u w:val="single" w:color="AAAAAA"/>
          </w:rPr>
          <w:t>m.br/pg/7870/14-festival-teat-inf-retrospectiva-2011/)</w:t>
        </w:r>
      </w:hyperlink>
      <w:r>
        <w:rPr>
          <w:sz w:val="24"/>
          <w:u w:val="none"/>
        </w:rPr>
        <w:t>. Consultado em 28 de janeiro de 2013. </w:t>
      </w:r>
      <w:hyperlink r:id="rId706">
        <w:r>
          <w:rPr>
            <w:sz w:val="24"/>
            <w:u w:val="none"/>
          </w:rPr>
          <w:t>Cópia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arquivada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28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(https://www.webcitation.org/6E0ZsNpD5?url=http://</w:t>
        </w:r>
      </w:hyperlink>
      <w:r>
        <w:rPr>
          <w:sz w:val="24"/>
          <w:u w:val="none"/>
        </w:rPr>
        <w:t> </w:t>
      </w:r>
      <w:hyperlink r:id="rId706">
        <w:r>
          <w:rPr>
            <w:spacing w:val="-2"/>
            <w:sz w:val="24"/>
            <w:u w:val="single" w:color="AAAAAA"/>
          </w:rPr>
          <w:t>www.festivaldeteatroinfantil.com.br/pg/7870/14-festival-teat-inf-retrospectiva-2011/)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3728">
                <wp:simplePos x="0" y="0"/>
                <wp:positionH relativeFrom="page">
                  <wp:posOffset>676274</wp:posOffset>
                </wp:positionH>
                <wp:positionV relativeFrom="paragraph">
                  <wp:posOffset>720097</wp:posOffset>
                </wp:positionV>
                <wp:extent cx="6381750" cy="9525"/>
                <wp:effectExtent l="0" t="0" r="0" b="0"/>
                <wp:wrapNone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0592pt;width:502.49996pt;height:.75pt;mso-position-horizontal-relative:page;mso-position-vertical-relative:paragraph;z-index:-17482752" id="docshape22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Teatro Marista de Vila Velha (22 de maio de 2012). </w:t>
      </w:r>
      <w:hyperlink r:id="rId707">
        <w:r>
          <w:rPr>
            <w:sz w:val="24"/>
            <w:u w:val="single" w:color="AAAAAA"/>
          </w:rPr>
          <w:t>«Festival de Dança no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Teatro Marista» (htt</w:t>
        </w:r>
      </w:hyperlink>
      <w:r>
        <w:rPr>
          <w:sz w:val="24"/>
          <w:u w:val="none"/>
        </w:rPr>
        <w:t> </w:t>
      </w:r>
      <w:hyperlink r:id="rId707">
        <w:r>
          <w:rPr>
            <w:spacing w:val="-2"/>
            <w:sz w:val="24"/>
            <w:u w:val="single" w:color="AAAAAA"/>
          </w:rPr>
          <w:t>p://sites.marista.edu.br/teatrovilavelha/2012/06/21/festival-de-danca-no-teatro-marista/)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08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08">
        <w:r>
          <w:rPr>
            <w:spacing w:val="-2"/>
            <w:sz w:val="24"/>
            <w:u w:val="none"/>
          </w:rPr>
          <w:t>webcitation.org/6E0ZuOqlF?url=http://sites.marista.edu.br/teatrovilavelha/2012/06/21/festival-d</w:t>
        </w:r>
      </w:hyperlink>
      <w:r>
        <w:rPr>
          <w:spacing w:val="40"/>
          <w:sz w:val="24"/>
          <w:u w:val="none"/>
        </w:rPr>
        <w:t> </w:t>
      </w:r>
      <w:hyperlink r:id="rId708">
        <w:r>
          <w:rPr>
            <w:spacing w:val="-2"/>
            <w:sz w:val="24"/>
            <w:u w:val="single" w:color="AAAAAA"/>
          </w:rPr>
          <w:t>e-danca-no-teatro-marista/)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9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4240">
                <wp:simplePos x="0" y="0"/>
                <wp:positionH relativeFrom="page">
                  <wp:posOffset>676274</wp:posOffset>
                </wp:positionH>
                <wp:positionV relativeFrom="paragraph">
                  <wp:posOffset>377016</wp:posOffset>
                </wp:positionV>
                <wp:extent cx="6391275" cy="9525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86333pt;width:503.24996pt;height:.75pt;mso-position-horizontal-relative:page;mso-position-vertical-relative:paragraph;z-index:-17482240" id="docshape22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676274</wp:posOffset>
                </wp:positionH>
                <wp:positionV relativeFrom="paragraph">
                  <wp:posOffset>891366</wp:posOffset>
                </wp:positionV>
                <wp:extent cx="6400800" cy="9525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186333pt;width:503.99996pt;height:.75pt;mso-position-horizontal-relative:page;mso-position-vertical-relative:paragraph;z-index:15844352" id="docshape22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Teatro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Marista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Vila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Velha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(17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junho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2012).</w:t>
      </w:r>
      <w:r>
        <w:rPr>
          <w:spacing w:val="-3"/>
          <w:sz w:val="24"/>
          <w:u w:val="none"/>
        </w:rPr>
        <w:t> </w:t>
      </w:r>
      <w:hyperlink r:id="rId709">
        <w:r>
          <w:rPr>
            <w:sz w:val="24"/>
            <w:u w:val="single" w:color="AAAAAA"/>
          </w:rPr>
          <w:t>«Teatro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Marista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será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palco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atrações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</w:hyperlink>
      <w:r>
        <w:rPr>
          <w:sz w:val="24"/>
          <w:u w:val="none"/>
        </w:rPr>
        <w:t> </w:t>
      </w:r>
      <w:hyperlink r:id="rId709">
        <w:r>
          <w:rPr>
            <w:sz w:val="24"/>
            <w:u w:val="none"/>
          </w:rPr>
          <w:t>II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Semana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Arte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Por</w:t>
        </w:r>
        <w:r>
          <w:rPr>
            <w:spacing w:val="-12"/>
            <w:sz w:val="24"/>
            <w:u w:val="none"/>
          </w:rPr>
          <w:t> </w:t>
        </w:r>
        <w:r>
          <w:rPr>
            <w:sz w:val="24"/>
            <w:u w:val="none"/>
          </w:rPr>
          <w:t>Toda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Parte»</w:t>
        </w:r>
        <w:r>
          <w:rPr>
            <w:spacing w:val="-8"/>
            <w:sz w:val="24"/>
            <w:u w:val="none"/>
          </w:rPr>
          <w:t> </w:t>
        </w:r>
        <w:r>
          <w:rPr>
            <w:sz w:val="24"/>
            <w:u w:val="none"/>
          </w:rPr>
          <w:t>(http://sites.marista.edu.br/teatrovilavelha/2012/06/15/teatro-m</w:t>
        </w:r>
      </w:hyperlink>
      <w:r>
        <w:rPr>
          <w:sz w:val="24"/>
          <w:u w:val="none"/>
        </w:rPr>
        <w:t> </w:t>
      </w:r>
      <w:hyperlink r:id="rId709">
        <w:r>
          <w:rPr>
            <w:sz w:val="24"/>
            <w:u w:val="single" w:color="AAAAAA"/>
          </w:rPr>
          <w:t>arista-sera-palco-de-atracoes-da-ii-semana-arte-por-toda-parte/)</w:t>
        </w:r>
      </w:hyperlink>
      <w:r>
        <w:rPr>
          <w:sz w:val="24"/>
          <w:u w:val="none"/>
        </w:rPr>
        <w:t>. Consultado em 28 de janeiro 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10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(https://www.webcitation.org/6E0Zx0E9N?</w:t>
        </w:r>
      </w:hyperlink>
      <w:r>
        <w:rPr>
          <w:sz w:val="24"/>
          <w:u w:val="none"/>
        </w:rPr>
        <w:t> </w:t>
      </w:r>
      <w:hyperlink r:id="rId710">
        <w:r>
          <w:rPr>
            <w:sz w:val="24"/>
            <w:u w:val="none"/>
          </w:rPr>
          <w:t>url=http://sites.marista.edu.br/teatrovilavelha/2012/06/15/teatro-marista-sera-palco-de-</w:t>
        </w:r>
        <w:r>
          <w:rPr>
            <w:spacing w:val="-2"/>
            <w:sz w:val="24"/>
            <w:u w:val="none"/>
          </w:rPr>
          <w:t>atracoes</w:t>
        </w:r>
      </w:hyperlink>
    </w:p>
    <w:p>
      <w:pPr>
        <w:pStyle w:val="BodyText"/>
        <w:spacing w:line="269" w:lineRule="exact"/>
        <w:ind w:left="640"/>
      </w:pPr>
      <w:hyperlink r:id="rId710">
        <w:r>
          <w:rPr>
            <w:u w:val="single" w:color="AAAAAA"/>
          </w:rPr>
          <w:t>-da-ii-semana-arte-por-toda-</w:t>
        </w:r>
        <w:r>
          <w:rPr>
            <w:spacing w:val="-2"/>
            <w:u w:val="single" w:color="AAAAAA"/>
          </w:rPr>
          <w:t>parte/)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2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5264">
                <wp:simplePos x="0" y="0"/>
                <wp:positionH relativeFrom="page">
                  <wp:posOffset>676274</wp:posOffset>
                </wp:positionH>
                <wp:positionV relativeFrom="paragraph">
                  <wp:posOffset>377350</wp:posOffset>
                </wp:positionV>
                <wp:extent cx="6438900" cy="9525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12614pt;width:506.99996pt;height:.75pt;mso-position-horizontal-relative:page;mso-position-vertical-relative:paragraph;z-index:-17481216" id="docshape22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5776">
                <wp:simplePos x="0" y="0"/>
                <wp:positionH relativeFrom="page">
                  <wp:posOffset>676274</wp:posOffset>
                </wp:positionH>
                <wp:positionV relativeFrom="paragraph">
                  <wp:posOffset>720250</wp:posOffset>
                </wp:positionV>
                <wp:extent cx="6391275" cy="9525"/>
                <wp:effectExtent l="0" t="0" r="0" b="0"/>
                <wp:wrapNone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12612pt;width:503.24996pt;height:.75pt;mso-position-horizontal-relative:page;mso-position-vertical-relative:paragraph;z-index:-17480704" id="docshape22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G1 ES (14 de janeiro de 2013). </w:t>
      </w:r>
      <w:hyperlink r:id="rId711">
        <w:r>
          <w:rPr>
            <w:sz w:val="24"/>
            <w:u w:val="single" w:color="AAAAAA"/>
          </w:rPr>
          <w:t>«Curso de teatro abre inscrições gratuitas em Vila Velha, no</w:t>
        </w:r>
      </w:hyperlink>
      <w:r>
        <w:rPr>
          <w:sz w:val="24"/>
          <w:u w:val="none"/>
        </w:rPr>
        <w:t> </w:t>
      </w:r>
      <w:hyperlink r:id="rId711">
        <w:r>
          <w:rPr>
            <w:sz w:val="24"/>
            <w:u w:val="none"/>
          </w:rPr>
          <w:t>ES»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(http://m.g1.globo.com/espirito-santo/noticia/2013/01/curso-de-teatro-abre-inscricoes-</w:t>
        </w:r>
        <w:r>
          <w:rPr>
            <w:sz w:val="24"/>
            <w:u w:val="none"/>
          </w:rPr>
          <w:t>gratu</w:t>
        </w:r>
      </w:hyperlink>
      <w:r>
        <w:rPr>
          <w:sz w:val="24"/>
          <w:u w:val="none"/>
        </w:rPr>
        <w:t> </w:t>
      </w:r>
      <w:hyperlink r:id="rId711">
        <w:r>
          <w:rPr>
            <w:sz w:val="24"/>
            <w:u w:val="single" w:color="AAAAAA"/>
          </w:rPr>
          <w:t>itas-em-vila-velha-no-es.html)</w:t>
        </w:r>
      </w:hyperlink>
      <w:r>
        <w:rPr>
          <w:sz w:val="24"/>
          <w:u w:val="none"/>
        </w:rPr>
        <w:t>. Consultado em 28 de janeiro de 2013. </w:t>
      </w:r>
      <w:hyperlink r:id="rId712">
        <w:r>
          <w:rPr>
            <w:sz w:val="24"/>
            <w:u w:val="single" w:color="AAAAAA"/>
          </w:rPr>
          <w:t>Cópia arquivada em 28</w:t>
        </w:r>
      </w:hyperlink>
      <w:r>
        <w:rPr>
          <w:sz w:val="24"/>
          <w:u w:val="none"/>
        </w:rPr>
        <w:t> </w:t>
      </w:r>
      <w:hyperlink r:id="rId712">
        <w:r>
          <w:rPr>
            <w:sz w:val="24"/>
            <w:u w:val="none"/>
          </w:rPr>
          <w:t>de janeiro de 2013 (https://www.webcitation.org/6E0ZyWRpN?url=http://m.g1.globo.com/espirit</w:t>
        </w:r>
      </w:hyperlink>
      <w:r>
        <w:rPr>
          <w:sz w:val="24"/>
          <w:u w:val="none"/>
        </w:rPr>
        <w:t> </w:t>
      </w:r>
      <w:hyperlink r:id="rId712">
        <w:r>
          <w:rPr>
            <w:spacing w:val="-2"/>
            <w:sz w:val="24"/>
            <w:u w:val="single" w:color="AAAAAA"/>
          </w:rPr>
          <w:t>o-santo/noticia/2013/01/curso-de-teatro-abre-inscricoes-gratuitas-em-vila-velha-no-es.html)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6288">
                <wp:simplePos x="0" y="0"/>
                <wp:positionH relativeFrom="page">
                  <wp:posOffset>676274</wp:posOffset>
                </wp:positionH>
                <wp:positionV relativeFrom="paragraph">
                  <wp:posOffset>548619</wp:posOffset>
                </wp:positionV>
                <wp:extent cx="6400800" cy="9525"/>
                <wp:effectExtent l="0" t="0" r="0" b="0"/>
                <wp:wrapNone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98349pt;width:503.99996pt;height:.75pt;mso-position-horizontal-relative:page;mso-position-vertical-relative:paragraph;z-index:-17480192" id="docshape22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713">
        <w:r>
          <w:rPr>
            <w:sz w:val="24"/>
            <w:u w:val="single" w:color="AAAAAA"/>
          </w:rPr>
          <w:t>«Carnaval» (http://www.vilavelha.es.gov.br/paginas/cultura-e-turismo-carnaval)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14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14">
        <w:r>
          <w:rPr>
            <w:spacing w:val="-2"/>
            <w:sz w:val="24"/>
            <w:u w:val="none"/>
          </w:rPr>
          <w:t>webcitation.org/6E0mJD0lZ?url=http://www.vilavelha.es.gov.br/paginas/cultura-e-turismo-carna</w:t>
        </w:r>
      </w:hyperlink>
      <w:r>
        <w:rPr>
          <w:spacing w:val="-2"/>
          <w:sz w:val="24"/>
          <w:u w:val="none"/>
        </w:rPr>
        <w:t> </w:t>
      </w:r>
      <w:hyperlink r:id="rId714">
        <w:r>
          <w:rPr>
            <w:spacing w:val="-4"/>
            <w:sz w:val="24"/>
            <w:u w:val="single" w:color="AAAAAA"/>
          </w:rPr>
          <w:t>val)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7824">
                <wp:simplePos x="0" y="0"/>
                <wp:positionH relativeFrom="page">
                  <wp:posOffset>676274</wp:posOffset>
                </wp:positionH>
                <wp:positionV relativeFrom="paragraph">
                  <wp:posOffset>578544</wp:posOffset>
                </wp:positionV>
                <wp:extent cx="6410325" cy="9525"/>
                <wp:effectExtent l="0" t="0" r="0" b="0"/>
                <wp:wrapNone/>
                <wp:docPr id="270" name="Graphic 2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0" name="Graphic 270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5.554703pt;width:504.74996pt;height:.75pt;mso-position-horizontal-relative:page;mso-position-vertical-relative:paragraph;z-index:-17478656" id="docshape22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715">
        <w:r>
          <w:rPr>
            <w:sz w:val="24"/>
            <w:u w:val="single" w:color="AAAAAA"/>
          </w:rPr>
          <w:t>«Festa da Penha» (http://www.vilavelha.es.gov.br/paginas/cultura-e-turismo-festa-d</w:t>
        </w:r>
      </w:hyperlink>
      <w:r>
        <w:rPr>
          <w:sz w:val="24"/>
          <w:u w:val="none"/>
        </w:rPr>
        <w:t> </w:t>
      </w:r>
      <w:hyperlink r:id="rId715">
        <w:r>
          <w:rPr>
            <w:sz w:val="24"/>
            <w:u w:val="single" w:color="AAAAAA"/>
          </w:rPr>
          <w:t>a-penha)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716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</w:t>
        </w:r>
      </w:hyperlink>
      <w:r>
        <w:rPr>
          <w:sz w:val="24"/>
          <w:u w:val="none"/>
        </w:rPr>
        <w:t> </w:t>
      </w:r>
      <w:hyperlink r:id="rId716">
        <w:r>
          <w:rPr>
            <w:spacing w:val="-2"/>
            <w:sz w:val="24"/>
            <w:u w:val="none"/>
          </w:rPr>
          <w:t>tps://www.webcitation.org/6E0mKqDa2?url=http://www.vilavelha.es.gov.br/paginas/cultura-e-tur</w:t>
        </w:r>
      </w:hyperlink>
      <w:r>
        <w:rPr>
          <w:spacing w:val="-2"/>
          <w:sz w:val="24"/>
          <w:u w:val="none"/>
        </w:rPr>
        <w:t> </w:t>
      </w:r>
      <w:hyperlink r:id="rId716">
        <w:r>
          <w:rPr>
            <w:spacing w:val="-2"/>
            <w:sz w:val="24"/>
            <w:u w:val="single" w:color="AAAAAA"/>
          </w:rPr>
          <w:t>ismo-festa-da-penha)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1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8336">
                <wp:simplePos x="0" y="0"/>
                <wp:positionH relativeFrom="page">
                  <wp:posOffset>676274</wp:posOffset>
                </wp:positionH>
                <wp:positionV relativeFrom="paragraph">
                  <wp:posOffset>548808</wp:posOffset>
                </wp:positionV>
                <wp:extent cx="6410325" cy="9525"/>
                <wp:effectExtent l="0" t="0" r="0" b="0"/>
                <wp:wrapNone/>
                <wp:docPr id="271" name="Graphic 2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1" name="Graphic 271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3291pt;width:504.74996pt;height:.75pt;mso-position-horizontal-relative:page;mso-position-vertical-relative:paragraph;z-index:-17478144" id="docshape22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717">
        <w:r>
          <w:rPr>
            <w:sz w:val="24"/>
            <w:u w:val="single" w:color="AAAAAA"/>
          </w:rPr>
          <w:t>«Aniversário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cidade»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(http://www.vilavelha.es.gov.br/paginas/cultura-e-turismo-</w:t>
        </w:r>
        <w:r>
          <w:rPr>
            <w:sz w:val="24"/>
            <w:u w:val="single" w:color="AAAAAA"/>
          </w:rPr>
          <w:t>fe</w:t>
        </w:r>
      </w:hyperlink>
      <w:r>
        <w:rPr>
          <w:sz w:val="24"/>
          <w:u w:val="none"/>
        </w:rPr>
        <w:t> </w:t>
      </w:r>
      <w:hyperlink r:id="rId717">
        <w:r>
          <w:rPr>
            <w:sz w:val="24"/>
            <w:u w:val="single" w:color="AAAAAA"/>
          </w:rPr>
          <w:t>sta-da-cidade)</w:t>
        </w:r>
      </w:hyperlink>
      <w:r>
        <w:rPr>
          <w:sz w:val="24"/>
          <w:u w:val="none"/>
        </w:rPr>
        <w:t>. Consultado em 28 de janeiro de 2013. </w:t>
      </w:r>
      <w:hyperlink r:id="rId718">
        <w:r>
          <w:rPr>
            <w:sz w:val="24"/>
            <w:u w:val="single" w:color="AAAAAA"/>
          </w:rPr>
          <w:t>Cópia arquivada em 28 de janeiro de</w:t>
        </w:r>
      </w:hyperlink>
      <w:r>
        <w:rPr>
          <w:sz w:val="24"/>
          <w:u w:val="none"/>
        </w:rPr>
        <w:t> </w:t>
      </w:r>
      <w:hyperlink r:id="rId718">
        <w:r>
          <w:rPr>
            <w:spacing w:val="-2"/>
            <w:sz w:val="24"/>
            <w:u w:val="none"/>
          </w:rPr>
          <w:t>2013 (https://www.webcitation.org/6E0mMtSPQ?url=http://www.vilavelha.es.gov.br/paginas/cult</w:t>
        </w:r>
      </w:hyperlink>
      <w:r>
        <w:rPr>
          <w:spacing w:val="-2"/>
          <w:sz w:val="24"/>
          <w:u w:val="none"/>
        </w:rPr>
        <w:t> </w:t>
      </w:r>
      <w:hyperlink r:id="rId718">
        <w:r>
          <w:rPr>
            <w:spacing w:val="-2"/>
            <w:sz w:val="24"/>
            <w:u w:val="single" w:color="AAAAAA"/>
          </w:rPr>
          <w:t>ura-e-turismo-festa-da-cidade)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7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8848">
                <wp:simplePos x="0" y="0"/>
                <wp:positionH relativeFrom="page">
                  <wp:posOffset>676274</wp:posOffset>
                </wp:positionH>
                <wp:positionV relativeFrom="paragraph">
                  <wp:posOffset>548917</wp:posOffset>
                </wp:positionV>
                <wp:extent cx="6372225" cy="9525"/>
                <wp:effectExtent l="0" t="0" r="0" b="0"/>
                <wp:wrapNone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1882pt;width:501.74996pt;height:.75pt;mso-position-horizontal-relative:page;mso-position-vertical-relative:paragraph;z-index:-17477632" id="docshape22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719">
        <w:r>
          <w:rPr>
            <w:sz w:val="24"/>
            <w:u w:val="single" w:color="AAAAAA"/>
          </w:rPr>
          <w:t>«Festival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Chocolate»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(http://www.vilavelha.es.gov.br/paginas/cultura-e-turismo-</w:t>
        </w:r>
        <w:r>
          <w:rPr>
            <w:sz w:val="24"/>
            <w:u w:val="single" w:color="AAAAAA"/>
          </w:rPr>
          <w:t>fe</w:t>
        </w:r>
      </w:hyperlink>
      <w:r>
        <w:rPr>
          <w:sz w:val="24"/>
          <w:u w:val="none"/>
        </w:rPr>
        <w:t> </w:t>
      </w:r>
      <w:hyperlink r:id="rId719">
        <w:r>
          <w:rPr>
            <w:sz w:val="24"/>
            <w:u w:val="single" w:color="AAAAAA"/>
          </w:rPr>
          <w:t>stival-do-chocolate)</w:t>
        </w:r>
      </w:hyperlink>
      <w:r>
        <w:rPr>
          <w:sz w:val="24"/>
          <w:u w:val="none"/>
        </w:rPr>
        <w:t>. Consultado em 28 de janeiro de 2013. </w:t>
      </w:r>
      <w:hyperlink r:id="rId720">
        <w:r>
          <w:rPr>
            <w:sz w:val="24"/>
            <w:u w:val="single" w:color="AAAAAA"/>
          </w:rPr>
          <w:t>Cópia arquivada em 28 de janeiro</w:t>
        </w:r>
      </w:hyperlink>
      <w:r>
        <w:rPr>
          <w:sz w:val="24"/>
          <w:u w:val="none"/>
        </w:rPr>
        <w:t> </w:t>
      </w:r>
      <w:hyperlink r:id="rId720">
        <w:r>
          <w:rPr>
            <w:sz w:val="24"/>
            <w:u w:val="none"/>
          </w:rPr>
          <w:t>de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1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(https://www.webcitation.org/6E0mP7tvE?url=http://www.vilavelha.es.gov.br/paginas/c</w:t>
        </w:r>
      </w:hyperlink>
      <w:r>
        <w:rPr>
          <w:sz w:val="24"/>
          <w:u w:val="none"/>
        </w:rPr>
        <w:t> </w:t>
      </w:r>
      <w:hyperlink r:id="rId720">
        <w:r>
          <w:rPr>
            <w:spacing w:val="-2"/>
            <w:sz w:val="24"/>
            <w:u w:val="single" w:color="AAAAAA"/>
          </w:rPr>
          <w:t>ultura-e-turismo-festival-do-chocolate)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9360">
                <wp:simplePos x="0" y="0"/>
                <wp:positionH relativeFrom="page">
                  <wp:posOffset>676274</wp:posOffset>
                </wp:positionH>
                <wp:positionV relativeFrom="paragraph">
                  <wp:posOffset>548391</wp:posOffset>
                </wp:positionV>
                <wp:extent cx="6362700" cy="9525"/>
                <wp:effectExtent l="0" t="0" r="0" b="0"/>
                <wp:wrapNone/>
                <wp:docPr id="273" name="Graphic 2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3" name="Graphic 273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047pt;width:500.99996pt;height:.75pt;mso-position-horizontal-relative:page;mso-position-vertical-relative:paragraph;z-index:-17477120" id="docshape23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17"/>
          <w:sz w:val="24"/>
          <w:u w:val="none"/>
        </w:rPr>
        <w:t> </w:t>
      </w:r>
      <w:hyperlink r:id="rId721">
        <w:r>
          <w:rPr>
            <w:sz w:val="24"/>
            <w:u w:val="single" w:color="AAAAAA"/>
          </w:rPr>
          <w:t>«Vila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1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Verão»</w:t>
        </w:r>
        <w:r>
          <w:rPr>
            <w:spacing w:val="-17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(http://www.vilavelha.es.gov.br/paginas/cultura-e-turismo-vila-vel</w:t>
        </w:r>
      </w:hyperlink>
      <w:r>
        <w:rPr>
          <w:sz w:val="24"/>
          <w:u w:val="none"/>
        </w:rPr>
        <w:t> </w:t>
      </w:r>
      <w:hyperlink r:id="rId721">
        <w:r>
          <w:rPr>
            <w:sz w:val="24"/>
            <w:u w:val="single" w:color="AAAAAA"/>
          </w:rPr>
          <w:t>ha-verao)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722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</w:t>
        </w:r>
      </w:hyperlink>
      <w:r>
        <w:rPr>
          <w:sz w:val="24"/>
          <w:u w:val="none"/>
        </w:rPr>
        <w:t> </w:t>
      </w:r>
      <w:hyperlink r:id="rId722">
        <w:r>
          <w:rPr>
            <w:spacing w:val="-2"/>
            <w:sz w:val="24"/>
            <w:u w:val="none"/>
          </w:rPr>
          <w:t>ttps://www.webcitation.org/6E0mRBQA2?url=http://www.vilavelha.es.gov.br/paginas/cultura-e-t</w:t>
        </w:r>
      </w:hyperlink>
      <w:r>
        <w:rPr>
          <w:spacing w:val="-2"/>
          <w:sz w:val="24"/>
          <w:u w:val="none"/>
        </w:rPr>
        <w:t> </w:t>
      </w:r>
      <w:hyperlink r:id="rId722">
        <w:r>
          <w:rPr>
            <w:spacing w:val="-2"/>
            <w:sz w:val="24"/>
            <w:u w:val="single" w:color="AAAAAA"/>
          </w:rPr>
          <w:t>urismo-vila-velha-verao)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39872">
                <wp:simplePos x="0" y="0"/>
                <wp:positionH relativeFrom="page">
                  <wp:posOffset>676274</wp:posOffset>
                </wp:positionH>
                <wp:positionV relativeFrom="paragraph">
                  <wp:posOffset>548501</wp:posOffset>
                </wp:positionV>
                <wp:extent cx="6372225" cy="9525"/>
                <wp:effectExtent l="0" t="0" r="0" b="0"/>
                <wp:wrapNone/>
                <wp:docPr id="274" name="Graphic 2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4" name="Graphic 274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906pt;width:501.74996pt;height:.75pt;mso-position-horizontal-relative:page;mso-position-vertical-relative:paragraph;z-index:-17476608" id="docshape23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 </w:t>
      </w:r>
      <w:hyperlink r:id="rId723">
        <w:r>
          <w:rPr>
            <w:sz w:val="24"/>
            <w:u w:val="single" w:color="AAAAAA"/>
          </w:rPr>
          <w:t>«Réveillon» (http://www.vilavelha.es.gov.br/paginas/cultura-e-turismo-reveillon)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24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24">
        <w:r>
          <w:rPr>
            <w:spacing w:val="-2"/>
            <w:sz w:val="24"/>
            <w:u w:val="none"/>
          </w:rPr>
          <w:t>webcitation.org/6E0mV57tI?url=http://www.vilavelha.es.gov.br/paginas/cultura-e-turismo-reveill</w:t>
        </w:r>
      </w:hyperlink>
      <w:r>
        <w:rPr>
          <w:spacing w:val="-2"/>
          <w:sz w:val="24"/>
          <w:u w:val="none"/>
        </w:rPr>
        <w:t> </w:t>
      </w:r>
      <w:hyperlink r:id="rId724">
        <w:r>
          <w:rPr>
            <w:spacing w:val="-4"/>
            <w:sz w:val="24"/>
            <w:u w:val="single" w:color="AAAAAA"/>
          </w:rPr>
          <w:t>on)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4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849984">
                <wp:simplePos x="0" y="0"/>
                <wp:positionH relativeFrom="page">
                  <wp:posOffset>676274</wp:posOffset>
                </wp:positionH>
                <wp:positionV relativeFrom="paragraph">
                  <wp:posOffset>377160</wp:posOffset>
                </wp:positionV>
                <wp:extent cx="6391275" cy="9525"/>
                <wp:effectExtent l="0" t="0" r="0" b="0"/>
                <wp:wrapNone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97651pt;width:503.24996pt;height:.75pt;mso-position-horizontal-relative:page;mso-position-vertical-relative:paragraph;z-index:15849984" id="docshape23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Lívia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Meneghel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(9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2013).</w:t>
      </w:r>
      <w:r>
        <w:rPr>
          <w:spacing w:val="-4"/>
          <w:sz w:val="24"/>
          <w:u w:val="none"/>
        </w:rPr>
        <w:t> </w:t>
      </w:r>
      <w:hyperlink r:id="rId725">
        <w:r>
          <w:rPr>
            <w:sz w:val="24"/>
            <w:u w:val="single" w:color="AAAAAA"/>
          </w:rPr>
          <w:t>«Começa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Jesus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Verão.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Confira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programação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</w:t>
        </w:r>
      </w:hyperlink>
      <w:r>
        <w:rPr>
          <w:sz w:val="24"/>
          <w:u w:val="none"/>
        </w:rPr>
        <w:t> </w:t>
      </w:r>
      <w:hyperlink r:id="rId725">
        <w:r>
          <w:rPr>
            <w:sz w:val="24"/>
            <w:u w:val="none"/>
          </w:rPr>
          <w:t>veja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como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fica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o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trânsito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Vila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Velha»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(http://eshoje.jor.br/comeca-o-jesus-vida-verao-confira</w:t>
        </w:r>
      </w:hyperlink>
    </w:p>
    <w:p>
      <w:pPr>
        <w:pStyle w:val="BodyText"/>
        <w:spacing w:line="235" w:lineRule="auto"/>
        <w:ind w:left="640" w:right="19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0496">
                <wp:simplePos x="0" y="0"/>
                <wp:positionH relativeFrom="page">
                  <wp:posOffset>676274</wp:posOffset>
                </wp:positionH>
                <wp:positionV relativeFrom="paragraph">
                  <wp:posOffset>511199</wp:posOffset>
                </wp:positionV>
                <wp:extent cx="6372225" cy="9525"/>
                <wp:effectExtent l="0" t="0" r="0" b="0"/>
                <wp:wrapNone/>
                <wp:docPr id="276" name="Graphic 2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6" name="Graphic 276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0.251945pt;width:501.74996pt;height:.75pt;mso-position-horizontal-relative:page;mso-position-vertical-relative:paragraph;z-index:15850496" id="docshape233" filled="true" fillcolor="#aaaaaa" stroked="false">
                <v:fill type="solid"/>
                <w10:wrap type="none"/>
              </v:rect>
            </w:pict>
          </mc:Fallback>
        </mc:AlternateContent>
      </w:r>
      <w:hyperlink r:id="rId725">
        <w:r>
          <w:rPr>
            <w:u w:val="single" w:color="AAAAAA"/>
          </w:rPr>
          <w:t>-a-programacao-e-veja-como-fica-o-transito-em-vila-velha.html)</w:t>
        </w:r>
      </w:hyperlink>
      <w:r>
        <w:rPr/>
        <w:t>. ES Hoje. Consultado em 28 de</w:t>
      </w:r>
      <w:r>
        <w:rPr>
          <w:spacing w:val="-5"/>
        </w:rPr>
        <w:t> </w:t>
      </w:r>
      <w:r>
        <w:rPr/>
        <w:t>janeiro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2013.</w:t>
      </w:r>
      <w:r>
        <w:rPr>
          <w:spacing w:val="-5"/>
        </w:rPr>
        <w:t> </w:t>
      </w:r>
      <w:hyperlink r:id="rId726">
        <w:r>
          <w:rPr>
            <w:u w:val="single" w:color="AAAAAA"/>
          </w:rPr>
          <w:t>Cópia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arquivada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em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28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janeiro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2013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(https://www.webcitation.org/6E</w:t>
        </w:r>
      </w:hyperlink>
      <w:r>
        <w:rPr/>
        <w:t> </w:t>
      </w:r>
      <w:hyperlink r:id="rId726">
        <w:r>
          <w:rPr>
            <w:spacing w:val="-2"/>
          </w:rPr>
          <w:t>0mb16dG?url=http://eshoje.jor.br/comeca-o-jesus-vida-verao-confira-a-programacao-e-veja-co</w:t>
        </w:r>
      </w:hyperlink>
      <w:r>
        <w:rPr>
          <w:spacing w:val="-2"/>
        </w:rPr>
        <w:t> </w:t>
      </w:r>
      <w:hyperlink r:id="rId726">
        <w:r>
          <w:rPr>
            <w:spacing w:val="-2"/>
            <w:u w:val="single" w:color="AAAAAA"/>
          </w:rPr>
          <w:t>mo-fica-o-transito-em-vila-velha.html)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78" w:hanging="534"/>
        <w:jc w:val="both"/>
        <w:rPr>
          <w:sz w:val="24"/>
          <w:u w:val="none"/>
        </w:rPr>
      </w:pPr>
      <w:r>
        <w:rPr>
          <w:sz w:val="24"/>
          <w:u w:val="none"/>
        </w:rPr>
        <w:t>Franciscanos.</w:t>
      </w:r>
      <w:r>
        <w:rPr>
          <w:spacing w:val="-9"/>
          <w:sz w:val="24"/>
          <w:u w:val="none"/>
        </w:rPr>
        <w:t> </w:t>
      </w:r>
      <w:hyperlink r:id="rId727">
        <w:r>
          <w:rPr>
            <w:sz w:val="24"/>
            <w:u w:val="single" w:color="AAAAAA"/>
          </w:rPr>
          <w:t>«Conhecendo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convento»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(http://conventodapenha.org.br/conhecendo-o-</w:t>
        </w:r>
        <w:r>
          <w:rPr>
            <w:sz w:val="24"/>
            <w:u w:val="single" w:color="AAAAAA"/>
          </w:rPr>
          <w:t>conve</w:t>
        </w:r>
      </w:hyperlink>
      <w:r>
        <w:rPr>
          <w:sz w:val="24"/>
          <w:u w:val="none"/>
        </w:rPr>
        <w:t> </w:t>
      </w:r>
      <w:hyperlink r:id="rId727">
        <w:r>
          <w:rPr>
            <w:sz w:val="24"/>
            <w:u w:val="single" w:color="AAAAAA"/>
          </w:rPr>
          <w:t>nto)</w:t>
        </w:r>
      </w:hyperlink>
      <w:r>
        <w:rPr>
          <w:sz w:val="24"/>
          <w:u w:val="none"/>
        </w:rPr>
        <w:t>.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3"/>
          <w:sz w:val="24"/>
          <w:u w:val="none"/>
        </w:rPr>
        <w:t> </w:t>
      </w:r>
      <w:hyperlink r:id="rId728">
        <w:r>
          <w:rPr>
            <w:sz w:val="24"/>
            <w:u w:val="single" w:color="AAAAAA"/>
          </w:rPr>
          <w:t>Cópia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</w:t>
        </w:r>
      </w:hyperlink>
      <w:r>
        <w:rPr>
          <w:sz w:val="24"/>
          <w:u w:val="none"/>
        </w:rPr>
        <w:t> </w:t>
      </w:r>
      <w:hyperlink r:id="rId728">
        <w:r>
          <w:rPr>
            <w:spacing w:val="-2"/>
            <w:sz w:val="24"/>
            <w:u w:val="none"/>
          </w:rPr>
          <w:t>www.webcitation.org/6DzS60aNJ?url=http://conventodapenha.org.br/conhecendo-o-convento)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53175" cy="9525"/>
                <wp:effectExtent l="0" t="0" r="0" b="0"/>
                <wp:docPr id="277" name="Group 2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7" name="Group 277"/>
                      <wpg:cNvGrpSpPr/>
                      <wpg:grpSpPr>
                        <a:xfrm>
                          <a:off x="0" y="0"/>
                          <a:ext cx="6353175" cy="9525"/>
                          <a:chExt cx="6353175" cy="9525"/>
                        </a:xfrm>
                      </wpg:grpSpPr>
                      <wps:wsp>
                        <wps:cNvPr id="278" name="Graphic 278"/>
                        <wps:cNvSpPr/>
                        <wps:spPr>
                          <a:xfrm>
                            <a:off x="0" y="0"/>
                            <a:ext cx="63531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3175" h="9525">
                                <a:moveTo>
                                  <a:pt x="6353174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6353174" y="0"/>
                                </a:lnTo>
                                <a:lnTo>
                                  <a:pt x="6353174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00.25pt;height:.75pt;mso-position-horizontal-relative:char;mso-position-vertical-relative:line" id="docshapegroup234" coordorigin="0,0" coordsize="10005,15">
                <v:rect style="position:absolute;left:0;top:0;width:10005;height:15" id="docshape235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39" w:after="0"/>
        <w:ind w:left="640" w:right="13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1408">
                <wp:simplePos x="0" y="0"/>
                <wp:positionH relativeFrom="page">
                  <wp:posOffset>676274</wp:posOffset>
                </wp:positionH>
                <wp:positionV relativeFrom="paragraph">
                  <wp:posOffset>536473</wp:posOffset>
                </wp:positionV>
                <wp:extent cx="6381750" cy="9525"/>
                <wp:effectExtent l="0" t="0" r="0" b="0"/>
                <wp:wrapNone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63817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81750" h="9525">
                              <a:moveTo>
                                <a:pt x="63817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81749" y="0"/>
                              </a:lnTo>
                              <a:lnTo>
                                <a:pt x="63817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2.241974pt;width:502.49996pt;height:.75pt;mso-position-horizontal-relative:page;mso-position-vertical-relative:paragraph;z-index:-17475072" id="docshape23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Turismo</w:t>
      </w:r>
      <w:r>
        <w:rPr>
          <w:spacing w:val="-10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10"/>
          <w:sz w:val="24"/>
          <w:u w:val="none"/>
        </w:rPr>
        <w:t> </w:t>
      </w:r>
      <w:hyperlink r:id="rId729">
        <w:r>
          <w:rPr>
            <w:sz w:val="24"/>
            <w:u w:val="single" w:color="AAAAAA"/>
          </w:rPr>
          <w:t>«Sítio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Histórico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da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Prainha»</w:t>
        </w:r>
        <w:r>
          <w:rPr>
            <w:spacing w:val="-10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(http://www.turismocapixaba.com.br/sitio-</w:t>
        </w:r>
        <w:r>
          <w:rPr>
            <w:sz w:val="24"/>
            <w:u w:val="single" w:color="AAAAAA"/>
          </w:rPr>
          <w:t>histori</w:t>
        </w:r>
      </w:hyperlink>
      <w:r>
        <w:rPr>
          <w:sz w:val="24"/>
          <w:u w:val="none"/>
        </w:rPr>
        <w:t> </w:t>
      </w:r>
      <w:hyperlink r:id="rId729">
        <w:r>
          <w:rPr>
            <w:sz w:val="24"/>
            <w:u w:val="single" w:color="AAAAAA"/>
          </w:rPr>
          <w:t>co-da-prainha#.UQVxqB217Ss)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30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</w:hyperlink>
      <w:r>
        <w:rPr>
          <w:sz w:val="24"/>
          <w:u w:val="none"/>
        </w:rPr>
        <w:t> </w:t>
      </w:r>
      <w:hyperlink r:id="rId730">
        <w:r>
          <w:rPr>
            <w:sz w:val="24"/>
            <w:u w:val="none"/>
          </w:rPr>
          <w:t>de janeiro de 2013 (https://www.webcitation.org/6DzS76fHm?url=http://www.turismocapixaba.c</w:t>
        </w:r>
      </w:hyperlink>
      <w:r>
        <w:rPr>
          <w:sz w:val="24"/>
          <w:u w:val="none"/>
        </w:rPr>
        <w:t> </w:t>
      </w:r>
      <w:hyperlink r:id="rId730">
        <w:r>
          <w:rPr>
            <w:spacing w:val="-2"/>
            <w:sz w:val="24"/>
            <w:u w:val="single" w:color="AAAAAA"/>
          </w:rPr>
          <w:t>om.br/sitio-historico-da-prainha#.UQVxqB217Ss)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1920">
                <wp:simplePos x="0" y="0"/>
                <wp:positionH relativeFrom="page">
                  <wp:posOffset>676274</wp:posOffset>
                </wp:positionH>
                <wp:positionV relativeFrom="paragraph">
                  <wp:posOffset>548647</wp:posOffset>
                </wp:positionV>
                <wp:extent cx="6372225" cy="9525"/>
                <wp:effectExtent l="0" t="0" r="0" b="0"/>
                <wp:wrapNone/>
                <wp:docPr id="280" name="Graphic 2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0" name="Graphic 280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0565pt;width:501.74996pt;height:.75pt;mso-position-horizontal-relative:page;mso-position-vertical-relative:paragraph;z-index:-17474560" id="docshape23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Santuário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Divino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Espírito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Santo.</w:t>
      </w:r>
      <w:r>
        <w:rPr>
          <w:spacing w:val="-8"/>
          <w:sz w:val="24"/>
          <w:u w:val="none"/>
        </w:rPr>
        <w:t> </w:t>
      </w:r>
      <w:hyperlink r:id="rId731">
        <w:r>
          <w:rPr>
            <w:sz w:val="24"/>
            <w:u w:val="single" w:color="AAAAAA"/>
          </w:rPr>
          <w:t>«História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Santuário»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(http://www.santuariovilavelha.org.br/s</w:t>
        </w:r>
      </w:hyperlink>
      <w:r>
        <w:rPr>
          <w:sz w:val="24"/>
          <w:u w:val="none"/>
        </w:rPr>
        <w:t> </w:t>
      </w:r>
      <w:hyperlink r:id="rId731">
        <w:r>
          <w:rPr>
            <w:sz w:val="24"/>
            <w:u w:val="single" w:color="AAAAAA"/>
          </w:rPr>
          <w:t>ite/?navega=santuario)</w:t>
        </w:r>
      </w:hyperlink>
      <w:r>
        <w:rPr>
          <w:sz w:val="24"/>
          <w:u w:val="none"/>
        </w:rPr>
        <w:t>. Consultado em 27 de janeiro de 2013. </w:t>
      </w:r>
      <w:hyperlink r:id="rId732">
        <w:r>
          <w:rPr>
            <w:sz w:val="24"/>
            <w:u w:val="single" w:color="AAAAAA"/>
          </w:rPr>
          <w:t>Cópia arquivada em 27 de</w:t>
        </w:r>
      </w:hyperlink>
      <w:r>
        <w:rPr>
          <w:sz w:val="24"/>
          <w:u w:val="none"/>
        </w:rPr>
        <w:t> </w:t>
      </w:r>
      <w:hyperlink r:id="rId732">
        <w:r>
          <w:rPr>
            <w:sz w:val="24"/>
            <w:u w:val="none"/>
          </w:rPr>
          <w:t>janeiro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(https://www.webcitation.org/6DzS9Havm?url=http://www.santuariovilavelha.or</w:t>
        </w:r>
      </w:hyperlink>
      <w:r>
        <w:rPr>
          <w:sz w:val="24"/>
          <w:u w:val="none"/>
        </w:rPr>
        <w:t> </w:t>
      </w:r>
      <w:hyperlink r:id="rId732">
        <w:r>
          <w:rPr>
            <w:spacing w:val="-2"/>
            <w:sz w:val="24"/>
            <w:u w:val="single" w:color="AAAAAA"/>
          </w:rPr>
          <w:t>g.br/site/?navega=santuario)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2432">
                <wp:simplePos x="0" y="0"/>
                <wp:positionH relativeFrom="page">
                  <wp:posOffset>676274</wp:posOffset>
                </wp:positionH>
                <wp:positionV relativeFrom="paragraph">
                  <wp:posOffset>548756</wp:posOffset>
                </wp:positionV>
                <wp:extent cx="6429375" cy="9525"/>
                <wp:effectExtent l="0" t="0" r="0" b="0"/>
                <wp:wrapNone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09152pt;width:506.24996pt;height:.75pt;mso-position-horizontal-relative:page;mso-position-vertical-relative:paragraph;z-index:-17474048" id="docshape23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Portal Brasil Turismo. </w:t>
      </w:r>
      <w:hyperlink r:id="rId733">
        <w:r>
          <w:rPr>
            <w:sz w:val="24"/>
            <w:u w:val="single" w:color="AAAAAA"/>
          </w:rPr>
          <w:t>«Ponte da Madalena» (http://www.portalturismobrasil.com.br/atracao/70</w:t>
        </w:r>
      </w:hyperlink>
      <w:r>
        <w:rPr>
          <w:sz w:val="24"/>
          <w:u w:val="none"/>
        </w:rPr>
        <w:t> </w:t>
      </w:r>
      <w:hyperlink r:id="rId733">
        <w:r>
          <w:rPr>
            <w:sz w:val="24"/>
            <w:u w:val="single" w:color="AAAAAA"/>
          </w:rPr>
          <w:t>7/Ponte-da-Madalena)</w:t>
        </w:r>
      </w:hyperlink>
      <w:r>
        <w:rPr>
          <w:sz w:val="24"/>
          <w:u w:val="none"/>
        </w:rPr>
        <w:t>. Consultado em 27 de janeiro de 2013. </w:t>
      </w:r>
      <w:hyperlink r:id="rId734">
        <w:r>
          <w:rPr>
            <w:sz w:val="24"/>
            <w:u w:val="single" w:color="AAAAAA"/>
          </w:rPr>
          <w:t>Cópia arquivada em 27 de</w:t>
        </w:r>
      </w:hyperlink>
      <w:r>
        <w:rPr>
          <w:sz w:val="24"/>
          <w:u w:val="none"/>
        </w:rPr>
        <w:t> </w:t>
      </w:r>
      <w:hyperlink r:id="rId734">
        <w:r>
          <w:rPr>
            <w:sz w:val="24"/>
            <w:u w:val="none"/>
          </w:rPr>
          <w:t>janeiro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(https://www.webcitation.org/6DzSAMyws?url=http://www.portalturismobrasil.co</w:t>
        </w:r>
      </w:hyperlink>
      <w:r>
        <w:rPr>
          <w:sz w:val="24"/>
          <w:u w:val="none"/>
        </w:rPr>
        <w:t> </w:t>
      </w:r>
      <w:hyperlink r:id="rId734">
        <w:r>
          <w:rPr>
            <w:spacing w:val="-2"/>
            <w:sz w:val="24"/>
            <w:u w:val="single" w:color="AAAAAA"/>
          </w:rPr>
          <w:t>m.br/atracao/707/Ponte-da-Madalena)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2944">
                <wp:simplePos x="0" y="0"/>
                <wp:positionH relativeFrom="page">
                  <wp:posOffset>676274</wp:posOffset>
                </wp:positionH>
                <wp:positionV relativeFrom="paragraph">
                  <wp:posOffset>548865</wp:posOffset>
                </wp:positionV>
                <wp:extent cx="6419850" cy="9525"/>
                <wp:effectExtent l="0" t="0" r="0" b="0"/>
                <wp:wrapNone/>
                <wp:docPr id="282" name="Graphic 2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2" name="Graphic 282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17743pt;width:505.49996pt;height:.75pt;mso-position-horizontal-relative:page;mso-position-vertical-relative:paragraph;z-index:-17473536" id="docshape23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Mundi. </w:t>
      </w:r>
      <w:hyperlink r:id="rId735">
        <w:r>
          <w:rPr>
            <w:sz w:val="24"/>
            <w:u w:val="single" w:color="AAAAAA"/>
          </w:rPr>
          <w:t>«Museu Ferroviário» (http://www.mundi.com.br/Ponto-Turistico-Museu-Ferroviario-Vila-</w:t>
        </w:r>
      </w:hyperlink>
      <w:r>
        <w:rPr>
          <w:sz w:val="24"/>
          <w:u w:val="none"/>
        </w:rPr>
        <w:t> </w:t>
      </w:r>
      <w:hyperlink r:id="rId735">
        <w:r>
          <w:rPr>
            <w:sz w:val="24"/>
            <w:u w:val="single" w:color="AAAAAA"/>
          </w:rPr>
          <w:t>Velha-284113.html)</w:t>
        </w:r>
      </w:hyperlink>
      <w:r>
        <w:rPr>
          <w:sz w:val="24"/>
          <w:u w:val="none"/>
        </w:rPr>
        <w:t>. Consultado em 27 de janeiro de 2013. </w:t>
      </w:r>
      <w:hyperlink r:id="rId736">
        <w:r>
          <w:rPr>
            <w:sz w:val="24"/>
            <w:u w:val="single" w:color="AAAAAA"/>
          </w:rPr>
          <w:t>Cópia arquivada em 27 de janeiro</w:t>
        </w:r>
      </w:hyperlink>
      <w:r>
        <w:rPr>
          <w:sz w:val="24"/>
          <w:u w:val="none"/>
        </w:rPr>
        <w:t> </w:t>
      </w:r>
      <w:hyperlink r:id="rId736">
        <w:r>
          <w:rPr>
            <w:spacing w:val="-2"/>
            <w:sz w:val="24"/>
            <w:u w:val="none"/>
          </w:rPr>
          <w:t>de 2013 (https://www.webcitation.org/6DzSIk5A0?url=http://www.mundi.com.br/Ponto-</w:t>
        </w:r>
        <w:r>
          <w:rPr>
            <w:spacing w:val="-2"/>
            <w:sz w:val="24"/>
            <w:u w:val="none"/>
          </w:rPr>
          <w:t>Turistico-</w:t>
        </w:r>
      </w:hyperlink>
      <w:r>
        <w:rPr>
          <w:spacing w:val="-2"/>
          <w:sz w:val="24"/>
          <w:u w:val="none"/>
        </w:rPr>
        <w:t> </w:t>
      </w:r>
      <w:hyperlink r:id="rId736">
        <w:r>
          <w:rPr>
            <w:spacing w:val="-2"/>
            <w:sz w:val="24"/>
            <w:u w:val="none"/>
          </w:rPr>
          <w:t>Museu-Ferroviario-Vila-Velha-284113.html)</w:t>
        </w:r>
      </w:hyperlink>
    </w:p>
    <w:p>
      <w:pPr>
        <w:pStyle w:val="BodyText"/>
        <w:spacing w:line="20" w:lineRule="exact"/>
        <w:ind w:left="64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95600" cy="9525"/>
                <wp:effectExtent l="0" t="0" r="0" b="0"/>
                <wp:docPr id="283" name="Group 2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3" name="Group 283"/>
                      <wpg:cNvGrpSpPr/>
                      <wpg:grpSpPr>
                        <a:xfrm>
                          <a:off x="0" y="0"/>
                          <a:ext cx="2895600" cy="9525"/>
                          <a:chExt cx="2895600" cy="9525"/>
                        </a:xfrm>
                      </wpg:grpSpPr>
                      <wps:wsp>
                        <wps:cNvPr id="284" name="Graphic 284"/>
                        <wps:cNvSpPr/>
                        <wps:spPr>
                          <a:xfrm>
                            <a:off x="0" y="0"/>
                            <a:ext cx="28956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5600" h="9525">
                                <a:moveTo>
                                  <a:pt x="2895599" y="9524"/>
                                </a:moveTo>
                                <a:lnTo>
                                  <a:pt x="0" y="9524"/>
                                </a:lnTo>
                                <a:lnTo>
                                  <a:pt x="0" y="0"/>
                                </a:lnTo>
                                <a:lnTo>
                                  <a:pt x="2895599" y="0"/>
                                </a:lnTo>
                                <a:lnTo>
                                  <a:pt x="2895599" y="95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AAAA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8pt;height:.75pt;mso-position-horizontal-relative:char;mso-position-vertical-relative:line" id="docshapegroup240" coordorigin="0,0" coordsize="4560,15">
                <v:rect style="position:absolute;left:0;top:0;width:4560;height:15" id="docshape241" filled="true" fillcolor="#aaaaaa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39" w:after="0"/>
        <w:ind w:left="640" w:right="159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3456">
                <wp:simplePos x="0" y="0"/>
                <wp:positionH relativeFrom="page">
                  <wp:posOffset>3590924</wp:posOffset>
                </wp:positionH>
                <wp:positionV relativeFrom="paragraph">
                  <wp:posOffset>193374</wp:posOffset>
                </wp:positionV>
                <wp:extent cx="3476625" cy="9525"/>
                <wp:effectExtent l="0" t="0" r="0" b="0"/>
                <wp:wrapNone/>
                <wp:docPr id="285" name="Graphic 2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5" name="Graphic 285"/>
                      <wps:cNvSpPr/>
                      <wps:spPr>
                        <a:xfrm>
                          <a:off x="0" y="0"/>
                          <a:ext cx="34766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76625" h="9525">
                              <a:moveTo>
                                <a:pt x="34766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3476624" y="0"/>
                              </a:lnTo>
                              <a:lnTo>
                                <a:pt x="34766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82.749969pt;margin-top:15.226335pt;width:273.749978pt;height:.75pt;mso-position-horizontal-relative:page;mso-position-vertical-relative:paragraph;z-index:-17473024" id="docshape24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Visite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Vila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Velha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(24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fevereiro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2011).</w:t>
      </w:r>
      <w:r>
        <w:rPr>
          <w:spacing w:val="-5"/>
          <w:sz w:val="24"/>
          <w:u w:val="none"/>
        </w:rPr>
        <w:t> </w:t>
      </w:r>
      <w:hyperlink r:id="rId737">
        <w:r>
          <w:rPr>
            <w:sz w:val="24"/>
            <w:u w:val="none"/>
          </w:rPr>
          <w:t>«Visite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Farol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Santa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Luzia»</w:t>
        </w:r>
        <w:r>
          <w:rPr>
            <w:spacing w:val="-5"/>
            <w:sz w:val="24"/>
            <w:u w:val="none"/>
          </w:rPr>
          <w:t> </w:t>
        </w:r>
        <w:r>
          <w:rPr>
            <w:sz w:val="24"/>
            <w:u w:val="none"/>
          </w:rPr>
          <w:t>(http://www.visitevilav</w:t>
        </w:r>
      </w:hyperlink>
      <w:r>
        <w:rPr>
          <w:sz w:val="24"/>
          <w:u w:val="none"/>
        </w:rPr>
        <w:t> </w:t>
      </w:r>
      <w:hyperlink r:id="rId737">
        <w:r>
          <w:rPr>
            <w:sz w:val="24"/>
            <w:u w:val="single" w:color="AAAAAA"/>
          </w:rPr>
          <w:t>elha.com.br/category/patrimonio-historico/farol-santa-luzia/)</w:t>
        </w:r>
      </w:hyperlink>
      <w:r>
        <w:rPr>
          <w:sz w:val="24"/>
          <w:u w:val="none"/>
        </w:rPr>
        <w:t>. Consultado em 27 de janeiro de 2013.</w:t>
      </w:r>
      <w:r>
        <w:rPr>
          <w:spacing w:val="-9"/>
          <w:sz w:val="24"/>
          <w:u w:val="none"/>
        </w:rPr>
        <w:t> </w:t>
      </w:r>
      <w:hyperlink r:id="rId738">
        <w:r>
          <w:rPr>
            <w:sz w:val="24"/>
            <w:u w:val="single" w:color="AAAAAA"/>
          </w:rPr>
          <w:t>Cópia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9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(https://www.webcitation.org/6DzSJoETc?url=</w:t>
        </w:r>
      </w:hyperlink>
      <w:r>
        <w:rPr>
          <w:sz w:val="24"/>
          <w:u w:val="none"/>
        </w:rPr>
        <w:t> </w:t>
      </w:r>
      <w:hyperlink r:id="rId738">
        <w:r>
          <w:rPr>
            <w:spacing w:val="-2"/>
            <w:sz w:val="24"/>
            <w:u w:val="single" w:color="AAAAAA"/>
          </w:rPr>
          <w:t>http://www.visitevilavelha.com.br/category/patrimonio-historico/farol-santa-luzia/)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79" w:hanging="534"/>
        <w:jc w:val="both"/>
        <w:rPr>
          <w:sz w:val="24"/>
          <w:u w:val="none"/>
        </w:rPr>
      </w:pPr>
      <w:r>
        <w:rPr>
          <w:sz w:val="24"/>
          <w:u w:val="none"/>
        </w:rPr>
        <w:t>Vila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6"/>
          <w:sz w:val="24"/>
          <w:u w:val="none"/>
        </w:rPr>
        <w:t> </w:t>
      </w:r>
      <w:hyperlink r:id="rId739">
        <w:r>
          <w:rPr>
            <w:sz w:val="24"/>
            <w:u w:val="single" w:color="AAAAAA"/>
          </w:rPr>
          <w:t>«Praias»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(http://www.vilacapixaba.com/vilavelha/praias.htm)</w:t>
        </w:r>
      </w:hyperlink>
      <w:r>
        <w:rPr>
          <w:sz w:val="24"/>
          <w:u w:val="none"/>
        </w:rPr>
        <w:t>.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27 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40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</w:t>
        </w:r>
      </w:hyperlink>
      <w:r>
        <w:rPr>
          <w:sz w:val="24"/>
          <w:u w:val="none"/>
        </w:rPr>
        <w:t> </w:t>
      </w:r>
      <w:hyperlink r:id="rId740">
        <w:r>
          <w:rPr>
            <w:spacing w:val="-2"/>
            <w:sz w:val="24"/>
            <w:u w:val="single" w:color="AAAAAA"/>
          </w:rPr>
          <w:t>zDZppEz?url=http://www.vilacapixaba.com/vilavelha/praias.htm)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41">
        <w:r>
          <w:rPr>
            <w:sz w:val="24"/>
            <w:u w:val="single" w:color="AAAAAA"/>
          </w:rPr>
          <w:t>«Praia da Barra do Jucu» (http://www.vilacapixaba.com/vilavelha/barra.htm)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42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42">
        <w:r>
          <w:rPr>
            <w:spacing w:val="-2"/>
            <w:sz w:val="24"/>
            <w:u w:val="single" w:color="AAAAAA"/>
          </w:rPr>
          <w:t>webcitation.org/6DzDb1t9f?url=http://www.vilacapixaba.com/vilavelha/barra.htm)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43">
        <w:r>
          <w:rPr>
            <w:sz w:val="24"/>
            <w:u w:val="single" w:color="AAAAAA"/>
          </w:rPr>
          <w:t>«Praia da Barrinha» (http://www.vilacapixaba.com/vilavelha/barrinha.htm)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44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44">
        <w:r>
          <w:rPr>
            <w:spacing w:val="-2"/>
            <w:sz w:val="24"/>
            <w:u w:val="single" w:color="AAAAAA"/>
          </w:rPr>
          <w:t>webcitation.org/6DzDcHvXH?url=http://www.vilacapixaba.com/vilavelha/barrinha.htm)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45">
        <w:r>
          <w:rPr>
            <w:sz w:val="24"/>
            <w:u w:val="single" w:color="AAAAAA"/>
          </w:rPr>
          <w:t>«Praia da Concha» (http://www.vilacapixaba.com/vilavelha/concha.htm)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46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46">
        <w:r>
          <w:rPr>
            <w:spacing w:val="-2"/>
            <w:sz w:val="24"/>
            <w:u w:val="single" w:color="AAAAAA"/>
          </w:rPr>
          <w:t>webcitation.org/6DzDddM0H?url=http://www.vilacapixaba.com/vilavelha/concha.htm)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47">
        <w:r>
          <w:rPr>
            <w:sz w:val="24"/>
            <w:u w:val="single" w:color="AAAAAA"/>
          </w:rPr>
          <w:t>«Praia da Costa» (http://www.vilacapixaba.com/vilavelha/costa.htm)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48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48">
        <w:r>
          <w:rPr>
            <w:spacing w:val="-2"/>
            <w:sz w:val="24"/>
            <w:u w:val="single" w:color="AAAAAA"/>
          </w:rPr>
          <w:t>webcitation.org/6DzDeiISd?url=http://www.vilacapixaba.com/vilavelha/costa.htm)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49">
        <w:r>
          <w:rPr>
            <w:sz w:val="24"/>
            <w:u w:val="single" w:color="AAAAAA"/>
          </w:rPr>
          <w:t>«Praia de Itaparica» (http://www.vilacapixaba.com/vilavelha/itaparica.htm)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50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50">
        <w:r>
          <w:rPr>
            <w:spacing w:val="-2"/>
            <w:sz w:val="24"/>
            <w:u w:val="single" w:color="AAAAAA"/>
          </w:rPr>
          <w:t>webcitation.org/6DzDgqa30?url=http://www.vilacapixaba.com/vilavelha/itaparica.htm)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79" w:hanging="534"/>
        <w:jc w:val="both"/>
        <w:rPr>
          <w:sz w:val="24"/>
          <w:u w:val="none"/>
        </w:rPr>
      </w:pPr>
      <w:r>
        <w:rPr>
          <w:sz w:val="24"/>
          <w:u w:val="none"/>
        </w:rPr>
        <w:t>Vila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Capixaba.</w:t>
      </w:r>
      <w:r>
        <w:rPr>
          <w:spacing w:val="-4"/>
          <w:sz w:val="24"/>
          <w:u w:val="none"/>
        </w:rPr>
        <w:t> </w:t>
      </w:r>
      <w:hyperlink r:id="rId751">
        <w:r>
          <w:rPr>
            <w:sz w:val="24"/>
            <w:u w:val="single" w:color="AAAAAA"/>
          </w:rPr>
          <w:t>«Itapoã»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(http://www.vilacapixaba.com/vilavelha/itapua.htm)</w:t>
        </w:r>
      </w:hyperlink>
      <w:r>
        <w:rPr>
          <w:sz w:val="24"/>
          <w:u w:val="none"/>
        </w:rPr>
        <w:t>.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 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52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(https://www.webcitation.org/6D</w:t>
        </w:r>
      </w:hyperlink>
      <w:r>
        <w:rPr>
          <w:sz w:val="24"/>
          <w:u w:val="none"/>
        </w:rPr>
        <w:t> </w:t>
      </w:r>
      <w:hyperlink r:id="rId752">
        <w:r>
          <w:rPr>
            <w:spacing w:val="-2"/>
            <w:sz w:val="24"/>
            <w:u w:val="single" w:color="AAAAAA"/>
          </w:rPr>
          <w:t>zDhr2q7?url=http://www.vilacapixaba.com/vilavelha/itapua.htm)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53">
        <w:r>
          <w:rPr>
            <w:sz w:val="24"/>
            <w:u w:val="single" w:color="AAAAAA"/>
          </w:rPr>
          <w:t>«Piratininga» (http://www.vilacapixaba.com/vilavelha/piratininga.htm)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54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54">
        <w:r>
          <w:rPr>
            <w:spacing w:val="-2"/>
            <w:sz w:val="24"/>
            <w:u w:val="single" w:color="AAAAAA"/>
          </w:rPr>
          <w:t>webcitation.org/6DzDk4UTw?url=http://www.vilacapixaba.com/vilavelha/piratininga.htm)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55">
        <w:r>
          <w:rPr>
            <w:sz w:val="24"/>
            <w:u w:val="single" w:color="AAAAAA"/>
          </w:rPr>
          <w:t>«Ponta da Fruta» (http://www.vilacapixaba.com/vilavelha/pfruta.htm)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56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56">
        <w:r>
          <w:rPr>
            <w:spacing w:val="-2"/>
            <w:sz w:val="24"/>
            <w:u w:val="single" w:color="AAAAAA"/>
          </w:rPr>
          <w:t>webcitation.org/6DzDl8pzB?url=http://www.vilacapixaba.com/vilavelha/pfruta.htm)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52" w:hanging="534"/>
        <w:jc w:val="left"/>
        <w:rPr>
          <w:sz w:val="24"/>
          <w:u w:val="none"/>
        </w:rPr>
      </w:pPr>
      <w:r>
        <w:rPr>
          <w:sz w:val="24"/>
          <w:u w:val="none"/>
        </w:rPr>
        <w:t>Vila Capixaba. </w:t>
      </w:r>
      <w:hyperlink r:id="rId757">
        <w:r>
          <w:rPr>
            <w:sz w:val="24"/>
            <w:u w:val="single" w:color="AAAAAA"/>
          </w:rPr>
          <w:t>«Praia do Ribeiro» (http://www.vilacapixaba.com/vilavelha/ribeiro.htm)</w:t>
        </w:r>
      </w:hyperlink>
      <w:r>
        <w:rPr>
          <w:sz w:val="24"/>
          <w:u w:val="none"/>
        </w:rPr>
        <w:t>. 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27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58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27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58">
        <w:r>
          <w:rPr>
            <w:spacing w:val="-2"/>
            <w:sz w:val="24"/>
            <w:u w:val="single" w:color="AAAAAA"/>
          </w:rPr>
          <w:t>webcitation.org/6DzDnViLx?url=http://www.vilacapixaba.com/vilavelha/ribeiro.htm)</w:t>
        </w:r>
      </w:hyperlink>
    </w:p>
    <w:p>
      <w:pPr>
        <w:pStyle w:val="ListParagraph"/>
        <w:numPr>
          <w:ilvl w:val="0"/>
          <w:numId w:val="6"/>
        </w:numPr>
        <w:tabs>
          <w:tab w:pos="639" w:val="left" w:leader="none"/>
        </w:tabs>
        <w:spacing w:line="273" w:lineRule="exact" w:before="54" w:after="0"/>
        <w:ind w:left="639" w:right="0" w:hanging="533"/>
        <w:jc w:val="left"/>
        <w:rPr>
          <w:sz w:val="24"/>
          <w:u w:val="none"/>
        </w:rPr>
      </w:pPr>
      <w:r>
        <w:rPr>
          <w:sz w:val="24"/>
          <w:u w:val="none"/>
        </w:rPr>
        <w:t>Vilavelhense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Futebol</w:t>
      </w:r>
      <w:r>
        <w:rPr>
          <w:spacing w:val="-1"/>
          <w:sz w:val="24"/>
          <w:u w:val="none"/>
        </w:rPr>
        <w:t> </w:t>
      </w:r>
      <w:r>
        <w:rPr>
          <w:sz w:val="24"/>
          <w:u w:val="none"/>
        </w:rPr>
        <w:t>Clube.</w:t>
      </w:r>
      <w:r>
        <w:rPr>
          <w:spacing w:val="-1"/>
          <w:sz w:val="24"/>
          <w:u w:val="none"/>
        </w:rPr>
        <w:t> </w:t>
      </w:r>
      <w:hyperlink r:id="rId759">
        <w:r>
          <w:rPr>
            <w:sz w:val="24"/>
            <w:u w:val="single" w:color="AAAAAA"/>
          </w:rPr>
          <w:t>«História»</w:t>
        </w:r>
        <w:r>
          <w:rPr>
            <w:spacing w:val="-1"/>
            <w:sz w:val="24"/>
            <w:u w:val="single" w:color="AAAAAA"/>
          </w:rPr>
          <w:t> </w:t>
        </w:r>
        <w:r>
          <w:rPr>
            <w:spacing w:val="-2"/>
            <w:sz w:val="24"/>
            <w:u w:val="single" w:color="AAAAAA"/>
          </w:rPr>
          <w:t>(http://www.vilavelhense.com.br/index.php?option=com</w:t>
        </w:r>
      </w:hyperlink>
    </w:p>
    <w:p>
      <w:pPr>
        <w:pStyle w:val="BodyText"/>
        <w:spacing w:line="235" w:lineRule="auto" w:before="1"/>
        <w:ind w:left="640" w:right="251"/>
      </w:pPr>
      <w:hyperlink r:id="rId759">
        <w:r>
          <w:rPr>
            <w:u w:val="single" w:color="AAAAAA"/>
          </w:rPr>
          <w:t>_content&amp;task=view&amp;id=12&amp;Itemid=27)</w:t>
        </w:r>
      </w:hyperlink>
      <w:r>
        <w:rPr/>
        <w:t>.</w:t>
      </w:r>
      <w:r>
        <w:rPr>
          <w:spacing w:val="-5"/>
        </w:rPr>
        <w:t> </w:t>
      </w:r>
      <w:r>
        <w:rPr/>
        <w:t>Consultado</w:t>
      </w:r>
      <w:r>
        <w:rPr>
          <w:spacing w:val="-5"/>
        </w:rPr>
        <w:t> </w:t>
      </w:r>
      <w:r>
        <w:rPr/>
        <w:t>em</w:t>
      </w:r>
      <w:r>
        <w:rPr>
          <w:spacing w:val="-5"/>
        </w:rPr>
        <w:t> </w:t>
      </w:r>
      <w:r>
        <w:rPr/>
        <w:t>28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janeiro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2013.</w:t>
      </w:r>
      <w:r>
        <w:rPr>
          <w:spacing w:val="-5"/>
        </w:rPr>
        <w:t> </w:t>
      </w:r>
      <w:hyperlink r:id="rId760">
        <w:r>
          <w:rPr>
            <w:u w:val="single" w:color="AAAAAA"/>
          </w:rPr>
          <w:t>Cópia</w:t>
        </w:r>
      </w:hyperlink>
      <w:r>
        <w:rPr/>
        <w:t> </w:t>
      </w:r>
      <w:hyperlink r:id="rId760">
        <w:r>
          <w:rPr>
            <w:u w:val="single" w:color="AAAAAA"/>
          </w:rPr>
          <w:t>arquivada em 28 de janeiro de 2013 (http://www.webcitation.org/6E19lK71t)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45" w:hanging="534"/>
        <w:jc w:val="left"/>
        <w:rPr>
          <w:sz w:val="24"/>
          <w:u w:val="none"/>
        </w:rPr>
      </w:pPr>
      <w:r>
        <w:rPr>
          <w:sz w:val="24"/>
          <w:u w:val="none"/>
        </w:rPr>
        <w:t>Esporte Clube Tupy. </w:t>
      </w:r>
      <w:hyperlink r:id="rId761">
        <w:r>
          <w:rPr>
            <w:sz w:val="24"/>
            <w:u w:val="single" w:color="AAAAAA"/>
          </w:rPr>
          <w:t>«Clube» (http://www.ectupy.com.br/clube.html)</w:t>
        </w:r>
      </w:hyperlink>
      <w:r>
        <w:rPr>
          <w:sz w:val="24"/>
          <w:u w:val="none"/>
        </w:rPr>
        <w:t>. Consultado em 28 de 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62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(http://www.webcitation.org/6E19n</w:t>
        </w:r>
      </w:hyperlink>
      <w:r>
        <w:rPr>
          <w:sz w:val="24"/>
          <w:u w:val="none"/>
        </w:rPr>
        <w:t> </w:t>
      </w:r>
      <w:hyperlink r:id="rId762">
        <w:r>
          <w:rPr>
            <w:spacing w:val="-2"/>
            <w:sz w:val="24"/>
            <w:u w:val="single" w:color="AAAAAA"/>
          </w:rPr>
          <w:t>5gGZ)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44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3968">
                <wp:simplePos x="0" y="0"/>
                <wp:positionH relativeFrom="page">
                  <wp:posOffset>676274</wp:posOffset>
                </wp:positionH>
                <wp:positionV relativeFrom="paragraph">
                  <wp:posOffset>377730</wp:posOffset>
                </wp:positionV>
                <wp:extent cx="6372225" cy="9525"/>
                <wp:effectExtent l="0" t="0" r="0" b="0"/>
                <wp:wrapNone/>
                <wp:docPr id="286" name="Graphic 2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6" name="Graphic 286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742531pt;width:501.74996pt;height:.75pt;mso-position-horizontal-relative:page;mso-position-vertical-relative:paragraph;z-index:-17472512" id="docshape24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4480">
                <wp:simplePos x="0" y="0"/>
                <wp:positionH relativeFrom="page">
                  <wp:posOffset>676274</wp:posOffset>
                </wp:positionH>
                <wp:positionV relativeFrom="paragraph">
                  <wp:posOffset>720630</wp:posOffset>
                </wp:positionV>
                <wp:extent cx="6429375" cy="9525"/>
                <wp:effectExtent l="0" t="0" r="0" b="0"/>
                <wp:wrapNone/>
                <wp:docPr id="287" name="Graphic 2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7" name="Graphic 287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42531pt;width:506.24996pt;height:.75pt;mso-position-horizontal-relative:page;mso-position-vertical-relative:paragraph;z-index:-17472000" id="docshape24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4992">
                <wp:simplePos x="0" y="0"/>
                <wp:positionH relativeFrom="page">
                  <wp:posOffset>676274</wp:posOffset>
                </wp:positionH>
                <wp:positionV relativeFrom="paragraph">
                  <wp:posOffset>892080</wp:posOffset>
                </wp:positionV>
                <wp:extent cx="6429375" cy="9525"/>
                <wp:effectExtent l="0" t="0" r="0" b="0"/>
                <wp:wrapNone/>
                <wp:docPr id="288" name="Graphic 2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8" name="Graphic 288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29375" h="9525">
                              <a:moveTo>
                                <a:pt x="64293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29374" y="0"/>
                              </a:lnTo>
                              <a:lnTo>
                                <a:pt x="64293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0.242531pt;width:506.24996pt;height:.75pt;mso-position-horizontal-relative:page;mso-position-vertical-relative:paragraph;z-index:-17471488" id="docshape24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Gazeta Online (10 de agosto de 2010). </w:t>
      </w:r>
      <w:hyperlink r:id="rId763">
        <w:r>
          <w:rPr>
            <w:sz w:val="24"/>
            <w:u w:val="single" w:color="AAAAAA"/>
          </w:rPr>
          <w:t>«Vila Nova é o campeão do 1º Estadual de Futebol</w:t>
        </w:r>
      </w:hyperlink>
      <w:r>
        <w:rPr>
          <w:sz w:val="24"/>
          <w:u w:val="none"/>
        </w:rPr>
        <w:t> </w:t>
      </w:r>
      <w:hyperlink r:id="rId763">
        <w:r>
          <w:rPr>
            <w:sz w:val="24"/>
            <w:u w:val="none"/>
          </w:rPr>
          <w:t>Feminino» (http://gazetaonline.globo.com/_conteudo/2010/08/659943-vila+nova+e+o+campea</w:t>
        </w:r>
      </w:hyperlink>
      <w:r>
        <w:rPr>
          <w:sz w:val="24"/>
          <w:u w:val="none"/>
        </w:rPr>
        <w:t> </w:t>
      </w:r>
      <w:hyperlink r:id="rId763">
        <w:r>
          <w:rPr>
            <w:sz w:val="24"/>
            <w:u w:val="single" w:color="AAAAAA"/>
          </w:rPr>
          <w:t>o+do+1+estadual+de+futebol+feminino.html)</w:t>
        </w:r>
      </w:hyperlink>
      <w:r>
        <w:rPr>
          <w:sz w:val="24"/>
          <w:u w:val="none"/>
        </w:rPr>
        <w:t>. Consultado em 28 de janeiro de 2013. </w:t>
      </w:r>
      <w:hyperlink r:id="rId764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764">
        <w:r>
          <w:rPr>
            <w:sz w:val="24"/>
            <w:u w:val="none"/>
          </w:rPr>
          <w:t>arquivada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28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7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(https://www.webcitation.org/6E19nuH1X?url=http://gazeta</w:t>
        </w:r>
      </w:hyperlink>
      <w:r>
        <w:rPr>
          <w:sz w:val="24"/>
          <w:u w:val="none"/>
        </w:rPr>
        <w:t> </w:t>
      </w:r>
      <w:hyperlink r:id="rId764">
        <w:r>
          <w:rPr>
            <w:spacing w:val="-2"/>
            <w:sz w:val="24"/>
            <w:u w:val="none"/>
          </w:rPr>
          <w:t>online.globo.com/_conteudo/2010/08/659943-vila+nova+e+o+campeao+do+1+estadual+de+fut</w:t>
        </w:r>
      </w:hyperlink>
      <w:r>
        <w:rPr>
          <w:spacing w:val="-2"/>
          <w:sz w:val="24"/>
          <w:u w:val="none"/>
        </w:rPr>
        <w:t> </w:t>
      </w:r>
      <w:hyperlink r:id="rId764">
        <w:r>
          <w:rPr>
            <w:spacing w:val="-2"/>
            <w:sz w:val="24"/>
            <w:u w:val="single" w:color="AAAAAA"/>
          </w:rPr>
          <w:t>ebol+feminino.html)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2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676274</wp:posOffset>
                </wp:positionH>
                <wp:positionV relativeFrom="paragraph">
                  <wp:posOffset>376623</wp:posOffset>
                </wp:positionV>
                <wp:extent cx="6438900" cy="9525"/>
                <wp:effectExtent l="0" t="0" r="0" b="0"/>
                <wp:wrapNone/>
                <wp:docPr id="289" name="Graphic 2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9" name="Graphic 289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55415pt;width:506.99996pt;height:.75pt;mso-position-horizontal-relative:page;mso-position-vertical-relative:paragraph;z-index:15855104" id="docshape24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Richard Pinheiro (10 de maio de 2012). </w:t>
      </w:r>
      <w:hyperlink r:id="rId765">
        <w:r>
          <w:rPr>
            <w:sz w:val="24"/>
            <w:u w:val="single" w:color="AAAAAA"/>
          </w:rPr>
          <w:t>«Gil Bernardes é liberado e</w:t>
        </w:r>
        <w:r>
          <w:rPr>
            <w:spacing w:val="-1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Tupy-ES quer dia de festa</w:t>
        </w:r>
      </w:hyperlink>
      <w:r>
        <w:rPr>
          <w:sz w:val="24"/>
          <w:u w:val="none"/>
        </w:rPr>
        <w:t> </w:t>
      </w:r>
      <w:hyperlink r:id="rId765">
        <w:r>
          <w:rPr>
            <w:sz w:val="24"/>
            <w:u w:val="none"/>
          </w:rPr>
          <w:t>contra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o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Castelo»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(http://globoesporte.globo.com/es/futebol/capixaba-serie-</w:t>
        </w:r>
        <w:r>
          <w:rPr>
            <w:sz w:val="24"/>
            <w:u w:val="none"/>
          </w:rPr>
          <w:t>b/noticia/2012/05/gil</w:t>
        </w:r>
      </w:hyperlink>
    </w:p>
    <w:p>
      <w:pPr>
        <w:pStyle w:val="BodyText"/>
        <w:spacing w:line="235" w:lineRule="auto"/>
        <w:ind w:left="640" w:right="15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676274</wp:posOffset>
                </wp:positionH>
                <wp:positionV relativeFrom="paragraph">
                  <wp:posOffset>511298</wp:posOffset>
                </wp:positionV>
                <wp:extent cx="6419850" cy="9525"/>
                <wp:effectExtent l="0" t="0" r="0" b="0"/>
                <wp:wrapNone/>
                <wp:docPr id="290" name="Graphic 2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0" name="Graphic 290"/>
                      <wps:cNvSpPr/>
                      <wps:spPr>
                        <a:xfrm>
                          <a:off x="0" y="0"/>
                          <a:ext cx="64198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0" h="9525">
                              <a:moveTo>
                                <a:pt x="641984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9849" y="0"/>
                              </a:lnTo>
                              <a:lnTo>
                                <a:pt x="641984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0.259708pt;width:505.49996pt;height:.75pt;mso-position-horizontal-relative:page;mso-position-vertical-relative:paragraph;z-index:15855616" id="docshape247" filled="true" fillcolor="#aaaaaa" stroked="false">
                <v:fill type="solid"/>
                <w10:wrap type="none"/>
              </v:rect>
            </w:pict>
          </mc:Fallback>
        </mc:AlternateContent>
      </w:r>
      <w:hyperlink r:id="rId765">
        <w:r>
          <w:rPr>
            <w:u w:val="single" w:color="AAAAAA"/>
          </w:rPr>
          <w:t>-bernardes-e-liberado-e-tupy-es-quer-dia-de-festa-contra-o-castelo.html)</w:t>
        </w:r>
      </w:hyperlink>
      <w:r>
        <w:rPr/>
        <w:t>. Globo Esporte. Consultado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28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janeiro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2013.</w:t>
      </w:r>
      <w:r>
        <w:rPr>
          <w:spacing w:val="-4"/>
        </w:rPr>
        <w:t> </w:t>
      </w:r>
      <w:hyperlink r:id="rId766">
        <w:r>
          <w:rPr>
            <w:u w:val="single" w:color="AAAAAA"/>
          </w:rPr>
          <w:t>Cópia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arquivada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em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28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janeiro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2013</w:t>
        </w:r>
        <w:r>
          <w:rPr>
            <w:spacing w:val="-4"/>
            <w:u w:val="single" w:color="AAAAAA"/>
          </w:rPr>
          <w:t> </w:t>
        </w:r>
        <w:r>
          <w:rPr>
            <w:u w:val="single" w:color="AAAAAA"/>
          </w:rPr>
          <w:t>(https://www.</w:t>
        </w:r>
      </w:hyperlink>
      <w:r>
        <w:rPr/>
        <w:t> </w:t>
      </w:r>
      <w:hyperlink r:id="rId766">
        <w:r>
          <w:rPr>
            <w:spacing w:val="-2"/>
          </w:rPr>
          <w:t>webcitation.org/6E19pEi8P?url=http://globoesporte.globo.com/es/futebol/capixaba-serie-b/notic</w:t>
        </w:r>
      </w:hyperlink>
      <w:r>
        <w:rPr>
          <w:spacing w:val="-2"/>
        </w:rPr>
        <w:t> </w:t>
      </w:r>
      <w:hyperlink r:id="rId766">
        <w:r>
          <w:rPr>
            <w:spacing w:val="-2"/>
            <w:u w:val="single" w:color="AAAAAA"/>
          </w:rPr>
          <w:t>ia/2012/05/gil-bernardes-e-liberado-e-tupy-es-quer-dia-de-festa-contra-o-castelo.html)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130" w:hanging="534"/>
        <w:jc w:val="both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6528">
                <wp:simplePos x="0" y="0"/>
                <wp:positionH relativeFrom="page">
                  <wp:posOffset>676274</wp:posOffset>
                </wp:positionH>
                <wp:positionV relativeFrom="paragraph">
                  <wp:posOffset>719687</wp:posOffset>
                </wp:positionV>
                <wp:extent cx="6410325" cy="9525"/>
                <wp:effectExtent l="0" t="0" r="0" b="0"/>
                <wp:wrapNone/>
                <wp:docPr id="291" name="Graphic 2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1" name="Graphic 291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68297pt;width:504.74996pt;height:.75pt;mso-position-horizontal-relative:page;mso-position-vertical-relative:paragraph;z-index:-17469952" id="docshape24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Márcio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Iannacca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(13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novembro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2006).</w:t>
      </w:r>
      <w:r>
        <w:rPr>
          <w:spacing w:val="-4"/>
          <w:sz w:val="24"/>
          <w:u w:val="none"/>
        </w:rPr>
        <w:t> </w:t>
      </w:r>
      <w:hyperlink r:id="rId767">
        <w:r>
          <w:rPr>
            <w:sz w:val="24"/>
            <w:u w:val="single" w:color="AAAAAA"/>
          </w:rPr>
          <w:t>«Ney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Franco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viaja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para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Vila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segunda»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</w:t>
        </w:r>
      </w:hyperlink>
      <w:r>
        <w:rPr>
          <w:sz w:val="24"/>
          <w:u w:val="none"/>
        </w:rPr>
        <w:t> </w:t>
      </w:r>
      <w:hyperlink r:id="rId767">
        <w:r>
          <w:rPr>
            <w:sz w:val="24"/>
            <w:u w:val="single" w:color="AAAAAA"/>
          </w:rPr>
          <w:t>ttp://globoesporte.globo.com/ESP/Noticia/Arquivo/0,,AA1349085-4282,00.html)</w:t>
        </w:r>
      </w:hyperlink>
      <w:r>
        <w:rPr>
          <w:sz w:val="24"/>
          <w:u w:val="none"/>
        </w:rPr>
        <w:t>.</w:t>
      </w:r>
      <w:r>
        <w:rPr>
          <w:spacing w:val="-14"/>
          <w:sz w:val="24"/>
          <w:u w:val="none"/>
        </w:rPr>
        <w:t> </w:t>
      </w:r>
      <w:r>
        <w:rPr>
          <w:sz w:val="24"/>
          <w:u w:val="none"/>
        </w:rPr>
        <w:t>Globo</w:t>
      </w:r>
      <w:r>
        <w:rPr>
          <w:spacing w:val="-14"/>
          <w:sz w:val="24"/>
          <w:u w:val="none"/>
        </w:rPr>
        <w:t> </w:t>
      </w:r>
      <w:r>
        <w:rPr>
          <w:sz w:val="24"/>
          <w:u w:val="none"/>
        </w:rPr>
        <w:t>Esporte. Consultado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768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68">
        <w:r>
          <w:rPr>
            <w:spacing w:val="-2"/>
            <w:sz w:val="24"/>
            <w:u w:val="none"/>
          </w:rPr>
          <w:t>webcitation.org/6E19u7JwH?url=http://globoesporte.globo.com/ESP/Noticia/Arquivo/0,,AA1349</w:t>
        </w:r>
      </w:hyperlink>
      <w:r>
        <w:rPr>
          <w:spacing w:val="-2"/>
          <w:sz w:val="24"/>
          <w:u w:val="none"/>
        </w:rPr>
        <w:t> </w:t>
      </w:r>
      <w:hyperlink r:id="rId768">
        <w:r>
          <w:rPr>
            <w:spacing w:val="-2"/>
            <w:sz w:val="24"/>
            <w:u w:val="single" w:color="AAAAAA"/>
          </w:rPr>
          <w:t>085-4282,00.html)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3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7040">
                <wp:simplePos x="0" y="0"/>
                <wp:positionH relativeFrom="page">
                  <wp:posOffset>676274</wp:posOffset>
                </wp:positionH>
                <wp:positionV relativeFrom="paragraph">
                  <wp:posOffset>720141</wp:posOffset>
                </wp:positionV>
                <wp:extent cx="6391275" cy="9525"/>
                <wp:effectExtent l="0" t="0" r="0" b="0"/>
                <wp:wrapNone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63912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91275" h="9525">
                              <a:moveTo>
                                <a:pt x="63912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91274" y="0"/>
                              </a:lnTo>
                              <a:lnTo>
                                <a:pt x="63912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4033pt;width:503.24996pt;height:.75pt;mso-position-horizontal-relative:page;mso-position-vertical-relative:paragraph;z-index:-17469440" id="docshape24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Lívia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Albernaz (9 de dezembro de 2012). </w:t>
      </w:r>
      <w:hyperlink r:id="rId769">
        <w:r>
          <w:rPr>
            <w:sz w:val="24"/>
            <w:u w:val="single" w:color="AAAAAA"/>
          </w:rPr>
          <w:t>«Infraestrutura do Esporte ampliada em Vila Velha»</w:t>
        </w:r>
      </w:hyperlink>
      <w:r>
        <w:rPr>
          <w:sz w:val="24"/>
          <w:u w:val="none"/>
        </w:rPr>
        <w:t> </w:t>
      </w:r>
      <w:hyperlink r:id="rId769">
        <w:r>
          <w:rPr>
            <w:spacing w:val="-2"/>
            <w:sz w:val="24"/>
            <w:u w:val="single" w:color="AAAAAA"/>
          </w:rPr>
          <w:t>(http://www.vilavelha.es.gov.br/noticias/infraestrutura-do-esporte-ampliada-em-vila-velha-</w:t>
        </w:r>
        <w:r>
          <w:rPr>
            <w:spacing w:val="-2"/>
            <w:sz w:val="24"/>
            <w:u w:val="single" w:color="AAAAAA"/>
          </w:rPr>
          <w:t>3283)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Prefeitura.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2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2"/>
          <w:sz w:val="24"/>
          <w:u w:val="none"/>
        </w:rPr>
        <w:t> </w:t>
      </w:r>
      <w:hyperlink r:id="rId770">
        <w:r>
          <w:rPr>
            <w:sz w:val="24"/>
            <w:u w:val="single" w:color="AAAAAA"/>
          </w:rPr>
          <w:t>Cópia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</w:t>
        </w:r>
      </w:hyperlink>
      <w:r>
        <w:rPr>
          <w:sz w:val="24"/>
          <w:u w:val="none"/>
        </w:rPr>
        <w:t> </w:t>
      </w:r>
      <w:hyperlink r:id="rId770">
        <w:r>
          <w:rPr>
            <w:spacing w:val="-2"/>
            <w:sz w:val="24"/>
            <w:u w:val="none"/>
          </w:rPr>
          <w:t>ttps://www.webcitation.org/6E1A1MDgB?url=http://www.vilavelha.es.gov.br/noticias/infraestrutu</w:t>
        </w:r>
      </w:hyperlink>
      <w:r>
        <w:rPr>
          <w:spacing w:val="-2"/>
          <w:sz w:val="24"/>
          <w:u w:val="none"/>
        </w:rPr>
        <w:t> </w:t>
      </w:r>
      <w:hyperlink r:id="rId770">
        <w:r>
          <w:rPr>
            <w:spacing w:val="-2"/>
            <w:sz w:val="24"/>
            <w:u w:val="single" w:color="AAAAAA"/>
          </w:rPr>
          <w:t>ra-do-esporte-ampliada-em-vila-velha-3283)</w:t>
        </w:r>
      </w:hyperlink>
    </w:p>
    <w:p>
      <w:pPr>
        <w:pStyle w:val="ListParagraph"/>
        <w:spacing w:after="0" w:line="235" w:lineRule="auto"/>
        <w:jc w:val="left"/>
        <w:rPr>
          <w:sz w:val="24"/>
        </w:rPr>
        <w:sectPr>
          <w:pgSz w:w="11900" w:h="16840"/>
          <w:pgMar w:header="284" w:footer="268" w:top="480" w:bottom="460" w:left="425" w:right="566"/>
        </w:sectPr>
      </w:pPr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105" w:after="0"/>
        <w:ind w:left="640" w:right="131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8576">
                <wp:simplePos x="0" y="0"/>
                <wp:positionH relativeFrom="page">
                  <wp:posOffset>676274</wp:posOffset>
                </wp:positionH>
                <wp:positionV relativeFrom="paragraph">
                  <wp:posOffset>407093</wp:posOffset>
                </wp:positionV>
                <wp:extent cx="6438900" cy="9525"/>
                <wp:effectExtent l="0" t="0" r="0" b="0"/>
                <wp:wrapNone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32.054646pt;width:506.99996pt;height:.75pt;mso-position-horizontal-relative:page;mso-position-vertical-relative:paragraph;z-index:-17467904" id="docshape25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9088">
                <wp:simplePos x="0" y="0"/>
                <wp:positionH relativeFrom="page">
                  <wp:posOffset>676274</wp:posOffset>
                </wp:positionH>
                <wp:positionV relativeFrom="paragraph">
                  <wp:posOffset>749993</wp:posOffset>
                </wp:positionV>
                <wp:extent cx="6400800" cy="9525"/>
                <wp:effectExtent l="0" t="0" r="0" b="0"/>
                <wp:wrapNone/>
                <wp:docPr id="294" name="Graphic 2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4" name="Graphic 294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9.054642pt;width:503.99996pt;height:.75pt;mso-position-horizontal-relative:page;mso-position-vertical-relative:paragraph;z-index:-17467392" id="docshape25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49600">
                <wp:simplePos x="0" y="0"/>
                <wp:positionH relativeFrom="page">
                  <wp:posOffset>676274</wp:posOffset>
                </wp:positionH>
                <wp:positionV relativeFrom="paragraph">
                  <wp:posOffset>921443</wp:posOffset>
                </wp:positionV>
                <wp:extent cx="6372225" cy="9525"/>
                <wp:effectExtent l="0" t="0" r="0" b="0"/>
                <wp:wrapNone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72.554642pt;width:501.74996pt;height:.75pt;mso-position-horizontal-relative:page;mso-position-vertical-relative:paragraph;z-index:-17466880" id="docshape25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Lívia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Albernaz (28 de dezembro de 2012). </w:t>
      </w:r>
      <w:hyperlink r:id="rId771">
        <w:r>
          <w:rPr>
            <w:sz w:val="24"/>
            <w:u w:val="single" w:color="AAAAAA"/>
          </w:rPr>
          <w:t>«Fim de semana marcado por inaugurações de</w:t>
        </w:r>
      </w:hyperlink>
      <w:r>
        <w:rPr>
          <w:sz w:val="24"/>
          <w:u w:val="none"/>
        </w:rPr>
        <w:t> </w:t>
      </w:r>
      <w:hyperlink r:id="rId771">
        <w:r>
          <w:rPr>
            <w:sz w:val="24"/>
            <w:u w:val="none"/>
          </w:rPr>
          <w:t>campo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futebol»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(http://www.vilavelha.es.gov.br/noticias/fim-de-semana-marcado-por-</w:t>
        </w:r>
        <w:r>
          <w:rPr>
            <w:sz w:val="24"/>
            <w:u w:val="none"/>
          </w:rPr>
          <w:t>inaugur</w:t>
        </w:r>
      </w:hyperlink>
      <w:r>
        <w:rPr>
          <w:sz w:val="24"/>
          <w:u w:val="none"/>
        </w:rPr>
        <w:t> </w:t>
      </w:r>
      <w:hyperlink r:id="rId771">
        <w:r>
          <w:rPr>
            <w:sz w:val="24"/>
            <w:u w:val="single" w:color="AAAAAA"/>
          </w:rPr>
          <w:t>acoes-de-campo-de-futebol-3356)</w:t>
        </w:r>
      </w:hyperlink>
      <w:r>
        <w:rPr>
          <w:sz w:val="24"/>
          <w:u w:val="none"/>
        </w:rPr>
        <w:t>. Prefeitura. Consultado em 28 de janeiro de 2013. </w:t>
      </w:r>
      <w:hyperlink r:id="rId772">
        <w:r>
          <w:rPr>
            <w:sz w:val="24"/>
            <w:u w:val="single" w:color="AAAAAA"/>
          </w:rPr>
          <w:t>Cópia</w:t>
        </w:r>
      </w:hyperlink>
      <w:r>
        <w:rPr>
          <w:sz w:val="24"/>
          <w:u w:val="none"/>
        </w:rPr>
        <w:t> </w:t>
      </w:r>
      <w:hyperlink r:id="rId772">
        <w:r>
          <w:rPr>
            <w:sz w:val="24"/>
            <w:u w:val="none"/>
          </w:rPr>
          <w:t>arquivada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28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2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(https://www.webcitation.org/6E1A1o8gj?url=http://www.vil</w:t>
        </w:r>
      </w:hyperlink>
      <w:r>
        <w:rPr>
          <w:sz w:val="24"/>
          <w:u w:val="none"/>
        </w:rPr>
        <w:t> </w:t>
      </w:r>
      <w:hyperlink r:id="rId772">
        <w:r>
          <w:rPr>
            <w:spacing w:val="-2"/>
            <w:sz w:val="24"/>
            <w:u w:val="none"/>
          </w:rPr>
          <w:t>avelha.es.gov.br/noticias/fim-de-semana-marcado-por-inauguracoes-de-campo-de-futebol-335</w:t>
        </w:r>
      </w:hyperlink>
      <w:r>
        <w:rPr>
          <w:spacing w:val="80"/>
          <w:sz w:val="24"/>
          <w:u w:val="none"/>
        </w:rPr>
        <w:t> </w:t>
      </w:r>
      <w:hyperlink r:id="rId772">
        <w:r>
          <w:rPr>
            <w:spacing w:val="-6"/>
            <w:sz w:val="24"/>
            <w:u w:val="single" w:color="AAAAAA"/>
          </w:rPr>
          <w:t>6)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251" w:hanging="534"/>
        <w:jc w:val="both"/>
        <w:rPr>
          <w:sz w:val="24"/>
          <w:u w:val="none"/>
        </w:rPr>
      </w:pPr>
      <w:hyperlink r:id="rId773">
        <w:r>
          <w:rPr>
            <w:sz w:val="24"/>
            <w:u w:val="single" w:color="AAAAAA"/>
          </w:rPr>
          <w:t>Novo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Basquete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Brasil</w:t>
        </w:r>
      </w:hyperlink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(NBB)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(2012).</w:t>
      </w:r>
      <w:r>
        <w:rPr>
          <w:spacing w:val="-8"/>
          <w:sz w:val="24"/>
          <w:u w:val="none"/>
        </w:rPr>
        <w:t> </w:t>
      </w:r>
      <w:hyperlink r:id="rId774">
        <w:r>
          <w:rPr>
            <w:sz w:val="24"/>
            <w:u w:val="single" w:color="AAAAAA"/>
          </w:rPr>
          <w:t>«Vila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Velha/Garoto/UVV»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(http://lnb.com.br/equipes/vila-</w:t>
        </w:r>
        <w:r>
          <w:rPr>
            <w:sz w:val="24"/>
            <w:u w:val="single" w:color="AAAAAA"/>
          </w:rPr>
          <w:t>v</w:t>
        </w:r>
      </w:hyperlink>
      <w:r>
        <w:rPr>
          <w:sz w:val="24"/>
          <w:u w:val="none"/>
        </w:rPr>
        <w:t> </w:t>
      </w:r>
      <w:hyperlink r:id="rId774">
        <w:r>
          <w:rPr>
            <w:sz w:val="24"/>
            <w:u w:val="single" w:color="AAAAAA"/>
          </w:rPr>
          <w:t>elha/)</w:t>
        </w:r>
      </w:hyperlink>
      <w:r>
        <w:rPr>
          <w:sz w:val="24"/>
          <w:u w:val="none"/>
        </w:rPr>
        <w:t>. Consultado em 28 de janeiro de 2013. </w:t>
      </w:r>
      <w:hyperlink r:id="rId775">
        <w:r>
          <w:rPr>
            <w:sz w:val="24"/>
            <w:u w:val="single" w:color="AAAAAA"/>
          </w:rPr>
          <w:t>Cópia arquivada em 28 de janeiro de 2013 (http</w:t>
        </w:r>
      </w:hyperlink>
      <w:r>
        <w:rPr>
          <w:sz w:val="24"/>
          <w:u w:val="none"/>
        </w:rPr>
        <w:t> </w:t>
      </w:r>
      <w:hyperlink r:id="rId775">
        <w:r>
          <w:rPr>
            <w:spacing w:val="-2"/>
            <w:sz w:val="24"/>
            <w:u w:val="single" w:color="AAAAAA"/>
          </w:rPr>
          <w:t>s://www.webcitation.org/6E1A3KG7b?url=http://lnb.com.br/equipes/vila-velha/)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239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0112">
                <wp:simplePos x="0" y="0"/>
                <wp:positionH relativeFrom="page">
                  <wp:posOffset>676274</wp:posOffset>
                </wp:positionH>
                <wp:positionV relativeFrom="paragraph">
                  <wp:posOffset>549261</wp:posOffset>
                </wp:positionV>
                <wp:extent cx="6362700" cy="9525"/>
                <wp:effectExtent l="0" t="0" r="0" b="0"/>
                <wp:wrapNone/>
                <wp:docPr id="296" name="Graphic 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6" name="Graphic 296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4897pt;width:500.99996pt;height:.75pt;mso-position-horizontal-relative:page;mso-position-vertical-relative:paragraph;z-index:-17466368" id="docshape253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Liga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Capixaba</w:t>
      </w:r>
      <w:r>
        <w:rPr>
          <w:spacing w:val="-3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8"/>
          <w:sz w:val="24"/>
          <w:u w:val="none"/>
        </w:rPr>
        <w:t> </w:t>
      </w:r>
      <w:r>
        <w:rPr>
          <w:sz w:val="24"/>
          <w:u w:val="none"/>
        </w:rPr>
        <w:t>Tênis.</w:t>
      </w:r>
      <w:r>
        <w:rPr>
          <w:spacing w:val="-3"/>
          <w:sz w:val="24"/>
          <w:u w:val="none"/>
        </w:rPr>
        <w:t> </w:t>
      </w:r>
      <w:hyperlink r:id="rId776">
        <w:r>
          <w:rPr>
            <w:sz w:val="24"/>
            <w:u w:val="single" w:color="AAAAAA"/>
          </w:rPr>
          <w:t>«Liga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Capixaba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8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Tênis»</w:t>
        </w:r>
        <w:r>
          <w:rPr>
            <w:spacing w:val="-3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(http://www.ligacapixabadetenis.com.br/ad</w:t>
        </w:r>
      </w:hyperlink>
      <w:r>
        <w:rPr>
          <w:sz w:val="24"/>
          <w:u w:val="none"/>
        </w:rPr>
        <w:t> </w:t>
      </w:r>
      <w:hyperlink r:id="rId776">
        <w:r>
          <w:rPr>
            <w:sz w:val="24"/>
            <w:u w:val="single" w:color="AAAAAA"/>
          </w:rPr>
          <w:t>ministrativo/index.html)</w:t>
        </w:r>
      </w:hyperlink>
      <w:r>
        <w:rPr>
          <w:sz w:val="24"/>
          <w:u w:val="none"/>
        </w:rPr>
        <w:t>. Consultado em 28 de janeiro de 2013. </w:t>
      </w:r>
      <w:hyperlink r:id="rId777">
        <w:r>
          <w:rPr>
            <w:sz w:val="24"/>
            <w:u w:val="single" w:color="AAAAAA"/>
          </w:rPr>
          <w:t>Cópia arquivada em 28 de</w:t>
        </w:r>
      </w:hyperlink>
      <w:r>
        <w:rPr>
          <w:sz w:val="24"/>
          <w:u w:val="none"/>
        </w:rPr>
        <w:t> </w:t>
      </w:r>
      <w:hyperlink r:id="rId777">
        <w:r>
          <w:rPr>
            <w:sz w:val="24"/>
            <w:u w:val="none"/>
          </w:rPr>
          <w:t>janeiro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(https://www.webcitation.org/6E1A3lPHd?url=http://www.ligacapixabadetenis.c</w:t>
        </w:r>
      </w:hyperlink>
      <w:r>
        <w:rPr>
          <w:sz w:val="24"/>
          <w:u w:val="none"/>
        </w:rPr>
        <w:t> </w:t>
      </w:r>
      <w:hyperlink r:id="rId777">
        <w:r>
          <w:rPr>
            <w:spacing w:val="-2"/>
            <w:sz w:val="24"/>
            <w:u w:val="single" w:color="AAAAAA"/>
          </w:rPr>
          <w:t>om.br/administrativo/index.html)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0624">
                <wp:simplePos x="0" y="0"/>
                <wp:positionH relativeFrom="page">
                  <wp:posOffset>676274</wp:posOffset>
                </wp:positionH>
                <wp:positionV relativeFrom="paragraph">
                  <wp:posOffset>720185</wp:posOffset>
                </wp:positionV>
                <wp:extent cx="6353175" cy="9525"/>
                <wp:effectExtent l="0" t="0" r="0" b="0"/>
                <wp:wrapNone/>
                <wp:docPr id="297" name="Graphic 2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7" name="Graphic 297"/>
                      <wps:cNvSpPr/>
                      <wps:spPr>
                        <a:xfrm>
                          <a:off x="0" y="0"/>
                          <a:ext cx="635317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3175" h="9525">
                              <a:moveTo>
                                <a:pt x="635317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53174" y="0"/>
                              </a:lnTo>
                              <a:lnTo>
                                <a:pt x="635317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707558pt;width:500.24996pt;height:.75pt;mso-position-horizontal-relative:page;mso-position-vertical-relative:paragraph;z-index:-17465856" id="docshape254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Lívia</w:t>
      </w:r>
      <w:r>
        <w:rPr>
          <w:spacing w:val="-14"/>
          <w:sz w:val="24"/>
          <w:u w:val="none"/>
        </w:rPr>
        <w:t> </w:t>
      </w:r>
      <w:r>
        <w:rPr>
          <w:sz w:val="24"/>
          <w:u w:val="none"/>
        </w:rPr>
        <w:t>Albernaz (4 de dezembro de 2012). </w:t>
      </w:r>
      <w:hyperlink r:id="rId778">
        <w:r>
          <w:rPr>
            <w:sz w:val="24"/>
            <w:u w:val="single" w:color="AAAAAA"/>
          </w:rPr>
          <w:t>«Fim de semana agitado no esporte» (http://www.vila</w:t>
        </w:r>
      </w:hyperlink>
      <w:r>
        <w:rPr>
          <w:sz w:val="24"/>
          <w:u w:val="none"/>
        </w:rPr>
        <w:t> </w:t>
      </w:r>
      <w:hyperlink r:id="rId778">
        <w:r>
          <w:rPr>
            <w:sz w:val="24"/>
            <w:u w:val="single" w:color="AAAAAA"/>
          </w:rPr>
          <w:t>velha.es.gov.br/noticias/fim-de-semana-agitado-no-esporte-3254)</w:t>
        </w:r>
      </w:hyperlink>
      <w:r>
        <w:rPr>
          <w:sz w:val="24"/>
          <w:u w:val="none"/>
        </w:rPr>
        <w:t>. Prefeitura. Consultado em 28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79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(https://www.webcitation.org/</w:t>
        </w:r>
      </w:hyperlink>
      <w:r>
        <w:rPr>
          <w:sz w:val="24"/>
          <w:u w:val="none"/>
        </w:rPr>
        <w:t> </w:t>
      </w:r>
      <w:hyperlink r:id="rId779">
        <w:r>
          <w:rPr>
            <w:spacing w:val="-2"/>
            <w:sz w:val="24"/>
            <w:u w:val="none"/>
          </w:rPr>
          <w:t>6E1A4reb7?url=http://www.vilavelha.es.gov.br/noticias/fim-de-semana-agitado-no-esporte-325</w:t>
        </w:r>
      </w:hyperlink>
      <w:r>
        <w:rPr>
          <w:spacing w:val="40"/>
          <w:sz w:val="24"/>
          <w:u w:val="none"/>
        </w:rPr>
        <w:t> </w:t>
      </w:r>
      <w:hyperlink r:id="rId779">
        <w:r>
          <w:rPr>
            <w:spacing w:val="-6"/>
            <w:sz w:val="24"/>
            <w:u w:val="single" w:color="AAAAAA"/>
          </w:rPr>
          <w:t>4)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1136">
                <wp:simplePos x="0" y="0"/>
                <wp:positionH relativeFrom="page">
                  <wp:posOffset>676274</wp:posOffset>
                </wp:positionH>
                <wp:positionV relativeFrom="paragraph">
                  <wp:posOffset>720004</wp:posOffset>
                </wp:positionV>
                <wp:extent cx="6372225" cy="9525"/>
                <wp:effectExtent l="0" t="0" r="0" b="0"/>
                <wp:wrapNone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3295pt;width:501.74996pt;height:.75pt;mso-position-horizontal-relative:page;mso-position-vertical-relative:paragraph;z-index:-17465344" id="docshape255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2"/>
          <w:sz w:val="24"/>
          <w:u w:val="none"/>
        </w:rPr>
        <w:t> </w:t>
      </w:r>
      <w:hyperlink r:id="rId780">
        <w:r>
          <w:rPr>
            <w:sz w:val="24"/>
            <w:u w:val="single" w:color="AAAAAA"/>
          </w:rPr>
          <w:t>«Ginásio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Poliesportivo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Presidente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João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Goulart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(Tartarugão)»</w:t>
        </w:r>
        <w:r>
          <w:rPr>
            <w:spacing w:val="-2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</w:t>
        </w:r>
      </w:hyperlink>
      <w:r>
        <w:rPr>
          <w:sz w:val="24"/>
          <w:u w:val="none"/>
        </w:rPr>
        <w:t> </w:t>
      </w:r>
      <w:hyperlink r:id="rId780">
        <w:r>
          <w:rPr>
            <w:spacing w:val="-2"/>
            <w:sz w:val="24"/>
            <w:u w:val="single" w:color="AAAAAA"/>
          </w:rPr>
          <w:t>es.gov.br/paginas/esportes-e-lazer-ginasio-poliesportivo-presidente-joao-goulart-tartarugao)</w:t>
        </w:r>
      </w:hyperlink>
      <w:r>
        <w:rPr>
          <w:spacing w:val="-2"/>
          <w:sz w:val="24"/>
          <w:u w:val="none"/>
        </w:rPr>
        <w:t>. </w:t>
      </w:r>
      <w:r>
        <w:rPr>
          <w:sz w:val="24"/>
          <w:u w:val="none"/>
        </w:rPr>
        <w:t>Consultado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4"/>
          <w:sz w:val="24"/>
          <w:u w:val="none"/>
        </w:rPr>
        <w:t> </w:t>
      </w:r>
      <w:hyperlink r:id="rId781">
        <w:r>
          <w:rPr>
            <w:sz w:val="24"/>
            <w:u w:val="single" w:color="AAAAAA"/>
          </w:rPr>
          <w:t>Cópia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28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janeiro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2013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(https://www.</w:t>
        </w:r>
      </w:hyperlink>
      <w:r>
        <w:rPr>
          <w:sz w:val="24"/>
          <w:u w:val="none"/>
        </w:rPr>
        <w:t> </w:t>
      </w:r>
      <w:hyperlink r:id="rId781">
        <w:r>
          <w:rPr>
            <w:spacing w:val="-2"/>
            <w:sz w:val="24"/>
            <w:u w:val="none"/>
          </w:rPr>
          <w:t>webcitation.org/6E1A6H9Vt?url=http://www.vilavelha.es.gov.br/paginas/esportes-e-lazer-ginasi</w:t>
        </w:r>
      </w:hyperlink>
      <w:r>
        <w:rPr>
          <w:sz w:val="24"/>
          <w:u w:val="none"/>
        </w:rPr>
        <w:t> </w:t>
      </w:r>
      <w:hyperlink r:id="rId781">
        <w:r>
          <w:rPr>
            <w:spacing w:val="-2"/>
            <w:sz w:val="24"/>
            <w:u w:val="single" w:color="AAAAAA"/>
          </w:rPr>
          <w:t>o-poliesportivo-presidente-joao-goulart-tartarugao)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8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1648">
                <wp:simplePos x="0" y="0"/>
                <wp:positionH relativeFrom="page">
                  <wp:posOffset>676274</wp:posOffset>
                </wp:positionH>
                <wp:positionV relativeFrom="paragraph">
                  <wp:posOffset>376923</wp:posOffset>
                </wp:positionV>
                <wp:extent cx="6372225" cy="9525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63722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72225" h="9525">
                              <a:moveTo>
                                <a:pt x="63722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72224" y="0"/>
                              </a:lnTo>
                              <a:lnTo>
                                <a:pt x="63722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29.679033pt;width:501.74996pt;height:.75pt;mso-position-horizontal-relative:page;mso-position-vertical-relative:paragraph;z-index:-17464832" id="docshape256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2160">
                <wp:simplePos x="0" y="0"/>
                <wp:positionH relativeFrom="page">
                  <wp:posOffset>676274</wp:posOffset>
                </wp:positionH>
                <wp:positionV relativeFrom="paragraph">
                  <wp:posOffset>719823</wp:posOffset>
                </wp:positionV>
                <wp:extent cx="6400800" cy="952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64008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00800" h="9525">
                              <a:moveTo>
                                <a:pt x="64007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00799" y="0"/>
                              </a:lnTo>
                              <a:lnTo>
                                <a:pt x="64007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79031pt;width:503.99996pt;height:.75pt;mso-position-horizontal-relative:page;mso-position-vertical-relative:paragraph;z-index:-17464320" id="docshape257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Estadão.com (28 de setembro de 2008). </w:t>
      </w:r>
      <w:hyperlink r:id="rId782">
        <w:r>
          <w:rPr>
            <w:sz w:val="24"/>
            <w:u w:val="single" w:color="AAAAAA"/>
          </w:rPr>
          <w:t>«Márcio e Fábio Luiz conquistam etapa de Vila</w:t>
        </w:r>
      </w:hyperlink>
      <w:r>
        <w:rPr>
          <w:sz w:val="24"/>
          <w:u w:val="none"/>
        </w:rPr>
        <w:t> </w:t>
      </w:r>
      <w:hyperlink r:id="rId782">
        <w:r>
          <w:rPr>
            <w:sz w:val="24"/>
            <w:u w:val="none"/>
          </w:rPr>
          <w:t>Velha»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(http://www.estadao.com.br/noticias/esportes,marcio-e-fabio-luiz-conquistam-etapa-de-</w:t>
        </w:r>
      </w:hyperlink>
      <w:r>
        <w:rPr>
          <w:sz w:val="24"/>
          <w:u w:val="none"/>
        </w:rPr>
        <w:t> </w:t>
      </w:r>
      <w:hyperlink r:id="rId782">
        <w:r>
          <w:rPr>
            <w:sz w:val="24"/>
            <w:u w:val="single" w:color="AAAAAA"/>
          </w:rPr>
          <w:t>vila-velha,249746,0.htm)</w:t>
        </w:r>
      </w:hyperlink>
      <w:r>
        <w:rPr>
          <w:sz w:val="24"/>
          <w:u w:val="none"/>
        </w:rPr>
        <w:t>. Consultado em 28 de janeiro de 2013. </w:t>
      </w:r>
      <w:hyperlink r:id="rId783">
        <w:r>
          <w:rPr>
            <w:sz w:val="24"/>
            <w:u w:val="single" w:color="AAAAAA"/>
          </w:rPr>
          <w:t>Cópia arquivada em 28 de</w:t>
        </w:r>
      </w:hyperlink>
      <w:r>
        <w:rPr>
          <w:sz w:val="24"/>
          <w:u w:val="none"/>
        </w:rPr>
        <w:t> </w:t>
      </w:r>
      <w:hyperlink r:id="rId783">
        <w:r>
          <w:rPr>
            <w:sz w:val="24"/>
            <w:u w:val="none"/>
          </w:rPr>
          <w:t>janeiro</w:t>
        </w:r>
        <w:r>
          <w:rPr>
            <w:spacing w:val="-19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7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6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(https://www.webcitation.org/6E1A6qfc8?url=http://www.estadao.com.br/noticia</w:t>
        </w:r>
      </w:hyperlink>
      <w:r>
        <w:rPr>
          <w:sz w:val="24"/>
          <w:u w:val="none"/>
        </w:rPr>
        <w:t> </w:t>
      </w:r>
      <w:hyperlink r:id="rId783">
        <w:r>
          <w:rPr>
            <w:spacing w:val="-2"/>
            <w:sz w:val="24"/>
            <w:u w:val="single" w:color="AAAAAA"/>
          </w:rPr>
          <w:t>s/esportes,marcio-e-fabio-luiz-conquistam-etapa-de-vila-velha,249746,0.htm)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7" w:after="0"/>
        <w:ind w:left="640" w:right="210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2672">
                <wp:simplePos x="0" y="0"/>
                <wp:positionH relativeFrom="page">
                  <wp:posOffset>676274</wp:posOffset>
                </wp:positionH>
                <wp:positionV relativeFrom="paragraph">
                  <wp:posOffset>548192</wp:posOffset>
                </wp:positionV>
                <wp:extent cx="6362700" cy="9525"/>
                <wp:effectExtent l="0" t="0" r="0" b="0"/>
                <wp:wrapNone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63627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62700" h="9525">
                              <a:moveTo>
                                <a:pt x="63626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62699" y="0"/>
                              </a:lnTo>
                              <a:lnTo>
                                <a:pt x="63626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64768pt;width:500.99996pt;height:.75pt;mso-position-horizontal-relative:page;mso-position-vertical-relative:paragraph;z-index:-17463808" id="docshape258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WebAdventure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(19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6"/>
          <w:sz w:val="24"/>
          <w:u w:val="none"/>
        </w:rPr>
        <w:t> </w:t>
      </w:r>
      <w:r>
        <w:rPr>
          <w:sz w:val="24"/>
          <w:u w:val="none"/>
        </w:rPr>
        <w:t>2001).</w:t>
      </w:r>
      <w:r>
        <w:rPr>
          <w:spacing w:val="-6"/>
          <w:sz w:val="24"/>
          <w:u w:val="none"/>
        </w:rPr>
        <w:t> </w:t>
      </w:r>
      <w:hyperlink r:id="rId784">
        <w:r>
          <w:rPr>
            <w:sz w:val="24"/>
            <w:u w:val="single" w:color="AAAAAA"/>
          </w:rPr>
          <w:t>«Aeroclube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Barra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Jucu»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(http://www.webventure.co</w:t>
        </w:r>
      </w:hyperlink>
      <w:r>
        <w:rPr>
          <w:sz w:val="24"/>
          <w:u w:val="none"/>
        </w:rPr>
        <w:t> </w:t>
      </w:r>
      <w:hyperlink r:id="rId784">
        <w:r>
          <w:rPr>
            <w:sz w:val="24"/>
            <w:u w:val="single" w:color="AAAAAA"/>
          </w:rPr>
          <w:t>m.br/paraquedismo/n/aeroclube-barra-do-jucu/4886)</w:t>
        </w:r>
      </w:hyperlink>
      <w:r>
        <w:rPr>
          <w:sz w:val="24"/>
          <w:u w:val="none"/>
        </w:rPr>
        <w:t>. Consultado em 28 de janeiro de 2013. </w:t>
      </w:r>
      <w:hyperlink r:id="rId785">
        <w:r>
          <w:rPr>
            <w:sz w:val="24"/>
            <w:u w:val="none"/>
          </w:rPr>
          <w:t>Cópia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arquivada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em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28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3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(https://www.webcitation.org/6E1A7r9B2?url=http://</w:t>
        </w:r>
      </w:hyperlink>
      <w:r>
        <w:rPr>
          <w:sz w:val="24"/>
          <w:u w:val="none"/>
        </w:rPr>
        <w:t> </w:t>
      </w:r>
      <w:hyperlink r:id="rId785">
        <w:r>
          <w:rPr>
            <w:spacing w:val="-2"/>
            <w:sz w:val="24"/>
            <w:u w:val="single" w:color="AAAAAA"/>
          </w:rPr>
          <w:t>www.webventure.com.br/paraquedismo/n/aeroclube-barra-do-jucu/4886)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9" w:after="0"/>
        <w:ind w:left="640" w:right="132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3184">
                <wp:simplePos x="0" y="0"/>
                <wp:positionH relativeFrom="page">
                  <wp:posOffset>676274</wp:posOffset>
                </wp:positionH>
                <wp:positionV relativeFrom="paragraph">
                  <wp:posOffset>548936</wp:posOffset>
                </wp:positionV>
                <wp:extent cx="6438900" cy="9525"/>
                <wp:effectExtent l="0" t="0" r="0" b="0"/>
                <wp:wrapNone/>
                <wp:docPr id="302" name="Graphic 3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2" name="Graphic 302"/>
                      <wps:cNvSpPr/>
                      <wps:spPr>
                        <a:xfrm>
                          <a:off x="0" y="0"/>
                          <a:ext cx="64389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9525">
                              <a:moveTo>
                                <a:pt x="64388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38899" y="0"/>
                              </a:lnTo>
                              <a:lnTo>
                                <a:pt x="64388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223358pt;width:506.99996pt;height:.75pt;mso-position-horizontal-relative:page;mso-position-vertical-relative:paragraph;z-index:-17463296" id="docshape259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Prefeitura.</w:t>
      </w:r>
      <w:r>
        <w:rPr>
          <w:spacing w:val="-6"/>
          <w:sz w:val="24"/>
          <w:u w:val="none"/>
        </w:rPr>
        <w:t> </w:t>
      </w:r>
      <w:hyperlink r:id="rId786">
        <w:r>
          <w:rPr>
            <w:sz w:val="24"/>
            <w:u w:val="single" w:color="AAAAAA"/>
          </w:rPr>
          <w:t>«Lei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nº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1118,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30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maio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1967»</w:t>
        </w:r>
        <w:r>
          <w:rPr>
            <w:spacing w:val="-6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(http://www.legislacaoonline.com.br/vilavelha/</w:t>
        </w:r>
      </w:hyperlink>
      <w:r>
        <w:rPr>
          <w:sz w:val="24"/>
          <w:u w:val="none"/>
        </w:rPr>
        <w:t> </w:t>
      </w:r>
      <w:hyperlink r:id="rId786">
        <w:r>
          <w:rPr>
            <w:sz w:val="24"/>
            <w:u w:val="single" w:color="AAAAAA"/>
          </w:rPr>
          <w:t>images/leis/html/L11181967.html)</w:t>
        </w:r>
      </w:hyperlink>
      <w:r>
        <w:rPr>
          <w:sz w:val="24"/>
          <w:u w:val="none"/>
        </w:rPr>
        <w:t>. Consultado em 28 de janeiro de 2013. </w:t>
      </w:r>
      <w:hyperlink r:id="rId787">
        <w:r>
          <w:rPr>
            <w:sz w:val="24"/>
            <w:u w:val="single" w:color="AAAAAA"/>
          </w:rPr>
          <w:t>Cópia arquivada em</w:t>
        </w:r>
      </w:hyperlink>
      <w:r>
        <w:rPr>
          <w:sz w:val="24"/>
          <w:u w:val="none"/>
        </w:rPr>
        <w:t> </w:t>
      </w:r>
      <w:hyperlink r:id="rId787">
        <w:r>
          <w:rPr>
            <w:sz w:val="24"/>
            <w:u w:val="none"/>
          </w:rPr>
          <w:t>28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janeiro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de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2013</w:t>
        </w:r>
        <w:r>
          <w:rPr>
            <w:spacing w:val="-13"/>
            <w:sz w:val="24"/>
            <w:u w:val="none"/>
          </w:rPr>
          <w:t> </w:t>
        </w:r>
        <w:r>
          <w:rPr>
            <w:sz w:val="24"/>
            <w:u w:val="none"/>
          </w:rPr>
          <w:t>(https://www.webcitation.org/6E0kq1L2c?url=http://www.legislacaoonline.</w:t>
        </w:r>
      </w:hyperlink>
      <w:r>
        <w:rPr>
          <w:sz w:val="24"/>
          <w:u w:val="none"/>
        </w:rPr>
        <w:t> </w:t>
      </w:r>
      <w:hyperlink r:id="rId787">
        <w:r>
          <w:rPr>
            <w:spacing w:val="-2"/>
            <w:sz w:val="24"/>
            <w:u w:val="single" w:color="AAAAAA"/>
          </w:rPr>
          <w:t>com.br/vilavelha/images/leis/html/L11181967.html)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206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3696">
                <wp:simplePos x="0" y="0"/>
                <wp:positionH relativeFrom="page">
                  <wp:posOffset>676274</wp:posOffset>
                </wp:positionH>
                <wp:positionV relativeFrom="paragraph">
                  <wp:posOffset>548410</wp:posOffset>
                </wp:positionV>
                <wp:extent cx="6324600" cy="9525"/>
                <wp:effectExtent l="0" t="0" r="0" b="0"/>
                <wp:wrapNone/>
                <wp:docPr id="303" name="Graphic 3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3" name="Graphic 303"/>
                      <wps:cNvSpPr/>
                      <wps:spPr>
                        <a:xfrm>
                          <a:off x="0" y="0"/>
                          <a:ext cx="632460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24600" h="9525">
                              <a:moveTo>
                                <a:pt x="6324599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324599" y="0"/>
                              </a:lnTo>
                              <a:lnTo>
                                <a:pt x="6324599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81946pt;width:497.99996pt;height:.75pt;mso-position-horizontal-relative:page;mso-position-vertical-relative:paragraph;z-index:-17462784" id="docshape260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Prefeitura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(1º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4"/>
          <w:sz w:val="24"/>
          <w:u w:val="none"/>
        </w:rPr>
        <w:t> </w:t>
      </w:r>
      <w:r>
        <w:rPr>
          <w:sz w:val="24"/>
          <w:u w:val="none"/>
        </w:rPr>
        <w:t>2013).</w:t>
      </w:r>
      <w:r>
        <w:rPr>
          <w:spacing w:val="-4"/>
          <w:sz w:val="24"/>
          <w:u w:val="none"/>
        </w:rPr>
        <w:t> </w:t>
      </w:r>
      <w:hyperlink r:id="rId788">
        <w:r>
          <w:rPr>
            <w:sz w:val="24"/>
            <w:u w:val="single" w:color="AAAAAA"/>
          </w:rPr>
          <w:t>«Feriados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municipais»</w:t>
        </w:r>
        <w:r>
          <w:rPr>
            <w:spacing w:val="-4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(http://www.vilavelha.es.gov.br/pagin</w:t>
        </w:r>
      </w:hyperlink>
      <w:r>
        <w:rPr>
          <w:sz w:val="24"/>
          <w:u w:val="none"/>
        </w:rPr>
        <w:t> </w:t>
      </w:r>
      <w:hyperlink r:id="rId788">
        <w:r>
          <w:rPr>
            <w:sz w:val="24"/>
            <w:u w:val="single" w:color="AAAAAA"/>
          </w:rPr>
          <w:t>as/administracao-feriados-municipais)</w:t>
        </w:r>
      </w:hyperlink>
      <w:r>
        <w:rPr>
          <w:sz w:val="24"/>
          <w:u w:val="none"/>
        </w:rPr>
        <w:t>.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89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</w:hyperlink>
      <w:r>
        <w:rPr>
          <w:sz w:val="24"/>
          <w:u w:val="none"/>
        </w:rPr>
        <w:t> </w:t>
      </w:r>
      <w:hyperlink r:id="rId789">
        <w:r>
          <w:rPr>
            <w:sz w:val="24"/>
            <w:u w:val="none"/>
          </w:rPr>
          <w:t>em 28 de janeiro de 2013 (https://www.webcitation.org/6E0krGDF8?url=http://www.vilavelha.e</w:t>
        </w:r>
      </w:hyperlink>
      <w:r>
        <w:rPr>
          <w:sz w:val="24"/>
          <w:u w:val="none"/>
        </w:rPr>
        <w:t> </w:t>
      </w:r>
      <w:hyperlink r:id="rId789">
        <w:r>
          <w:rPr>
            <w:spacing w:val="-2"/>
            <w:sz w:val="24"/>
            <w:u w:val="single" w:color="AAAAAA"/>
          </w:rPr>
          <w:t>s.gov.br/paginas/administracao-feriados-municipais)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65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4208">
                <wp:simplePos x="0" y="0"/>
                <wp:positionH relativeFrom="page">
                  <wp:posOffset>676274</wp:posOffset>
                </wp:positionH>
                <wp:positionV relativeFrom="paragraph">
                  <wp:posOffset>719969</wp:posOffset>
                </wp:positionV>
                <wp:extent cx="6410325" cy="9525"/>
                <wp:effectExtent l="0" t="0" r="0" b="0"/>
                <wp:wrapNone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56.690536pt;width:504.74996pt;height:.75pt;mso-position-horizontal-relative:page;mso-position-vertical-relative:paragraph;z-index:-17462272" id="docshape261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Sérgio Ferreira Pantaleão. </w:t>
      </w:r>
      <w:hyperlink r:id="rId790">
        <w:r>
          <w:rPr>
            <w:sz w:val="24"/>
            <w:u w:val="single" w:color="AAAAAA"/>
          </w:rPr>
          <w:t>«Carnaval - é ou não feriado? folga automática pode gerar</w:t>
        </w:r>
      </w:hyperlink>
      <w:r>
        <w:rPr>
          <w:sz w:val="24"/>
          <w:u w:val="none"/>
        </w:rPr>
        <w:t> </w:t>
      </w:r>
      <w:hyperlink r:id="rId790">
        <w:r>
          <w:rPr>
            <w:sz w:val="24"/>
            <w:u w:val="single" w:color="AAAAAA"/>
          </w:rPr>
          <w:t>alteração contratual» (http://www.guiatrabalhista.com.br/tematicas/carnaval.htm)</w:t>
        </w:r>
      </w:hyperlink>
      <w:r>
        <w:rPr>
          <w:sz w:val="24"/>
          <w:u w:val="none"/>
        </w:rPr>
        <w:t>. Guia Trabalhista. Consultado em 28 de janeiro de 2013. </w:t>
      </w:r>
      <w:hyperlink r:id="rId791">
        <w:r>
          <w:rPr>
            <w:sz w:val="24"/>
            <w:u w:val="single" w:color="AAAAAA"/>
          </w:rPr>
          <w:t>Cópia arquivada em 8 de novembro de</w:t>
        </w:r>
      </w:hyperlink>
      <w:r>
        <w:rPr>
          <w:sz w:val="24"/>
          <w:u w:val="none"/>
        </w:rPr>
        <w:t> </w:t>
      </w:r>
      <w:hyperlink r:id="rId791">
        <w:r>
          <w:rPr>
            <w:spacing w:val="-2"/>
            <w:sz w:val="24"/>
            <w:u w:val="none"/>
          </w:rPr>
          <w:t>2011 </w:t>
        </w:r>
        <w:r>
          <w:rPr>
            <w:spacing w:val="-2"/>
            <w:sz w:val="24"/>
            <w:u w:val="none"/>
          </w:rPr>
          <w:t>(https://www.webcitation.org/6338F8rTG?url=http://www.guiatrabalhista.com.br/tematicas/</w:t>
        </w:r>
      </w:hyperlink>
      <w:r>
        <w:rPr>
          <w:spacing w:val="-2"/>
          <w:sz w:val="24"/>
          <w:u w:val="none"/>
        </w:rPr>
        <w:t> </w:t>
      </w:r>
      <w:hyperlink r:id="rId791">
        <w:r>
          <w:rPr>
            <w:spacing w:val="-2"/>
            <w:sz w:val="24"/>
            <w:u w:val="single" w:color="AAAAAA"/>
          </w:rPr>
          <w:t>carnaval.htm)</w:t>
        </w:r>
      </w:hyperlink>
    </w:p>
    <w:p>
      <w:pPr>
        <w:pStyle w:val="ListParagraph"/>
        <w:numPr>
          <w:ilvl w:val="0"/>
          <w:numId w:val="6"/>
        </w:numPr>
        <w:tabs>
          <w:tab w:pos="640" w:val="left" w:leader="none"/>
        </w:tabs>
        <w:spacing w:line="235" w:lineRule="auto" w:before="58" w:after="0"/>
        <w:ind w:left="640" w:right="157" w:hanging="534"/>
        <w:jc w:val="left"/>
        <w:rPr>
          <w:sz w:val="24"/>
          <w:u w:val="none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5854720">
                <wp:simplePos x="0" y="0"/>
                <wp:positionH relativeFrom="page">
                  <wp:posOffset>676274</wp:posOffset>
                </wp:positionH>
                <wp:positionV relativeFrom="paragraph">
                  <wp:posOffset>548338</wp:posOffset>
                </wp:positionV>
                <wp:extent cx="6410325" cy="9525"/>
                <wp:effectExtent l="0" t="0" r="0" b="0"/>
                <wp:wrapNone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641032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0325" h="9525">
                              <a:moveTo>
                                <a:pt x="6410324" y="9524"/>
                              </a:moveTo>
                              <a:lnTo>
                                <a:pt x="0" y="9524"/>
                              </a:lnTo>
                              <a:lnTo>
                                <a:pt x="0" y="0"/>
                              </a:lnTo>
                              <a:lnTo>
                                <a:pt x="6410324" y="0"/>
                              </a:lnTo>
                              <a:lnTo>
                                <a:pt x="6410324" y="95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AAAAA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3.249996pt;margin-top:43.176273pt;width:504.74996pt;height:.75pt;mso-position-horizontal-relative:page;mso-position-vertical-relative:paragraph;z-index:-17461760" id="docshape262" filled="true" fillcolor="#aaaaaa" stroked="false">
                <v:fill type="solid"/>
                <w10:wrap type="none"/>
              </v:rect>
            </w:pict>
          </mc:Fallback>
        </mc:AlternateContent>
      </w:r>
      <w:r>
        <w:rPr>
          <w:sz w:val="24"/>
          <w:u w:val="none"/>
        </w:rPr>
        <w:t>Presidência da República. </w:t>
      </w:r>
      <w:hyperlink r:id="rId792">
        <w:r>
          <w:rPr>
            <w:sz w:val="24"/>
            <w:u w:val="single" w:color="AAAAAA"/>
          </w:rPr>
          <w:t>«Lei n.º 9.093, de 12 de setembro de 1995» (http://www.planalto.go</w:t>
        </w:r>
      </w:hyperlink>
      <w:r>
        <w:rPr>
          <w:sz w:val="24"/>
          <w:u w:val="none"/>
        </w:rPr>
        <w:t> </w:t>
      </w:r>
      <w:hyperlink r:id="rId792">
        <w:r>
          <w:rPr>
            <w:sz w:val="24"/>
            <w:u w:val="single" w:color="AAAAAA"/>
          </w:rPr>
          <w:t>v.br/ccivil_03/Leis/L9093.htm)</w:t>
        </w:r>
      </w:hyperlink>
      <w:r>
        <w:rPr>
          <w:sz w:val="24"/>
          <w:u w:val="none"/>
        </w:rPr>
        <w:t>.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Consultado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em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28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janeiro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de</w:t>
      </w:r>
      <w:r>
        <w:rPr>
          <w:spacing w:val="-5"/>
          <w:sz w:val="24"/>
          <w:u w:val="none"/>
        </w:rPr>
        <w:t> </w:t>
      </w:r>
      <w:r>
        <w:rPr>
          <w:sz w:val="24"/>
          <w:u w:val="none"/>
        </w:rPr>
        <w:t>2013.</w:t>
      </w:r>
      <w:r>
        <w:rPr>
          <w:spacing w:val="-5"/>
          <w:sz w:val="24"/>
          <w:u w:val="none"/>
        </w:rPr>
        <w:t> </w:t>
      </w:r>
      <w:hyperlink r:id="rId793">
        <w:r>
          <w:rPr>
            <w:sz w:val="24"/>
            <w:u w:val="single" w:color="AAAAAA"/>
          </w:rPr>
          <w:t>Cópia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arquivada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em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8</w:t>
        </w:r>
        <w:r>
          <w:rPr>
            <w:spacing w:val="-5"/>
            <w:sz w:val="24"/>
            <w:u w:val="single" w:color="AAAAAA"/>
          </w:rPr>
          <w:t> </w:t>
        </w:r>
        <w:r>
          <w:rPr>
            <w:sz w:val="24"/>
            <w:u w:val="single" w:color="AAAAAA"/>
          </w:rPr>
          <w:t>de</w:t>
        </w:r>
      </w:hyperlink>
      <w:r>
        <w:rPr>
          <w:sz w:val="24"/>
          <w:u w:val="none"/>
        </w:rPr>
        <w:t> </w:t>
      </w:r>
      <w:hyperlink r:id="rId793">
        <w:r>
          <w:rPr>
            <w:spacing w:val="-2"/>
            <w:sz w:val="24"/>
            <w:u w:val="none"/>
          </w:rPr>
          <w:t>novembro de 2011 (https://www.webcitation.org/6338H85jV?url=http://www.planalto.gov.br/ccivi</w:t>
        </w:r>
      </w:hyperlink>
      <w:r>
        <w:rPr>
          <w:spacing w:val="-2"/>
          <w:sz w:val="24"/>
          <w:u w:val="none"/>
        </w:rPr>
        <w:t> </w:t>
      </w:r>
      <w:hyperlink r:id="rId793">
        <w:r>
          <w:rPr>
            <w:spacing w:val="-2"/>
            <w:sz w:val="24"/>
            <w:u w:val="single" w:color="AAAAAA"/>
          </w:rPr>
          <w:t>l_03/Leis/L9093.htm)</w:t>
        </w:r>
      </w:hyperlink>
    </w:p>
    <w:p>
      <w:pPr>
        <w:pStyle w:val="BodyText"/>
        <w:spacing w:before="59"/>
        <w:ind w:left="0"/>
        <w:rPr>
          <w:sz w:val="36"/>
        </w:rPr>
      </w:pPr>
    </w:p>
    <w:p>
      <w:pPr>
        <w:pStyle w:val="Heading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352">
                <wp:simplePos x="0" y="0"/>
                <wp:positionH relativeFrom="page">
                  <wp:posOffset>457200</wp:posOffset>
                </wp:positionH>
                <wp:positionV relativeFrom="paragraph">
                  <wp:posOffset>286215</wp:posOffset>
                </wp:positionV>
                <wp:extent cx="6657975" cy="19050"/>
                <wp:effectExtent l="0" t="0" r="0" b="0"/>
                <wp:wrapTopAndBottom/>
                <wp:docPr id="306" name="Graphic 3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6" name="Graphic 306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2.536619pt;width:524.249958pt;height:1.5pt;mso-position-horizontal-relative:page;mso-position-vertical-relative:paragraph;z-index:-15600128;mso-wrap-distance-left:0;mso-wrap-distance-right:0" id="docshape263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457200</wp:posOffset>
                </wp:positionH>
                <wp:positionV relativeFrom="paragraph">
                  <wp:posOffset>362415</wp:posOffset>
                </wp:positionV>
                <wp:extent cx="6657975" cy="19050"/>
                <wp:effectExtent l="0" t="0" r="0" b="0"/>
                <wp:wrapTopAndBottom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665797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19050">
                              <a:moveTo>
                                <a:pt x="6657974" y="19049"/>
                              </a:moveTo>
                              <a:lnTo>
                                <a:pt x="0" y="19049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1904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28.536619pt;width:524.249958pt;height:1.5pt;mso-position-horizontal-relative:page;mso-position-vertical-relative:paragraph;z-index:-15599616;mso-wrap-distance-left:0;mso-wrap-distance-right:0" id="docshape264" filled="true" fillcolor="#0f1317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552449</wp:posOffset>
                </wp:positionH>
                <wp:positionV relativeFrom="paragraph">
                  <wp:posOffset>562440</wp:posOffset>
                </wp:positionV>
                <wp:extent cx="47625" cy="47625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47625" cy="476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47625">
                              <a:moveTo>
                                <a:pt x="47624" y="47624"/>
                              </a:moveTo>
                              <a:lnTo>
                                <a:pt x="0" y="47624"/>
                              </a:lnTo>
                              <a:lnTo>
                                <a:pt x="0" y="0"/>
                              </a:lnTo>
                              <a:lnTo>
                                <a:pt x="47624" y="0"/>
                              </a:lnTo>
                              <a:lnTo>
                                <a:pt x="47624" y="4762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3.499996pt;margin-top:44.286617pt;width:3.75pt;height:3.75pt;mso-position-horizontal-relative:page;mso-position-vertical-relative:paragraph;z-index:15864832" id="docshape26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Ligações </w:t>
      </w:r>
      <w:r>
        <w:rPr>
          <w:spacing w:val="-2"/>
        </w:rPr>
        <w:t>externas</w:t>
      </w:r>
    </w:p>
    <w:p>
      <w:pPr>
        <w:pStyle w:val="BodyText"/>
        <w:spacing w:before="9"/>
        <w:ind w:left="0"/>
        <w:rPr>
          <w:rFonts w:ascii="Georgia"/>
          <w:b/>
          <w:sz w:val="5"/>
        </w:rPr>
      </w:pPr>
    </w:p>
    <w:p>
      <w:pPr>
        <w:pStyle w:val="BodyText"/>
        <w:spacing w:before="165"/>
        <w:ind w:left="678"/>
      </w:pPr>
      <w:hyperlink r:id="rId90">
        <w:r>
          <w:rPr>
            <w:u w:val="single" w:color="AAAAAA"/>
          </w:rPr>
          <w:t>«Prefeitura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de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Vila</w:t>
        </w:r>
        <w:r>
          <w:rPr>
            <w:spacing w:val="-5"/>
            <w:u w:val="single" w:color="AAAAAA"/>
          </w:rPr>
          <w:t> </w:t>
        </w:r>
        <w:r>
          <w:rPr>
            <w:u w:val="single" w:color="AAAAAA"/>
          </w:rPr>
          <w:t>Velha»</w:t>
        </w:r>
        <w:r>
          <w:rPr>
            <w:spacing w:val="-4"/>
            <w:u w:val="single" w:color="AAAAAA"/>
          </w:rPr>
          <w:t> </w:t>
        </w:r>
        <w:r>
          <w:rPr>
            <w:spacing w:val="-2"/>
            <w:u w:val="single" w:color="AAAAAA"/>
          </w:rPr>
          <w:t>(https://www.vilavelha.es.gov.br)</w:t>
        </w:r>
      </w:hyperlink>
    </w:p>
    <w:p>
      <w:pPr>
        <w:pStyle w:val="BodyText"/>
        <w:spacing w:after="0"/>
        <w:sectPr>
          <w:pgSz w:w="11900" w:h="16840"/>
          <w:pgMar w:header="284" w:footer="268" w:top="480" w:bottom="460" w:left="425" w:right="566"/>
        </w:sectPr>
      </w:pPr>
    </w:p>
    <w:p>
      <w:pPr>
        <w:pStyle w:val="BodyText"/>
        <w:spacing w:line="288" w:lineRule="auto" w:before="101"/>
        <w:ind w:left="444" w:right="4506"/>
      </w:pP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309" name="Image 3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9" name="Image 309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hyperlink r:id="rId92">
        <w:r>
          <w:rPr>
            <w:u w:val="single" w:color="AAAAAA"/>
          </w:rPr>
          <w:t>«Câmara</w:t>
        </w:r>
        <w:r>
          <w:rPr>
            <w:spacing w:val="-12"/>
            <w:u w:val="single" w:color="AAAAAA"/>
          </w:rPr>
          <w:t> </w:t>
        </w:r>
        <w:r>
          <w:rPr>
            <w:u w:val="single" w:color="AAAAAA"/>
          </w:rPr>
          <w:t>Municipal»</w:t>
        </w:r>
        <w:r>
          <w:rPr>
            <w:spacing w:val="-12"/>
            <w:u w:val="single" w:color="AAAAAA"/>
          </w:rPr>
          <w:t> </w:t>
        </w:r>
        <w:r>
          <w:rPr>
            <w:u w:val="single" w:color="AAAAAA"/>
          </w:rPr>
          <w:t>(https://www.vilavelha.es.leg.br/)</w:t>
        </w:r>
      </w:hyperlink>
      <w:r>
        <w:rPr/>
        <w:t> </w:t>
      </w: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310" name="Image 3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0" name="Image 310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</w:rPr>
        <w:t> </w:t>
      </w:r>
      <w:hyperlink r:id="rId794">
        <w:r>
          <w:rPr>
            <w:u w:val="single" w:color="AAAAAA"/>
          </w:rPr>
          <w:t>«Vila Capixaba» (http://www.vilacapixaba.com)</w:t>
        </w:r>
      </w:hyperlink>
    </w:p>
    <w:p>
      <w:pPr>
        <w:pStyle w:val="Heading3"/>
        <w:spacing w:before="207"/>
        <w:jc w:val="left"/>
      </w:pPr>
      <w:r>
        <w:rPr>
          <w:spacing w:val="-2"/>
        </w:rPr>
        <w:t>Mapas</w:t>
      </w:r>
    </w:p>
    <w:p>
      <w:pPr>
        <w:pStyle w:val="BodyText"/>
        <w:spacing w:line="288" w:lineRule="auto" w:before="264"/>
        <w:ind w:left="444" w:right="2671"/>
      </w:pP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311" name="Image 3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1" name="Image 311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  <w:sz w:val="20"/>
        </w:rPr>
        <w:t> </w:t>
      </w:r>
      <w:hyperlink r:id="rId795">
        <w:r>
          <w:rPr>
            <w:u w:val="single" w:color="AAAAAA"/>
          </w:rPr>
          <w:t>«Vila</w:t>
        </w:r>
        <w:r>
          <w:rPr>
            <w:spacing w:val="-11"/>
            <w:u w:val="single" w:color="AAAAAA"/>
          </w:rPr>
          <w:t> </w:t>
        </w:r>
        <w:r>
          <w:rPr>
            <w:u w:val="single" w:color="AAAAAA"/>
          </w:rPr>
          <w:t>Velha</w:t>
        </w:r>
        <w:r>
          <w:rPr>
            <w:spacing w:val="-11"/>
            <w:u w:val="single" w:color="AAAAAA"/>
          </w:rPr>
          <w:t> </w:t>
        </w:r>
        <w:r>
          <w:rPr>
            <w:u w:val="single" w:color="AAAAAA"/>
          </w:rPr>
          <w:t>no</w:t>
        </w:r>
        <w:r>
          <w:rPr>
            <w:spacing w:val="-11"/>
            <w:u w:val="single" w:color="AAAAAA"/>
          </w:rPr>
          <w:t> </w:t>
        </w:r>
        <w:r>
          <w:rPr>
            <w:u w:val="single" w:color="AAAAAA"/>
          </w:rPr>
          <w:t>WikiMapia»</w:t>
        </w:r>
        <w:r>
          <w:rPr>
            <w:spacing w:val="-11"/>
            <w:u w:val="single" w:color="AAAAAA"/>
          </w:rPr>
          <w:t> </w:t>
        </w:r>
        <w:r>
          <w:rPr>
            <w:u w:val="single" w:color="AAAAAA"/>
          </w:rPr>
          <w:t>(http://wikimapia.org/1281414/pt/Vila-</w:t>
        </w:r>
        <w:r>
          <w:rPr>
            <w:u w:val="single" w:color="AAAAAA"/>
          </w:rPr>
          <w:t>Velha)</w:t>
        </w:r>
      </w:hyperlink>
      <w:r>
        <w:rPr/>
        <w:t> </w:t>
      </w:r>
      <w:r>
        <w:rPr>
          <w:position w:val="3"/>
        </w:rPr>
        <w:drawing>
          <wp:inline distT="0" distB="0" distL="0" distR="0">
            <wp:extent cx="47624" cy="47624"/>
            <wp:effectExtent l="0" t="0" r="0" b="0"/>
            <wp:docPr id="312" name="Image 3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2" name="Image 312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4" cy="4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"/>
        </w:rPr>
      </w:r>
      <w:r>
        <w:rPr>
          <w:rFonts w:ascii="Times New Roman" w:hAnsi="Times New Roman"/>
          <w:spacing w:val="80"/>
        </w:rPr>
        <w:t> </w:t>
      </w:r>
      <w:hyperlink r:id="rId796">
        <w:r>
          <w:rPr>
            <w:u w:val="single" w:color="AAAAAA"/>
          </w:rPr>
          <w:t>«Vila Velha no Google Maps» (https://goo.gl/maps/jX8BV)</w:t>
        </w:r>
      </w:hyperlink>
    </w:p>
    <w:p>
      <w:pPr>
        <w:pStyle w:val="BodyText"/>
        <w:ind w:left="0"/>
        <w:rPr>
          <w:sz w:val="16"/>
        </w:rPr>
      </w:pPr>
      <w:r>
        <w:rPr>
          <w:sz w:val="16"/>
        </w:rPr>
        <mc:AlternateContent>
          <mc:Choice Requires="wps">
            <w:drawing>
              <wp:anchor distT="0" distB="0" distL="0" distR="0" allowOverlap="1" layoutInCell="1" locked="0" behindDoc="1" simplePos="0" relativeHeight="487724544">
                <wp:simplePos x="0" y="0"/>
                <wp:positionH relativeFrom="page">
                  <wp:posOffset>457200</wp:posOffset>
                </wp:positionH>
                <wp:positionV relativeFrom="paragraph">
                  <wp:posOffset>132351</wp:posOffset>
                </wp:positionV>
                <wp:extent cx="6657975" cy="28575"/>
                <wp:effectExtent l="0" t="0" r="0" b="0"/>
                <wp:wrapTopAndBottom/>
                <wp:docPr id="313" name="Graphic 3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3" name="Graphic 313"/>
                      <wps:cNvSpPr/>
                      <wps:spPr>
                        <a:xfrm>
                          <a:off x="0" y="0"/>
                          <a:ext cx="6657975" cy="28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57975" h="28575">
                              <a:moveTo>
                                <a:pt x="6657974" y="28574"/>
                              </a:moveTo>
                              <a:lnTo>
                                <a:pt x="0" y="28574"/>
                              </a:lnTo>
                              <a:lnTo>
                                <a:pt x="0" y="0"/>
                              </a:lnTo>
                              <a:lnTo>
                                <a:pt x="6657974" y="0"/>
                              </a:lnTo>
                              <a:lnTo>
                                <a:pt x="6657974" y="2857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1317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pt;margin-top:10.421406pt;width:524.249958pt;height:2.25pt;mso-position-horizontal-relative:page;mso-position-vertical-relative:paragraph;z-index:-15591936;mso-wrap-distance-left:0;mso-wrap-distance-right:0" id="docshape266" filled="true" fillcolor="#0f1317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42"/>
        <w:ind w:left="294" w:right="0" w:firstLine="0"/>
        <w:jc w:val="left"/>
        <w:rPr>
          <w:sz w:val="20"/>
        </w:rPr>
      </w:pPr>
      <w:r>
        <w:rPr>
          <w:sz w:val="20"/>
        </w:rPr>
        <w:t>Obtida</w:t>
      </w:r>
      <w:r>
        <w:rPr>
          <w:spacing w:val="-1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pacing w:val="-2"/>
          <w:sz w:val="20"/>
        </w:rPr>
        <w:t>"</w:t>
      </w:r>
      <w:hyperlink r:id="rId797">
        <w:r>
          <w:rPr>
            <w:spacing w:val="-2"/>
            <w:sz w:val="20"/>
            <w:u w:val="single" w:color="AAAAAA"/>
          </w:rPr>
          <w:t>https://pt.wikipedia.org/w/index.php?title=Vila_Velha&amp;oldid=70776077</w:t>
        </w:r>
      </w:hyperlink>
      <w:r>
        <w:rPr>
          <w:spacing w:val="-2"/>
          <w:sz w:val="20"/>
        </w:rPr>
        <w:t>"</w:t>
      </w:r>
    </w:p>
    <w:sectPr>
      <w:pgSz w:w="11900" w:h="16840"/>
      <w:pgMar w:header="284" w:footer="268" w:top="480" w:bottom="460" w:left="425" w:right="56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Black">
    <w:altName w:val="Arial Black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onsolas">
    <w:altName w:val="Consolas"/>
    <w:charset w:val="1"/>
    <w:family w:val="modern"/>
    <w:pitch w:val="default"/>
  </w:font>
  <w:font w:name="Georgia">
    <w:altName w:val="Georgia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720064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1739900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73990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https://pt.wikipedia.org/wiki/Vila_Velha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137pt;height:10.95pt;mso-position-horizontal-relative:page;mso-position-vertical-relative:page;z-index:-17596416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https://pt.wikipedia.org/wiki/Vila_Velha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720576">
              <wp:simplePos x="0" y="0"/>
              <wp:positionH relativeFrom="page">
                <wp:posOffset>6987282</wp:posOffset>
              </wp:positionH>
              <wp:positionV relativeFrom="page">
                <wp:posOffset>10382406</wp:posOffset>
              </wp:positionV>
              <wp:extent cx="280035" cy="139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800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sz w:val="16"/>
                            </w:rPr>
                            <w:t>39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0.179688pt;margin-top:817.512329pt;width:22.05pt;height:10.95pt;mso-position-horizontal-relative:page;mso-position-vertical-relative:page;z-index:-17595904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spacing w:val="-2"/>
                        <w:sz w:val="16"/>
                      </w:rPr>
                      <w:t>10</w:t>
                    </w:r>
                    <w:r>
                      <w:rPr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>/</w:t>
                    </w:r>
                    <w:r>
                      <w:rPr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spacing w:val="-2"/>
                        <w:sz w:val="16"/>
                      </w:rPr>
                      <w:instrText> NUMPAGES </w:instrText>
                    </w:r>
                    <w:r>
                      <w:rPr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spacing w:val="-2"/>
                        <w:sz w:val="16"/>
                      </w:rPr>
                      <w:t>39</w:t>
                    </w:r>
                    <w:r>
                      <w:rPr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719040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731520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73152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03/09/25,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21:51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4.262341pt;width:57.6pt;height:10.95pt;mso-position-horizontal-relative:page;mso-position-vertical-relative:page;z-index:-17597440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03/09/25,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21:51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719552">
              <wp:simplePos x="0" y="0"/>
              <wp:positionH relativeFrom="page">
                <wp:posOffset>3348732</wp:posOffset>
              </wp:positionH>
              <wp:positionV relativeFrom="page">
                <wp:posOffset>181131</wp:posOffset>
              </wp:positionV>
              <wp:extent cx="1948814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1948814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Vila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Velha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–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Wikipédia,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a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enciclopédia</w:t>
                          </w:r>
                          <w:r>
                            <w:rPr>
                              <w:spacing w:val="-3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livre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63.679688pt;margin-top:14.262341pt;width:153.450pt;height:10.95pt;mso-position-horizontal-relative:page;mso-position-vertical-relative:page;z-index:-17596928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Vila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Velha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Wikipédia,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enciclopédia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livre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%1."/>
      <w:lvlJc w:val="left"/>
      <w:pPr>
        <w:ind w:left="640" w:hanging="267"/>
        <w:jc w:val="right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666" w:hanging="26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693" w:hanging="26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20" w:hanging="26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47" w:hanging="26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774" w:hanging="26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00" w:hanging="26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27" w:hanging="26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54" w:hanging="26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o"/>
      <w:lvlJc w:val="left"/>
      <w:pPr>
        <w:ind w:left="694" w:hanging="400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720" w:hanging="40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741" w:hanging="40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762" w:hanging="40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783" w:hanging="40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5804" w:hanging="40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6824" w:hanging="40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7845" w:hanging="40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8866" w:hanging="400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327" w:hanging="133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1"/>
        <w:szCs w:val="21"/>
        <w:lang w:val="pt-PT" w:eastAsia="en-US" w:bidi="ar-SA"/>
      </w:rPr>
    </w:lvl>
    <w:lvl w:ilvl="1">
      <w:start w:val="0"/>
      <w:numFmt w:val="bullet"/>
      <w:lvlText w:val="•"/>
      <w:lvlJc w:val="left"/>
      <w:pPr>
        <w:ind w:left="511" w:hanging="133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703" w:hanging="133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94" w:hanging="133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86" w:hanging="133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77" w:hanging="133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469" w:hanging="133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60" w:hanging="133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852" w:hanging="133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95" w:hanging="1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93" w:hanging="12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87" w:hanging="1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80" w:hanging="1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74" w:hanging="1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67" w:hanging="1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461" w:hanging="1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54" w:hanging="1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848" w:hanging="120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295" w:hanging="1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493" w:hanging="12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687" w:hanging="1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880" w:hanging="1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074" w:hanging="1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267" w:hanging="1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461" w:hanging="1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54" w:hanging="1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848" w:hanging="12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23" w:hanging="120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19"/>
        <w:szCs w:val="19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31" w:hanging="12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543" w:hanging="12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754" w:hanging="12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966" w:hanging="12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177" w:hanging="12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389" w:hanging="12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00" w:hanging="12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812" w:hanging="120"/>
      </w:pPr>
      <w:rPr>
        <w:rFonts w:hint="default"/>
        <w:lang w:val="pt-PT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>
      <w:ind w:left="294"/>
    </w:pPr>
    <w:rPr>
      <w:rFonts w:ascii="Arial MT" w:hAnsi="Arial MT" w:eastAsia="Arial MT" w:cs="Arial MT"/>
      <w:sz w:val="24"/>
      <w:szCs w:val="24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294"/>
      <w:outlineLvl w:val="1"/>
    </w:pPr>
    <w:rPr>
      <w:rFonts w:ascii="Georgia" w:hAnsi="Georgia" w:eastAsia="Georgia" w:cs="Georgia"/>
      <w:b/>
      <w:bCs/>
      <w:sz w:val="36"/>
      <w:szCs w:val="36"/>
      <w:lang w:val="pt-PT" w:eastAsia="en-US" w:bidi="ar-SA"/>
    </w:rPr>
  </w:style>
  <w:style w:styleId="Heading2" w:type="paragraph">
    <w:name w:val="Heading 2"/>
    <w:basedOn w:val="Normal"/>
    <w:uiPriority w:val="1"/>
    <w:qFormat/>
    <w:pPr>
      <w:spacing w:before="91"/>
      <w:ind w:left="294"/>
      <w:outlineLvl w:val="2"/>
    </w:pPr>
    <w:rPr>
      <w:rFonts w:ascii="Arial" w:hAnsi="Arial" w:eastAsia="Arial" w:cs="Arial"/>
      <w:b/>
      <w:bCs/>
      <w:sz w:val="28"/>
      <w:szCs w:val="28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294"/>
      <w:jc w:val="both"/>
      <w:outlineLvl w:val="3"/>
    </w:pPr>
    <w:rPr>
      <w:rFonts w:ascii="Arial" w:hAnsi="Arial" w:eastAsia="Arial" w:cs="Arial"/>
      <w:b/>
      <w:bCs/>
      <w:sz w:val="24"/>
      <w:szCs w:val="24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294"/>
      <w:jc w:val="both"/>
    </w:pPr>
    <w:rPr>
      <w:rFonts w:ascii="Georgia" w:hAnsi="Georgia" w:eastAsia="Georgia" w:cs="Georgia"/>
      <w:b/>
      <w:bCs/>
      <w:sz w:val="50"/>
      <w:szCs w:val="50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58"/>
      <w:ind w:left="640" w:right="152" w:hanging="401"/>
    </w:pPr>
    <w:rPr>
      <w:rFonts w:ascii="Arial MT" w:hAnsi="Arial MT" w:eastAsia="Arial MT" w:cs="Arial MT"/>
      <w:u w:val="single" w:color="000000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pt.wikipedia.org/wiki/Munic%C3%ADpios_do_Brasil" TargetMode="External"/><Relationship Id="rId11" Type="http://schemas.openxmlformats.org/officeDocument/2006/relationships/image" Target="media/image4.jpeg"/><Relationship Id="rId12" Type="http://schemas.openxmlformats.org/officeDocument/2006/relationships/hyperlink" Target="https://pt.wikipedia.org/wiki/Convento_da_Penha" TargetMode="External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pt.wikipedia.org/wiki/Bras%C3%A3o" TargetMode="External"/><Relationship Id="rId16" Type="http://schemas.openxmlformats.org/officeDocument/2006/relationships/hyperlink" Target="https://pt.wikisource.org/wiki/Hino_do_munic%C3%ADpio_de_Vila_Velha" TargetMode="External"/><Relationship Id="rId17" Type="http://schemas.openxmlformats.org/officeDocument/2006/relationships/hyperlink" Target="https://pt.wikipedia.org/wiki/Gent%C3%ADlico" TargetMode="External"/><Relationship Id="rId18" Type="http://schemas.openxmlformats.org/officeDocument/2006/relationships/hyperlink" Target="https://pt.wikipedia.org/wiki/Unidades_federativas_do_Brasil" TargetMode="External"/><Relationship Id="rId19" Type="http://schemas.openxmlformats.org/officeDocument/2006/relationships/hyperlink" Target="https://pt.wikipedia.org/wiki/Esp%C3%ADrito_Santo_(estado)" TargetMode="External"/><Relationship Id="rId20" Type="http://schemas.openxmlformats.org/officeDocument/2006/relationships/hyperlink" Target="https://pt.wikipedia.org/wiki/Regi%C3%A3o_Sudeste_do_Brasil" TargetMode="External"/><Relationship Id="rId21" Type="http://schemas.openxmlformats.org/officeDocument/2006/relationships/hyperlink" Target="https://pt.wikipedia.org/wiki/Regi%C3%A3o_Metropolitana_da_Grande_Vit%C3%B3ria" TargetMode="External"/><Relationship Id="rId22" Type="http://schemas.openxmlformats.org/officeDocument/2006/relationships/hyperlink" Target="https://pt.wikipedia.org/wiki/%C3%81rea" TargetMode="External"/><Relationship Id="rId23" Type="http://schemas.openxmlformats.org/officeDocument/2006/relationships/hyperlink" Target="https://pt.wikipedia.org/wiki/Per%C3%ADmetro_urbano" TargetMode="External"/><Relationship Id="rId24" Type="http://schemas.openxmlformats.org/officeDocument/2006/relationships/hyperlink" Target="https://pt.wikipedia.org/wiki/Instituto_Brasileiro_de_Geografia_e_Estat%C3%ADstica" TargetMode="External"/><Relationship Id="rId25" Type="http://schemas.openxmlformats.org/officeDocument/2006/relationships/hyperlink" Target="https://pt.wikipedia.org/wiki/Serra_(Esp%C3%ADrito_Santo)" TargetMode="External"/><Relationship Id="rId26" Type="http://schemas.openxmlformats.org/officeDocument/2006/relationships/hyperlink" Target="https://pt.wikipedia.org/wiki/Portugal" TargetMode="External"/><Relationship Id="rId27" Type="http://schemas.openxmlformats.org/officeDocument/2006/relationships/hyperlink" Target="https://pt.wikipedia.org/wiki/Vasco_Fernandes_Coutinho" TargetMode="External"/><Relationship Id="rId28" Type="http://schemas.openxmlformats.org/officeDocument/2006/relationships/hyperlink" Target="https://pt.wikipedia.org/wiki/Capitania_do_Esp%C3%ADrito_Santo" TargetMode="External"/><Relationship Id="rId29" Type="http://schemas.openxmlformats.org/officeDocument/2006/relationships/hyperlink" Target="https://pt.wikipedia.org/wiki/Vit%C3%B3ria_(Esp%C3%ADrito_Santo)" TargetMode="External"/><Relationship Id="rId30" Type="http://schemas.openxmlformats.org/officeDocument/2006/relationships/hyperlink" Target="https://pt.wikipedia.org/wiki/Igreja_de_Nossa_Senhora_do_Ros%C3%A1rio_(Vila_Velha)" TargetMode="External"/><Relationship Id="rId31" Type="http://schemas.openxmlformats.org/officeDocument/2006/relationships/hyperlink" Target="https://pt.wikipedia.org/wiki/Forte_de_S%C3%A3o_Francisco_Xavier_de_Piratininga" TargetMode="External"/><Relationship Id="rId32" Type="http://schemas.openxmlformats.org/officeDocument/2006/relationships/hyperlink" Target="https://pt.wikipedia.org/wiki/Farol_de_Santa_Luzia" TargetMode="External"/><Relationship Id="rId33" Type="http://schemas.openxmlformats.org/officeDocument/2006/relationships/hyperlink" Target="https://pt.wikipedia.org/wiki/Instituto_do_Patrim%C3%B4nio_Hist%C3%B3rico_e_Art%C3%ADstico_Nacional" TargetMode="External"/><Relationship Id="rId34" Type="http://schemas.openxmlformats.org/officeDocument/2006/relationships/hyperlink" Target="https://pt.wikipedia.org/wiki/Praia" TargetMode="External"/><Relationship Id="rId35" Type="http://schemas.openxmlformats.org/officeDocument/2006/relationships/hyperlink" Target="https://pt.wikipedia.org/wiki/Praia_da_Costa_(Vila_Velha)" TargetMode="External"/><Relationship Id="rId36" Type="http://schemas.openxmlformats.org/officeDocument/2006/relationships/hyperlink" Target="https://pt.wikipedia.org/wiki/Praia_de_Itaparica" TargetMode="External"/><Relationship Id="rId37" Type="http://schemas.openxmlformats.org/officeDocument/2006/relationships/hyperlink" Target="https://pt.wikipedia.org/wiki/Nossa_Senhora_da_Penha" TargetMode="External"/><Relationship Id="rId38" Type="http://schemas.openxmlformats.org/officeDocument/2006/relationships/hyperlink" Target="https://pt.wikipedia.org/wiki/Chocolate" TargetMode="External"/><Relationship Id="rId39" Type="http://schemas.openxmlformats.org/officeDocument/2006/relationships/image" Target="media/image7.png"/><Relationship Id="rId40" Type="http://schemas.openxmlformats.org/officeDocument/2006/relationships/hyperlink" Target="https://pt.wikipedia.org/wiki/Brasil" TargetMode="External"/><Relationship Id="rId41" Type="http://schemas.openxmlformats.org/officeDocument/2006/relationships/hyperlink" Target="https://foundation.wikimedia.org/wiki/Maps_Terms_of_Use" TargetMode="External"/><Relationship Id="rId42" Type="http://schemas.openxmlformats.org/officeDocument/2006/relationships/hyperlink" Target="https://www.openstreetmap.org/copyright" TargetMode="External"/><Relationship Id="rId43" Type="http://schemas.openxmlformats.org/officeDocument/2006/relationships/hyperlink" Target="https://pt.wikipedia.org/wiki/Regi%C3%B5es_metropolitanas_do_Brasil" TargetMode="External"/><Relationship Id="rId44" Type="http://schemas.openxmlformats.org/officeDocument/2006/relationships/hyperlink" Target="https://pt.wikipedia.org/wiki/Cariacica" TargetMode="External"/><Relationship Id="rId45" Type="http://schemas.openxmlformats.org/officeDocument/2006/relationships/hyperlink" Target="https://pt.wikipedia.org/wiki/Guarapari" TargetMode="External"/><Relationship Id="rId46" Type="http://schemas.openxmlformats.org/officeDocument/2006/relationships/hyperlink" Target="https://pt.wikipedia.org/wiki/Viana_(Esp%C3%ADrito_Santo)" TargetMode="External"/><Relationship Id="rId47" Type="http://schemas.openxmlformats.org/officeDocument/2006/relationships/hyperlink" Target="https://pt.wikipedia.org/wiki/Chocolates_Garoto" TargetMode="External"/><Relationship Id="rId48" Type="http://schemas.openxmlformats.org/officeDocument/2006/relationships/hyperlink" Target="https://pt.wikipedia.org/wiki/Jesus_Vida_Ver%C3%A3o" TargetMode="External"/><Relationship Id="rId49" Type="http://schemas.openxmlformats.org/officeDocument/2006/relationships/image" Target="media/image8.png"/><Relationship Id="rId50" Type="http://schemas.openxmlformats.org/officeDocument/2006/relationships/hyperlink" Target="https://pt.wikipedia.org/w/index.php?title=Casa_da_Mem%C3%B3ria_de_Vila_Velha&amp;action=edit&amp;redlink=1" TargetMode="External"/><Relationship Id="rId51" Type="http://schemas.openxmlformats.org/officeDocument/2006/relationships/image" Target="media/image9.png"/><Relationship Id="rId52" Type="http://schemas.openxmlformats.org/officeDocument/2006/relationships/image" Target="media/image10.png"/><Relationship Id="rId53" Type="http://schemas.openxmlformats.org/officeDocument/2006/relationships/hyperlink" Target="https://pt.wikipedia.org/wiki/Povos_ind%C3%ADgenas_do_Brasil" TargetMode="External"/><Relationship Id="rId54" Type="http://schemas.openxmlformats.org/officeDocument/2006/relationships/hyperlink" Target="https://pt.wikipedia.org/wiki/Goitac%C3%A1s" TargetMode="External"/><Relationship Id="rId55" Type="http://schemas.openxmlformats.org/officeDocument/2006/relationships/hyperlink" Target="https://pt.wikipedia.org/wiki/Aimor%C3%A9s" TargetMode="External"/><Relationship Id="rId56" Type="http://schemas.openxmlformats.org/officeDocument/2006/relationships/hyperlink" Target="https://pt.wikipedia.org/wiki/Tupiniquins" TargetMode="External"/><Relationship Id="rId57" Type="http://schemas.openxmlformats.org/officeDocument/2006/relationships/hyperlink" Target="https://pt.wikipedia.org/wiki/Donat%C3%A1rio" TargetMode="External"/><Relationship Id="rId58" Type="http://schemas.openxmlformats.org/officeDocument/2006/relationships/hyperlink" Target="https://pt.wikipedia.org/wiki/Prainha_(Vila_Velha)" TargetMode="External"/><Relationship Id="rId59" Type="http://schemas.openxmlformats.org/officeDocument/2006/relationships/hyperlink" Target="https://pt.wikipedia.org/wiki/Caravela" TargetMode="External"/><Relationship Id="rId60" Type="http://schemas.openxmlformats.org/officeDocument/2006/relationships/hyperlink" Target="https://pt.wikipedia.org/wiki/Pentecostes" TargetMode="External"/><Relationship Id="rId61" Type="http://schemas.openxmlformats.org/officeDocument/2006/relationships/hyperlink" Target="https://pt.wikipedia.org/wiki/Fran%C3%A7a" TargetMode="External"/><Relationship Id="rId62" Type="http://schemas.openxmlformats.org/officeDocument/2006/relationships/hyperlink" Target="https://pt.wikipedia.org/wiki/Holanda" TargetMode="External"/><Relationship Id="rId63" Type="http://schemas.openxmlformats.org/officeDocument/2006/relationships/hyperlink" Target="https://pt.wikipedia.org/wiki/Ilha_de_Santo_Ant%C3%B4nio" TargetMode="External"/><Relationship Id="rId64" Type="http://schemas.openxmlformats.org/officeDocument/2006/relationships/hyperlink" Target="https://pt.wikipedia.org/wiki/Ba%C3%ADa_de_Vit%C3%B3ria" TargetMode="External"/><Relationship Id="rId65" Type="http://schemas.openxmlformats.org/officeDocument/2006/relationships/hyperlink" Target="https://pt.wikipedia.org/wiki/Quil%C3%B4metro" TargetMode="External"/><Relationship Id="rId66" Type="http://schemas.openxmlformats.org/officeDocument/2006/relationships/hyperlink" Target="https://pt.wikipedia.org/wiki/23_de_maio" TargetMode="External"/><Relationship Id="rId67" Type="http://schemas.openxmlformats.org/officeDocument/2006/relationships/hyperlink" Target="https://pt.wikipedia.org/wiki/1535" TargetMode="External"/><Relationship Id="rId68" Type="http://schemas.openxmlformats.org/officeDocument/2006/relationships/hyperlink" Target="https://pt.wikipedia.org/wiki/Distritos_do_Brasil" TargetMode="External"/><Relationship Id="rId69" Type="http://schemas.openxmlformats.org/officeDocument/2006/relationships/hyperlink" Target="https://pt.wikipedia.org/wiki/Lista_de_prefeitos_de_Vila_Velha" TargetMode="External"/><Relationship Id="rId70" Type="http://schemas.openxmlformats.org/officeDocument/2006/relationships/hyperlink" Target="https://pt.wikipedia.org/wiki/Podemos_(Brasil)" TargetMode="External"/><Relationship Id="rId71" Type="http://schemas.openxmlformats.org/officeDocument/2006/relationships/hyperlink" Target="https://pt.wikipedia.org/wiki/Territ%C3%B3rio" TargetMode="External"/><Relationship Id="rId72" Type="http://schemas.openxmlformats.org/officeDocument/2006/relationships/hyperlink" Target="https://pt.wikipedia.org/wiki/IBGE" TargetMode="External"/><Relationship Id="rId73" Type="http://schemas.openxmlformats.org/officeDocument/2006/relationships/hyperlink" Target="https://pt.wikipedia.org/wiki/Popula%C3%A7%C3%A3o" TargetMode="External"/><Relationship Id="rId74" Type="http://schemas.openxmlformats.org/officeDocument/2006/relationships/hyperlink" Target="https://pt.wikipedia.org/wiki/Lista_de_munic%C3%ADpios_do_Esp%C3%ADrito_Santo_por_popula%C3%A7%C3%A3o" TargetMode="External"/><Relationship Id="rId75" Type="http://schemas.openxmlformats.org/officeDocument/2006/relationships/hyperlink" Target="https://pt.wikipedia.org/wiki/Lista_de_munic%C3%ADpios_do_Brasil_por_popula%C3%A7%C3%A3o_(2022)" TargetMode="External"/><Relationship Id="rId76" Type="http://schemas.openxmlformats.org/officeDocument/2006/relationships/hyperlink" Target="https://pt.wikipedia.org/wiki/Densidade_populacional" TargetMode="External"/><Relationship Id="rId77" Type="http://schemas.openxmlformats.org/officeDocument/2006/relationships/hyperlink" Target="https://pt.wikipedia.org/wiki/Clima_tropical" TargetMode="External"/><Relationship Id="rId78" Type="http://schemas.openxmlformats.org/officeDocument/2006/relationships/hyperlink" Target="https://pt.wikipedia.org/wiki/Clima_tropical_%C3%BAmido" TargetMode="External"/><Relationship Id="rId79" Type="http://schemas.openxmlformats.org/officeDocument/2006/relationships/hyperlink" Target="https://pt.wikipedia.org/wiki/Classifica%C3%A7%C3%A3o_clim%C3%A1tica_de_K%C3%B6ppen-Geiger" TargetMode="External"/><Relationship Id="rId80" Type="http://schemas.openxmlformats.org/officeDocument/2006/relationships/hyperlink" Target="https://pt.wikipedia.org/wiki/Altitude" TargetMode="External"/><Relationship Id="rId81" Type="http://schemas.openxmlformats.org/officeDocument/2006/relationships/hyperlink" Target="https://pt.wikipedia.org/wiki/Fuso_hor%C3%A1rio" TargetMode="External"/><Relationship Id="rId82" Type="http://schemas.openxmlformats.org/officeDocument/2006/relationships/hyperlink" Target="https://pt.wikipedia.org/wiki/UTC%E2%88%923" TargetMode="External"/><Relationship Id="rId83" Type="http://schemas.openxmlformats.org/officeDocument/2006/relationships/hyperlink" Target="https://pt.wikipedia.org/wiki/%C3%8Dndice_de_Desenvolvimento_Humano" TargetMode="External"/><Relationship Id="rId84" Type="http://schemas.openxmlformats.org/officeDocument/2006/relationships/hyperlink" Target="https://pt.wikipedia.org/wiki/Programa_das_Na%C3%A7%C3%B5es_Unidas_para_o_Desenvolvimento" TargetMode="External"/><Relationship Id="rId85" Type="http://schemas.openxmlformats.org/officeDocument/2006/relationships/hyperlink" Target="https://pt.wikipedia.org/wiki/Lista_de_munic%C3%ADpios_do_Esp%C3%ADrito_Santo_por_IDH-M" TargetMode="External"/><Relationship Id="rId86" Type="http://schemas.openxmlformats.org/officeDocument/2006/relationships/hyperlink" Target="https://pt.wikipedia.org/wiki/Lista_de_munic%C3%ADpios_do_Brasil_por_IDH" TargetMode="External"/><Relationship Id="rId87" Type="http://schemas.openxmlformats.org/officeDocument/2006/relationships/hyperlink" Target="https://pt.wikipedia.org/wiki/Produto_interno_bruto" TargetMode="External"/><Relationship Id="rId88" Type="http://schemas.openxmlformats.org/officeDocument/2006/relationships/hyperlink" Target="https://pt.wikipedia.org/wiki/Real_(moeda_brasileira)" TargetMode="External"/><Relationship Id="rId89" Type="http://schemas.openxmlformats.org/officeDocument/2006/relationships/hyperlink" Target="https://pt.wikipedia.org/wiki/Produto_interno_bruto#PIB_per_capita" TargetMode="External"/><Relationship Id="rId90" Type="http://schemas.openxmlformats.org/officeDocument/2006/relationships/hyperlink" Target="https://www.vilavelha.es.gov.br/" TargetMode="External"/><Relationship Id="rId91" Type="http://schemas.openxmlformats.org/officeDocument/2006/relationships/hyperlink" Target="https://pt.wikipedia.org/wiki/Prefeitura_(Brasil)" TargetMode="External"/><Relationship Id="rId92" Type="http://schemas.openxmlformats.org/officeDocument/2006/relationships/hyperlink" Target="https://www.vilavelha.es.leg.br/" TargetMode="External"/><Relationship Id="rId93" Type="http://schemas.openxmlformats.org/officeDocument/2006/relationships/hyperlink" Target="https://pt.wikipedia.org/wiki/C%C3%A2mara_municipal_(Brasil)" TargetMode="External"/><Relationship Id="rId94" Type="http://schemas.openxmlformats.org/officeDocument/2006/relationships/hyperlink" Target="https://pt.wikipedia.org/wiki/Espanha" TargetMode="External"/><Relationship Id="rId95" Type="http://schemas.openxmlformats.org/officeDocument/2006/relationships/hyperlink" Target="https://pt.wikipedia.org/wiki/Ermida" TargetMode="External"/><Relationship Id="rId96" Type="http://schemas.openxmlformats.org/officeDocument/2006/relationships/hyperlink" Target="https://pt.wikipedia.org/wiki/Lisboa" TargetMode="External"/><Relationship Id="rId97" Type="http://schemas.openxmlformats.org/officeDocument/2006/relationships/hyperlink" Target="https://pt.wikipedia.org/wiki/Nossa_Senhora_da_Penha_de_Fran%C3%A7a" TargetMode="External"/><Relationship Id="rId98" Type="http://schemas.openxmlformats.org/officeDocument/2006/relationships/image" Target="media/image11.png"/><Relationship Id="rId99" Type="http://schemas.openxmlformats.org/officeDocument/2006/relationships/hyperlink" Target="https://pt.wikipedia.org/wiki/Arquivo_Nacional_(Brasil)" TargetMode="External"/><Relationship Id="rId100" Type="http://schemas.openxmlformats.org/officeDocument/2006/relationships/hyperlink" Target="https://pt.wikipedia.org/wiki/Escravid%C3%A3o_no_Brasil" TargetMode="External"/><Relationship Id="rId101" Type="http://schemas.openxmlformats.org/officeDocument/2006/relationships/hyperlink" Target="https://pt.wikipedia.org/wiki/Negros" TargetMode="External"/><Relationship Id="rId102" Type="http://schemas.openxmlformats.org/officeDocument/2006/relationships/hyperlink" Target="https://pt.wikipedia.org/wiki/Aribiri" TargetMode="External"/><Relationship Id="rId103" Type="http://schemas.openxmlformats.org/officeDocument/2006/relationships/hyperlink" Target="https://pt.wikipedia.org/wiki/Quilombo" TargetMode="External"/><Relationship Id="rId104" Type="http://schemas.openxmlformats.org/officeDocument/2006/relationships/hyperlink" Target="https://pt.wikipedia.org/wiki/Ponte_Florentino_Avidos" TargetMode="External"/><Relationship Id="rId105" Type="http://schemas.openxmlformats.org/officeDocument/2006/relationships/image" Target="media/image12.png"/><Relationship Id="rId106" Type="http://schemas.openxmlformats.org/officeDocument/2006/relationships/hyperlink" Target="https://pt.wikipedia.org/wiki/Museu_Casa_da_Mem%C3%B3ria" TargetMode="External"/><Relationship Id="rId107" Type="http://schemas.openxmlformats.org/officeDocument/2006/relationships/hyperlink" Target="https://pt.wikipedia.org/wiki/Zona_urbana" TargetMode="External"/><Relationship Id="rId108" Type="http://schemas.openxmlformats.org/officeDocument/2006/relationships/hyperlink" Target="https://pt.wikipedia.org/wiki/Latitude" TargetMode="External"/><Relationship Id="rId109" Type="http://schemas.openxmlformats.org/officeDocument/2006/relationships/hyperlink" Target="https://pt.wikipedia.org/wiki/Longitude" TargetMode="External"/><Relationship Id="rId110" Type="http://schemas.openxmlformats.org/officeDocument/2006/relationships/hyperlink" Target="https://pt.wikipedia.org/wiki/Oceano_Atl%C3%A2ntico" TargetMode="External"/><Relationship Id="rId111" Type="http://schemas.openxmlformats.org/officeDocument/2006/relationships/hyperlink" Target="https://pt.wikipedia.org/wiki/Regi%C3%B5es_geogr%C3%A1ficas_intermedi%C3%A1rias_e_imediatas" TargetMode="External"/><Relationship Id="rId112" Type="http://schemas.openxmlformats.org/officeDocument/2006/relationships/hyperlink" Target="https://pt.wikipedia.org/wiki/Lista_de_regi%C3%B5es_geogr%C3%A1ficas_intermedi%C3%A1rias_e_imediatas_do_Esp%C3%ADrito_Santo" TargetMode="External"/><Relationship Id="rId113" Type="http://schemas.openxmlformats.org/officeDocument/2006/relationships/image" Target="media/image13.png"/><Relationship Id="rId114" Type="http://schemas.openxmlformats.org/officeDocument/2006/relationships/hyperlink" Target="https://pt.wikipedia.org/wiki/Mesorregi%C3%B5es_e_microrregi%C3%B5es_do_Brasil" TargetMode="External"/><Relationship Id="rId115" Type="http://schemas.openxmlformats.org/officeDocument/2006/relationships/hyperlink" Target="https://pt.wikipedia.org/wiki/Lista_de_mesorregi%C3%B5es_e_microrregi%C3%B5es_do_Esp%C3%ADrito_Santo" TargetMode="External"/><Relationship Id="rId116" Type="http://schemas.openxmlformats.org/officeDocument/2006/relationships/hyperlink" Target="https://pt.wikipedia.org/wiki/Conurba%C3%A7%C3%A3o" TargetMode="External"/><Relationship Id="rId117" Type="http://schemas.openxmlformats.org/officeDocument/2006/relationships/hyperlink" Target="https://pt.wikipedia.org/wiki/Metr%C3%B3pole" TargetMode="External"/><Relationship Id="rId118" Type="http://schemas.openxmlformats.org/officeDocument/2006/relationships/hyperlink" Target="https://pt.wikipedia.org/wiki/Fund%C3%A3o_(Esp%C3%ADrito_Santo)" TargetMode="External"/><Relationship Id="rId119" Type="http://schemas.openxmlformats.org/officeDocument/2006/relationships/hyperlink" Target="https://pt.wikipedia.org/wiki/Lista_de_regi%C3%B5es_metropolitanas_do_Brasil_por_popula%C3%A7%C3%A3o" TargetMode="External"/><Relationship Id="rId120" Type="http://schemas.openxmlformats.org/officeDocument/2006/relationships/hyperlink" Target="https://pt.wikipedia.org/w/index.php?title=Rio_Guarapari&amp;action=edit&amp;redlink=1" TargetMode="External"/><Relationship Id="rId121" Type="http://schemas.openxmlformats.org/officeDocument/2006/relationships/hyperlink" Target="https://pt.wikipedia.org/wiki/Rio_Jucu" TargetMode="External"/><Relationship Id="rId122" Type="http://schemas.openxmlformats.org/officeDocument/2006/relationships/hyperlink" Target="https://pt.wikipedia.org/wiki/Domingos_Martins_(Esp%C3%ADrito_Santo)" TargetMode="External"/><Relationship Id="rId123" Type="http://schemas.openxmlformats.org/officeDocument/2006/relationships/hyperlink" Target="https://pt.wikipedia.org/wiki/Pororoca" TargetMode="External"/><Relationship Id="rId124" Type="http://schemas.openxmlformats.org/officeDocument/2006/relationships/hyperlink" Target="https://pt.wikipedia.org/wiki/Clima" TargetMode="External"/><Relationship Id="rId125" Type="http://schemas.openxmlformats.org/officeDocument/2006/relationships/hyperlink" Target="https://pt.wikipedia.org/wiki/Inverno" TargetMode="External"/><Relationship Id="rId126" Type="http://schemas.openxmlformats.org/officeDocument/2006/relationships/hyperlink" Target="https://pt.wikipedia.org/wiki/Primavera" TargetMode="External"/><Relationship Id="rId127" Type="http://schemas.openxmlformats.org/officeDocument/2006/relationships/hyperlink" Target="https://pt.wikipedia.org/wiki/Ver%C3%A3o" TargetMode="External"/><Relationship Id="rId128" Type="http://schemas.openxmlformats.org/officeDocument/2006/relationships/hyperlink" Target="https://pt.wikipedia.org/wiki/Frente_fria" TargetMode="External"/><Relationship Id="rId129" Type="http://schemas.openxmlformats.org/officeDocument/2006/relationships/hyperlink" Target="https://pt.wikipedia.org/wiki/Esta%C3%A7%C3%A3o_meteorol%C3%B3gica_autom%C3%A1tica" TargetMode="External"/><Relationship Id="rId130" Type="http://schemas.openxmlformats.org/officeDocument/2006/relationships/hyperlink" Target="https://pt.wikipedia.org/wiki/Instituto_Nacional_de_Meteorologia" TargetMode="External"/><Relationship Id="rId131" Type="http://schemas.openxmlformats.org/officeDocument/2006/relationships/hyperlink" Target="https://pt.wikipedia.org/wiki/Temperatura" TargetMode="External"/><Relationship Id="rId132" Type="http://schemas.openxmlformats.org/officeDocument/2006/relationships/image" Target="media/image14.png"/><Relationship Id="rId133" Type="http://schemas.openxmlformats.org/officeDocument/2006/relationships/hyperlink" Target="https://pt.wikipedia.org/wiki/Parque_Natural_Municipal_de_Jacarenema" TargetMode="External"/><Relationship Id="rId134" Type="http://schemas.openxmlformats.org/officeDocument/2006/relationships/hyperlink" Target="https://pt.wikipedia.org/wiki/Barra_do_Jucu" TargetMode="External"/><Relationship Id="rId135" Type="http://schemas.openxmlformats.org/officeDocument/2006/relationships/hyperlink" Target="https://pt.wikipedia.org/wiki/Restinga" TargetMode="External"/><Relationship Id="rId136" Type="http://schemas.openxmlformats.org/officeDocument/2006/relationships/hyperlink" Target="https://pt.wikipedia.org/wiki/Morro_do_Moreno" TargetMode="External"/><Relationship Id="rId137" Type="http://schemas.openxmlformats.org/officeDocument/2006/relationships/hyperlink" Target="https://pt.wikipedia.org/wiki/Mata_Atl%C3%A2ntica" TargetMode="External"/><Relationship Id="rId138" Type="http://schemas.openxmlformats.org/officeDocument/2006/relationships/hyperlink" Target="https://pt.wikipedia.org/wiki/Morro_da_Penha" TargetMode="External"/><Relationship Id="rId139" Type="http://schemas.openxmlformats.org/officeDocument/2006/relationships/hyperlink" Target="https://pt.wikipedia.org/wiki/Ilha_de_Itatiaia" TargetMode="External"/><Relationship Id="rId140" Type="http://schemas.openxmlformats.org/officeDocument/2006/relationships/hyperlink" Target="https://pt.wikipedia.org/wiki/Praia_de_Itapu%C3%A3" TargetMode="External"/><Relationship Id="rId141" Type="http://schemas.openxmlformats.org/officeDocument/2006/relationships/hyperlink" Target="https://pt.wikipedia.org/wiki/Ardeidae" TargetMode="External"/><Relationship Id="rId142" Type="http://schemas.openxmlformats.org/officeDocument/2006/relationships/hyperlink" Target="https://pt.wikipedia.org/wiki/Andorinha" TargetMode="External"/><Relationship Id="rId143" Type="http://schemas.openxmlformats.org/officeDocument/2006/relationships/hyperlink" Target="https://pt.wikipedia.org/wiki/Ilha_das_Gar%C3%A7as_(Esp%C3%ADrito_Santo)" TargetMode="External"/><Relationship Id="rId144" Type="http://schemas.openxmlformats.org/officeDocument/2006/relationships/hyperlink" Target="https://pt.wikipedia.org/wiki/Soc%C3%B3-dorminhoco" TargetMode="External"/><Relationship Id="rId145" Type="http://schemas.openxmlformats.org/officeDocument/2006/relationships/hyperlink" Target="https://pt.wikipedia.org/w/index.php?title=Ilha_dos_Pacotes&amp;action=edit&amp;redlink=1" TargetMode="External"/><Relationship Id="rId146" Type="http://schemas.openxmlformats.org/officeDocument/2006/relationships/hyperlink" Target="https://pt.wikipedia.org/wiki/Marinha_do_Brasil" TargetMode="External"/><Relationship Id="rId147" Type="http://schemas.openxmlformats.org/officeDocument/2006/relationships/image" Target="media/image15.png"/><Relationship Id="rId148" Type="http://schemas.openxmlformats.org/officeDocument/2006/relationships/hyperlink" Target="https://pt.wikipedia.org/wiki/Terceira_Ponte" TargetMode="External"/><Relationship Id="rId149" Type="http://schemas.openxmlformats.org/officeDocument/2006/relationships/hyperlink" Target="https://pt.wikipedia.org/wiki/Ponta_da_Fruta" TargetMode="External"/><Relationship Id="rId150" Type="http://schemas.openxmlformats.org/officeDocument/2006/relationships/hyperlink" Target="https://pt.wikipedia.org/wiki/S%C3%A3o_Torquato_(Vila_Velha)" TargetMode="External"/><Relationship Id="rId151" Type="http://schemas.openxmlformats.org/officeDocument/2006/relationships/hyperlink" Target="https://pt.wikipedia.org/wiki/Jardim_Colorado" TargetMode="External"/><Relationship Id="rId152" Type="http://schemas.openxmlformats.org/officeDocument/2006/relationships/hyperlink" Target="https://pt.wikipedia.org/wiki/Santos_Dumont_(Vila_Velha)" TargetMode="External"/><Relationship Id="rId153" Type="http://schemas.openxmlformats.org/officeDocument/2006/relationships/hyperlink" Target="https://pt.wikipedia.org/w/index.php?title=Jardim_Guadalajara&amp;action=edit&amp;redlink=1" TargetMode="External"/><Relationship Id="rId154" Type="http://schemas.openxmlformats.org/officeDocument/2006/relationships/hyperlink" Target="https://pt.wikipedia.org/wiki/Brisamar" TargetMode="External"/><Relationship Id="rId155" Type="http://schemas.openxmlformats.org/officeDocument/2006/relationships/hyperlink" Target="https://pt.wikipedia.org/w/index.php?title=Guadalupe_(Vila_Velha)&amp;action=edit&amp;redlink=1" TargetMode="External"/><Relationship Id="rId156" Type="http://schemas.openxmlformats.org/officeDocument/2006/relationships/hyperlink" Target="https://pt.wikipedia.org/wiki/Parque_Natural_Municipal_Morro_da_Manteigueira" TargetMode="External"/><Relationship Id="rId157" Type="http://schemas.openxmlformats.org/officeDocument/2006/relationships/hyperlink" Target="https://pt.wikipedia.org/w/index.php?title=Rio_Aribiri&amp;action=edit&amp;redlink=1" TargetMode="External"/><Relationship Id="rId158" Type="http://schemas.openxmlformats.org/officeDocument/2006/relationships/hyperlink" Target="https://pt.wikipedia.org/wiki/Gl%C3%B3ria_(Vila_Velha)" TargetMode="External"/><Relationship Id="rId159" Type="http://schemas.openxmlformats.org/officeDocument/2006/relationships/hyperlink" Target="https://pt.wikipedia.org/wiki/Censo_demogr%C3%A1fico_do_Brasil_de_1872" TargetMode="External"/><Relationship Id="rId160" Type="http://schemas.openxmlformats.org/officeDocument/2006/relationships/hyperlink" Target="https://pt.wikipedia.org/wiki/Censo_demogr%C3%A1fico_do_Brasil_de_1890" TargetMode="External"/><Relationship Id="rId161" Type="http://schemas.openxmlformats.org/officeDocument/2006/relationships/hyperlink" Target="https://pt.wikipedia.org/wiki/Censo_demogr%C3%A1fico_do_Brasil_de_1900" TargetMode="External"/><Relationship Id="rId162" Type="http://schemas.openxmlformats.org/officeDocument/2006/relationships/hyperlink" Target="https://pt.wikipedia.org/wiki/Censo_demogr%C3%A1fico_do_Brasil_de_1920" TargetMode="External"/><Relationship Id="rId163" Type="http://schemas.openxmlformats.org/officeDocument/2006/relationships/hyperlink" Target="https://pt.wikipedia.org/wiki/Censo_demogr%C3%A1fico_do_Brasil_de_1940" TargetMode="External"/><Relationship Id="rId164" Type="http://schemas.openxmlformats.org/officeDocument/2006/relationships/hyperlink" Target="https://pt.wikipedia.org/wiki/Censo_demogr%C3%A1fico_do_Brasil_de_1950" TargetMode="External"/><Relationship Id="rId165" Type="http://schemas.openxmlformats.org/officeDocument/2006/relationships/hyperlink" Target="https://pt.wikipedia.org/wiki/Censo_demogr%C3%A1fico_do_Brasil_de_1960" TargetMode="External"/><Relationship Id="rId166" Type="http://schemas.openxmlformats.org/officeDocument/2006/relationships/hyperlink" Target="https://pt.wikipedia.org/wiki/Censo_demogr%C3%A1fico_do_Brasil_de_1970" TargetMode="External"/><Relationship Id="rId167" Type="http://schemas.openxmlformats.org/officeDocument/2006/relationships/hyperlink" Target="https://pt.wikipedia.org/wiki/Censo_demogr%C3%A1fico_do_Brasil_de_1980" TargetMode="External"/><Relationship Id="rId168" Type="http://schemas.openxmlformats.org/officeDocument/2006/relationships/hyperlink" Target="https://pt.wikipedia.org/wiki/Censo_demogr%C3%A1fico_do_Brasil_de_1991" TargetMode="External"/><Relationship Id="rId169" Type="http://schemas.openxmlformats.org/officeDocument/2006/relationships/hyperlink" Target="https://pt.wikipedia.org/wiki/Censo_demogr%C3%A1fico_do_Brasil_de_2000" TargetMode="External"/><Relationship Id="rId170" Type="http://schemas.openxmlformats.org/officeDocument/2006/relationships/hyperlink" Target="https://pt.wikipedia.org/wiki/Censo_demogr%C3%A1fico_do_Brasil_de_2010" TargetMode="External"/><Relationship Id="rId171" Type="http://schemas.openxmlformats.org/officeDocument/2006/relationships/hyperlink" Target="https://pt.wikipedia.org/wiki/Censo_demogr%C3%A1fico_do_Brasil_de_2022" TargetMode="External"/><Relationship Id="rId172" Type="http://schemas.openxmlformats.org/officeDocument/2006/relationships/hyperlink" Target="https://pt.wikipedia.org/wiki/Censo_demogr%C3%A1fico" TargetMode="External"/><Relationship Id="rId173" Type="http://schemas.openxmlformats.org/officeDocument/2006/relationships/hyperlink" Target="https://pt.wikipedia.org/wiki/Zona_rural" TargetMode="External"/><Relationship Id="rId174" Type="http://schemas.openxmlformats.org/officeDocument/2006/relationships/hyperlink" Target="https://pt.wikipedia.org/wiki/Lista_dos_munic%C3%ADpios_brasileiros_por_IDH" TargetMode="External"/><Relationship Id="rId175" Type="http://schemas.openxmlformats.org/officeDocument/2006/relationships/image" Target="media/image16.png"/><Relationship Id="rId176" Type="http://schemas.openxmlformats.org/officeDocument/2006/relationships/hyperlink" Target="https://pt.wikipedia.org/wiki/Coeficiente_de_Gini" TargetMode="External"/><Relationship Id="rId177" Type="http://schemas.openxmlformats.org/officeDocument/2006/relationships/hyperlink" Target="https://pt.wikipedia.org/wiki/Desigualdade_econ%C3%B4mica" TargetMode="External"/><Relationship Id="rId178" Type="http://schemas.openxmlformats.org/officeDocument/2006/relationships/hyperlink" Target="https://pt.wikipedia.org/wiki/Favela" TargetMode="External"/><Relationship Id="rId179" Type="http://schemas.openxmlformats.org/officeDocument/2006/relationships/hyperlink" Target="https://pt.wikipedia.org/wiki/Palafita" TargetMode="External"/><Relationship Id="rId180" Type="http://schemas.openxmlformats.org/officeDocument/2006/relationships/hyperlink" Target="https://pt.wikipedia.org/w/index.php?title=Barramares&amp;action=edit&amp;redlink=1" TargetMode="External"/><Relationship Id="rId181" Type="http://schemas.openxmlformats.org/officeDocument/2006/relationships/hyperlink" Target="https://pt.wikipedia.org/wiki/Budismo" TargetMode="External"/><Relationship Id="rId182" Type="http://schemas.openxmlformats.org/officeDocument/2006/relationships/hyperlink" Target="https://pt.wikipedia.org/wiki/Isl%C3%A3o" TargetMode="External"/><Relationship Id="rId183" Type="http://schemas.openxmlformats.org/officeDocument/2006/relationships/hyperlink" Target="https://pt.wikipedia.org/wiki/Espiritismo" TargetMode="External"/><Relationship Id="rId184" Type="http://schemas.openxmlformats.org/officeDocument/2006/relationships/hyperlink" Target="https://pt.wikipedia.org/wiki/Catolicismo_romano" TargetMode="External"/><Relationship Id="rId185" Type="http://schemas.openxmlformats.org/officeDocument/2006/relationships/hyperlink" Target="https://pt.wikipedia.org/wiki/Protestantismo" TargetMode="External"/><Relationship Id="rId186" Type="http://schemas.openxmlformats.org/officeDocument/2006/relationships/hyperlink" Target="https://pt.wikipedia.org/wiki/Sem_religi%C3%A3o" TargetMode="External"/><Relationship Id="rId187" Type="http://schemas.openxmlformats.org/officeDocument/2006/relationships/image" Target="media/image17.png"/><Relationship Id="rId188" Type="http://schemas.openxmlformats.org/officeDocument/2006/relationships/hyperlink" Target="https://pt.wikipedia.org/wiki/Igreja_Cat%C3%B3lica" TargetMode="External"/><Relationship Id="rId189" Type="http://schemas.openxmlformats.org/officeDocument/2006/relationships/hyperlink" Target="https://pt.wikipedia.org/wiki/Arquidiocese_de_Vit%C3%B3ria_do_Esp%C3%ADrito_Santo" TargetMode="External"/><Relationship Id="rId190" Type="http://schemas.openxmlformats.org/officeDocument/2006/relationships/hyperlink" Target="https://pt.wikipedia.org/wiki/Diocese" TargetMode="External"/><Relationship Id="rId191" Type="http://schemas.openxmlformats.org/officeDocument/2006/relationships/hyperlink" Target="https://pt.wikipedia.org/wiki/Arquidiocese" TargetMode="External"/><Relationship Id="rId192" Type="http://schemas.openxmlformats.org/officeDocument/2006/relationships/hyperlink" Target="https://pt.wikipedia.org/wiki/Cobil%C3%A2ndia" TargetMode="External"/><Relationship Id="rId193" Type="http://schemas.openxmlformats.org/officeDocument/2006/relationships/hyperlink" Target="https://pt.wikipedia.org/wiki/Coqueiral_de_Itaparica" TargetMode="External"/><Relationship Id="rId194" Type="http://schemas.openxmlformats.org/officeDocument/2006/relationships/hyperlink" Target="https://pt.wikipedia.org/wiki/Praia_da_Costa_(Esp%C3%ADrito_Santo)" TargetMode="External"/><Relationship Id="rId195" Type="http://schemas.openxmlformats.org/officeDocument/2006/relationships/hyperlink" Target="https://pt.wikipedia.org/wiki/Ibes_(bairro)" TargetMode="External"/><Relationship Id="rId196" Type="http://schemas.openxmlformats.org/officeDocument/2006/relationships/hyperlink" Target="https://pt.wikipedia.org/w/index.php?title=Santa_Rita_(Vila_Velha)&amp;action=edit&amp;redlink=1" TargetMode="External"/><Relationship Id="rId197" Type="http://schemas.openxmlformats.org/officeDocument/2006/relationships/hyperlink" Target="https://pt.wikipedia.org/wiki/Paul_(Vila_Velha)" TargetMode="External"/><Relationship Id="rId198" Type="http://schemas.openxmlformats.org/officeDocument/2006/relationships/hyperlink" Target="https://pt.wikipedia.org/w/index.php?title=Guaranhuns&amp;action=edit&amp;redlink=1" TargetMode="External"/><Relationship Id="rId199" Type="http://schemas.openxmlformats.org/officeDocument/2006/relationships/hyperlink" Target="https://pt.wikipedia.org/w/index.php?title=Novo_M%C3%A9xico_(Vila_Velha)&amp;action=edit&amp;redlink=1" TargetMode="External"/><Relationship Id="rId200" Type="http://schemas.openxmlformats.org/officeDocument/2006/relationships/hyperlink" Target="https://pt.wikipedia.org/wiki/Igreja_Nossa_Senhora_do_Ros%C3%A1rio_(Vila_Velha)" TargetMode="External"/><Relationship Id="rId201" Type="http://schemas.openxmlformats.org/officeDocument/2006/relationships/hyperlink" Target="https://pt.wikipedia.org/wiki/Estilo_g%C3%B3tico" TargetMode="External"/><Relationship Id="rId202" Type="http://schemas.openxmlformats.org/officeDocument/2006/relationships/image" Target="media/image18.png"/><Relationship Id="rId203" Type="http://schemas.openxmlformats.org/officeDocument/2006/relationships/hyperlink" Target="https://pt.wikipedia.org/wiki/Igreja_Presbiteriana_do_Brasil" TargetMode="External"/><Relationship Id="rId204" Type="http://schemas.openxmlformats.org/officeDocument/2006/relationships/hyperlink" Target="https://pt.wikipedia.org/wiki/Igreja_Presbiteriana_Unida_do_Brasil" TargetMode="External"/><Relationship Id="rId205" Type="http://schemas.openxmlformats.org/officeDocument/2006/relationships/hyperlink" Target="https://pt.wikipedia.org/wiki/Igreja_Evang%C3%A9lica_de_Confiss%C3%A3o_Luterana_no_Brasil" TargetMode="External"/><Relationship Id="rId206" Type="http://schemas.openxmlformats.org/officeDocument/2006/relationships/hyperlink" Target="https://pt.wikipedia.org/wiki/Igreja_Evang%C3%A9lica_Luterana_do_Brasil" TargetMode="External"/><Relationship Id="rId207" Type="http://schemas.openxmlformats.org/officeDocument/2006/relationships/hyperlink" Target="https://pt.wikipedia.org/wiki/Igreja_Anglicana_Reformada_do_Brasil" TargetMode="External"/><Relationship Id="rId208" Type="http://schemas.openxmlformats.org/officeDocument/2006/relationships/hyperlink" Target="https://pt.wikipedia.org/wiki/Uni%C3%A3o_das_Igrejas_Evang%C3%A9licas_Congregacionais_do_Brasil" TargetMode="External"/><Relationship Id="rId209" Type="http://schemas.openxmlformats.org/officeDocument/2006/relationships/hyperlink" Target="https://pt.wikipedia.org/wiki/Conven%C3%A7%C3%A3o_Batista_Brasileira" TargetMode="External"/><Relationship Id="rId210" Type="http://schemas.openxmlformats.org/officeDocument/2006/relationships/hyperlink" Target="https://pt.wikipedia.org/wiki/Igreja_Metodista" TargetMode="External"/><Relationship Id="rId211" Type="http://schemas.openxmlformats.org/officeDocument/2006/relationships/hyperlink" Target="https://pt.wikipedia.org/wiki/Pentecostalismo" TargetMode="External"/><Relationship Id="rId212" Type="http://schemas.openxmlformats.org/officeDocument/2006/relationships/hyperlink" Target="https://pt.wikipedia.org/wiki/Conven%C3%A7%C3%A3o_Geral_das_Assembleias_de_Deus_no_Brasil" TargetMode="External"/><Relationship Id="rId213" Type="http://schemas.openxmlformats.org/officeDocument/2006/relationships/hyperlink" Target="https://pt.wikipedia.org/wiki/Conven%C3%A7%C3%A3o_Nacional_das_Assembleias_de_Deus_no_Brasil" TargetMode="External"/><Relationship Id="rId214" Type="http://schemas.openxmlformats.org/officeDocument/2006/relationships/hyperlink" Target="https://pt.wikipedia.org/wiki/Conven%C3%A7%C3%A3o_Batista_Nacional" TargetMode="External"/><Relationship Id="rId215" Type="http://schemas.openxmlformats.org/officeDocument/2006/relationships/hyperlink" Target="https://pt.wikipedia.org/wiki/Igreja_Pentecostal_Deus_%C3%89_Amor" TargetMode="External"/><Relationship Id="rId216" Type="http://schemas.openxmlformats.org/officeDocument/2006/relationships/hyperlink" Target="https://pt.wikipedia.org/wiki/Igreja_do_Evangelho_Quadrangular" TargetMode="External"/><Relationship Id="rId217" Type="http://schemas.openxmlformats.org/officeDocument/2006/relationships/hyperlink" Target="https://pt.wikipedia.org/wiki/Neopentecostalismo" TargetMode="External"/><Relationship Id="rId218" Type="http://schemas.openxmlformats.org/officeDocument/2006/relationships/hyperlink" Target="https://pt.wikipedia.org/wiki/Igreja_Universal_do_Reino_de_Deus" TargetMode="External"/><Relationship Id="rId219" Type="http://schemas.openxmlformats.org/officeDocument/2006/relationships/hyperlink" Target="https://pt.wikipedia.org/wiki/Igreja_Internacional_da_Gra%C3%A7a_de_Deus" TargetMode="External"/><Relationship Id="rId220" Type="http://schemas.openxmlformats.org/officeDocument/2006/relationships/hyperlink" Target="https://pt.wikipedia.org/wiki/Igreja_Mundial_do_Poder_de_Deus" TargetMode="External"/><Relationship Id="rId221" Type="http://schemas.openxmlformats.org/officeDocument/2006/relationships/hyperlink" Target="https://pt.wikipedia.org/wiki/Comunidade_Evang%C3%A9lica_Sara_Nossa_Terra" TargetMode="External"/><Relationship Id="rId222" Type="http://schemas.openxmlformats.org/officeDocument/2006/relationships/hyperlink" Target="https://pt.wikipedia.org/wiki/Paraprotestantismo" TargetMode="External"/><Relationship Id="rId223" Type="http://schemas.openxmlformats.org/officeDocument/2006/relationships/hyperlink" Target="https://pt.wikipedia.org/wiki/Igreja_Crist%C3%A3_Maranata" TargetMode="External"/><Relationship Id="rId224" Type="http://schemas.openxmlformats.org/officeDocument/2006/relationships/hyperlink" Target="https://pt.wikipedia.org/wiki/Igreja_Adventista_do_S%C3%A9timo_Dia" TargetMode="External"/><Relationship Id="rId225" Type="http://schemas.openxmlformats.org/officeDocument/2006/relationships/hyperlink" Target="https://pt.wikipedia.org/wiki/Congrega%C3%A7%C3%A3o_Crist%C3%A3_no_Brasil" TargetMode="External"/><Relationship Id="rId226" Type="http://schemas.openxmlformats.org/officeDocument/2006/relationships/hyperlink" Target="https://pt.wikipedia.org/wiki/Testemunhas_de_Jeov%C3%A1" TargetMode="External"/><Relationship Id="rId227" Type="http://schemas.openxmlformats.org/officeDocument/2006/relationships/hyperlink" Target="https://pt.wikipedia.org/wiki/A_Igreja_de_Jesus_Cristo_dos_Santos_dos_%C3%9Altimos_Dias" TargetMode="External"/><Relationship Id="rId228" Type="http://schemas.openxmlformats.org/officeDocument/2006/relationships/hyperlink" Target="https://pt.wikipedia.org/wiki/Espiritualismo" TargetMode="External"/><Relationship Id="rId229" Type="http://schemas.openxmlformats.org/officeDocument/2006/relationships/image" Target="media/image19.png"/><Relationship Id="rId230" Type="http://schemas.openxmlformats.org/officeDocument/2006/relationships/hyperlink" Target="https://pt.wikipedia.org/wiki/Benedito_Calixto" TargetMode="External"/><Relationship Id="rId231" Type="http://schemas.openxmlformats.org/officeDocument/2006/relationships/hyperlink" Target="https://pt.wikipedia.org/wiki/Pedro_Pal%C3%A1cios" TargetMode="External"/><Relationship Id="rId232" Type="http://schemas.openxmlformats.org/officeDocument/2006/relationships/hyperlink" Target="https://pt.wikipedia.org/wiki/It%C3%A1lia" TargetMode="External"/><Relationship Id="rId233" Type="http://schemas.openxmlformats.org/officeDocument/2006/relationships/hyperlink" Target="https://pt.wikipedia.org/wiki/Estados_Unidos" TargetMode="External"/><Relationship Id="rId234" Type="http://schemas.openxmlformats.org/officeDocument/2006/relationships/hyperlink" Target="https://pt.wikipedia.org/wiki/Inglaterra" TargetMode="External"/><Relationship Id="rId235" Type="http://schemas.openxmlformats.org/officeDocument/2006/relationships/image" Target="media/image20.png"/><Relationship Id="rId236" Type="http://schemas.openxmlformats.org/officeDocument/2006/relationships/hyperlink" Target="https://pt.wikipedia.org/wiki/Poder_Executivo" TargetMode="External"/><Relationship Id="rId237" Type="http://schemas.openxmlformats.org/officeDocument/2006/relationships/hyperlink" Target="https://pt.wikipedia.org/wiki/Poder_Legislativo" TargetMode="External"/><Relationship Id="rId238" Type="http://schemas.openxmlformats.org/officeDocument/2006/relationships/hyperlink" Target="https://pt.wikipedia.org/w/index.php?title=Arnaldinho_Borgo&amp;action=edit&amp;redlink=1" TargetMode="External"/><Relationship Id="rId239" Type="http://schemas.openxmlformats.org/officeDocument/2006/relationships/hyperlink" Target="https://pt.wikipedia.org/wiki/Vereador" TargetMode="External"/><Relationship Id="rId240" Type="http://schemas.openxmlformats.org/officeDocument/2006/relationships/hyperlink" Target="https://pt.wikipedia.org/wiki/Lei_de_Diretrizes_Or%C3%A7ament%C3%A1rias" TargetMode="External"/><Relationship Id="rId241" Type="http://schemas.openxmlformats.org/officeDocument/2006/relationships/hyperlink" Target="https://pt.wikipedia.org/wiki/Lei_org%C3%A2nica" TargetMode="External"/><Relationship Id="rId242" Type="http://schemas.openxmlformats.org/officeDocument/2006/relationships/hyperlink" Target="https://pt.wikipedia.org/wiki/Comarca" TargetMode="External"/><Relationship Id="rId243" Type="http://schemas.openxmlformats.org/officeDocument/2006/relationships/hyperlink" Target="https://pt.wikipedia.org/wiki/Eleitor" TargetMode="External"/><Relationship Id="rId244" Type="http://schemas.openxmlformats.org/officeDocument/2006/relationships/hyperlink" Target="https://pt.wikipedia.org/wiki/Tribunal_Superior_Eleitoral" TargetMode="External"/><Relationship Id="rId245" Type="http://schemas.openxmlformats.org/officeDocument/2006/relationships/hyperlink" Target="https://pt.wikipedia.org/wiki/Serra" TargetMode="External"/><Relationship Id="rId246" Type="http://schemas.openxmlformats.org/officeDocument/2006/relationships/hyperlink" Target="https://pt.wikipedia.org/wiki/Qingdao" TargetMode="External"/><Relationship Id="rId247" Type="http://schemas.openxmlformats.org/officeDocument/2006/relationships/hyperlink" Target="https://pt.wikipedia.org/wiki/China" TargetMode="External"/><Relationship Id="rId248" Type="http://schemas.openxmlformats.org/officeDocument/2006/relationships/hyperlink" Target="https://pt.wikipedia.org/wiki/Gemina%C3%A7%C3%A3o_de_cidades" TargetMode="External"/><Relationship Id="rId249" Type="http://schemas.openxmlformats.org/officeDocument/2006/relationships/hyperlink" Target="https://pt.wikipedia.org/wiki/Argolas_(Vila_Velha)" TargetMode="External"/><Relationship Id="rId250" Type="http://schemas.openxmlformats.org/officeDocument/2006/relationships/hyperlink" Target="https://pt.wikipedia.org/wiki/Ibes_(distrito)" TargetMode="External"/><Relationship Id="rId251" Type="http://schemas.openxmlformats.org/officeDocument/2006/relationships/hyperlink" Target="https://pt.wikipedia.org/wiki/Jucu_(Vila_Velha)" TargetMode="External"/><Relationship Id="rId252" Type="http://schemas.openxmlformats.org/officeDocument/2006/relationships/hyperlink" Target="https://pt.wikipedia.org/wiki/Bairro" TargetMode="External"/><Relationship Id="rId253" Type="http://schemas.openxmlformats.org/officeDocument/2006/relationships/hyperlink" Target="https://pt.wikipedia.org/wiki/PIB_per_capita" TargetMode="External"/><Relationship Id="rId254" Type="http://schemas.openxmlformats.org/officeDocument/2006/relationships/hyperlink" Target="https://pt.wikipedia.org/wiki/Sal%C3%A1rio" TargetMode="External"/><Relationship Id="rId255" Type="http://schemas.openxmlformats.org/officeDocument/2006/relationships/hyperlink" Target="https://pt.wikipedia.org/wiki/Sal%C3%A1rio_m%C3%ADnimo" TargetMode="External"/><Relationship Id="rId256" Type="http://schemas.openxmlformats.org/officeDocument/2006/relationships/hyperlink" Target="https://pt.wikipedia.org/wiki/Pesca" TargetMode="External"/><Relationship Id="rId257" Type="http://schemas.openxmlformats.org/officeDocument/2006/relationships/hyperlink" Target="https://pt.wikipedia.org/wiki/Agricultura" TargetMode="External"/><Relationship Id="rId258" Type="http://schemas.openxmlformats.org/officeDocument/2006/relationships/hyperlink" Target="https://pt.wikipedia.org/wiki/Cana-de-a%C3%A7%C3%BAcar" TargetMode="External"/><Relationship Id="rId259" Type="http://schemas.openxmlformats.org/officeDocument/2006/relationships/hyperlink" Target="https://pt.wikipedia.org/wiki/Mandioca" TargetMode="External"/><Relationship Id="rId260" Type="http://schemas.openxmlformats.org/officeDocument/2006/relationships/hyperlink" Target="https://pt.wikipedia.org/wiki/Milho" TargetMode="External"/><Relationship Id="rId261" Type="http://schemas.openxmlformats.org/officeDocument/2006/relationships/hyperlink" Target="https://pt.wikipedia.org/wiki/Feij%C3%A3o" TargetMode="External"/><Relationship Id="rId262" Type="http://schemas.openxmlformats.org/officeDocument/2006/relationships/hyperlink" Target="https://pt.wikipedia.org/wiki/Coco" TargetMode="External"/><Relationship Id="rId263" Type="http://schemas.openxmlformats.org/officeDocument/2006/relationships/hyperlink" Target="https://pt.wikipedia.org/wiki/L%C3%A1tex" TargetMode="External"/><Relationship Id="rId264" Type="http://schemas.openxmlformats.org/officeDocument/2006/relationships/hyperlink" Target="https://pt.wikipedia.org/wiki/Laranja" TargetMode="External"/><Relationship Id="rId265" Type="http://schemas.openxmlformats.org/officeDocument/2006/relationships/hyperlink" Target="https://pt.wikipedia.org/wiki/Caf%C3%A9" TargetMode="External"/><Relationship Id="rId266" Type="http://schemas.openxmlformats.org/officeDocument/2006/relationships/hyperlink" Target="https://pt.wikipedia.org/wiki/Palmito" TargetMode="External"/><Relationship Id="rId267" Type="http://schemas.openxmlformats.org/officeDocument/2006/relationships/image" Target="media/image21.png"/><Relationship Id="rId268" Type="http://schemas.openxmlformats.org/officeDocument/2006/relationships/hyperlink" Target="https://pt.wikipedia.org/wiki/Ind%C3%BAstria" TargetMode="External"/><Relationship Id="rId269" Type="http://schemas.openxmlformats.org/officeDocument/2006/relationships/hyperlink" Target="https://pt.wikipedia.org/wiki/Porto_de_Vila_Velha" TargetMode="External"/><Relationship Id="rId270" Type="http://schemas.openxmlformats.org/officeDocument/2006/relationships/image" Target="media/image22.png"/><Relationship Id="rId271" Type="http://schemas.openxmlformats.org/officeDocument/2006/relationships/hyperlink" Target="https://pt.wikipedia.org/wiki/Servi%C3%A7os" TargetMode="External"/><Relationship Id="rId272" Type="http://schemas.openxmlformats.org/officeDocument/2006/relationships/hyperlink" Target="https://pt.wikipedia.org/wiki/Servi%C3%A7o_Brasileiro_de_Apoio_%C3%A0s_Micro_e_Pequenas_Empresas" TargetMode="External"/><Relationship Id="rId273" Type="http://schemas.openxmlformats.org/officeDocument/2006/relationships/image" Target="media/image23.png"/><Relationship Id="rId274" Type="http://schemas.openxmlformats.org/officeDocument/2006/relationships/hyperlink" Target="https://pt.wikipedia.org/wiki/%C3%8Dndice_de_Desenvolvimento_da_Educa%C3%A7%C3%A3o_B%C3%A1sica" TargetMode="External"/><Relationship Id="rId275" Type="http://schemas.openxmlformats.org/officeDocument/2006/relationships/hyperlink" Target="https://pt.wikipedia.org/wiki/Educa%C3%A7%C3%A3o_de_jovens_e_adultos_(Brasil)" TargetMode="External"/><Relationship Id="rId276" Type="http://schemas.openxmlformats.org/officeDocument/2006/relationships/hyperlink" Target="https://pt.wikipedia.org/wiki/Educa%C3%A7%C3%A3o_infantil" TargetMode="External"/><Relationship Id="rId277" Type="http://schemas.openxmlformats.org/officeDocument/2006/relationships/hyperlink" Target="https://pt.wikipedia.org/wiki/Ensino_fundamental" TargetMode="External"/><Relationship Id="rId278" Type="http://schemas.openxmlformats.org/officeDocument/2006/relationships/hyperlink" Target="https://pt.wikipedia.org/wiki/Ensino_secund%C3%A1rio" TargetMode="External"/><Relationship Id="rId279" Type="http://schemas.openxmlformats.org/officeDocument/2006/relationships/hyperlink" Target="https://pt.wikipedia.org/wiki/Departamento_de_emerg%C3%AAncia" TargetMode="External"/><Relationship Id="rId280" Type="http://schemas.openxmlformats.org/officeDocument/2006/relationships/hyperlink" Target="https://pt.wikipedia.org/wiki/Posto_de_sa%C3%BAde" TargetMode="External"/><Relationship Id="rId281" Type="http://schemas.openxmlformats.org/officeDocument/2006/relationships/hyperlink" Target="https://pt.wikipedia.org/wiki/Odontologia" TargetMode="External"/><Relationship Id="rId282" Type="http://schemas.openxmlformats.org/officeDocument/2006/relationships/hyperlink" Target="https://pt.wikipedia.org/wiki/Interna%C3%A7%C3%A3o" TargetMode="External"/><Relationship Id="rId283" Type="http://schemas.openxmlformats.org/officeDocument/2006/relationships/hyperlink" Target="https://pt.wikipedia.org/wiki/Taxa_de_natalidade" TargetMode="External"/><Relationship Id="rId284" Type="http://schemas.openxmlformats.org/officeDocument/2006/relationships/image" Target="media/image24.png"/><Relationship Id="rId285" Type="http://schemas.openxmlformats.org/officeDocument/2006/relationships/hyperlink" Target="https://pt.wikipedia.org/wiki/Cemit%C3%A9rio" TargetMode="External"/><Relationship Id="rId286" Type="http://schemas.openxmlformats.org/officeDocument/2006/relationships/hyperlink" Target="https://pt.wikipedia.org/wiki/Homic%C3%ADdio" TargetMode="External"/><Relationship Id="rId287" Type="http://schemas.openxmlformats.org/officeDocument/2006/relationships/hyperlink" Target="https://pt.wikipedia.org/wiki/Suic%C3%ADdio" TargetMode="External"/><Relationship Id="rId288" Type="http://schemas.openxmlformats.org/officeDocument/2006/relationships/image" Target="media/image25.png"/><Relationship Id="rId289" Type="http://schemas.openxmlformats.org/officeDocument/2006/relationships/hyperlink" Target="https://pt.wikipedia.org/wiki/Ex%C3%A9rcito_Brasileiro" TargetMode="External"/><Relationship Id="rId290" Type="http://schemas.openxmlformats.org/officeDocument/2006/relationships/hyperlink" Target="https://pt.wikipedia.org/wiki/Organiza%C3%A7%C3%A3o_das_Na%C3%A7%C3%B5es_Unidas" TargetMode="External"/><Relationship Id="rId291" Type="http://schemas.openxmlformats.org/officeDocument/2006/relationships/hyperlink" Target="https://pt.wikipedia.org/wiki/Organiza%C3%A7%C3%A3o_dos_Estados_Americanos" TargetMode="External"/><Relationship Id="rId292" Type="http://schemas.openxmlformats.org/officeDocument/2006/relationships/hyperlink" Target="https://pt.wikipedia.org/wiki/Direitos_humanos" TargetMode="External"/><Relationship Id="rId293" Type="http://schemas.openxmlformats.org/officeDocument/2006/relationships/hyperlink" Target="https://pt.wikipedia.org/wiki/Escola_de_Aprendizes-Marinheiros_do_Esp%C3%ADrito_Santo" TargetMode="External"/><Relationship Id="rId294" Type="http://schemas.openxmlformats.org/officeDocument/2006/relationships/hyperlink" Target="https://pt.wikipedia.org/wiki/Escolas_de_Aprendizes-Marinheiros_do_Brasil" TargetMode="External"/><Relationship Id="rId295" Type="http://schemas.openxmlformats.org/officeDocument/2006/relationships/image" Target="media/image26.png"/><Relationship Id="rId296" Type="http://schemas.openxmlformats.org/officeDocument/2006/relationships/hyperlink" Target="https://pt.wikipedia.org/wiki/Domic%C3%ADlio" TargetMode="External"/><Relationship Id="rId297" Type="http://schemas.openxmlformats.org/officeDocument/2006/relationships/hyperlink" Target="https://pt.wikipedia.org/wiki/Casa" TargetMode="External"/><Relationship Id="rId298" Type="http://schemas.openxmlformats.org/officeDocument/2006/relationships/hyperlink" Target="https://pt.wikipedia.org/wiki/Apartamento" TargetMode="External"/><Relationship Id="rId299" Type="http://schemas.openxmlformats.org/officeDocument/2006/relationships/hyperlink" Target="https://pt.wikipedia.org/wiki/Aluguel" TargetMode="External"/><Relationship Id="rId300" Type="http://schemas.openxmlformats.org/officeDocument/2006/relationships/hyperlink" Target="https://pt.wikipedia.org/wiki/Escelsa" TargetMode="External"/><Relationship Id="rId301" Type="http://schemas.openxmlformats.org/officeDocument/2006/relationships/hyperlink" Target="https://pt.wikipedia.org/wiki/Energia_el%C3%A9trica" TargetMode="External"/><Relationship Id="rId302" Type="http://schemas.openxmlformats.org/officeDocument/2006/relationships/hyperlink" Target="https://pt.wikipedia.org/wiki/%C3%81guas_residuais" TargetMode="External"/><Relationship Id="rId303" Type="http://schemas.openxmlformats.org/officeDocument/2006/relationships/hyperlink" Target="https://pt.wikipedia.org/wiki/Res%C3%ADduos_s%C3%B3lidos" TargetMode="External"/><Relationship Id="rId304" Type="http://schemas.openxmlformats.org/officeDocument/2006/relationships/hyperlink" Target="https://pt.wikipedia.org/wiki/Rede_de_telefonia_fixa" TargetMode="External"/><Relationship Id="rId305" Type="http://schemas.openxmlformats.org/officeDocument/2006/relationships/hyperlink" Target="https://pt.wikipedia.org/wiki/Rede_de_telefonia_celular" TargetMode="External"/><Relationship Id="rId306" Type="http://schemas.openxmlformats.org/officeDocument/2006/relationships/hyperlink" Target="https://pt.wikipedia.org/wiki/%C3%81gua_pot%C3%A1vel" TargetMode="External"/><Relationship Id="rId307" Type="http://schemas.openxmlformats.org/officeDocument/2006/relationships/hyperlink" Target="https://pt.wikipedia.org/wiki/Companhia_Esp%C3%ADrito_Santense_de_Saneamento" TargetMode="External"/><Relationship Id="rId308" Type="http://schemas.openxmlformats.org/officeDocument/2006/relationships/hyperlink" Target="https://pt.wikipedia.org/wiki/Internet" TargetMode="External"/><Relationship Id="rId309" Type="http://schemas.openxmlformats.org/officeDocument/2006/relationships/hyperlink" Target="https://pt.wikipedia.org/wiki/Banda_larga" TargetMode="External"/><Relationship Id="rId310" Type="http://schemas.openxmlformats.org/officeDocument/2006/relationships/hyperlink" Target="https://pt.wikipedia.org/wiki/Asymmetric_Digital_Subscriber_Line" TargetMode="External"/><Relationship Id="rId311" Type="http://schemas.openxmlformats.org/officeDocument/2006/relationships/hyperlink" Target="https://pt.wikipedia.org/wiki/Provedor_de_acesso_%C3%A0_Internet" TargetMode="External"/><Relationship Id="rId312" Type="http://schemas.openxmlformats.org/officeDocument/2006/relationships/hyperlink" Target="https://pt.wikipedia.org/wiki/Telefone_celular" TargetMode="External"/><Relationship Id="rId313" Type="http://schemas.openxmlformats.org/officeDocument/2006/relationships/hyperlink" Target="https://pt.wikipedia.org/wiki/Comunica%C3%A7%C3%A3o_sem_fio" TargetMode="External"/><Relationship Id="rId314" Type="http://schemas.openxmlformats.org/officeDocument/2006/relationships/hyperlink" Target="https://pt.wikipedia.org/wiki/Discagem_direta_a_dist%C3%A2ncia" TargetMode="External"/><Relationship Id="rId315" Type="http://schemas.openxmlformats.org/officeDocument/2006/relationships/hyperlink" Target="https://pt.wikipedia.org/wiki/C%C3%B3digo_postal" TargetMode="External"/><Relationship Id="rId316" Type="http://schemas.openxmlformats.org/officeDocument/2006/relationships/image" Target="media/image27.png"/><Relationship Id="rId317" Type="http://schemas.openxmlformats.org/officeDocument/2006/relationships/hyperlink" Target="https://pt.wikipedia.org/wiki/Ara%C3%A7%C3%A1s_(Vila_Velha)" TargetMode="External"/><Relationship Id="rId318" Type="http://schemas.openxmlformats.org/officeDocument/2006/relationships/hyperlink" Target="https://pt.wikipedia.org/wiki/Very_High_Frequency" TargetMode="External"/><Relationship Id="rId319" Type="http://schemas.openxmlformats.org/officeDocument/2006/relationships/hyperlink" Target="https://pt.wikipedia.org/wiki/Ultra_High_Frequency" TargetMode="External"/><Relationship Id="rId320" Type="http://schemas.openxmlformats.org/officeDocument/2006/relationships/hyperlink" Target="https://pt.wikipedia.org/wiki/TV_Vit%C3%B3ria" TargetMode="External"/><Relationship Id="rId321" Type="http://schemas.openxmlformats.org/officeDocument/2006/relationships/hyperlink" Target="https://pt.wikipedia.org/wiki/RecordTV" TargetMode="External"/><Relationship Id="rId322" Type="http://schemas.openxmlformats.org/officeDocument/2006/relationships/hyperlink" Target="https://pt.wikipedia.org/wiki/TV_Gazeta_Vit%C3%B3ria" TargetMode="External"/><Relationship Id="rId323" Type="http://schemas.openxmlformats.org/officeDocument/2006/relationships/hyperlink" Target="https://pt.wikipedia.org/wiki/TV_Globo" TargetMode="External"/><Relationship Id="rId324" Type="http://schemas.openxmlformats.org/officeDocument/2006/relationships/hyperlink" Target="https://pt.wikipedia.org/wiki/TV_Tribuna_(Vit%C3%B3ria)" TargetMode="External"/><Relationship Id="rId325" Type="http://schemas.openxmlformats.org/officeDocument/2006/relationships/hyperlink" Target="https://pt.wikipedia.org/wiki/Sistema_Brasileiro_de_Televis%C3%A3o" TargetMode="External"/><Relationship Id="rId326" Type="http://schemas.openxmlformats.org/officeDocument/2006/relationships/hyperlink" Target="https://pt.wikipedia.org/wiki/Jornal" TargetMode="External"/><Relationship Id="rId327" Type="http://schemas.openxmlformats.org/officeDocument/2006/relationships/image" Target="media/image28.png"/><Relationship Id="rId328" Type="http://schemas.openxmlformats.org/officeDocument/2006/relationships/hyperlink" Target="https://pt.wikipedia.org/wiki/Aeroporto" TargetMode="External"/><Relationship Id="rId329" Type="http://schemas.openxmlformats.org/officeDocument/2006/relationships/hyperlink" Target="https://pt.wikipedia.org/wiki/Aeroporto_Eurico_de_Aguiar_Salles" TargetMode="External"/><Relationship Id="rId330" Type="http://schemas.openxmlformats.org/officeDocument/2006/relationships/hyperlink" Target="https://pt.wikipedia.org/wiki/Aeroclube_do_Esp%C3%ADrito_Santo" TargetMode="External"/><Relationship Id="rId331" Type="http://schemas.openxmlformats.org/officeDocument/2006/relationships/hyperlink" Target="https://pt.wikipedia.org/w/index.php?title=Praia_do_Ribeiro&amp;action=edit&amp;redlink=1" TargetMode="External"/><Relationship Id="rId332" Type="http://schemas.openxmlformats.org/officeDocument/2006/relationships/hyperlink" Target="https://pt.wikipedia.org/wiki/Itapo%C3%A3_(Vila_Velha)" TargetMode="External"/><Relationship Id="rId333" Type="http://schemas.openxmlformats.org/officeDocument/2006/relationships/hyperlink" Target="https://pt.wikipedia.org/wiki/Terminal_Aquavi%C3%A1rio_da_Prainha" TargetMode="External"/><Relationship Id="rId334" Type="http://schemas.openxmlformats.org/officeDocument/2006/relationships/hyperlink" Target="https://pt.wikipedia.org/wiki/Estrada_de_Ferro_Leopoldina" TargetMode="External"/><Relationship Id="rId335" Type="http://schemas.openxmlformats.org/officeDocument/2006/relationships/hyperlink" Target="https://pt.wikipedia.org/wiki/Niter%C3%B3i" TargetMode="External"/><Relationship Id="rId336" Type="http://schemas.openxmlformats.org/officeDocument/2006/relationships/hyperlink" Target="https://pt.wikipedia.org/wiki/Regi%C3%A3o_Metropolitana_do_Rio_de_Janeiro" TargetMode="External"/><Relationship Id="rId337" Type="http://schemas.openxmlformats.org/officeDocument/2006/relationships/hyperlink" Target="https://pt.wikipedia.org/wiki/Ferrovia_Centro-Atl%C3%A2ntica" TargetMode="External"/><Relationship Id="rId338" Type="http://schemas.openxmlformats.org/officeDocument/2006/relationships/hyperlink" Target="https://pt.wikipedia.org/wiki/Estrada_de_Ferro_Vit%C3%B3ria_a_Minas" TargetMode="External"/><Relationship Id="rId339" Type="http://schemas.openxmlformats.org/officeDocument/2006/relationships/hyperlink" Target="https://pt.wikipedia.org/wiki/Belo_Horizonte" TargetMode="External"/><Relationship Id="rId340" Type="http://schemas.openxmlformats.org/officeDocument/2006/relationships/hyperlink" Target="https://pt.wikipedia.org/wiki/Minas_Gerais" TargetMode="External"/><Relationship Id="rId341" Type="http://schemas.openxmlformats.org/officeDocument/2006/relationships/hyperlink" Target="https://pt.wikipedia.org/wiki/Esta%C3%A7%C3%A3o_Pedro_Nolasco" TargetMode="External"/><Relationship Id="rId342" Type="http://schemas.openxmlformats.org/officeDocument/2006/relationships/hyperlink" Target="https://pt.wikipedia.org/wiki/Estilo_ecl%C3%A9tico" TargetMode="External"/><Relationship Id="rId343" Type="http://schemas.openxmlformats.org/officeDocument/2006/relationships/hyperlink" Target="https://pt.wikipedia.org/wiki/Companhia_Vale_do_Rio_Doce" TargetMode="External"/><Relationship Id="rId344" Type="http://schemas.openxmlformats.org/officeDocument/2006/relationships/hyperlink" Target="https://pt.wikipedia.org/wiki/Museu_Vale" TargetMode="External"/><Relationship Id="rId345" Type="http://schemas.openxmlformats.org/officeDocument/2006/relationships/hyperlink" Target="https://pt.wikipedia.org/wiki/Campos_dos_Goytacazes" TargetMode="External"/><Relationship Id="rId346" Type="http://schemas.openxmlformats.org/officeDocument/2006/relationships/hyperlink" Target="https://pt.wikipedia.org/wiki/Metr%C3%B4_de_superf%C3%ADcie" TargetMode="External"/><Relationship Id="rId347" Type="http://schemas.openxmlformats.org/officeDocument/2006/relationships/hyperlink" Target="https://pt.wikipedia.org/wiki/Rodovia_do_Sol" TargetMode="External"/><Relationship Id="rId348" Type="http://schemas.openxmlformats.org/officeDocument/2006/relationships/hyperlink" Target="https://pt.wikipedia.org/wiki/BR-101" TargetMode="External"/><Relationship Id="rId349" Type="http://schemas.openxmlformats.org/officeDocument/2006/relationships/image" Target="media/image29.png"/><Relationship Id="rId350" Type="http://schemas.openxmlformats.org/officeDocument/2006/relationships/hyperlink" Target="https://pt.wikipedia.org/wiki/Regi%C3%A3o_Sul_do_Brasil" TargetMode="External"/><Relationship Id="rId351" Type="http://schemas.openxmlformats.org/officeDocument/2006/relationships/hyperlink" Target="https://pt.wikipedia.org/wiki/Regi%C3%A3o_Nordeste_do_Brasil" TargetMode="External"/><Relationship Id="rId352" Type="http://schemas.openxmlformats.org/officeDocument/2006/relationships/hyperlink" Target="https://pt.wikipedia.org/w/index.php?title=ES-388&amp;action=edit&amp;redlink=1" TargetMode="External"/><Relationship Id="rId353" Type="http://schemas.openxmlformats.org/officeDocument/2006/relationships/hyperlink" Target="https://pt.wikipedia.org/wiki/BR-262" TargetMode="External"/><Relationship Id="rId354" Type="http://schemas.openxmlformats.org/officeDocument/2006/relationships/hyperlink" Target="https://pt.wikipedia.org/wiki/Terminal_Rodovi%C3%A1rio_de_Vila_Velha" TargetMode="External"/><Relationship Id="rId355" Type="http://schemas.openxmlformats.org/officeDocument/2006/relationships/hyperlink" Target="https://pt.wikipedia.org/wiki/Rio_de_Janeiro_(cidade)" TargetMode="External"/><Relationship Id="rId356" Type="http://schemas.openxmlformats.org/officeDocument/2006/relationships/hyperlink" Target="https://pt.wikipedia.org/wiki/S%C3%A3o_Paulo_(cidade)" TargetMode="External"/><Relationship Id="rId357" Type="http://schemas.openxmlformats.org/officeDocument/2006/relationships/hyperlink" Target="https://pt.wikipedia.org/wiki/Sistema_Transcol" TargetMode="External"/><Relationship Id="rId358" Type="http://schemas.openxmlformats.org/officeDocument/2006/relationships/hyperlink" Target="https://pt.wikipedia.org/wiki/Grande_Vit%C3%B3ria" TargetMode="External"/><Relationship Id="rId359" Type="http://schemas.openxmlformats.org/officeDocument/2006/relationships/image" Target="media/image30.png"/><Relationship Id="rId360" Type="http://schemas.openxmlformats.org/officeDocument/2006/relationships/hyperlink" Target="https://pt.wikipedia.org/wiki/Ciclovia" TargetMode="External"/><Relationship Id="rId361" Type="http://schemas.openxmlformats.org/officeDocument/2006/relationships/hyperlink" Target="https://pt.wikipedia.org/wiki/D%C3%A9bora_Lyra" TargetMode="External"/><Relationship Id="rId362" Type="http://schemas.openxmlformats.org/officeDocument/2006/relationships/hyperlink" Target="https://pt.wikipedia.org/wiki/Miss_Minas_Gerais" TargetMode="External"/><Relationship Id="rId363" Type="http://schemas.openxmlformats.org/officeDocument/2006/relationships/hyperlink" Target="https://pt.wikipedia.org/wiki/Miss_Brasil_2010" TargetMode="External"/><Relationship Id="rId364" Type="http://schemas.openxmlformats.org/officeDocument/2006/relationships/hyperlink" Target="https://pt.wikipedia.org/wiki/Top_Model_of_the_World" TargetMode="External"/><Relationship Id="rId365" Type="http://schemas.openxmlformats.org/officeDocument/2006/relationships/hyperlink" Target="https://pt.wikipedia.org/wiki/Chay_Suede" TargetMode="External"/><Relationship Id="rId366" Type="http://schemas.openxmlformats.org/officeDocument/2006/relationships/hyperlink" Target="https://pt.wikipedia.org/wiki/Rebelde_(telenovela_brasileira)" TargetMode="External"/><Relationship Id="rId367" Type="http://schemas.openxmlformats.org/officeDocument/2006/relationships/hyperlink" Target="https://pt.wikipedia.org/wiki/Rebeldes_(banda)" TargetMode="External"/><Relationship Id="rId368" Type="http://schemas.openxmlformats.org/officeDocument/2006/relationships/hyperlink" Target="https://pt.wikipedia.org/wiki/Capricho_Awards" TargetMode="External"/><Relationship Id="rId369" Type="http://schemas.openxmlformats.org/officeDocument/2006/relationships/hyperlink" Target="https://pt.wikipedia.org/wiki/Jullie" TargetMode="External"/><Relationship Id="rId370" Type="http://schemas.openxmlformats.org/officeDocument/2006/relationships/image" Target="media/image31.png"/><Relationship Id="rId371" Type="http://schemas.openxmlformats.org/officeDocument/2006/relationships/hyperlink" Target="https://pt.wikipedia.org/wiki/Reggae" TargetMode="External"/><Relationship Id="rId372" Type="http://schemas.openxmlformats.org/officeDocument/2006/relationships/hyperlink" Target="https://pt.wikipedia.org/wiki/Casaca_(banda)" TargetMode="External"/><Relationship Id="rId373" Type="http://schemas.openxmlformats.org/officeDocument/2006/relationships/hyperlink" Target="https://pt.wikipedia.org/wiki/Pop_rock" TargetMode="External"/><Relationship Id="rId374" Type="http://schemas.openxmlformats.org/officeDocument/2006/relationships/hyperlink" Target="https://pt.wikipedia.org/wiki/Rock" TargetMode="External"/><Relationship Id="rId375" Type="http://schemas.openxmlformats.org/officeDocument/2006/relationships/hyperlink" Target="https://pt.wikipedia.org/wiki/Punk_rock" TargetMode="External"/><Relationship Id="rId376" Type="http://schemas.openxmlformats.org/officeDocument/2006/relationships/hyperlink" Target="https://pt.wikipedia.org/wiki/Hardcore_punk" TargetMode="External"/><Relationship Id="rId377" Type="http://schemas.openxmlformats.org/officeDocument/2006/relationships/hyperlink" Target="https://pt.wikipedia.org/wiki/MTV_Video_Music_Brasil" TargetMode="External"/><Relationship Id="rId378" Type="http://schemas.openxmlformats.org/officeDocument/2006/relationships/hyperlink" Target="https://pt.wikipedia.org/wiki/MTV_Brasil" TargetMode="External"/><Relationship Id="rId379" Type="http://schemas.openxmlformats.org/officeDocument/2006/relationships/hyperlink" Target="https://pt.wikipedia.org/wiki/Macucos" TargetMode="External"/><Relationship Id="rId380" Type="http://schemas.openxmlformats.org/officeDocument/2006/relationships/hyperlink" Target="https://pt.wikipedia.org/wiki/Liminha_(produtor_musical)" TargetMode="External"/><Relationship Id="rId381" Type="http://schemas.openxmlformats.org/officeDocument/2006/relationships/hyperlink" Target="https://pt.wikipedia.org/wiki/Sony_Music_Entertainment" TargetMode="External"/><Relationship Id="rId382" Type="http://schemas.openxmlformats.org/officeDocument/2006/relationships/hyperlink" Target="https://pt.wikipedia.org/wiki/Metal_alternativo" TargetMode="External"/><Relationship Id="rId383" Type="http://schemas.openxmlformats.org/officeDocument/2006/relationships/image" Target="media/image32.png"/><Relationship Id="rId384" Type="http://schemas.openxmlformats.org/officeDocument/2006/relationships/hyperlink" Target="https://pt.wikipedia.org/wiki/Jesu%C3%ADtas_no_Brasil" TargetMode="External"/><Relationship Id="rId385" Type="http://schemas.openxmlformats.org/officeDocument/2006/relationships/hyperlink" Target="https://pt.wikipedia.org/wiki/Jos%C3%A9_de_Anchieta" TargetMode="External"/><Relationship Id="rId386" Type="http://schemas.openxmlformats.org/officeDocument/2006/relationships/hyperlink" Target="https://pt.wikipedia.org/wiki/Crian%C3%A7a" TargetMode="External"/><Relationship Id="rId387" Type="http://schemas.openxmlformats.org/officeDocument/2006/relationships/hyperlink" Target="https://pt.wikipedia.org/wiki/Carnaval" TargetMode="External"/><Relationship Id="rId388" Type="http://schemas.openxmlformats.org/officeDocument/2006/relationships/hyperlink" Target="https://pt.wikipedia.org/wiki/Reveillon" TargetMode="External"/><Relationship Id="rId389" Type="http://schemas.openxmlformats.org/officeDocument/2006/relationships/hyperlink" Target="https://pt.wikipedia.org/wiki/Cedrus" TargetMode="External"/><Relationship Id="rId390" Type="http://schemas.openxmlformats.org/officeDocument/2006/relationships/hyperlink" Target="https://pt.wikipedia.org/wiki/Altar-mor" TargetMode="External"/><Relationship Id="rId391" Type="http://schemas.openxmlformats.org/officeDocument/2006/relationships/image" Target="media/image33.png"/><Relationship Id="rId392" Type="http://schemas.openxmlformats.org/officeDocument/2006/relationships/hyperlink" Target="https://pt.wikipedia.org/wiki/M%C3%A1rmore" TargetMode="External"/><Relationship Id="rId393" Type="http://schemas.openxmlformats.org/officeDocument/2006/relationships/hyperlink" Target="https://pt.wikipedia.org/wiki/Rococ%C3%B3" TargetMode="External"/><Relationship Id="rId394" Type="http://schemas.openxmlformats.org/officeDocument/2006/relationships/hyperlink" Target="https://pt.wikipedia.org/wiki/Museu_Homero_Massena" TargetMode="External"/><Relationship Id="rId395" Type="http://schemas.openxmlformats.org/officeDocument/2006/relationships/hyperlink" Target="https://pt.wikipedia.org/wiki/Martinho_da_Vila" TargetMode="External"/><Relationship Id="rId396" Type="http://schemas.openxmlformats.org/officeDocument/2006/relationships/hyperlink" Target="https://pt.wikipedia.org/wiki/Locomotiva_a_vapor" TargetMode="External"/><Relationship Id="rId397" Type="http://schemas.openxmlformats.org/officeDocument/2006/relationships/image" Target="media/image34.png"/><Relationship Id="rId398" Type="http://schemas.openxmlformats.org/officeDocument/2006/relationships/hyperlink" Target="https://pt.wikipedia.org/wiki/Milha_mar%C3%ADtima" TargetMode="External"/><Relationship Id="rId399" Type="http://schemas.openxmlformats.org/officeDocument/2006/relationships/hyperlink" Target="https://pt.wikipedia.org/wiki/Surfe" TargetMode="External"/><Relationship Id="rId400" Type="http://schemas.openxmlformats.org/officeDocument/2006/relationships/image" Target="media/image35.png"/><Relationship Id="rId401" Type="http://schemas.openxmlformats.org/officeDocument/2006/relationships/image" Target="media/image36.png"/><Relationship Id="rId402" Type="http://schemas.openxmlformats.org/officeDocument/2006/relationships/hyperlink" Target="https://pt.wikipedia.org/wiki/Andorinha-do-mar" TargetMode="External"/><Relationship Id="rId403" Type="http://schemas.openxmlformats.org/officeDocument/2006/relationships/image" Target="media/image37.png"/><Relationship Id="rId404" Type="http://schemas.openxmlformats.org/officeDocument/2006/relationships/hyperlink" Target="https://pt.wikipedia.org/wiki/Est%C3%A1dio_Gil_Bernardes_da_Silveira" TargetMode="External"/><Relationship Id="rId405" Type="http://schemas.openxmlformats.org/officeDocument/2006/relationships/hyperlink" Target="https://pt.wikipedia.org/wiki/Clube" TargetMode="External"/><Relationship Id="rId406" Type="http://schemas.openxmlformats.org/officeDocument/2006/relationships/hyperlink" Target="https://pt.wikipedia.org/wiki/Vilavelhense_Futebol_Clube" TargetMode="External"/><Relationship Id="rId407" Type="http://schemas.openxmlformats.org/officeDocument/2006/relationships/hyperlink" Target="https://pt.wikipedia.org/wiki/Esporte_Clube_Tupy" TargetMode="External"/><Relationship Id="rId408" Type="http://schemas.openxmlformats.org/officeDocument/2006/relationships/hyperlink" Target="https://pt.wikipedia.org/wiki/Vila_Nova_Futebol_Clube_(Esp%C3%ADrito_Santo)" TargetMode="External"/><Relationship Id="rId409" Type="http://schemas.openxmlformats.org/officeDocument/2006/relationships/hyperlink" Target="https://pt.wikipedia.org/wiki/Campeonato_Capixaba_de_Futebol_Feminino" TargetMode="External"/><Relationship Id="rId410" Type="http://schemas.openxmlformats.org/officeDocument/2006/relationships/hyperlink" Target="https://pt.wikipedia.org/wiki/Clube_de_Regatas_do_Flamengo" TargetMode="External"/><Relationship Id="rId411" Type="http://schemas.openxmlformats.org/officeDocument/2006/relationships/hyperlink" Target="https://pt.wikipedia.org/wiki/Centro_de_Treinamento_Arremessando_para_o_Futuro" TargetMode="External"/><Relationship Id="rId412" Type="http://schemas.openxmlformats.org/officeDocument/2006/relationships/hyperlink" Target="https://pt.wikipedia.org/wiki/Basquetebol" TargetMode="External"/><Relationship Id="rId413" Type="http://schemas.openxmlformats.org/officeDocument/2006/relationships/hyperlink" Target="https://pt.wikipedia.org/wiki/T%C3%AAnis" TargetMode="External"/><Relationship Id="rId414" Type="http://schemas.openxmlformats.org/officeDocument/2006/relationships/hyperlink" Target="https://pt.wikipedia.org/wiki/Futebol_de_sal%C3%A3o" TargetMode="External"/><Relationship Id="rId415" Type="http://schemas.openxmlformats.org/officeDocument/2006/relationships/hyperlink" Target="https://pt.wikipedia.org/wiki/Voleibol" TargetMode="External"/><Relationship Id="rId416" Type="http://schemas.openxmlformats.org/officeDocument/2006/relationships/hyperlink" Target="https://pt.wikipedia.org/wiki/Futev%C3%B4lei" TargetMode="External"/><Relationship Id="rId417" Type="http://schemas.openxmlformats.org/officeDocument/2006/relationships/hyperlink" Target="https://pt.wikipedia.org/wiki/Futebol_americano" TargetMode="External"/><Relationship Id="rId418" Type="http://schemas.openxmlformats.org/officeDocument/2006/relationships/hyperlink" Target="https://pt.wikipedia.org/wiki/Gin%C3%A1stica_r%C3%ADtmica" TargetMode="External"/><Relationship Id="rId419" Type="http://schemas.openxmlformats.org/officeDocument/2006/relationships/hyperlink" Target="https://pt.wikipedia.org/wiki/Boxe" TargetMode="External"/><Relationship Id="rId420" Type="http://schemas.openxmlformats.org/officeDocument/2006/relationships/hyperlink" Target="https://pt.wikipedia.org/wiki/Paraquedas" TargetMode="External"/><Relationship Id="rId421" Type="http://schemas.openxmlformats.org/officeDocument/2006/relationships/hyperlink" Target="https://pt.wikipedia.org/wiki/Feriado" TargetMode="External"/><Relationship Id="rId422" Type="http://schemas.openxmlformats.org/officeDocument/2006/relationships/hyperlink" Target="https://pt.wikipedia.org/wiki/Sexta-feira_da_Paix%C3%A3o" TargetMode="External"/><Relationship Id="rId423" Type="http://schemas.openxmlformats.org/officeDocument/2006/relationships/hyperlink" Target="https://pt.wikipedia.org/wiki/8_de_abril" TargetMode="External"/><Relationship Id="rId424" Type="http://schemas.openxmlformats.org/officeDocument/2006/relationships/hyperlink" Target="https://pt.wikipedia.org/wiki/Corpus_Christi" TargetMode="External"/><Relationship Id="rId425" Type="http://schemas.openxmlformats.org/officeDocument/2006/relationships/hyperlink" Target="https://pt.wikipedia.org/wiki/Sexta-Feira_Santa" TargetMode="External"/><Relationship Id="rId426" Type="http://schemas.openxmlformats.org/officeDocument/2006/relationships/image" Target="media/image38.png"/><Relationship Id="rId427" Type="http://schemas.openxmlformats.org/officeDocument/2006/relationships/image" Target="media/image39.png"/><Relationship Id="rId428" Type="http://schemas.openxmlformats.org/officeDocument/2006/relationships/hyperlink" Target="https://pt.wikipedia.org/wiki/Lista_de_munic%C3%ADpios_do_Esp%C3%ADrito_Santo" TargetMode="External"/><Relationship Id="rId429" Type="http://schemas.openxmlformats.org/officeDocument/2006/relationships/hyperlink" Target="https://pt.wikipedia.org/wiki/Lista_de_munic%C3%ADpios_do_Brasil" TargetMode="External"/><Relationship Id="rId430" Type="http://schemas.openxmlformats.org/officeDocument/2006/relationships/hyperlink" Target="https://cidades.ibge.gov.br/brasil/es/vila-velha/panorama" TargetMode="External"/><Relationship Id="rId431" Type="http://schemas.openxmlformats.org/officeDocument/2006/relationships/hyperlink" Target="https://archive.is/BFnww" TargetMode="External"/><Relationship Id="rId432" Type="http://schemas.openxmlformats.org/officeDocument/2006/relationships/hyperlink" Target="https://www.agazeta.com.br/capixapedia/por-que-o-morador-de-vila-velha-e-chamado-de-canela-verde-0219" TargetMode="External"/><Relationship Id="rId433" Type="http://schemas.openxmlformats.org/officeDocument/2006/relationships/hyperlink" Target="https://archive.is/YjX5l" TargetMode="External"/><Relationship Id="rId434" Type="http://schemas.openxmlformats.org/officeDocument/2006/relationships/hyperlink" Target="https://sidra.ibge.gov.br/territorio%23/N10/IN%20N6%203205200" TargetMode="External"/><Relationship Id="rId435" Type="http://schemas.openxmlformats.org/officeDocument/2006/relationships/hyperlink" Target="https://archive.is/PTHox" TargetMode="External"/><Relationship Id="rId436" Type="http://schemas.openxmlformats.org/officeDocument/2006/relationships/hyperlink" Target="http://web.archive.org/" TargetMode="External"/><Relationship Id="rId437" Type="http://schemas.openxmlformats.org/officeDocument/2006/relationships/hyperlink" Target="http://biblioteca.ibge.gov.br/visualizacao/mapas/GEBIS%20-%20RJ/Bra" TargetMode="External"/><Relationship Id="rId438" Type="http://schemas.openxmlformats.org/officeDocument/2006/relationships/hyperlink" Target="http://biblioteca.ibge.gov.br/visualizacao/mapas/GEBIS%20-%20RJ/BrasilClimas.jpg" TargetMode="External"/><Relationship Id="rId439" Type="http://schemas.openxmlformats.org/officeDocument/2006/relationships/hyperlink" Target="https://pt.climate-data.org/america-do-sul/brasil/espirito-santo/vila-velha-3163/" TargetMode="External"/><Relationship Id="rId440" Type="http://schemas.openxmlformats.org/officeDocument/2006/relationships/hyperlink" Target="http://www.pnud.org.b/" TargetMode="External"/><Relationship Id="rId441" Type="http://schemas.openxmlformats.org/officeDocument/2006/relationships/hyperlink" Target="http://www.pnud.org.br/arquivos/ranking-idhm-2010.pdf" TargetMode="External"/><Relationship Id="rId442" Type="http://schemas.openxmlformats.org/officeDocument/2006/relationships/hyperlink" Target="https://cidades.ibge.gov.br/brasil/es/vila-velha/pesquisa/38/46996" TargetMode="External"/><Relationship Id="rId443" Type="http://schemas.openxmlformats.org/officeDocument/2006/relationships/hyperlink" Target="https://archive.is/kQ3bT" TargetMode="External"/><Relationship Id="rId444" Type="http://schemas.openxmlformats.org/officeDocument/2006/relationships/hyperlink" Target="http://www.es.gov.br/EspiritoSanto/paginas/colonizacao.aspx" TargetMode="External"/><Relationship Id="rId445" Type="http://schemas.openxmlformats.org/officeDocument/2006/relationships/hyperlink" Target="https://www.webcitation.org/6DsGdFkDc?url=http%3A//www.es.gov.br/EspiritoSanto/paginas/colonizacao.aspx" TargetMode="External"/><Relationship Id="rId446" Type="http://schemas.openxmlformats.org/officeDocument/2006/relationships/hyperlink" Target="http://www.vilacapixaba.com/vilavelha/historico.htm" TargetMode="External"/><Relationship Id="rId447" Type="http://schemas.openxmlformats.org/officeDocument/2006/relationships/hyperlink" Target="https://www.webcitation.org/6DsGbLoZQ?url=http%3A//www.vilacapixaba.com/vilavelha/historico.htm" TargetMode="External"/><Relationship Id="rId448" Type="http://schemas.openxmlformats.org/officeDocument/2006/relationships/hyperlink" Target="http://www.vilavelha.es.gov.br/turismo/historia/comecou-por-vila-velha/" TargetMode="External"/><Relationship Id="rId449" Type="http://schemas.openxmlformats.org/officeDocument/2006/relationships/hyperlink" Target="https://www.webcitation.org/6DsGgbo3L?url=http%3A//www.vilavelha.es.gov.br/turismo/historia/comecou-por-vila-velha/" TargetMode="External"/><Relationship Id="rId450" Type="http://schemas.openxmlformats.org/officeDocument/2006/relationships/hyperlink" Target="http://www.vilacapixaba.com/artigos/Artigo%20Vila%20Velha%2016.htm" TargetMode="External"/><Relationship Id="rId451" Type="http://schemas.openxmlformats.org/officeDocument/2006/relationships/hyperlink" Target="https://www.webcitation.org/6DsGiiqxE?url=http%3A//www.vilacapixaba.com/artigos/Artigo%20Vila%20Velha%2016.htm" TargetMode="External"/><Relationship Id="rId452" Type="http://schemas.openxmlformats.org/officeDocument/2006/relationships/hyperlink" Target="http://www.clerioborges.com.br/vilavelha.html" TargetMode="External"/><Relationship Id="rId453" Type="http://schemas.openxmlformats.org/officeDocument/2006/relationships/hyperlink" Target="https://www.webcitation.org/6E3ZLRWg1?url=http%3A//www.clerioborges.com.br/vilavelha.html" TargetMode="External"/><Relationship Id="rId454" Type="http://schemas.openxmlformats.org/officeDocument/2006/relationships/hyperlink" Target="http://www.visitevilavelha.com.br/vila-velha/" TargetMode="External"/><Relationship Id="rId455" Type="http://schemas.openxmlformats.org/officeDocument/2006/relationships/hyperlink" Target="https://www.webcitation.org/6DsHNng4W?url=http%3A//www.visitevilavelha.com.br/vila-velha/" TargetMode="External"/><Relationship Id="rId456" Type="http://schemas.openxmlformats.org/officeDocument/2006/relationships/hyperlink" Target="http://www.urbanizacao.cnpm.embrapa.br/conteudo/uf/es.html" TargetMode="External"/><Relationship Id="rId457" Type="http://schemas.openxmlformats.org/officeDocument/2006/relationships/hyperlink" Target="https://archive.is/t3ti" TargetMode="External"/><Relationship Id="rId458" Type="http://schemas.openxmlformats.org/officeDocument/2006/relationships/hyperlink" Target="http://www.ibge.gov.br/cidadesat/topwindow.htm?1" TargetMode="External"/><Relationship Id="rId459" Type="http://schemas.openxmlformats.org/officeDocument/2006/relationships/hyperlink" Target="https://www.ibge.gov.br/geociencias-novoportal/cartas-e-mapas/redes-geograficas/2231-np-divisoes-regionais-do-brasil/15778-divisoes-regionais-do-brasil.html" TargetMode="External"/><Relationship Id="rId460" Type="http://schemas.openxmlformats.org/officeDocument/2006/relationships/hyperlink" Target="http://web.archive.org/web/2018110520" TargetMode="External"/><Relationship Id="rId461" Type="http://schemas.openxmlformats.org/officeDocument/2006/relationships/hyperlink" Target="http://www.ibge.gov.br/geociencias-novoportal/cartas-e-mapas/redes-geograficas/2231-n" TargetMode="External"/><Relationship Id="rId462" Type="http://schemas.openxmlformats.org/officeDocument/2006/relationships/hyperlink" Target="https://geoftp.ibge.gov.br/organizacao_do_territorio/divisao_regional/divisao_regional_do_brasil/divisao_regional_do_brasil_em_regioes_geograficas_2017/mapas/32_regioes_geograficas_espirito_santo.pdf" TargetMode="External"/><Relationship Id="rId463" Type="http://schemas.openxmlformats.org/officeDocument/2006/relationships/hyperlink" Target="ftp://geoftp.ibge.gov.br/organizacao_do_territorio/estrutura_territorial/divisao_territorial/2016/DTB_2016_v2.zip" TargetMode="External"/><Relationship Id="rId464" Type="http://schemas.openxmlformats.org/officeDocument/2006/relationships/hyperlink" Target="http://www.ijsn.es.gov.br/ConteudoDigital/20120828_rmgv_2000.pdf" TargetMode="External"/><Relationship Id="rId465" Type="http://schemas.openxmlformats.org/officeDocument/2006/relationships/hyperlink" Target="https://www.webcitation.org/6DzrOcKON?url=http%3A//www.ijsn.es.gov.br/ConteudoDigital/20120828_rmgv_2000.pdf" TargetMode="External"/><Relationship Id="rId466" Type="http://schemas.openxmlformats.org/officeDocument/2006/relationships/hyperlink" Target="https://www.webcitation.org/6Dt7MeZAk?url=http%3A//www.visitevilavelha.com.br/vila-velha/" TargetMode="External"/><Relationship Id="rId467" Type="http://schemas.openxmlformats.org/officeDocument/2006/relationships/hyperlink" Target="http://www.vilavelha.es.gov.br/paginas/meio-ambiente-descida-do-rio-jucu" TargetMode="External"/><Relationship Id="rId468" Type="http://schemas.openxmlformats.org/officeDocument/2006/relationships/hyperlink" Target="https://www.webcitation.org/6Dt9EMXJt?url=http%3A//www.vilavelha.es.gov.br/paginas/meio-ambiente-descida-do-rio-jucu" TargetMode="External"/><Relationship Id="rId469" Type="http://schemas.openxmlformats.org/officeDocument/2006/relationships/hyperlink" Target="http://www.vilacapixaba.com/vilavelha/geografia%20hidrografia.htm" TargetMode="External"/><Relationship Id="rId470" Type="http://schemas.openxmlformats.org/officeDocument/2006/relationships/hyperlink" Target="https://www.webcitation.org/6Dt7KpH4D?url=http%3A//www.vilacapixaba.com/vilavelha/geografia%20hidrografia.htm" TargetMode="External"/><Relationship Id="rId471" Type="http://schemas.openxmlformats.org/officeDocument/2006/relationships/hyperlink" Target="http://gazetaonline.globo.com/_conteudo/2013/05/noticias/cidades/1437081-vendaval-deixa-rastro-de-prejuizo-e-medo-pelo-estado.html" TargetMode="External"/><Relationship Id="rId472" Type="http://schemas.openxmlformats.org/officeDocument/2006/relationships/hyperlink" Target="https://www.webcitation.org/6GUWhxK9i?url=http%3A//gazetaonline.globo.com/_conteudo/2013/05/noticias/cidades/1437081-vendaval-deixa-rastro-de-prejuizo-e-medo-pelo-estado.html" TargetMode="External"/><Relationship Id="rId473" Type="http://schemas.openxmlformats.org/officeDocument/2006/relationships/hyperlink" Target="https://tempo.inmet.gov.br/TabelaEstacoes/A634" TargetMode="External"/><Relationship Id="rId474" Type="http://schemas.openxmlformats.org/officeDocument/2006/relationships/hyperlink" Target="http://www.vilacapixaba.com/vilavelha/geografia.htm" TargetMode="External"/><Relationship Id="rId475" Type="http://schemas.openxmlformats.org/officeDocument/2006/relationships/hyperlink" Target="https://www.webcitation.org/6Dt7G2SqX?url=http%3A//www.visitevilavelha.com.br/vila-velha/" TargetMode="External"/><Relationship Id="rId476" Type="http://schemas.openxmlformats.org/officeDocument/2006/relationships/hyperlink" Target="http://www.vilacapixaba.com/vilavelha/geografia%20eleva%C3%A7oes.htm" TargetMode="External"/><Relationship Id="rId477" Type="http://schemas.openxmlformats.org/officeDocument/2006/relationships/hyperlink" Target="https://www.webcitation.org/6Dt7JNAxa?url=http%3A//www.vilacapixaba.com/vilavelha/geografia%20eleva%C3%A7oes.htm" TargetMode="External"/><Relationship Id="rId478" Type="http://schemas.openxmlformats.org/officeDocument/2006/relationships/hyperlink" Target="http://guiadolitoral.uol.com.br/vila_velha-1797_2008.html" TargetMode="External"/><Relationship Id="rId479" Type="http://schemas.openxmlformats.org/officeDocument/2006/relationships/hyperlink" Target="https://www.webcitation.org/6E1B9ZJjs?url=http%3A//guiadolitoral.uol.com.br/vila_velha-1797_2008.html" TargetMode="External"/><Relationship Id="rId480" Type="http://schemas.openxmlformats.org/officeDocument/2006/relationships/hyperlink" Target="http://eshoje.jor.br/denuncia-condominio-de-casas-de-luxo-em-vila-velha-esta-desmatando-uma-area-de-mata-atlantica.html" TargetMode="External"/><Relationship Id="rId481" Type="http://schemas.openxmlformats.org/officeDocument/2006/relationships/hyperlink" Target="https://www.webcitation.org/6DtY3qRlR?url=http%3A//eshoje.jor.br/denuncia-condominio-de-casas-de-luxo-em-vila-velha-esta-desmatando-uma-area-de-mata-atlantica.html" TargetMode="External"/><Relationship Id="rId482" Type="http://schemas.openxmlformats.org/officeDocument/2006/relationships/hyperlink" Target="http://www.vilavelha.es.gov.br/paginas/meio-ambiente-areas-naturais" TargetMode="External"/><Relationship Id="rId483" Type="http://schemas.openxmlformats.org/officeDocument/2006/relationships/hyperlink" Target="https://www.webcitation.org/6DtY641yw?url=http%3A//www.vilavelha.es.gov.br/paginas/meio-ambiente-areas-naturais" TargetMode="External"/><Relationship Id="rId484" Type="http://schemas.openxmlformats.org/officeDocument/2006/relationships/hyperlink" Target="http://www.vilavelha.es.gov.br/paginas/meio-ambiente-areas-de-preservacao-permanente-app" TargetMode="External"/><Relationship Id="rId485" Type="http://schemas.openxmlformats.org/officeDocument/2006/relationships/hyperlink" Target="https://www.webcitation.org/6DtYCMC58?url=http%3A//www.vilavelha.es.gov.br/paginas/meio-ambiente-areas-de-preservacao-permanente-app" TargetMode="External"/><Relationship Id="rId486" Type="http://schemas.openxmlformats.org/officeDocument/2006/relationships/hyperlink" Target="http://www.vilavelha.es.gov.br/paginas/meio-ambiente-unidades-de-conservacao-uc" TargetMode="External"/><Relationship Id="rId487" Type="http://schemas.openxmlformats.org/officeDocument/2006/relationships/hyperlink" Target="https://www.webcitation.org/6DtY8fZFY?url=http%3A//www.vilavelha.es.gov.br/paginas/meio-ambiente-unidades-de-conservacao-uc" TargetMode="External"/><Relationship Id="rId488" Type="http://schemas.openxmlformats.org/officeDocument/2006/relationships/hyperlink" Target="https://geoftp.ibge.gov.br/organizacao_do_territorio/estrutura_territorial/evolucao_da_divisao_territorial_do_brasil/evolucao_da_divisao_territorial_do_brasil_1872_2010/evolucao_da_populacao_segundo_os_municipios.pdf" TargetMode="External"/><Relationship Id="rId489" Type="http://schemas.openxmlformats.org/officeDocument/2006/relationships/hyperlink" Target="http://www.ibge.gov.br/home/estatistica/populacao/censo2010/tabelas_pdf/total_populacao_espirito_santo.pdf" TargetMode="External"/><Relationship Id="rId490" Type="http://schemas.openxmlformats.org/officeDocument/2006/relationships/hyperlink" Target="https://www.webcitation.org/6Dtm2vo3T?url=http%3A//www.ibge.gov.br/home/estatistica/populacao/censo2010/tabelas_pdf/total_populacao_espirito_santo.pdf" TargetMode="External"/><Relationship Id="rId491" Type="http://schemas.openxmlformats.org/officeDocument/2006/relationships/hyperlink" Target="http://www.ibge.gov.br/cidadesat/xtras/csv.php?tabela=mpobreza2003&amp;codmun=320520&amp;nomemun=Vila%20Velha" TargetMode="External"/><Relationship Id="rId492" Type="http://schemas.openxmlformats.org/officeDocument/2006/relationships/hyperlink" Target="http://www.portalodm.com.br/relatorios/PDF/gera_PDF.php?cidade=9800" TargetMode="External"/><Relationship Id="rId493" Type="http://schemas.openxmlformats.org/officeDocument/2006/relationships/hyperlink" Target="https://www.webcitation.org/6Dtm413jy?url=http%3A//www.portalodm.com.br/relatorios/PDF/gera_PDF.php%3Fcidade%3D9800" TargetMode="External"/><Relationship Id="rId494" Type="http://schemas.openxmlformats.org/officeDocument/2006/relationships/hyperlink" Target="https://censo2010.ibge.gov.br/sinopseporsetores/?nivel=st&amp;areas=3205200&amp;variavel&amp;filtro&amp;corBase=FFFFFF&amp;corMin=FFFF00&amp;corMax=660000&amp;corFill&amp;opFill=0.8&amp;corContorno=000000&amp;espContorno=1&amp;opContorno=0.75&amp;showMenu=true" TargetMode="External"/><Relationship Id="rId495" Type="http://schemas.openxmlformats.org/officeDocument/2006/relationships/hyperlink" Target="http://gazetaonline.globo.com/_conteudo/2011/12/noticias/cbn_vitoria/comentaristas/roberto_simoes/1066432-vila-velha-e-o-municipio-que-tem-mais-favelas-no-es-segundo-dados-do-ibge.html" TargetMode="External"/><Relationship Id="rId496" Type="http://schemas.openxmlformats.org/officeDocument/2006/relationships/hyperlink" Target="https://www.webcitation.org/6Dtm77eEM?url=http%3A//gazetaonline.globo.com/_conteudo/2011/12/noticias/cbn_vitoria/comentaristas/roberto_simoes/1066432-vila-velha-e-o-municipio-que-tem-mais-favelas-no-es-segundo-dados-do-ibge.html" TargetMode="External"/><Relationship Id="rId497" Type="http://schemas.openxmlformats.org/officeDocument/2006/relationships/hyperlink" Target="http://www.sidra.ibge.gov.br/bda/tabela/listabl.asp?z=cd&amp;o=11&amp;i=P&amp;c=2094" TargetMode="External"/><Relationship Id="rId498" Type="http://schemas.openxmlformats.org/officeDocument/2006/relationships/hyperlink" Target="http://www.ibge.gov.br/cidadesat/xtras/csv.php?tabela=censo2010_relig&amp;codmun=320520&amp;nomemun=Vila%20Velha" TargetMode="External"/><Relationship Id="rId499" Type="http://schemas.openxmlformats.org/officeDocument/2006/relationships/hyperlink" Target="https://g1.globo.com/economia/censo/noticia/2025/06/06/mapa-censo-ibge-religiao.ghtml" TargetMode="External"/><Relationship Id="rId500" Type="http://schemas.openxmlformats.org/officeDocument/2006/relationships/hyperlink" Target="http://www.aves.org.br/secao/historia" TargetMode="External"/><Relationship Id="rId501" Type="http://schemas.openxmlformats.org/officeDocument/2006/relationships/hyperlink" Target="https://www.webcitation.org/6DuW1rCzN?url=http%3A//www.aves.org.br/secao/historia" TargetMode="External"/><Relationship Id="rId502" Type="http://schemas.openxmlformats.org/officeDocument/2006/relationships/hyperlink" Target="http://www.aves.org.br/paroquias%2C7%2C1.html" TargetMode="External"/><Relationship Id="rId503" Type="http://schemas.openxmlformats.org/officeDocument/2006/relationships/hyperlink" Target="https://www.webcitation.org/6DuW76j6W?url=http%3A//www.aves.org.br/paroquias%2C7%2C1.html" TargetMode="External"/><Relationship Id="rId504" Type="http://schemas.openxmlformats.org/officeDocument/2006/relationships/hyperlink" Target="http://www.vilacapixaba.com/vilavelha/Turismo%20Roteiro%20Prainha.htm" TargetMode="External"/><Relationship Id="rId505" Type="http://schemas.openxmlformats.org/officeDocument/2006/relationships/hyperlink" Target="https://www.webcitation.org/6DuWAou80?url=http%3A//www.vilacapixaba.com/vilavelha/Turismo%20Roteiro%20Prainha.htm" TargetMode="External"/><Relationship Id="rId506" Type="http://schemas.openxmlformats.org/officeDocument/2006/relationships/hyperlink" Target="http://www.litoral360graus.com.br/2009/10/01/igreja-nossa-senhora-da-gloria-na-barra-do-jucu-em-vila-velha-es/" TargetMode="External"/><Relationship Id="rId507" Type="http://schemas.openxmlformats.org/officeDocument/2006/relationships/hyperlink" Target="https://www.webcitation.org/6DuWChA2q?url=http%3A//www.litoral360graus.com.br/2009/10/01/igreja-nossa-senhora-da-gloria-na-barra-do-jucu-em-vila-velha-es/" TargetMode="External"/><Relationship Id="rId508" Type="http://schemas.openxmlformats.org/officeDocument/2006/relationships/hyperlink" Target="http://www.sidra.ibge.gov.br/bda/tabela/listabl.asp?z=cd&amp;o=11&amp;i=P&amp;c=3175" TargetMode="External"/><Relationship Id="rId509" Type="http://schemas.openxmlformats.org/officeDocument/2006/relationships/hyperlink" Target="http://www.oriundi.net/site/oriundi.php?menu=noticiasdet&amp;id=9170" TargetMode="External"/><Relationship Id="rId510" Type="http://schemas.openxmlformats.org/officeDocument/2006/relationships/hyperlink" Target="http://www.webcitation.org/6DuWGV5u3" TargetMode="External"/><Relationship Id="rId511" Type="http://schemas.openxmlformats.org/officeDocument/2006/relationships/hyperlink" Target="http://www.sidra.ibge.gov.br/bda/tabela/listabl.asp?z=cd&amp;o=11&amp;i=P&amp;c=3173" TargetMode="External"/><Relationship Id="rId512" Type="http://schemas.openxmlformats.org/officeDocument/2006/relationships/hyperlink" Target="http://www.brasilescola.com/brasil/migracao-externa-no-brasil.htm" TargetMode="External"/><Relationship Id="rId513" Type="http://schemas.openxmlformats.org/officeDocument/2006/relationships/hyperlink" Target="https://www.webcitation.org/6DuWOONSx?url=http%3A//www.brasilescola.com/brasil/migracao-externa-no-brasil.htm" TargetMode="External"/><Relationship Id="rId514" Type="http://schemas.openxmlformats.org/officeDocument/2006/relationships/hyperlink" Target="https://www.eleicoes2016.com.br/candidatos-vereador-vila-velha-es/" TargetMode="External"/><Relationship Id="rId515" Type="http://schemas.openxmlformats.org/officeDocument/2006/relationships/hyperlink" Target="http://web.archive.org/web/2" TargetMode="External"/><Relationship Id="rId516" Type="http://schemas.openxmlformats.org/officeDocument/2006/relationships/hyperlink" Target="http://www.eleicoes2016.com.br/candidatos-vereador-vila-velha-es/)" TargetMode="External"/><Relationship Id="rId517" Type="http://schemas.openxmlformats.org/officeDocument/2006/relationships/hyperlink" Target="http://jusvi.com/artigos/20074" TargetMode="External"/><Relationship Id="rId518" Type="http://schemas.openxmlformats.org/officeDocument/2006/relationships/hyperlink" Target="https://www.webcitation.org/67UGgjcdE?url=http%3A//jusvi.com/artigos/20074" TargetMode="External"/><Relationship Id="rId519" Type="http://schemas.openxmlformats.org/officeDocument/2006/relationships/hyperlink" Target="https://munic.ibge.gov.br/ver_tema.php?periodo=2011&amp;posicao=7&amp;municipio=3205200&amp;UF=31" TargetMode="External"/><Relationship Id="rId520" Type="http://schemas.openxmlformats.org/officeDocument/2006/relationships/hyperlink" Target="http://w/" TargetMode="External"/><Relationship Id="rId521" Type="http://schemas.openxmlformats.org/officeDocument/2006/relationships/hyperlink" Target="http://www.leismunicipais.com.br/lei-organica/vilavelha-es/873" TargetMode="External"/><Relationship Id="rId522" Type="http://schemas.openxmlformats.org/officeDocument/2006/relationships/hyperlink" Target="https://www.webcitation.org/6Duacd1II?url=http%3A//www.leismunicipais.com.br/lei-organica/vilavelha-es/873" TargetMode="External"/><Relationship Id="rId523" Type="http://schemas.openxmlformats.org/officeDocument/2006/relationships/hyperlink" Target="http://www.cnj.jus.br/noticias/judiciario/13443-vila-velhaes-tera-vara-de-violencia-contra-a-mulher" TargetMode="External"/><Relationship Id="rId524" Type="http://schemas.openxmlformats.org/officeDocument/2006/relationships/hyperlink" Target="https://www.webcitation.org/6DuadtR4G?url=http%3A//www.cnj.jus.br/noticias/judiciario/13443-vila-velhaes-tera-vara-de-violencia-contra-a-mulher" TargetMode="External"/><Relationship Id="rId525" Type="http://schemas.openxmlformats.org/officeDocument/2006/relationships/hyperlink" Target="https://www.eleicoesepolitica.net/numero-total-de-eleitores/vila-velha-es/" TargetMode="External"/><Relationship Id="rId526" Type="http://schemas.openxmlformats.org/officeDocument/2006/relationships/hyperlink" Target="http://www.eleicoesepolitica.net/numero-total-de-eleitores/vila-velha-es/)" TargetMode="External"/><Relationship Id="rId527" Type="http://schemas.openxmlformats.org/officeDocument/2006/relationships/hyperlink" Target="https://blogs.gazetaonline.com.br/victorhugo/2515/serra-sera-o-maior-colegio-eleitoral-es-em-2018/" TargetMode="External"/><Relationship Id="rId528" Type="http://schemas.openxmlformats.org/officeDocument/2006/relationships/hyperlink" Target="https://www.eleicoesepolitica.net/numero-total-de-eleitores/serra-es/" TargetMode="External"/><Relationship Id="rId529" Type="http://schemas.openxmlformats.org/officeDocument/2006/relationships/hyperlink" Target="http://web.archive.org/web/2018110521" TargetMode="External"/><Relationship Id="rId530" Type="http://schemas.openxmlformats.org/officeDocument/2006/relationships/hyperlink" Target="http://www.eleicoesepolitica.net/numero-total-de-eleitores/serra-es/)" TargetMode="External"/><Relationship Id="rId531" Type="http://schemas.openxmlformats.org/officeDocument/2006/relationships/hyperlink" Target="http://eshoje.jor.br/es-tera-quase-2624-milhoes-de-eleitores-no-pleito-de-outubro.html" TargetMode="External"/><Relationship Id="rId532" Type="http://schemas.openxmlformats.org/officeDocument/2006/relationships/hyperlink" Target="https://www.webcitation.org/6Duag73t5?url=http%3A//eshoje.jor.br/es-tera-quase-2624-milhoes-de-eleitores-no-pleito-de-outubro.html" TargetMode="External"/><Relationship Id="rId533" Type="http://schemas.openxmlformats.org/officeDocument/2006/relationships/hyperlink" Target="http://www.sedes.es.gov.br/index.php/noticias/430-cidades-irmas-chineses-assinam-termo-de-cooperacao-com-vila-velha" TargetMode="External"/><Relationship Id="rId534" Type="http://schemas.openxmlformats.org/officeDocument/2006/relationships/hyperlink" Target="https://www.webcitation.org/6DuaqPxRv?url=http%3A//www.sedes.es.gov.br/index.php/noticias/430-cidades-irmas-chineses-assinam-termo-de-cooperacao-com-vila-velha" TargetMode="External"/><Relationship Id="rId535" Type="http://schemas.openxmlformats.org/officeDocument/2006/relationships/hyperlink" Target="https://sidra.ibge.gov.br/geratabela?format=xlsx&amp;name=tabela9923.xlsx&amp;terr=N&amp;rank=-&amp;query=t/9923/n10/320520005%2C320520010%2C320520015%2C320520020%2C320520025/v/allxp/p/all/c1/6795/l/v%2Cp%2Bc1%2Ct" TargetMode="External"/><Relationship Id="rId536" Type="http://schemas.openxmlformats.org/officeDocument/2006/relationships/hyperlink" Target="http://web.archive.org/web/20250713135130/h" TargetMode="External"/><Relationship Id="rId537" Type="http://schemas.openxmlformats.org/officeDocument/2006/relationships/hyperlink" Target="https://pt.wikipedia.org/wiki/Enciclop%C3%A9dia_dos_Munic%C3%ADpios_Brasileiros" TargetMode="External"/><Relationship Id="rId538" Type="http://schemas.openxmlformats.org/officeDocument/2006/relationships/hyperlink" Target="http://biblioteca.ibge.gov.br/visualizacao/dtbs/espiritosanto/vilavelha.pdf" TargetMode="External"/><Relationship Id="rId539" Type="http://schemas.openxmlformats.org/officeDocument/2006/relationships/hyperlink" Target="http://biblioteca.ibge.gov.br/visu" TargetMode="External"/><Relationship Id="rId540" Type="http://schemas.openxmlformats.org/officeDocument/2006/relationships/hyperlink" Target="http://ww/" TargetMode="External"/><Relationship Id="rId541" Type="http://schemas.openxmlformats.org/officeDocument/2006/relationships/hyperlink" Target="http://www.vilavelha.es.gov.br/paginas/desenvolvimento-economico-conhecendo-o-municipio" TargetMode="External"/><Relationship Id="rId542" Type="http://schemas.openxmlformats.org/officeDocument/2006/relationships/hyperlink" Target="https://sidra.ibge.gov.br/geratabela?format=xlsx&amp;name=tabela9922.xlsx&amp;terr=N&amp;rank=-&amp;query=t/9922/n10/320520005%2C320520010%2C320520015%2C320520020%2C320520025/v/381/p/all/c1/6795/l/v%2Cp%2Bc1%2Ct" TargetMode="External"/><Relationship Id="rId543" Type="http://schemas.openxmlformats.org/officeDocument/2006/relationships/hyperlink" Target="http://web.archive.org/web/20250713141503/h" TargetMode="External"/><Relationship Id="rId544" Type="http://schemas.openxmlformats.org/officeDocument/2006/relationships/hyperlink" Target="http://www.ibge.gov.br/cidadesat/xtras/csv.php?tabela=pibmunic&amp;codmun=320520&amp;nomemun=Vila%20Velha" TargetMode="External"/><Relationship Id="rId545" Type="http://schemas.openxmlformats.org/officeDocument/2006/relationships/hyperlink" Target="http://www.ibge.gov.br/cidadesat/xtras/csv.php?tabela=empresas&amp;codmun=320520&amp;nomemun=Vila%20Velha" TargetMode="External"/><Relationship Id="rId546" Type="http://schemas.openxmlformats.org/officeDocument/2006/relationships/hyperlink" Target="http://www.ibge.gov.br/cidadesat/xtras/csv.php?tabela=lavtemp2011&amp;codmun=320520&amp;nomemun=Vila%20Velha" TargetMode="External"/><Relationship Id="rId547" Type="http://schemas.openxmlformats.org/officeDocument/2006/relationships/hyperlink" Target="http://www.ibge.gov.br/cidadesat/xtras/csv.php?tabela=prodpec2011&amp;codmun=320520&amp;nomemun=Vila%20Velha" TargetMode="External"/><Relationship Id="rId548" Type="http://schemas.openxmlformats.org/officeDocument/2006/relationships/hyperlink" Target="http://www.vilavelha.es.gov.br/paginas/desenvolvimento-economico-vocacao-para-pesca" TargetMode="External"/><Relationship Id="rId549" Type="http://schemas.openxmlformats.org/officeDocument/2006/relationships/hyperlink" Target="https://www.webcitation.org/6DuxcRJe0?url=http%3A//www.vilavelha.es.gov.br/paginas/desenvolvimento-economico-vocacao-para-pesca" TargetMode="External"/><Relationship Id="rId550" Type="http://schemas.openxmlformats.org/officeDocument/2006/relationships/hyperlink" Target="http://www.ibge.gov.br/cidadesat/xtras/csv.php?tabela=lavperm2011&amp;codmun=320520&amp;nomemun=Vila%20Velha" TargetMode="External"/><Relationship Id="rId551" Type="http://schemas.openxmlformats.org/officeDocument/2006/relationships/hyperlink" Target="http://www.vilavelha.es.gov.br/files/arquivos/publicacoes/publicidade/6-plano-de-desenvolvimento-sustentavel-de-vila-velha/174-plano-de-desenvolvimento-sustentavel-de-vila-velha.pdf" TargetMode="External"/><Relationship Id="rId552" Type="http://schemas.openxmlformats.org/officeDocument/2006/relationships/hyperlink" Target="https://www.webcitation.org/6DuxlBqw7?url=http%3A//www.vilavelha.es.gov.br/files/arquivos/publicacoes/publicidade/6-plano-de-desenvolvimento-sustentavel-de-vila-velha/174-plano-de-desenvolvimento-sustentavel-de-vila-velha.pdf" TargetMode="External"/><Relationship Id="rId553" Type="http://schemas.openxmlformats.org/officeDocument/2006/relationships/hyperlink" Target="http://www.vilacapixaba.com/vilavelha/Turismo%20Outras%20Atra%C3%A7oes.htm" TargetMode="External"/><Relationship Id="rId554" Type="http://schemas.openxmlformats.org/officeDocument/2006/relationships/hyperlink" Target="https://www.webcitation.org/6DuxmpmC5?url=http%3A//www.vilacapixaba.com/vilavelha/Turismo%20Outras%20Atra%C3%A7oes.htm" TargetMode="External"/><Relationship Id="rId555" Type="http://schemas.openxmlformats.org/officeDocument/2006/relationships/hyperlink" Target="http://www.vilavelha.es.gov.br/noticias/as-micro-e-pequenas-empresas-geram-mais-empregos-2940" TargetMode="External"/><Relationship Id="rId556" Type="http://schemas.openxmlformats.org/officeDocument/2006/relationships/hyperlink" Target="https://www.webcitation.org/6Duxo8kJl?url=http%3A//www.vilavelha.es.gov.br/noticias/as-micro-e-pequenas-empresas-geram-mais-empregos-2940" TargetMode="External"/><Relationship Id="rId557" Type="http://schemas.openxmlformats.org/officeDocument/2006/relationships/hyperlink" Target="http://www.vilavelha.es.gov.br/noticias/aqui-os-pequenos-negocios-tem-grandes-oportunidades-3012" TargetMode="External"/><Relationship Id="rId558" Type="http://schemas.openxmlformats.org/officeDocument/2006/relationships/hyperlink" Target="https://www.webcitation.org/6DuxKgEx5?url=http%3A//www.vilavelha.es.gov.br/noticias/aqui-os-pequenos-negocios-tem-grandes-oportunidades-3012" TargetMode="External"/><Relationship Id="rId559" Type="http://schemas.openxmlformats.org/officeDocument/2006/relationships/hyperlink" Target="http://www.vilacapixaba.com/vilavelha/Feiras%20Livre.htm" TargetMode="External"/><Relationship Id="rId560" Type="http://schemas.openxmlformats.org/officeDocument/2006/relationships/hyperlink" Target="https://www.webcitation.org/6DuxWIu1E?url=http%3A//www.vilacapixaba.com/vilavelha/Feiras%20Livre.htm" TargetMode="External"/><Relationship Id="rId561" Type="http://schemas.openxmlformats.org/officeDocument/2006/relationships/hyperlink" Target="http://www.googlegloria.com/gloria.html" TargetMode="External"/><Relationship Id="rId562" Type="http://schemas.openxmlformats.org/officeDocument/2006/relationships/hyperlink" Target="https://www.webcitation.org/6DuxXUCVq?url=http%3A//www.googlegloria.com/gloria.html" TargetMode="External"/><Relationship Id="rId563" Type="http://schemas.openxmlformats.org/officeDocument/2006/relationships/hyperlink" Target="http://www.vilacapixaba.com/Mostra.asp?Id=9" TargetMode="External"/><Relationship Id="rId564" Type="http://schemas.openxmlformats.org/officeDocument/2006/relationships/hyperlink" Target="https://www.webcitation.org/6DuxYrrex?url=http%3A//www.vilacapixaba.com/Mostra.asp%3FId%3D9" TargetMode="External"/><Relationship Id="rId565" Type="http://schemas.openxmlformats.org/officeDocument/2006/relationships/hyperlink" Target="http://www.vilacapixaba.com/vilavelha/hoteis.htm" TargetMode="External"/><Relationship Id="rId566" Type="http://schemas.openxmlformats.org/officeDocument/2006/relationships/hyperlink" Target="https://www.webcitation.org/6Duxa0LnP?url=http%3A//www.vilacapixaba.com/vilavelha/hoteis.htm" TargetMode="External"/><Relationship Id="rId567" Type="http://schemas.openxmlformats.org/officeDocument/2006/relationships/hyperlink" Target="http://www.ibge.gov.br/cidadesat/xtras/csv.php?tabela=educa&amp;codmun=320520&amp;nomemun=Vila%20Velha" TargetMode="External"/><Relationship Id="rId568" Type="http://schemas.openxmlformats.org/officeDocument/2006/relationships/hyperlink" Target="http://www.vilavelha.es.gov.br/paginas/educacao-quem-somos" TargetMode="External"/><Relationship Id="rId569" Type="http://schemas.openxmlformats.org/officeDocument/2006/relationships/hyperlink" Target="https://www.webcitation.org/6DwVXXAh1?url=http%3A//www.vilavelha.es.gov.br/paginas/educacao-quem-somos" TargetMode="External"/><Relationship Id="rId570" Type="http://schemas.openxmlformats.org/officeDocument/2006/relationships/hyperlink" Target="http://www.vilavelha.es.gov.br/paginas/educacao-nunca-e-tarde-para-estudar" TargetMode="External"/><Relationship Id="rId571" Type="http://schemas.openxmlformats.org/officeDocument/2006/relationships/hyperlink" Target="https://www.webcitation.org/6DwVaNTNg?url=http%3A//www.vilavelha.es.gov.br/paginas/educacao-nunca-e-tarde-para-estudar" TargetMode="External"/><Relationship Id="rId572" Type="http://schemas.openxmlformats.org/officeDocument/2006/relationships/hyperlink" Target="http://www.vilavelha.es.gov.br/paginas/educacao-oportunidades-para-todos" TargetMode="External"/><Relationship Id="rId573" Type="http://schemas.openxmlformats.org/officeDocument/2006/relationships/hyperlink" Target="https://www.webcitation.org/6DwVbvkiK?url=http%3A//www.vilavelha.es.gov.br/paginas/educacao-oportunidades-para-todos" TargetMode="External"/><Relationship Id="rId574" Type="http://schemas.openxmlformats.org/officeDocument/2006/relationships/hyperlink" Target="http://www.ibge.gov.br/cidadesat/xtras/csv.php?tabela=assismed&amp;codmun=320520&amp;nomemun=Vila%20Velha" TargetMode="External"/><Relationship Id="rId575" Type="http://schemas.openxmlformats.org/officeDocument/2006/relationships/hyperlink" Target="http://www.vilavelha.es.gov.br/paginas/saude-atencao-primaria-a-saude" TargetMode="External"/><Relationship Id="rId576" Type="http://schemas.openxmlformats.org/officeDocument/2006/relationships/hyperlink" Target="https://www.webcitation.org/6DwVOBoST?url=http%3A//www.vilavelha.es.gov.br/paginas/saude-atencao-primaria-a-saude" TargetMode="External"/><Relationship Id="rId577" Type="http://schemas.openxmlformats.org/officeDocument/2006/relationships/hyperlink" Target="http://www.vilavelha.es.gov.br/paginas/saude-programa-saude-na-escola" TargetMode="External"/><Relationship Id="rId578" Type="http://schemas.openxmlformats.org/officeDocument/2006/relationships/hyperlink" Target="https://www.webcitation.org/6DwVQ82Zm?url=http%3A//www.vilavelha.es.gov.br/paginas/saude-programa-saude-na-escola" TargetMode="External"/><Relationship Id="rId579" Type="http://schemas.openxmlformats.org/officeDocument/2006/relationships/hyperlink" Target="http://www.vilavelha.es.gov.br/paginas/saude-saude-do-adolescente" TargetMode="External"/><Relationship Id="rId580" Type="http://schemas.openxmlformats.org/officeDocument/2006/relationships/hyperlink" Target="https://www.webcitation.org/6DwVRiwur?url=http%3A//www.vilavelha.es.gov.br/paginas/saude-saude-do-adolescente" TargetMode="External"/><Relationship Id="rId581" Type="http://schemas.openxmlformats.org/officeDocument/2006/relationships/hyperlink" Target="http://www.vilavelha.es.gov.br/paginas/saude-saude-do-idoso" TargetMode="External"/><Relationship Id="rId582" Type="http://schemas.openxmlformats.org/officeDocument/2006/relationships/hyperlink" Target="https://www.webcitation.org/6DwVTh3GF?url=http%3A//www.vilavelha.es.gov.br/paginas/saude-saude-do-idoso" TargetMode="External"/><Relationship Id="rId583" Type="http://schemas.openxmlformats.org/officeDocument/2006/relationships/hyperlink" Target="http://www.vilavelha.es.gov.br/paginas/saude-saude-do-trabalhador" TargetMode="External"/><Relationship Id="rId584" Type="http://schemas.openxmlformats.org/officeDocument/2006/relationships/hyperlink" Target="https://www.webcitation.org/6DwVVILWF?url=http%3A//www.vilavelha.es.gov.br/paginas/saude-saude-do-trabalhador" TargetMode="External"/><Relationship Id="rId585" Type="http://schemas.openxmlformats.org/officeDocument/2006/relationships/hyperlink" Target="http://gazetaonline.globo.com/_conteudo/2011/06/noticias/especiais/889886-violencia-contra-mulher-em-vila-velha-continua-crescendo.html" TargetMode="External"/><Relationship Id="rId586" Type="http://schemas.openxmlformats.org/officeDocument/2006/relationships/hyperlink" Target="https://www.webcitation.org/6DwbStHxv?url=http%3A//gazetaonline.globo.com/_conteudo/2011/06/noticias/especiais/889886-violencia-contra-mulher-em-vila-velha-continua-crescendo.html" TargetMode="External"/><Relationship Id="rId587" Type="http://schemas.openxmlformats.org/officeDocument/2006/relationships/hyperlink" Target="https://www.webcitation.org/query?url=http%3A%2F%2Fwww.sangari.com%2Fmapadaviolencia%2Ftabelas2011%2FSTN.xls&amp;date=2011-02-28" TargetMode="External"/><Relationship Id="rId588" Type="http://schemas.openxmlformats.org/officeDocument/2006/relationships/hyperlink" Target="http://www.sangari.com/mapadaviolencia/tabelas2011/STN.xls" TargetMode="External"/><Relationship Id="rId589" Type="http://schemas.openxmlformats.org/officeDocument/2006/relationships/hyperlink" Target="https://www.webcitation.org/query?url=http%3A%2F%2Fwww.sangari.com%2Fmapadaviolencia%2Ftabelas2011%2FTTN.xls&amp;date=2011-02-28" TargetMode="External"/><Relationship Id="rId590" Type="http://schemas.openxmlformats.org/officeDocument/2006/relationships/hyperlink" Target="http://www.sangari.com/mapadaviolencia/tabelas2011/TTN.xls" TargetMode="External"/><Relationship Id="rId591" Type="http://schemas.openxmlformats.org/officeDocument/2006/relationships/hyperlink" Target="http://www.leismunicipais.com.br/cgi-local/showinglaw.pl" TargetMode="External"/><Relationship Id="rId592" Type="http://schemas.openxmlformats.org/officeDocument/2006/relationships/hyperlink" Target="https://www.webcitation.org/6DwVepqxm?url=http%3A//www.leismunicipais.com.br/cgi-local/showinglaw.pl" TargetMode="External"/><Relationship Id="rId593" Type="http://schemas.openxmlformats.org/officeDocument/2006/relationships/hyperlink" Target="http://www.folhadoes.com/site/pagina_interna.asp?nID=21294" TargetMode="External"/><Relationship Id="rId594" Type="http://schemas.openxmlformats.org/officeDocument/2006/relationships/hyperlink" Target="https://www.webcitation.org/6Dzmlr8YG?url=http%3A//www.folhadoes.com/site/pagina_interna.asp%3FnID%3D21294" TargetMode="External"/><Relationship Id="rId595" Type="http://schemas.openxmlformats.org/officeDocument/2006/relationships/hyperlink" Target="http://www.estadao.com.br/arquivo/cidades/2004/not20041127p16319.htm" TargetMode="External"/><Relationship Id="rId596" Type="http://schemas.openxmlformats.org/officeDocument/2006/relationships/hyperlink" Target="https://www.webcitation.org/6DzmnWFf2?url=http%3A//www.estadao.com.br/arquivo/cidades/2004/not20041127p16319.htm" TargetMode="External"/><Relationship Id="rId597" Type="http://schemas.openxmlformats.org/officeDocument/2006/relationships/hyperlink" Target="http://www.folhavitoria.com.br/policia/noticia/2012/10/mais-de-50-detentos-fogem-de-presidios-capixabas-de-janeiro-a-setembro-de-2012.html" TargetMode="External"/><Relationship Id="rId598" Type="http://schemas.openxmlformats.org/officeDocument/2006/relationships/hyperlink" Target="https://www.webcitation.org/6DzmoS8Xa?url=http%3A//www.folhavitoria.com.br/policia/noticia/2012/10/mais-de-50-detentos-fogem-de-presidios-capixabas-de-janeiro-a-setembro-de-2012.html" TargetMode="External"/><Relationship Id="rId599" Type="http://schemas.openxmlformats.org/officeDocument/2006/relationships/hyperlink" Target="http://oglobo.globo.com/pais/cnj-inspeciona-presidios-capixabas-denunciados-onu-a-oea-3012689" TargetMode="External"/><Relationship Id="rId600" Type="http://schemas.openxmlformats.org/officeDocument/2006/relationships/hyperlink" Target="https://www.webcitation.org/6DzmrgnF3?url=http%3A//oglobo.globo.com/pais/cnj-inspeciona-presidios-capixabas-denunciados-onu-a-oea-3012689" TargetMode="External"/><Relationship Id="rId601" Type="http://schemas.openxmlformats.org/officeDocument/2006/relationships/hyperlink" Target="https://www.mar.mil.br/eames/site/blog.html" TargetMode="External"/><Relationship Id="rId602" Type="http://schemas.openxmlformats.org/officeDocument/2006/relationships/hyperlink" Target="https://www.webcitation.org/6DwVdNHiz?url=https%3A//www.mar.mil.br/eames/site/blog.html" TargetMode="External"/><Relationship Id="rId603" Type="http://schemas.openxmlformats.org/officeDocument/2006/relationships/hyperlink" Target="http://www.ibge.gov.br/cidadesat/xtras/csv.php?tabela=result_univer_censo2010&amp;codmun=320520&amp;nomemun=Vila%20Velha" TargetMode="External"/><Relationship Id="rId604" Type="http://schemas.openxmlformats.org/officeDocument/2006/relationships/hyperlink" Target="http://www.folhavitoria.com.br/geral/noticia/2013/01/qualidade-de-vida-menos-da-metade-da-populacao-de-vila-velha-conta-com-redes-de-coleta-de-esgoto.html" TargetMode="External"/><Relationship Id="rId605" Type="http://schemas.openxmlformats.org/officeDocument/2006/relationships/hyperlink" Target="https://www.webcitation.org/6Dwau5ahW?url=http%3A//www.folhavitoria.com.br/geral/noticia/2013/01/qualidade-de-vida-menos-da-metade-da-populacao-de-vila-velha-conta-com-redes-de-coleta-de-esgoto.html" TargetMode="External"/><Relationship Id="rId606" Type="http://schemas.openxmlformats.org/officeDocument/2006/relationships/hyperlink" Target="http://eshoje.jor.br/vila-velha-tem-50-de-rede-de-esgoto-sanitario.html" TargetMode="External"/><Relationship Id="rId607" Type="http://schemas.openxmlformats.org/officeDocument/2006/relationships/hyperlink" Target="https://www.webcitation.org/6DwavSXId?url=http%3A//eshoje.jor.br/vila-velha-tem-50-de-rede-de-esgoto-sanitario.html" TargetMode="External"/><Relationship Id="rId608" Type="http://schemas.openxmlformats.org/officeDocument/2006/relationships/hyperlink" Target="https://www.webcitation.org/6DwawyGnw?url=http%3A//www.escelsa.com.br/energia/empresa/area_concessao/area_concessao.asp" TargetMode="External"/><Relationship Id="rId609" Type="http://schemas.openxmlformats.org/officeDocument/2006/relationships/hyperlink" Target="http://www.escelsa.com.br/energia/empresa/area_concessao/area_concessao.asp" TargetMode="External"/><Relationship Id="rId610" Type="http://schemas.openxmlformats.org/officeDocument/2006/relationships/hyperlink" Target="https://www.webcitation.org/67WHxgZNQ?url=http%3A//www.abusar.org.br/prov_wireless.html" TargetMode="External"/><Relationship Id="rId611" Type="http://schemas.openxmlformats.org/officeDocument/2006/relationships/hyperlink" Target="http://www.abusar.org.br/prov_wireless.html" TargetMode="External"/><Relationship Id="rId612" Type="http://schemas.openxmlformats.org/officeDocument/2006/relationships/hyperlink" Target="http://dddcidade.com.br/vila%20velha/" TargetMode="External"/><Relationship Id="rId613" Type="http://schemas.openxmlformats.org/officeDocument/2006/relationships/hyperlink" Target="https://www.webcitation.org/6DwaynbFV?url=http%3A//dddcidade.com.br/vila%20velha/" TargetMode="External"/><Relationship Id="rId614" Type="http://schemas.openxmlformats.org/officeDocument/2006/relationships/hyperlink" Target="https://pt.wikipedia.org/wiki/Empresa_Brasileira_de_Correios_e_Tel%C3%A9grafos" TargetMode="External"/><Relationship Id="rId615" Type="http://schemas.openxmlformats.org/officeDocument/2006/relationships/hyperlink" Target="http://www.correios.com.br/" TargetMode="External"/><Relationship Id="rId616" Type="http://schemas.openxmlformats.org/officeDocument/2006/relationships/hyperlink" Target="http://www.folhavitoria.com.br/tvvitoria/?secao=sinal&amp;cidade=41" TargetMode="External"/><Relationship Id="rId617" Type="http://schemas.openxmlformats.org/officeDocument/2006/relationships/hyperlink" Target="http://www.webcitation.org/6DwazuW9s" TargetMode="External"/><Relationship Id="rId618" Type="http://schemas.openxmlformats.org/officeDocument/2006/relationships/hyperlink" Target="http://www.redetribuna.com.br/televisao/historico/" TargetMode="External"/><Relationship Id="rId619" Type="http://schemas.openxmlformats.org/officeDocument/2006/relationships/hyperlink" Target="https://www.webcitation.org/6Dwb1NjwX?url=http%3A//www.redetribuna.com.br/televisao/historico/" TargetMode="External"/><Relationship Id="rId620" Type="http://schemas.openxmlformats.org/officeDocument/2006/relationships/hyperlink" Target="http://www.redetribuna.com.br/online/" TargetMode="External"/><Relationship Id="rId621" Type="http://schemas.openxmlformats.org/officeDocument/2006/relationships/hyperlink" Target="https://www.webcitation.org/6Dwb3LY5F?url=http%3A//www.redetribuna.com.br/online/" TargetMode="External"/><Relationship Id="rId622" Type="http://schemas.openxmlformats.org/officeDocument/2006/relationships/hyperlink" Target="http://www.webcitation.org/query?url=http%3A%2F%2Fwww.guiadejornais.com%2Fjornais%2Fespiritosanto.htm&amp;date=2013-01-25" TargetMode="External"/><Relationship Id="rId623" Type="http://schemas.openxmlformats.org/officeDocument/2006/relationships/hyperlink" Target="https://pt.wikipedia.org/wiki/Infraero" TargetMode="External"/><Relationship Id="rId624" Type="http://schemas.openxmlformats.org/officeDocument/2006/relationships/hyperlink" Target="https://www.webcitation.org/6DxSUIjJr?url=http%3A//www.infraero.gov.br/index.php/br/aeroportos/espirito-santo/aeroporto-de-vitoria-eurico-de-aguiar-salles-vitoria-es.html" TargetMode="External"/><Relationship Id="rId625" Type="http://schemas.openxmlformats.org/officeDocument/2006/relationships/hyperlink" Target="http://www.infraero.gov.br/index.php/br/aeroportos/espirito-santo/aeroporto-de-vitoria-eurico-de-aguiar-salles-vitoria-es.html" TargetMode="External"/><Relationship Id="rId626" Type="http://schemas.openxmlformats.org/officeDocument/2006/relationships/hyperlink" Target="http://www.sindicopes.com.br/index.php?id=/noticias/materia.php&amp;cd_matia=2079" TargetMode="External"/><Relationship Id="rId627" Type="http://schemas.openxmlformats.org/officeDocument/2006/relationships/hyperlink" Target="http://www.webcitation.org/6DxSWjyDr" TargetMode="External"/><Relationship Id="rId628" Type="http://schemas.openxmlformats.org/officeDocument/2006/relationships/hyperlink" Target="http://www.aeroclube-es.com.br/pagina-exemplo/" TargetMode="External"/><Relationship Id="rId629" Type="http://schemas.openxmlformats.org/officeDocument/2006/relationships/hyperlink" Target="https://www.webcitation.org/6DzTQqAGM?url=http%3A//www.aeroclube-es.com.br/pagina-exemplo/" TargetMode="External"/><Relationship Id="rId630" Type="http://schemas.openxmlformats.org/officeDocument/2006/relationships/hyperlink" Target="http://www.vilacapixaba.com/vilavelha/prainha.htm" TargetMode="External"/><Relationship Id="rId631" Type="http://schemas.openxmlformats.org/officeDocument/2006/relationships/hyperlink" Target="https://www.webcitation.org/6DzDmGXOA?url=http%3A//www.vilacapixaba.com/vilavelha/prainha.htm" TargetMode="External"/><Relationship Id="rId632" Type="http://schemas.openxmlformats.org/officeDocument/2006/relationships/hyperlink" Target="https://www.estacoesferroviarias.com.br/efl_rj_litoral/efl_linha_litoral.htm" TargetMode="External"/><Relationship Id="rId633" Type="http://schemas.openxmlformats.org/officeDocument/2006/relationships/hyperlink" Target="http://www.estacoesferroviarias.com.br/" TargetMode="External"/><Relationship Id="rId634" Type="http://schemas.openxmlformats.org/officeDocument/2006/relationships/hyperlink" Target="http://www.estacoesferroviarias.com.br/efl_rj_litoral/vitoria.htm" TargetMode="External"/><Relationship Id="rId635" Type="http://schemas.openxmlformats.org/officeDocument/2006/relationships/hyperlink" Target="https://www.webcitation.org/6Dxom5udd?url=http%3A//www.estacoesferroviarias.com.br/efl_rj_litoral/vitoria.htm" TargetMode="External"/><Relationship Id="rId636" Type="http://schemas.openxmlformats.org/officeDocument/2006/relationships/hyperlink" Target="https://www.estacoesferroviarias.com.br/efvm/pedro.htm" TargetMode="External"/><Relationship Id="rId637" Type="http://schemas.openxmlformats.org/officeDocument/2006/relationships/hyperlink" Target="https://books.google.com.br/books?id=d1H9lsaGSMQC&amp;pg=PA128&amp;lpg=PA128&amp;dq=antiga%2Besta%C3%A7ao%2Bpedro%2Bnolasco%2Bterminal%2Bde%2Bpassageiros&amp;source=bl&amp;ots=TNdBkGjVpw&amp;sig=ACfU3U0i-h685aNq5wEiZPo48v3olV3eog&amp;hl=pt-BR&amp;sa=X&amp;ved=2ahUKEwiV6e65gdzqAhVRHbkGHcW0DuY4FBDoATAEegQICBAB%23v%3Donepage&amp;q=%20esta%C3%A7ao%20pedro%20nolasco%20terminal%20de%20passageiros&amp;f=false" TargetMode="External"/><Relationship Id="rId638" Type="http://schemas.openxmlformats.org/officeDocument/2006/relationships/hyperlink" Target="http://www.vale.com/brasil/PT/aboutvale/news/Paginas/estrada-ferro-vitoria-minas-completa-111-anos-sobre-trilhos.aspx" TargetMode="External"/><Relationship Id="rId639" Type="http://schemas.openxmlformats.org/officeDocument/2006/relationships/hyperlink" Target="http://www.vale.com/" TargetMode="External"/><Relationship Id="rId640" Type="http://schemas.openxmlformats.org/officeDocument/2006/relationships/hyperlink" Target="https://museuvale.com/" TargetMode="External"/><Relationship Id="rId641" Type="http://schemas.openxmlformats.org/officeDocument/2006/relationships/hyperlink" Target="http://www.ibram.org.br/150/15001002.asp?ttCD_CHAVE=171481" TargetMode="External"/><Relationship Id="rId642" Type="http://schemas.openxmlformats.org/officeDocument/2006/relationships/hyperlink" Target="https://www.webcitation.org/6Dxon9Idn?url=http%3A//www.ibram.org.br/150/15001002.asp%3FttCD_CHAVE%3D171481" TargetMode="External"/><Relationship Id="rId643" Type="http://schemas.openxmlformats.org/officeDocument/2006/relationships/hyperlink" Target="http://g1.globo.com/espirito-santo/eleicoes/2012/noticia/2012/08/alan-claudio-psol-propoe-discutir-metro-de-superficie-em-vila-velha.html" TargetMode="External"/><Relationship Id="rId644" Type="http://schemas.openxmlformats.org/officeDocument/2006/relationships/hyperlink" Target="https://www.webcitation.org/6DxooWPsX?url=http%3A//g1.globo.com/espirito-santo/eleicoes/2012/noticia/2012/08/alan-claudio-psol-propoe-discutir-metro-de-superficie-em-vila-velha.html" TargetMode="External"/><Relationship Id="rId645" Type="http://schemas.openxmlformats.org/officeDocument/2006/relationships/hyperlink" Target="http://gazetaonline.globo.com/_conteudo/2009/04/81302-terminal%2Bitaparica%2Bganha%2Bmais%2Buma%2Blinha%2Bnesta%2Bquarta%2Bfeira.html" TargetMode="External"/><Relationship Id="rId646" Type="http://schemas.openxmlformats.org/officeDocument/2006/relationships/hyperlink" Target="https://www.webcitation.org/6DxtCtQLE?url=http%3A//gazetaonline.globo.com/_conteudo/2009/04/81302-terminal%2Bitaparica%2Bganha%2Bmais%2Buma%2Blinha%2Bnesta%2Bquarta%2Bfeira.html" TargetMode="External"/><Relationship Id="rId647" Type="http://schemas.openxmlformats.org/officeDocument/2006/relationships/hyperlink" Target="http://www.rodosol.com.br/secoes/rds_rodosol.php?m=1" TargetMode="External"/><Relationship Id="rId648" Type="http://schemas.openxmlformats.org/officeDocument/2006/relationships/hyperlink" Target="https://www.webcitation.org/6DxtE2q9p?url=http%3A//www.rodosol.com.br/secoes/rds_rodosol.php%3Fm%3D1" TargetMode="External"/><Relationship Id="rId649" Type="http://schemas.openxmlformats.org/officeDocument/2006/relationships/hyperlink" Target="http://www.vilavelha.es.gov.br/paginas/desenvolvimento-urbano-rodovia-darly-santos-e-vale-encantado" TargetMode="External"/><Relationship Id="rId650" Type="http://schemas.openxmlformats.org/officeDocument/2006/relationships/hyperlink" Target="https://www.webcitation.org/6DxtFdUwU?url=http%3A//www.vilavelha.es.gov.br/paginas/desenvolvimento-urbano-rodovia-darly-santos-e-vale-encantado" TargetMode="External"/><Relationship Id="rId651" Type="http://schemas.openxmlformats.org/officeDocument/2006/relationships/hyperlink" Target="http://www.folhavitoria.com.br/economia/blogs/mobilidadeurbana/2012/09/12/obras-prometem-encurtar-distancias-e-melhorar-o-fluxo-de-veiculos-entre-as-cidades-da-regiao-metropolitana/" TargetMode="External"/><Relationship Id="rId652" Type="http://schemas.openxmlformats.org/officeDocument/2006/relationships/hyperlink" Target="https://www.webcitation.org/6DxtHS3oR?url=http%3A//www.folhavitoria.com.br/economia/blogs/mobilidadeurbana/2012/09/12/obras-prometem-encurtar-distancias-e-melhorar-o-fluxo-de-veiculos-entre-as-cidades-da-regiao-metropolitana/" TargetMode="External"/><Relationship Id="rId653" Type="http://schemas.openxmlformats.org/officeDocument/2006/relationships/hyperlink" Target="http://www.vilavelha.es.gov.br/paginas/desenvolvimento-urbano-nova-rodoviaria" TargetMode="External"/><Relationship Id="rId654" Type="http://schemas.openxmlformats.org/officeDocument/2006/relationships/hyperlink" Target="http://www.vilavelha.es.gov.br/noticias/nova-rodoviaria-ja-e-realidade-em-vila-velha-2468" TargetMode="External"/><Relationship Id="rId655" Type="http://schemas.openxmlformats.org/officeDocument/2006/relationships/hyperlink" Target="https://www.webcitation.org/6DxtKXlR2?url=http%3A//www.vilavelha.es.gov.br/noticias/nova-rodoviaria-ja-e-realidade-em-vila-velha-2468" TargetMode="External"/><Relationship Id="rId656" Type="http://schemas.openxmlformats.org/officeDocument/2006/relationships/hyperlink" Target="http://www.vilavelha.es.gov.br/paginas/transporte-e-transito-quem-somos" TargetMode="External"/><Relationship Id="rId657" Type="http://schemas.openxmlformats.org/officeDocument/2006/relationships/hyperlink" Target="https://www.webcitation.org/6DxuZpu1y?url=http%3A//www.vilavelha.es.gov.br/paginas/transporte-e-transito-quem-somos" TargetMode="External"/><Relationship Id="rId658" Type="http://schemas.openxmlformats.org/officeDocument/2006/relationships/hyperlink" Target="http://www.es.gov.br/Noticias/171901/linha-do-transcol-que-vai-ate-o-trevo-de-setiba-comeca-a-operar-neste-domingo-28.htm" TargetMode="External"/><Relationship Id="rId659" Type="http://schemas.openxmlformats.org/officeDocument/2006/relationships/hyperlink" Target="http://www.capixabao.com/noticia/3245/especiais/greve-populacao-da-grande-vitoria-fica-a-pe/" TargetMode="External"/><Relationship Id="rId660" Type="http://schemas.openxmlformats.org/officeDocument/2006/relationships/hyperlink" Target="https://www.webcitation.org/6DxubAwJw?url=http%3A//www.capixabao.com/noticia/3245/especiais/greve-populacao-da-grande-vitoria-fica-a-pe/" TargetMode="External"/><Relationship Id="rId661" Type="http://schemas.openxmlformats.org/officeDocument/2006/relationships/hyperlink" Target="http://www.ibge.gov.br/cidadesat/xtras/csv.php?tabela=frota&amp;codmun=320520&amp;nomemun=Vila%20Velha" TargetMode="External"/><Relationship Id="rId662" Type="http://schemas.openxmlformats.org/officeDocument/2006/relationships/hyperlink" Target="http://gazetaonline.globo.com/_conteudo/2012/08/a_gazeta/minuto_a_minuto/1341220-tres-veiculos-com-defeitos-complicam-transito-na-terceira-ponte.html" TargetMode="External"/><Relationship Id="rId663" Type="http://schemas.openxmlformats.org/officeDocument/2006/relationships/hyperlink" Target="https://www.webcitation.org/6DxueCbJy?url=http%3A//gazetaonline.globo.com/_conteudo/2012/08/a_gazeta/minuto_a_minuto/1341220-tres-veiculos-com-defeitos-complicam-transito-na-terceira-ponte.html" TargetMode="External"/><Relationship Id="rId664" Type="http://schemas.openxmlformats.org/officeDocument/2006/relationships/hyperlink" Target="http://www.vilavelha.es.gov.br/paginas/transporte-e-transito-ciclovias" TargetMode="External"/><Relationship Id="rId665" Type="http://schemas.openxmlformats.org/officeDocument/2006/relationships/hyperlink" Target="https://www.webcitation.org/6DxuvUpIE?url=http%3A//www.vilavelha.es.gov.br/paginas/transporte-e-transito-ciclovias" TargetMode="External"/><Relationship Id="rId666" Type="http://schemas.openxmlformats.org/officeDocument/2006/relationships/hyperlink" Target="http://www.vilavelha.es.gov.br/paginas/cultura-e-turismo-quem-somos" TargetMode="External"/><Relationship Id="rId667" Type="http://schemas.openxmlformats.org/officeDocument/2006/relationships/hyperlink" Target="https://www.webcitation.org/6DyMK4jGy?url=http%3A//www.vilavelha.es.gov.br/paginas/cultura-e-turismo-quem-somos" TargetMode="External"/><Relationship Id="rId668" Type="http://schemas.openxmlformats.org/officeDocument/2006/relationships/hyperlink" Target="http://www.vilavelha.es.gov.br/paginas/esportes-e-lazer-quem-somos" TargetMode="External"/><Relationship Id="rId669" Type="http://schemas.openxmlformats.org/officeDocument/2006/relationships/hyperlink" Target="https://www.webcitation.org/6DyMLoUBa?url=http%3A//www.vilavelha.es.gov.br/paginas/esportes-e-lazer-quem-somos" TargetMode="External"/><Relationship Id="rId670" Type="http://schemas.openxmlformats.org/officeDocument/2006/relationships/hyperlink" Target="http://www.vilavelha.es.gov.br/paginas/cultura-e-turismo-lei-vila-velha-cultura-e-arte" TargetMode="External"/><Relationship Id="rId671" Type="http://schemas.openxmlformats.org/officeDocument/2006/relationships/hyperlink" Target="https://www.webcitation.org/6DyMqAhUz?url=http%3A//www.vilavelha.es.gov.br/paginas/cultura-e-turismo-lei-vila-velha-cultura-e-arte" TargetMode="External"/><Relationship Id="rId672" Type="http://schemas.openxmlformats.org/officeDocument/2006/relationships/hyperlink" Target="http://gazetaonline.globo.com/_conteudo/2010/05/635406-capixaba%2Bganha%2Btitulo%2Bde%2Bmiss%2Bbrasil%2Bpara%2Bminas.html" TargetMode="External"/><Relationship Id="rId673" Type="http://schemas.openxmlformats.org/officeDocument/2006/relationships/hyperlink" Target="https://www.webcitation.org/6Dz8pQPpg?url=http%3A//gazetaonline.globo.com/_conteudo/2010/05/635406-capixaba%2Bganha%2Btitulo%2Bde%2Bmiss%2Bbrasil%2Bpara%2Bminas.html" TargetMode="External"/><Relationship Id="rId674" Type="http://schemas.openxmlformats.org/officeDocument/2006/relationships/hyperlink" Target="http://capricho.abril.com.br/awards/2011/lua-blanco-banda-rebeldes-sao-grandes-vencedores-capricho-awards-2011-651365.shtml" TargetMode="External"/><Relationship Id="rId675" Type="http://schemas.openxmlformats.org/officeDocument/2006/relationships/hyperlink" Target="https://pt.wikipedia.org/wiki/Capricho" TargetMode="External"/><Relationship Id="rId676" Type="http://schemas.openxmlformats.org/officeDocument/2006/relationships/hyperlink" Target="https://www.webcitation.org/6Dz8s7EQt?url=http%3A//capricho.abril.com.br/awards/2011/lua-blanco-banda-rebeldes-sao-grandes-vencedores-capricho-awards-2011-651365.shtml" TargetMode="External"/><Relationship Id="rId677" Type="http://schemas.openxmlformats.org/officeDocument/2006/relationships/hyperlink" Target="http://capricho.abril.com.br/awards/2012/musica.shtml" TargetMode="External"/><Relationship Id="rId678" Type="http://schemas.openxmlformats.org/officeDocument/2006/relationships/hyperlink" Target="https://www.webcitation.org/6Dz8uEGHY?url=http%3A//capricho.abril.com.br/awards/2012/musica.shtml" TargetMode="External"/><Relationship Id="rId679" Type="http://schemas.openxmlformats.org/officeDocument/2006/relationships/hyperlink" Target="http://capricho.abril.com.br/blogs/play/rebeldes-nx-zero-e-manu-gavassi-brilham-no-11o-premio-jovem-brasileiro-veja-lista-de-vencedores/" TargetMode="External"/><Relationship Id="rId680" Type="http://schemas.openxmlformats.org/officeDocument/2006/relationships/hyperlink" Target="https://www.webcitation.org/6Dz8wnvKs?url=http%3A//capricho.abril.com.br/blogs/play/rebeldes-nx-zero-e-manu-gavassi-brilham-no-11o-premio-jovem-brasileiro-veja-lista-de-vencedores/" TargetMode="External"/><Relationship Id="rId681" Type="http://schemas.openxmlformats.org/officeDocument/2006/relationships/hyperlink" Target="http://rd1.ig.com.br/famosos/chay-suede-estreia-como-cantor-solo-em-grande-show-em-sao-paulo/184572" TargetMode="External"/><Relationship Id="rId682" Type="http://schemas.openxmlformats.org/officeDocument/2006/relationships/hyperlink" Target="https://www.webcitation.org/6HxoKQqws?url=http%3A//rd1.ig.com.br/famosos/chay-suede-estreia-como-cantor-solo-em-grande-show-em-sao-paulo/184572" TargetMode="External"/><Relationship Id="rId683" Type="http://schemas.openxmlformats.org/officeDocument/2006/relationships/hyperlink" Target="http://www.ligacaoteen.com/talentos/24812/24812/" TargetMode="External"/><Relationship Id="rId684" Type="http://schemas.openxmlformats.org/officeDocument/2006/relationships/hyperlink" Target="https://www.webcitation.org/6Dz8yauxx?url=http%3A//www.ligacaoteen.com/talentos/24812/24812/" TargetMode="External"/><Relationship Id="rId685" Type="http://schemas.openxmlformats.org/officeDocument/2006/relationships/hyperlink" Target="http://www.surforeggae.com.br/noticias.asp?id=82&amp;Tipo=Noticia&amp;pag=4" TargetMode="External"/><Relationship Id="rId686" Type="http://schemas.openxmlformats.org/officeDocument/2006/relationships/hyperlink" Target="http://www.webcitation.org/6Dz94G9a8" TargetMode="External"/><Relationship Id="rId687" Type="http://schemas.openxmlformats.org/officeDocument/2006/relationships/hyperlink" Target="http://www.vilacapixaba.com/vilavelha/Bandas%20Capixabas%20Casaca.htm" TargetMode="External"/><Relationship Id="rId688" Type="http://schemas.openxmlformats.org/officeDocument/2006/relationships/hyperlink" Target="https://www.webcitation.org/6Dz95suZw?url=http%3A//www.vilacapixaba.com/vilavelha/Bandas%20Capixabas%20Casaca.htm" TargetMode="External"/><Relationship Id="rId689" Type="http://schemas.openxmlformats.org/officeDocument/2006/relationships/hyperlink" Target="http://www.vilacapixaba.com/vilavelha/Bandas%20Capixabas%20Mukeka%20di%20Rato.htm" TargetMode="External"/><Relationship Id="rId690" Type="http://schemas.openxmlformats.org/officeDocument/2006/relationships/hyperlink" Target="https://www.webcitation.org/6Dz970lVu?url=http%3A//www.vilacapixaba.com/vilavelha/Bandas%20Capixabas%20Mukeka%20di%20Rato.htm" TargetMode="External"/><Relationship Id="rId691" Type="http://schemas.openxmlformats.org/officeDocument/2006/relationships/hyperlink" Target="http://www.culturabrasil.com.br/programas/reggae-de-bamba/reggae-capixaba-2" TargetMode="External"/><Relationship Id="rId692" Type="http://schemas.openxmlformats.org/officeDocument/2006/relationships/hyperlink" Target="https://www.webcitation.org/6Dz98PHY7?url=http%3A//www.culturabrasil.com.br/programas/reggae-de-bamba/reggae-capixaba-2" TargetMode="External"/><Relationship Id="rId693" Type="http://schemas.openxmlformats.org/officeDocument/2006/relationships/hyperlink" Target="http://www.vilacapixaba.com/vilavelha/Bandas%20Capixabas%20Rastaclone.htm" TargetMode="External"/><Relationship Id="rId694" Type="http://schemas.openxmlformats.org/officeDocument/2006/relationships/hyperlink" Target="https://www.webcitation.org/6Dz9ARbR2?url=http%3A//www.vilacapixaba.com/vilavelha/Bandas%20Capixabas%20Rastaclone.htm" TargetMode="External"/><Relationship Id="rId695" Type="http://schemas.openxmlformats.org/officeDocument/2006/relationships/hyperlink" Target="http://www.vilacapixaba.com/vilavelha/Bandas%20Capixabas%20Polyphone.htm" TargetMode="External"/><Relationship Id="rId696" Type="http://schemas.openxmlformats.org/officeDocument/2006/relationships/hyperlink" Target="https://www.webcitation.org/6Dz9BqDEw?url=http%3A//www.vilacapixaba.com/vilavelha/Bandas%20Capixabas%20Polyphone.htm" TargetMode="External"/><Relationship Id="rId697" Type="http://schemas.openxmlformats.org/officeDocument/2006/relationships/hyperlink" Target="http://www.vilacapixaba.com/artigos/Artigo%20Vila%20Velha%2006.htm" TargetMode="External"/><Relationship Id="rId698" Type="http://schemas.openxmlformats.org/officeDocument/2006/relationships/hyperlink" Target="https://www.webcitation.org/6E0Zlfrvs?url=http%3A//www.vilacapixaba.com/artigos/Artigo%20Vila%20Velha%2006.htm" TargetMode="External"/><Relationship Id="rId699" Type="http://schemas.openxmlformats.org/officeDocument/2006/relationships/hyperlink" Target="http://www.vilavelha.es.gov.br/paginas/cultura-e-turismo-teatro-municipal-de-vila-velha" TargetMode="External"/><Relationship Id="rId700" Type="http://schemas.openxmlformats.org/officeDocument/2006/relationships/hyperlink" Target="https://www.webcitation.org/6E0mHPTbn?url=http%3A//www.vilavelha.es.gov.br/paginas/cultura-e-turismo-teatro-municipal-de-vila-velha" TargetMode="External"/><Relationship Id="rId701" Type="http://schemas.openxmlformats.org/officeDocument/2006/relationships/hyperlink" Target="http://www.festivaldeteatroinfantil.com.br/pg/1019/14-festival-teat-inf-teatros/" TargetMode="External"/><Relationship Id="rId702" Type="http://schemas.openxmlformats.org/officeDocument/2006/relationships/hyperlink" Target="https://www.webcitation.org/6E0Zn8EQC?url=http%3A//www.festivaldeteatroinfantil.com.br/pg/1019/14-festival-teat-inf-teatros/" TargetMode="External"/><Relationship Id="rId703" Type="http://schemas.openxmlformats.org/officeDocument/2006/relationships/hyperlink" Target="http://g1.globo.com/espirito-santo/noticia/2011/08/13-festival-de-teatro-infantil-traz-companhias-nacionais-ao-es.html" TargetMode="External"/><Relationship Id="rId704" Type="http://schemas.openxmlformats.org/officeDocument/2006/relationships/hyperlink" Target="https://www.webcitation.org/6E0ZrVh1O?url=http%3A//g1.globo.com/espirito-santo/noticia/2011/08/13-festival-de-teatro-infantil-traz-companhias-nacionais-ao-es.html" TargetMode="External"/><Relationship Id="rId705" Type="http://schemas.openxmlformats.org/officeDocument/2006/relationships/hyperlink" Target="http://www.festivaldeteatroinfantil.com.br/pg/7870/14-festival-teat-inf-retrospectiva-2011/" TargetMode="External"/><Relationship Id="rId706" Type="http://schemas.openxmlformats.org/officeDocument/2006/relationships/hyperlink" Target="https://www.webcitation.org/6E0ZsNpD5?url=http%3A//www.festivaldeteatroinfantil.com.br/pg/7870/14-festival-teat-inf-retrospectiva-2011/" TargetMode="External"/><Relationship Id="rId707" Type="http://schemas.openxmlformats.org/officeDocument/2006/relationships/hyperlink" Target="http://sites.marista.edu.br/teatrovilavelha/2012/06/21/festival-de-danca-no-teatro-marista/" TargetMode="External"/><Relationship Id="rId708" Type="http://schemas.openxmlformats.org/officeDocument/2006/relationships/hyperlink" Target="https://www.webcitation.org/6E0ZuOqlF?url=http%3A//sites.marista.edu.br/teatrovilavelha/2012/06/21/festival-de-danca-no-teatro-marista/" TargetMode="External"/><Relationship Id="rId709" Type="http://schemas.openxmlformats.org/officeDocument/2006/relationships/hyperlink" Target="http://sites.marista.edu.br/teatrovilavelha/2012/06/15/teatro-marista-sera-palco-de-atracoes-da-ii-semana-arte-por-toda-parte/" TargetMode="External"/><Relationship Id="rId710" Type="http://schemas.openxmlformats.org/officeDocument/2006/relationships/hyperlink" Target="https://www.webcitation.org/6E0Zx0E9N?url=http%3A//sites.marista.edu.br/teatrovilavelha/2012/06/15/teatro-marista-sera-palco-de-atracoes-da-ii-semana-arte-por-toda-parte/" TargetMode="External"/><Relationship Id="rId711" Type="http://schemas.openxmlformats.org/officeDocument/2006/relationships/hyperlink" Target="http://m.g1.globo.com/espirito-santo/noticia/2013/01/curso-de-teatro-abre-inscricoes-gratuitas-em-vila-velha-no-es.html" TargetMode="External"/><Relationship Id="rId712" Type="http://schemas.openxmlformats.org/officeDocument/2006/relationships/hyperlink" Target="https://www.webcitation.org/6E0ZyWRpN?url=http%3A//m.g1.globo.com/espirito-santo/noticia/2013/01/curso-de-teatro-abre-inscricoes-gratuitas-em-vila-velha-no-es.html" TargetMode="External"/><Relationship Id="rId713" Type="http://schemas.openxmlformats.org/officeDocument/2006/relationships/hyperlink" Target="http://www.vilavelha.es.gov.br/paginas/cultura-e-turismo-carnaval" TargetMode="External"/><Relationship Id="rId714" Type="http://schemas.openxmlformats.org/officeDocument/2006/relationships/hyperlink" Target="https://www.webcitation.org/6E0mJD0lZ?url=http%3A//www.vilavelha.es.gov.br/paginas/cultura-e-turismo-carnaval" TargetMode="External"/><Relationship Id="rId715" Type="http://schemas.openxmlformats.org/officeDocument/2006/relationships/hyperlink" Target="http://www.vilavelha.es.gov.br/paginas/cultura-e-turismo-festa-da-penha" TargetMode="External"/><Relationship Id="rId716" Type="http://schemas.openxmlformats.org/officeDocument/2006/relationships/hyperlink" Target="https://www.webcitation.org/6E0mKqDa2?url=http%3A//www.vilavelha.es.gov.br/paginas/cultura-e-turismo-festa-da-penha" TargetMode="External"/><Relationship Id="rId717" Type="http://schemas.openxmlformats.org/officeDocument/2006/relationships/hyperlink" Target="http://www.vilavelha.es.gov.br/paginas/cultura-e-turismo-festa-da-cidade" TargetMode="External"/><Relationship Id="rId718" Type="http://schemas.openxmlformats.org/officeDocument/2006/relationships/hyperlink" Target="https://www.webcitation.org/6E0mMtSPQ?url=http%3A//www.vilavelha.es.gov.br/paginas/cultura-e-turismo-festa-da-cidade" TargetMode="External"/><Relationship Id="rId719" Type="http://schemas.openxmlformats.org/officeDocument/2006/relationships/hyperlink" Target="http://www.vilavelha.es.gov.br/paginas/cultura-e-turismo-festival-do-chocolate" TargetMode="External"/><Relationship Id="rId720" Type="http://schemas.openxmlformats.org/officeDocument/2006/relationships/hyperlink" Target="https://www.webcitation.org/6E0mP7tvE?url=http%3A//www.vilavelha.es.gov.br/paginas/cultura-e-turismo-festival-do-chocolate" TargetMode="External"/><Relationship Id="rId721" Type="http://schemas.openxmlformats.org/officeDocument/2006/relationships/hyperlink" Target="http://www.vilavelha.es.gov.br/paginas/cultura-e-turismo-vila-velha-verao" TargetMode="External"/><Relationship Id="rId722" Type="http://schemas.openxmlformats.org/officeDocument/2006/relationships/hyperlink" Target="https://www.webcitation.org/6E0mRBQA2?url=http%3A//www.vilavelha.es.gov.br/paginas/cultura-e-turismo-vila-velha-verao" TargetMode="External"/><Relationship Id="rId723" Type="http://schemas.openxmlformats.org/officeDocument/2006/relationships/hyperlink" Target="http://www.vilavelha.es.gov.br/paginas/cultura-e-turismo-reveillon" TargetMode="External"/><Relationship Id="rId724" Type="http://schemas.openxmlformats.org/officeDocument/2006/relationships/hyperlink" Target="https://www.webcitation.org/6E0mV57tI?url=http%3A//www.vilavelha.es.gov.br/paginas/cultura-e-turismo-reveillon" TargetMode="External"/><Relationship Id="rId725" Type="http://schemas.openxmlformats.org/officeDocument/2006/relationships/hyperlink" Target="http://eshoje.jor.br/comeca-o-jesus-vida-verao-confira-a-programacao-e-veja-como-fica-o-transito-em-vila-velha.html" TargetMode="External"/><Relationship Id="rId726" Type="http://schemas.openxmlformats.org/officeDocument/2006/relationships/hyperlink" Target="https://www.webcitation.org/6E0mb16dG?url=http%3A//eshoje.jor.br/comeca-o-jesus-vida-verao-confira-a-programacao-e-veja-como-fica-o-transito-em-vila-velha.html" TargetMode="External"/><Relationship Id="rId727" Type="http://schemas.openxmlformats.org/officeDocument/2006/relationships/hyperlink" Target="http://conventodapenha.org.br/conhecendo-o-convento" TargetMode="External"/><Relationship Id="rId728" Type="http://schemas.openxmlformats.org/officeDocument/2006/relationships/hyperlink" Target="https://www.webcitation.org/6DzS60aNJ?url=http%3A//conventodapenha.org.br/conhecendo-o-convento" TargetMode="External"/><Relationship Id="rId729" Type="http://schemas.openxmlformats.org/officeDocument/2006/relationships/hyperlink" Target="http://www.turismocapixaba.com.br/sitio-historico-da-prainha#.UQVxqB217Ss" TargetMode="External"/><Relationship Id="rId730" Type="http://schemas.openxmlformats.org/officeDocument/2006/relationships/hyperlink" Target="https://www.webcitation.org/6DzS76fHm?url=http%3A//www.turismocapixaba.com.br/sitio-historico-da-prainha&amp;.UQVxqB217Ss" TargetMode="External"/><Relationship Id="rId731" Type="http://schemas.openxmlformats.org/officeDocument/2006/relationships/hyperlink" Target="http://www.santuariovilavelha.org.br/site/?navega=santuario" TargetMode="External"/><Relationship Id="rId732" Type="http://schemas.openxmlformats.org/officeDocument/2006/relationships/hyperlink" Target="https://www.webcitation.org/6DzS9Havm?url=http%3A//www.santuariovilavelha.org.br/site/%3Fnavega%3Dsantuario" TargetMode="External"/><Relationship Id="rId733" Type="http://schemas.openxmlformats.org/officeDocument/2006/relationships/hyperlink" Target="http://www.portalturismobrasil.com.br/atracao/707/Ponte-da-Madalena" TargetMode="External"/><Relationship Id="rId734" Type="http://schemas.openxmlformats.org/officeDocument/2006/relationships/hyperlink" Target="https://www.webcitation.org/6DzSAMyws?url=http%3A//www.portalturismobrasil.com.br/atracao/707/Ponte-da-Madalena" TargetMode="External"/><Relationship Id="rId735" Type="http://schemas.openxmlformats.org/officeDocument/2006/relationships/hyperlink" Target="http://www.mundi.com.br/Ponto-Turistico-Museu-Ferroviario-Vila-Velha-284113.html" TargetMode="External"/><Relationship Id="rId736" Type="http://schemas.openxmlformats.org/officeDocument/2006/relationships/hyperlink" Target="https://www.webcitation.org/6DzSIk5A0?url=http%3A//www.mundi.com.br/Ponto-Turistico-Museu-Ferroviario-Vila-Velha-284113.html" TargetMode="External"/><Relationship Id="rId737" Type="http://schemas.openxmlformats.org/officeDocument/2006/relationships/hyperlink" Target="http://www.visitevilavelha.com.br/category/patrimonio-historico/farol-santa-luzia/" TargetMode="External"/><Relationship Id="rId738" Type="http://schemas.openxmlformats.org/officeDocument/2006/relationships/hyperlink" Target="https://www.webcitation.org/6DzSJoETc?url=http%3A//www.visitevilavelha.com.br/category/patrimonio-historico/farol-santa-luzia/" TargetMode="External"/><Relationship Id="rId739" Type="http://schemas.openxmlformats.org/officeDocument/2006/relationships/hyperlink" Target="http://www.vilacapixaba.com/vilavelha/praias.htm" TargetMode="External"/><Relationship Id="rId740" Type="http://schemas.openxmlformats.org/officeDocument/2006/relationships/hyperlink" Target="https://www.webcitation.org/6DzDZppEz?url=http%3A//www.vilacapixaba.com/vilavelha/praias.htm" TargetMode="External"/><Relationship Id="rId741" Type="http://schemas.openxmlformats.org/officeDocument/2006/relationships/hyperlink" Target="http://www.vilacapixaba.com/vilavelha/barra.htm" TargetMode="External"/><Relationship Id="rId742" Type="http://schemas.openxmlformats.org/officeDocument/2006/relationships/hyperlink" Target="https://www.webcitation.org/6DzDb1t9f?url=http%3A//www.vilacapixaba.com/vilavelha/barra.htm" TargetMode="External"/><Relationship Id="rId743" Type="http://schemas.openxmlformats.org/officeDocument/2006/relationships/hyperlink" Target="http://www.vilacapixaba.com/vilavelha/barrinha.htm" TargetMode="External"/><Relationship Id="rId744" Type="http://schemas.openxmlformats.org/officeDocument/2006/relationships/hyperlink" Target="https://www.webcitation.org/6DzDcHvXH?url=http%3A//www.vilacapixaba.com/vilavelha/barrinha.htm" TargetMode="External"/><Relationship Id="rId745" Type="http://schemas.openxmlformats.org/officeDocument/2006/relationships/hyperlink" Target="http://www.vilacapixaba.com/vilavelha/concha.htm" TargetMode="External"/><Relationship Id="rId746" Type="http://schemas.openxmlformats.org/officeDocument/2006/relationships/hyperlink" Target="https://www.webcitation.org/6DzDddM0H?url=http%3A//www.vilacapixaba.com/vilavelha/concha.htm" TargetMode="External"/><Relationship Id="rId747" Type="http://schemas.openxmlformats.org/officeDocument/2006/relationships/hyperlink" Target="http://www.vilacapixaba.com/vilavelha/costa.htm" TargetMode="External"/><Relationship Id="rId748" Type="http://schemas.openxmlformats.org/officeDocument/2006/relationships/hyperlink" Target="https://www.webcitation.org/6DzDeiISd?url=http%3A//www.vilacapixaba.com/vilavelha/costa.htm" TargetMode="External"/><Relationship Id="rId749" Type="http://schemas.openxmlformats.org/officeDocument/2006/relationships/hyperlink" Target="http://www.vilacapixaba.com/vilavelha/itaparica.htm" TargetMode="External"/><Relationship Id="rId750" Type="http://schemas.openxmlformats.org/officeDocument/2006/relationships/hyperlink" Target="https://www.webcitation.org/6DzDgqa30?url=http%3A//www.vilacapixaba.com/vilavelha/itaparica.htm" TargetMode="External"/><Relationship Id="rId751" Type="http://schemas.openxmlformats.org/officeDocument/2006/relationships/hyperlink" Target="http://www.vilacapixaba.com/vilavelha/itapua.htm" TargetMode="External"/><Relationship Id="rId752" Type="http://schemas.openxmlformats.org/officeDocument/2006/relationships/hyperlink" Target="https://www.webcitation.org/6DzDhr2q7?url=http%3A//www.vilacapixaba.com/vilavelha/itapua.htm" TargetMode="External"/><Relationship Id="rId753" Type="http://schemas.openxmlformats.org/officeDocument/2006/relationships/hyperlink" Target="http://www.vilacapixaba.com/vilavelha/piratininga.htm" TargetMode="External"/><Relationship Id="rId754" Type="http://schemas.openxmlformats.org/officeDocument/2006/relationships/hyperlink" Target="https://www.webcitation.org/6DzDk4UTw?url=http%3A//www.vilacapixaba.com/vilavelha/piratininga.htm" TargetMode="External"/><Relationship Id="rId755" Type="http://schemas.openxmlformats.org/officeDocument/2006/relationships/hyperlink" Target="http://www.vilacapixaba.com/vilavelha/pfruta.htm" TargetMode="External"/><Relationship Id="rId756" Type="http://schemas.openxmlformats.org/officeDocument/2006/relationships/hyperlink" Target="https://www.webcitation.org/6DzDl8pzB?url=http%3A//www.vilacapixaba.com/vilavelha/pfruta.htm" TargetMode="External"/><Relationship Id="rId757" Type="http://schemas.openxmlformats.org/officeDocument/2006/relationships/hyperlink" Target="http://www.vilacapixaba.com/vilavelha/ribeiro.htm" TargetMode="External"/><Relationship Id="rId758" Type="http://schemas.openxmlformats.org/officeDocument/2006/relationships/hyperlink" Target="https://www.webcitation.org/6DzDnViLx?url=http%3A//www.vilacapixaba.com/vilavelha/ribeiro.htm" TargetMode="External"/><Relationship Id="rId759" Type="http://schemas.openxmlformats.org/officeDocument/2006/relationships/hyperlink" Target="http://www.vilavelhense.com.br/index.php?option=com_content&amp;task=view&amp;id=12&amp;Itemid=27" TargetMode="External"/><Relationship Id="rId760" Type="http://schemas.openxmlformats.org/officeDocument/2006/relationships/hyperlink" Target="http://www.webcitation.org/6E19lK71t" TargetMode="External"/><Relationship Id="rId761" Type="http://schemas.openxmlformats.org/officeDocument/2006/relationships/hyperlink" Target="http://www.ectupy.com.br/clube.html" TargetMode="External"/><Relationship Id="rId762" Type="http://schemas.openxmlformats.org/officeDocument/2006/relationships/hyperlink" Target="http://www.webcitation.org/6E19n5gGZ" TargetMode="External"/><Relationship Id="rId763" Type="http://schemas.openxmlformats.org/officeDocument/2006/relationships/hyperlink" Target="http://gazetaonline.globo.com/_conteudo/2010/08/659943-vila%2Bnova%2Be%2Bo%2Bcampeao%2Bdo%2B1%2Bestadual%2Bde%2Bfutebol%2Bfeminino.html" TargetMode="External"/><Relationship Id="rId764" Type="http://schemas.openxmlformats.org/officeDocument/2006/relationships/hyperlink" Target="https://www.webcitation.org/6E19nuH1X?url=http%3A//gazetaonline.globo.com/_conteudo/2010/08/659943-vila%2Bnova%2Be%2Bo%2Bcampeao%2Bdo%2B1%2Bestadual%2Bde%2Bfutebol%2Bfeminino.html" TargetMode="External"/><Relationship Id="rId765" Type="http://schemas.openxmlformats.org/officeDocument/2006/relationships/hyperlink" Target="http://globoesporte.globo.com/es/futebol/capixaba-serie-b/noticia/2012/05/gil-bernardes-e-liberado-e-tupy-es-quer-dia-de-festa-contra-o-castelo.html" TargetMode="External"/><Relationship Id="rId766" Type="http://schemas.openxmlformats.org/officeDocument/2006/relationships/hyperlink" Target="https://www.webcitation.org/6E19pEi8P?url=http%3A//globoesporte.globo.com/es/futebol/capixaba-serie-b/noticia/2012/05/gil-bernardes-e-liberado-e-tupy-es-quer-dia-de-festa-contra-o-castelo.html" TargetMode="External"/><Relationship Id="rId767" Type="http://schemas.openxmlformats.org/officeDocument/2006/relationships/hyperlink" Target="http://globoesporte.globo.com/ESP/Noticia/Arquivo/0%2C%2CAA1349085-4282%2C00.html" TargetMode="External"/><Relationship Id="rId768" Type="http://schemas.openxmlformats.org/officeDocument/2006/relationships/hyperlink" Target="https://www.webcitation.org/6E19u7JwH?url=http%3A//globoesporte.globo.com/ESP/Noticia/Arquivo/0%2C%2CAA1349085-4282%2C00.html" TargetMode="External"/><Relationship Id="rId769" Type="http://schemas.openxmlformats.org/officeDocument/2006/relationships/hyperlink" Target="http://www.vilavelha.es.gov.br/noticias/infraestrutura-do-esporte-ampliada-em-vila-velha-3283" TargetMode="External"/><Relationship Id="rId770" Type="http://schemas.openxmlformats.org/officeDocument/2006/relationships/hyperlink" Target="https://www.webcitation.org/6E1A1MDgB?url=http%3A//www.vilavelha.es.gov.br/noticias/infraestrutura-do-esporte-ampliada-em-vila-velha-3283" TargetMode="External"/><Relationship Id="rId771" Type="http://schemas.openxmlformats.org/officeDocument/2006/relationships/hyperlink" Target="http://www.vilavelha.es.gov.br/noticias/fim-de-semana-marcado-por-inauguracoes-de-campo-de-futebol-3356" TargetMode="External"/><Relationship Id="rId772" Type="http://schemas.openxmlformats.org/officeDocument/2006/relationships/hyperlink" Target="https://www.webcitation.org/6E1A1o8gj?url=http%3A//www.vilavelha.es.gov.br/noticias/fim-de-semana-marcado-por-inauguracoes-de-campo-de-futebol-3356" TargetMode="External"/><Relationship Id="rId773" Type="http://schemas.openxmlformats.org/officeDocument/2006/relationships/hyperlink" Target="https://pt.wikipedia.org/wiki/Novo_Basquete_Brasil" TargetMode="External"/><Relationship Id="rId774" Type="http://schemas.openxmlformats.org/officeDocument/2006/relationships/hyperlink" Target="http://lnb.com.br/equipes/vila-velha/" TargetMode="External"/><Relationship Id="rId775" Type="http://schemas.openxmlformats.org/officeDocument/2006/relationships/hyperlink" Target="https://www.webcitation.org/6E1A3KG7b?url=http%3A//lnb.com.br/equipes/vila-velha/" TargetMode="External"/><Relationship Id="rId776" Type="http://schemas.openxmlformats.org/officeDocument/2006/relationships/hyperlink" Target="http://www.ligacapixabadetenis.com.br/administrativo/index.html" TargetMode="External"/><Relationship Id="rId777" Type="http://schemas.openxmlformats.org/officeDocument/2006/relationships/hyperlink" Target="https://www.webcitation.org/6E1A3lPHd?url=http%3A//www.ligacapixabadetenis.com.br/administrativo/index.html" TargetMode="External"/><Relationship Id="rId778" Type="http://schemas.openxmlformats.org/officeDocument/2006/relationships/hyperlink" Target="http://www.vilavelha.es.gov.br/noticias/fim-de-semana-agitado-no-esporte-3254" TargetMode="External"/><Relationship Id="rId779" Type="http://schemas.openxmlformats.org/officeDocument/2006/relationships/hyperlink" Target="https://www.webcitation.org/6E1A4reb7?url=http%3A//www.vilavelha.es.gov.br/noticias/fim-de-semana-agitado-no-esporte-3254" TargetMode="External"/><Relationship Id="rId780" Type="http://schemas.openxmlformats.org/officeDocument/2006/relationships/hyperlink" Target="http://www.vilavelha.es.gov.br/paginas/esportes-e-lazer-ginasio-poliesportivo-presidente-joao-goulart-tartarugao" TargetMode="External"/><Relationship Id="rId781" Type="http://schemas.openxmlformats.org/officeDocument/2006/relationships/hyperlink" Target="https://www.webcitation.org/6E1A6H9Vt?url=http%3A//www.vilavelha.es.gov.br/paginas/esportes-e-lazer-ginasio-poliesportivo-presidente-joao-goulart-tartarugao" TargetMode="External"/><Relationship Id="rId782" Type="http://schemas.openxmlformats.org/officeDocument/2006/relationships/hyperlink" Target="http://www.estadao.com.br/noticias/esportes%2Cmarcio-e-fabio-luiz-conquistam-etapa-de-vila-velha%2C249746%2C0.htm" TargetMode="External"/><Relationship Id="rId783" Type="http://schemas.openxmlformats.org/officeDocument/2006/relationships/hyperlink" Target="https://www.webcitation.org/6E1A6qfc8?url=http%3A//www.estadao.com.br/noticias/esportes%2Cmarcio-e-fabio-luiz-conquistam-etapa-de-vila-velha%2C249746%2C0.htm" TargetMode="External"/><Relationship Id="rId784" Type="http://schemas.openxmlformats.org/officeDocument/2006/relationships/hyperlink" Target="http://www.webventure.com.br/paraquedismo/n/aeroclube-barra-do-jucu/4886" TargetMode="External"/><Relationship Id="rId785" Type="http://schemas.openxmlformats.org/officeDocument/2006/relationships/hyperlink" Target="https://www.webcitation.org/6E1A7r9B2?url=http%3A//www.webventure.com.br/paraquedismo/n/aeroclube-barra-do-jucu/4886" TargetMode="External"/><Relationship Id="rId786" Type="http://schemas.openxmlformats.org/officeDocument/2006/relationships/hyperlink" Target="http://www.legislacaoonline.com.br/vilavelha/images/leis/html/L11181967.html" TargetMode="External"/><Relationship Id="rId787" Type="http://schemas.openxmlformats.org/officeDocument/2006/relationships/hyperlink" Target="https://www.webcitation.org/6E0kq1L2c?url=http%3A//www.legislacaoonline.com.br/vilavelha/images/leis/html/L11181967.html" TargetMode="External"/><Relationship Id="rId788" Type="http://schemas.openxmlformats.org/officeDocument/2006/relationships/hyperlink" Target="http://www.vilavelha.es.gov.br/paginas/administracao-feriados-municipais" TargetMode="External"/><Relationship Id="rId789" Type="http://schemas.openxmlformats.org/officeDocument/2006/relationships/hyperlink" Target="https://www.webcitation.org/6E0krGDF8?url=http%3A//www.vilavelha.es.gov.br/paginas/administracao-feriados-municipais" TargetMode="External"/><Relationship Id="rId790" Type="http://schemas.openxmlformats.org/officeDocument/2006/relationships/hyperlink" Target="http://www.guiatrabalhista.com.br/tematicas/carnaval.htm" TargetMode="External"/><Relationship Id="rId791" Type="http://schemas.openxmlformats.org/officeDocument/2006/relationships/hyperlink" Target="https://www.webcitation.org/6338F8rTG?url=http%3A//www.guiatrabalhista.com.br/tematicas/carnaval.htm" TargetMode="External"/><Relationship Id="rId792" Type="http://schemas.openxmlformats.org/officeDocument/2006/relationships/hyperlink" Target="http://www.planalto.gov.br/ccivil_03/Leis/L9093.htm" TargetMode="External"/><Relationship Id="rId793" Type="http://schemas.openxmlformats.org/officeDocument/2006/relationships/hyperlink" Target="https://www.webcitation.org/6338H85jV?url=http%3A//www.planalto.gov.br/ccivil_03/Leis/L9093.htm" TargetMode="External"/><Relationship Id="rId794" Type="http://schemas.openxmlformats.org/officeDocument/2006/relationships/hyperlink" Target="http://www.vilacapixaba.com/" TargetMode="External"/><Relationship Id="rId795" Type="http://schemas.openxmlformats.org/officeDocument/2006/relationships/hyperlink" Target="http://wikimapia.org/1281414/pt/Vila-Velha" TargetMode="External"/><Relationship Id="rId796" Type="http://schemas.openxmlformats.org/officeDocument/2006/relationships/hyperlink" Target="https://goo.gl/maps/jX8BV" TargetMode="External"/><Relationship Id="rId797" Type="http://schemas.openxmlformats.org/officeDocument/2006/relationships/hyperlink" Target="https://pt.wikipedia.org/w/index.php?title=Vila_Velha&amp;oldid=70776077" TargetMode="External"/><Relationship Id="rId79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Vila Velha – Wikipédia, a enciclopédia livre</dc:title>
  <dcterms:created xsi:type="dcterms:W3CDTF">2025-09-04T00:52:36Z</dcterms:created>
  <dcterms:modified xsi:type="dcterms:W3CDTF">2025-09-04T00:52:36Z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2025-09-04T00:00:00Z</vt:filetime>
  </property>
  <property fmtid="{D5CDD505-2E9C-101B-9397-08002B2CF9AE}" pid="3" name="Creator">
    <vt:lpwstr>Mozilla/5.0 (Windows NT 10.0; Win64; x64) AppleWebKit/537.36 (KHTML, like Gecko) Chrome/139.0.0.0 Safari/537.36</vt:lpwstr>
  </property>
  <property fmtid="{D5CDD505-2E9C-101B-9397-08002B2CF9AE}" pid="4" name="LastSaved">
    <vt:filetime>2025-09-04T00:00:00Z</vt:filetime>
  </property>
  <property fmtid="{D5CDD505-2E9C-101B-9397-08002B2CF9AE}" pid="5" name="Producer">
    <vt:lpwstr>Skia/PDF m139</vt:lpwstr>
  </property>
</Properties>
</file>