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9EF5" w14:textId="77777777" w:rsidR="0019073B" w:rsidRPr="0074589C" w:rsidRDefault="0019073B" w:rsidP="0019073B">
      <w:pPr>
        <w:spacing w:after="0" w:line="240" w:lineRule="auto"/>
        <w:jc w:val="center"/>
        <w:rPr>
          <w:rFonts w:cstheme="minorHAnsi"/>
          <w:sz w:val="24"/>
        </w:rPr>
      </w:pPr>
      <w:bookmarkStart w:id="0" w:name="_Hlk52549650"/>
      <w:bookmarkEnd w:id="0"/>
      <w:r w:rsidRPr="0074589C">
        <w:rPr>
          <w:rFonts w:cstheme="minorHAnsi"/>
          <w:sz w:val="24"/>
        </w:rPr>
        <w:t>UNIVERSITÉ DE SHERBROOKE</w:t>
      </w:r>
    </w:p>
    <w:p w14:paraId="4F2AD859" w14:textId="77777777" w:rsidR="0019073B" w:rsidRPr="0074589C" w:rsidRDefault="0019073B" w:rsidP="0019073B">
      <w:pPr>
        <w:spacing w:after="0" w:line="240" w:lineRule="auto"/>
        <w:jc w:val="center"/>
        <w:rPr>
          <w:rFonts w:cstheme="minorHAnsi"/>
          <w:sz w:val="24"/>
        </w:rPr>
      </w:pPr>
      <w:r w:rsidRPr="0074589C">
        <w:rPr>
          <w:rFonts w:cstheme="minorHAnsi"/>
          <w:sz w:val="24"/>
        </w:rPr>
        <w:t>Faculté de génie</w:t>
      </w:r>
    </w:p>
    <w:p w14:paraId="39BAA2C7" w14:textId="77777777" w:rsidR="0019073B" w:rsidRPr="00D67623" w:rsidRDefault="0019073B" w:rsidP="0019073B">
      <w:pPr>
        <w:spacing w:after="0" w:line="240" w:lineRule="auto"/>
        <w:jc w:val="center"/>
      </w:pPr>
      <w:r w:rsidRPr="0074589C">
        <w:rPr>
          <w:rFonts w:cstheme="minorHAnsi"/>
          <w:sz w:val="24"/>
        </w:rPr>
        <w:t>Département de génie électrique et génie informatique</w:t>
      </w:r>
    </w:p>
    <w:p w14:paraId="48037AF8" w14:textId="77777777" w:rsidR="0019073B" w:rsidRDefault="0019073B" w:rsidP="0019073B">
      <w:pPr>
        <w:spacing w:after="0" w:line="240" w:lineRule="auto"/>
        <w:jc w:val="center"/>
        <w:rPr>
          <w:sz w:val="24"/>
        </w:rPr>
      </w:pPr>
    </w:p>
    <w:p w14:paraId="48914B4B" w14:textId="77777777" w:rsidR="005C7386" w:rsidRDefault="005C7386" w:rsidP="0019073B">
      <w:pPr>
        <w:spacing w:after="0" w:line="240" w:lineRule="auto"/>
        <w:jc w:val="center"/>
        <w:rPr>
          <w:sz w:val="24"/>
        </w:rPr>
      </w:pPr>
    </w:p>
    <w:p w14:paraId="090255DD" w14:textId="77777777" w:rsidR="005C7386" w:rsidRPr="002050E5" w:rsidRDefault="005C7386" w:rsidP="0019073B">
      <w:pPr>
        <w:spacing w:after="0" w:line="240" w:lineRule="auto"/>
        <w:jc w:val="center"/>
        <w:rPr>
          <w:sz w:val="24"/>
        </w:rPr>
      </w:pPr>
    </w:p>
    <w:p w14:paraId="39A4BC0D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</w:p>
    <w:p w14:paraId="7FCF2479" w14:textId="77777777" w:rsidR="0019073B" w:rsidRDefault="0019073B" w:rsidP="0019073B">
      <w:pPr>
        <w:spacing w:after="0" w:line="240" w:lineRule="auto"/>
        <w:jc w:val="center"/>
        <w:rPr>
          <w:sz w:val="24"/>
        </w:rPr>
      </w:pPr>
    </w:p>
    <w:p w14:paraId="48B7296C" w14:textId="77777777" w:rsidR="00EC38DD" w:rsidRDefault="00EC38DD" w:rsidP="0019073B">
      <w:pPr>
        <w:spacing w:after="0" w:line="240" w:lineRule="auto"/>
        <w:jc w:val="center"/>
        <w:rPr>
          <w:sz w:val="24"/>
        </w:rPr>
      </w:pPr>
    </w:p>
    <w:p w14:paraId="35BCEAA1" w14:textId="77777777" w:rsidR="00EC38DD" w:rsidRPr="002050E5" w:rsidRDefault="00EC38DD" w:rsidP="0019073B">
      <w:pPr>
        <w:spacing w:after="0" w:line="240" w:lineRule="auto"/>
        <w:jc w:val="center"/>
        <w:rPr>
          <w:sz w:val="24"/>
        </w:rPr>
      </w:pPr>
    </w:p>
    <w:p w14:paraId="2B81E686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  <w:r>
        <w:rPr>
          <w:rStyle w:val="Titredulivre"/>
          <w:sz w:val="40"/>
        </w:rPr>
        <w:t xml:space="preserve">rapport </w:t>
      </w:r>
      <w:r w:rsidR="009D2FA0">
        <w:rPr>
          <w:rStyle w:val="Titredulivre"/>
          <w:sz w:val="40"/>
        </w:rPr>
        <w:t>d’</w:t>
      </w:r>
      <w:r>
        <w:rPr>
          <w:rStyle w:val="Titredulivre"/>
          <w:sz w:val="40"/>
        </w:rPr>
        <w:t>a</w:t>
      </w:r>
      <w:r w:rsidR="00D95D48">
        <w:rPr>
          <w:rStyle w:val="Titredulivre"/>
          <w:sz w:val="40"/>
        </w:rPr>
        <w:t>pp</w:t>
      </w:r>
      <w:r w:rsidR="009D2FA0">
        <w:rPr>
          <w:rStyle w:val="Titredulivre"/>
          <w:sz w:val="40"/>
        </w:rPr>
        <w:t xml:space="preserve"> </w:t>
      </w:r>
      <w:r w:rsidR="00303B14">
        <w:rPr>
          <w:rStyle w:val="Titredulivre"/>
          <w:sz w:val="40"/>
        </w:rPr>
        <w:t>1</w:t>
      </w:r>
    </w:p>
    <w:p w14:paraId="317579D3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</w:p>
    <w:p w14:paraId="02CF50A6" w14:textId="77777777" w:rsidR="005C7386" w:rsidRDefault="005C7386" w:rsidP="00EC38DD">
      <w:pPr>
        <w:spacing w:after="0" w:line="240" w:lineRule="auto"/>
        <w:jc w:val="center"/>
        <w:rPr>
          <w:sz w:val="24"/>
        </w:rPr>
      </w:pPr>
    </w:p>
    <w:p w14:paraId="66559E3C" w14:textId="77777777" w:rsidR="00595C68" w:rsidRDefault="00595C68" w:rsidP="00EC38DD">
      <w:pPr>
        <w:spacing w:after="0" w:line="240" w:lineRule="auto"/>
        <w:jc w:val="center"/>
        <w:rPr>
          <w:sz w:val="24"/>
        </w:rPr>
      </w:pPr>
    </w:p>
    <w:p w14:paraId="7DA44AE6" w14:textId="77777777" w:rsidR="005C7386" w:rsidRDefault="002D336E" w:rsidP="0019073B">
      <w:pPr>
        <w:spacing w:after="0" w:line="240" w:lineRule="auto"/>
        <w:jc w:val="center"/>
        <w:rPr>
          <w:sz w:val="24"/>
        </w:rPr>
      </w:pPr>
      <w:r>
        <w:rPr>
          <w:sz w:val="24"/>
        </w:rPr>
        <w:t>Modélisation et programmation orientées objets</w:t>
      </w:r>
    </w:p>
    <w:p w14:paraId="22DA4800" w14:textId="77777777" w:rsidR="00595C68" w:rsidRPr="002050E5" w:rsidRDefault="00595C68" w:rsidP="0019073B">
      <w:pPr>
        <w:spacing w:after="0" w:line="240" w:lineRule="auto"/>
        <w:jc w:val="center"/>
        <w:rPr>
          <w:sz w:val="24"/>
        </w:rPr>
      </w:pPr>
      <w:r>
        <w:rPr>
          <w:sz w:val="24"/>
        </w:rPr>
        <w:t>GEN</w:t>
      </w:r>
      <w:r w:rsidR="009651FF">
        <w:rPr>
          <w:sz w:val="24"/>
        </w:rPr>
        <w:t>241</w:t>
      </w:r>
    </w:p>
    <w:p w14:paraId="2B08F7F3" w14:textId="77777777" w:rsidR="00EC38DD" w:rsidRDefault="00EC38DD" w:rsidP="0019073B">
      <w:pPr>
        <w:spacing w:after="0" w:line="240" w:lineRule="auto"/>
        <w:jc w:val="center"/>
        <w:rPr>
          <w:sz w:val="24"/>
        </w:rPr>
      </w:pPr>
    </w:p>
    <w:p w14:paraId="121CF7DA" w14:textId="77777777" w:rsidR="009651FF" w:rsidRDefault="009651FF" w:rsidP="0019073B">
      <w:pPr>
        <w:spacing w:after="0" w:line="240" w:lineRule="auto"/>
        <w:jc w:val="center"/>
        <w:rPr>
          <w:sz w:val="24"/>
        </w:rPr>
      </w:pPr>
    </w:p>
    <w:p w14:paraId="7C5D201D" w14:textId="77777777" w:rsidR="009651FF" w:rsidRDefault="009651FF" w:rsidP="0019073B">
      <w:pPr>
        <w:spacing w:after="0" w:line="240" w:lineRule="auto"/>
        <w:jc w:val="center"/>
        <w:rPr>
          <w:sz w:val="24"/>
        </w:rPr>
      </w:pPr>
    </w:p>
    <w:p w14:paraId="1BA5E209" w14:textId="77777777" w:rsidR="00EC38DD" w:rsidRDefault="00EC38DD" w:rsidP="0019073B">
      <w:pPr>
        <w:spacing w:after="0" w:line="240" w:lineRule="auto"/>
        <w:jc w:val="center"/>
        <w:rPr>
          <w:sz w:val="24"/>
        </w:rPr>
      </w:pPr>
    </w:p>
    <w:p w14:paraId="45DD4385" w14:textId="77777777" w:rsidR="0019073B" w:rsidRDefault="0019073B" w:rsidP="0019073B">
      <w:pPr>
        <w:spacing w:after="0" w:line="240" w:lineRule="auto"/>
        <w:jc w:val="center"/>
        <w:rPr>
          <w:sz w:val="24"/>
        </w:rPr>
      </w:pPr>
    </w:p>
    <w:p w14:paraId="54740D66" w14:textId="77777777" w:rsidR="001904DC" w:rsidRPr="002050E5" w:rsidRDefault="001904DC" w:rsidP="0019073B">
      <w:pPr>
        <w:spacing w:after="0" w:line="240" w:lineRule="auto"/>
        <w:jc w:val="center"/>
        <w:rPr>
          <w:sz w:val="24"/>
        </w:rPr>
      </w:pPr>
    </w:p>
    <w:p w14:paraId="0332D1DB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</w:p>
    <w:p w14:paraId="4FA98331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  <w:r w:rsidRPr="002050E5">
        <w:rPr>
          <w:sz w:val="24"/>
        </w:rPr>
        <w:t>Présenté à :</w:t>
      </w:r>
    </w:p>
    <w:p w14:paraId="351AD754" w14:textId="77777777" w:rsidR="0019073B" w:rsidRDefault="00D95D48" w:rsidP="0019073B">
      <w:pPr>
        <w:spacing w:after="0" w:line="240" w:lineRule="auto"/>
        <w:jc w:val="center"/>
        <w:rPr>
          <w:sz w:val="24"/>
        </w:rPr>
      </w:pPr>
      <w:r>
        <w:rPr>
          <w:sz w:val="24"/>
        </w:rPr>
        <w:t>Charles-Antoine Brunet</w:t>
      </w:r>
    </w:p>
    <w:p w14:paraId="61C38AE7" w14:textId="77777777" w:rsidR="005C7386" w:rsidRDefault="005C7386" w:rsidP="0019073B">
      <w:pPr>
        <w:spacing w:after="0" w:line="240" w:lineRule="auto"/>
        <w:jc w:val="center"/>
        <w:rPr>
          <w:sz w:val="24"/>
        </w:rPr>
      </w:pPr>
      <w:r>
        <w:rPr>
          <w:sz w:val="24"/>
        </w:rPr>
        <w:t>Domingo Palao Munoz</w:t>
      </w:r>
    </w:p>
    <w:p w14:paraId="25B4B482" w14:textId="77777777" w:rsidR="005C7386" w:rsidRPr="002050E5" w:rsidRDefault="005C7386" w:rsidP="0019073B">
      <w:pPr>
        <w:spacing w:after="0" w:line="240" w:lineRule="auto"/>
        <w:jc w:val="center"/>
        <w:rPr>
          <w:sz w:val="24"/>
        </w:rPr>
      </w:pPr>
      <w:r>
        <w:rPr>
          <w:sz w:val="24"/>
        </w:rPr>
        <w:t>J</w:t>
      </w:r>
      <w:r w:rsidR="009651FF">
        <w:rPr>
          <w:sz w:val="24"/>
        </w:rPr>
        <w:t>ean Lavoie</w:t>
      </w:r>
    </w:p>
    <w:p w14:paraId="207DAAFB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</w:p>
    <w:p w14:paraId="10152B2A" w14:textId="77777777" w:rsidR="0019073B" w:rsidRDefault="0019073B" w:rsidP="0019073B">
      <w:pPr>
        <w:spacing w:after="0" w:line="240" w:lineRule="auto"/>
        <w:jc w:val="center"/>
        <w:rPr>
          <w:sz w:val="24"/>
        </w:rPr>
      </w:pPr>
    </w:p>
    <w:p w14:paraId="1725A4C8" w14:textId="77777777" w:rsidR="00E64EC8" w:rsidRPr="002050E5" w:rsidRDefault="00E64EC8" w:rsidP="0019073B">
      <w:pPr>
        <w:spacing w:after="0" w:line="240" w:lineRule="auto"/>
        <w:jc w:val="center"/>
        <w:rPr>
          <w:sz w:val="24"/>
        </w:rPr>
      </w:pPr>
    </w:p>
    <w:p w14:paraId="1A2F3AD1" w14:textId="77777777" w:rsidR="0019073B" w:rsidRPr="002050E5" w:rsidRDefault="0019073B" w:rsidP="001904DC">
      <w:pPr>
        <w:spacing w:after="0" w:line="240" w:lineRule="auto"/>
        <w:jc w:val="center"/>
        <w:rPr>
          <w:sz w:val="24"/>
        </w:rPr>
      </w:pPr>
    </w:p>
    <w:p w14:paraId="20F01335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  <w:r w:rsidRPr="002050E5">
        <w:rPr>
          <w:sz w:val="24"/>
        </w:rPr>
        <w:t>Présenté par :</w:t>
      </w:r>
    </w:p>
    <w:p w14:paraId="351DA355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  <w:r w:rsidRPr="002050E5">
        <w:rPr>
          <w:sz w:val="24"/>
        </w:rPr>
        <w:t xml:space="preserve">Giuseppe Lomonaco </w:t>
      </w:r>
      <w:r w:rsidR="002D336E">
        <w:rPr>
          <w:sz w:val="24"/>
        </w:rPr>
        <w:t>-</w:t>
      </w:r>
      <w:r w:rsidRPr="002050E5">
        <w:rPr>
          <w:sz w:val="24"/>
        </w:rPr>
        <w:t xml:space="preserve"> lomg2301</w:t>
      </w:r>
    </w:p>
    <w:p w14:paraId="4D0FCDDE" w14:textId="77777777" w:rsidR="0019073B" w:rsidRDefault="00303B14" w:rsidP="0019073B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Bertrand Labrecque </w:t>
      </w:r>
      <w:r w:rsidR="002D336E">
        <w:rPr>
          <w:sz w:val="24"/>
        </w:rPr>
        <w:t>-</w:t>
      </w:r>
      <w:r>
        <w:rPr>
          <w:sz w:val="24"/>
        </w:rPr>
        <w:t xml:space="preserve"> labb3102</w:t>
      </w:r>
    </w:p>
    <w:p w14:paraId="72599D41" w14:textId="77777777" w:rsidR="00303B14" w:rsidRPr="002050E5" w:rsidRDefault="00303B14" w:rsidP="0019073B">
      <w:pPr>
        <w:spacing w:after="0" w:line="240" w:lineRule="auto"/>
        <w:jc w:val="center"/>
        <w:rPr>
          <w:sz w:val="24"/>
          <w:u w:val="single"/>
        </w:rPr>
      </w:pPr>
      <w:r>
        <w:rPr>
          <w:sz w:val="24"/>
        </w:rPr>
        <w:t xml:space="preserve">Vincent Dagenais </w:t>
      </w:r>
      <w:r w:rsidR="002D336E">
        <w:rPr>
          <w:sz w:val="24"/>
        </w:rPr>
        <w:t>-</w:t>
      </w:r>
      <w:r>
        <w:rPr>
          <w:sz w:val="24"/>
        </w:rPr>
        <w:t xml:space="preserve"> dagv3101</w:t>
      </w:r>
    </w:p>
    <w:p w14:paraId="72F2BE1F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</w:p>
    <w:p w14:paraId="6574A0AC" w14:textId="77777777" w:rsidR="0019073B" w:rsidRPr="002050E5" w:rsidRDefault="0019073B" w:rsidP="0019073B">
      <w:pPr>
        <w:spacing w:after="0" w:line="240" w:lineRule="auto"/>
        <w:jc w:val="center"/>
        <w:rPr>
          <w:sz w:val="24"/>
        </w:rPr>
      </w:pPr>
    </w:p>
    <w:p w14:paraId="4644D89A" w14:textId="77777777" w:rsidR="00A76EEB" w:rsidRDefault="00A76EEB" w:rsidP="0019073B">
      <w:pPr>
        <w:spacing w:after="0" w:line="240" w:lineRule="auto"/>
        <w:jc w:val="center"/>
        <w:rPr>
          <w:sz w:val="24"/>
        </w:rPr>
      </w:pPr>
    </w:p>
    <w:p w14:paraId="5A3657EC" w14:textId="77777777" w:rsidR="00405475" w:rsidRPr="002050E5" w:rsidRDefault="00405475" w:rsidP="0019073B">
      <w:pPr>
        <w:spacing w:after="0" w:line="240" w:lineRule="auto"/>
        <w:jc w:val="center"/>
        <w:rPr>
          <w:sz w:val="24"/>
        </w:rPr>
      </w:pPr>
    </w:p>
    <w:p w14:paraId="71D7D99D" w14:textId="77777777" w:rsidR="0019073B" w:rsidRDefault="0019073B" w:rsidP="0019073B">
      <w:pPr>
        <w:spacing w:after="0" w:line="240" w:lineRule="auto"/>
        <w:jc w:val="center"/>
        <w:rPr>
          <w:sz w:val="24"/>
        </w:rPr>
      </w:pPr>
    </w:p>
    <w:p w14:paraId="00C456EC" w14:textId="77777777" w:rsidR="005C7386" w:rsidRDefault="005C7386" w:rsidP="0019073B">
      <w:pPr>
        <w:spacing w:after="0" w:line="240" w:lineRule="auto"/>
        <w:jc w:val="center"/>
        <w:rPr>
          <w:sz w:val="24"/>
        </w:rPr>
      </w:pPr>
    </w:p>
    <w:p w14:paraId="07474B05" w14:textId="77777777" w:rsidR="005C7386" w:rsidRDefault="005C7386" w:rsidP="0019073B">
      <w:pPr>
        <w:spacing w:after="0" w:line="240" w:lineRule="auto"/>
        <w:jc w:val="center"/>
        <w:rPr>
          <w:sz w:val="24"/>
        </w:rPr>
      </w:pPr>
    </w:p>
    <w:p w14:paraId="5515A388" w14:textId="77777777" w:rsidR="0019073B" w:rsidRDefault="0019073B" w:rsidP="006C18DE">
      <w:pPr>
        <w:spacing w:after="0" w:line="240" w:lineRule="auto"/>
        <w:jc w:val="center"/>
        <w:rPr>
          <w:sz w:val="28"/>
          <w:szCs w:val="28"/>
        </w:rPr>
        <w:sectPr w:rsidR="0019073B" w:rsidSect="001240FE"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597554">
        <w:rPr>
          <w:sz w:val="28"/>
          <w:szCs w:val="28"/>
        </w:rPr>
        <w:t xml:space="preserve">Sherbrooke – </w:t>
      </w:r>
      <w:r w:rsidR="00ED1808">
        <w:rPr>
          <w:sz w:val="28"/>
          <w:szCs w:val="28"/>
        </w:rPr>
        <w:t xml:space="preserve">Le </w:t>
      </w:r>
      <w:r w:rsidR="002D336E">
        <w:rPr>
          <w:sz w:val="28"/>
          <w:szCs w:val="28"/>
        </w:rPr>
        <w:t>20 Janvier</w:t>
      </w:r>
      <w:r w:rsidRPr="00597554">
        <w:rPr>
          <w:sz w:val="28"/>
          <w:szCs w:val="28"/>
        </w:rPr>
        <w:t xml:space="preserve"> 202</w:t>
      </w:r>
      <w:r w:rsidR="002D336E">
        <w:rPr>
          <w:sz w:val="28"/>
          <w:szCs w:val="28"/>
        </w:rPr>
        <w:t>1</w:t>
      </w:r>
    </w:p>
    <w:p w14:paraId="3A2F7DE6" w14:textId="77777777" w:rsidR="00F83800" w:rsidRDefault="00B071FB" w:rsidP="006C18DE">
      <w:pPr>
        <w:ind w:right="1087"/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UML Graphicus-02</w:t>
      </w:r>
    </w:p>
    <w:p w14:paraId="4AFDA87C" w14:textId="77777777" w:rsidR="00EF32B2" w:rsidRDefault="00EF32B2" w:rsidP="006C18DE">
      <w:pPr>
        <w:ind w:right="1087"/>
        <w:jc w:val="center"/>
        <w:rPr>
          <w:rFonts w:eastAsiaTheme="minorEastAsia"/>
          <w:b/>
          <w:bCs/>
          <w:sz w:val="32"/>
          <w:szCs w:val="32"/>
          <w:u w:val="single"/>
        </w:rPr>
      </w:pPr>
      <w:r w:rsidRPr="00EF32B2">
        <w:rPr>
          <w:highlight w:val="yellow"/>
        </w:rPr>
        <w:t>Les diagrammes UML pertinents pour documenter l’itération Graphicus-02. Lesquels sont pertinents ? Ceux qui permettent de documenter les comportements de Graphicus-02 et des modifications de Graphicus-01 à Graphicus-02. Ceci requiert donc au moins un diagramme détaillé de chaque type (cas d’utilisation, classes, séquences, états-transitions).</w:t>
      </w:r>
    </w:p>
    <w:p w14:paraId="00358547" w14:textId="77777777" w:rsidR="00D2411E" w:rsidRPr="00303B14" w:rsidRDefault="00D2411E" w:rsidP="006C18DE">
      <w:pPr>
        <w:ind w:right="1087"/>
        <w:jc w:val="left"/>
        <w:rPr>
          <w:rFonts w:eastAsiaTheme="minorEastAsia"/>
          <w:szCs w:val="22"/>
        </w:rPr>
      </w:pPr>
    </w:p>
    <w:p w14:paraId="20469B4F" w14:textId="77777777" w:rsidR="00D2411E" w:rsidRPr="00303B14" w:rsidRDefault="00D2411E" w:rsidP="006C18DE">
      <w:pPr>
        <w:ind w:right="1087"/>
        <w:jc w:val="left"/>
        <w:rPr>
          <w:rFonts w:eastAsiaTheme="minorEastAsia"/>
          <w:szCs w:val="22"/>
        </w:rPr>
      </w:pPr>
    </w:p>
    <w:p w14:paraId="4FC0E71D" w14:textId="77777777" w:rsidR="00D2411E" w:rsidRPr="00303B14" w:rsidRDefault="00D2411E" w:rsidP="006C18DE">
      <w:pPr>
        <w:ind w:right="1087"/>
        <w:jc w:val="left"/>
        <w:rPr>
          <w:rFonts w:eastAsiaTheme="minorEastAsia"/>
          <w:szCs w:val="22"/>
        </w:rPr>
        <w:sectPr w:rsidR="00D2411E" w:rsidRPr="00303B14" w:rsidSect="008753D0">
          <w:footerReference w:type="default" r:id="rId8"/>
          <w:endnotePr>
            <w:numFmt w:val="decimal"/>
          </w:endnotePr>
          <w:pgSz w:w="12240" w:h="15840" w:code="1"/>
          <w:pgMar w:top="1440" w:right="709" w:bottom="1440" w:left="1797" w:header="708" w:footer="708" w:gutter="0"/>
          <w:pgNumType w:start="1"/>
          <w:cols w:space="708"/>
          <w:docGrid w:linePitch="360"/>
        </w:sectPr>
      </w:pPr>
    </w:p>
    <w:p w14:paraId="366F1B5A" w14:textId="77777777" w:rsidR="006C18DE" w:rsidRDefault="00B071FB" w:rsidP="006C18DE">
      <w:pPr>
        <w:ind w:right="1087"/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Pseudocode</w:t>
      </w:r>
      <w:r w:rsidR="00EF32B2">
        <w:rPr>
          <w:rFonts w:eastAsiaTheme="minorEastAsia"/>
          <w:b/>
          <w:bCs/>
          <w:sz w:val="32"/>
          <w:szCs w:val="32"/>
          <w:u w:val="single"/>
        </w:rPr>
        <w:t xml:space="preserve"> fonction classe vecteur</w:t>
      </w:r>
    </w:p>
    <w:p w14:paraId="44F55233" w14:textId="77777777" w:rsidR="00EF32B2" w:rsidRPr="00830D39" w:rsidRDefault="00EF32B2" w:rsidP="00EF32B2">
      <w:pPr>
        <w:ind w:right="1087"/>
        <w:jc w:val="left"/>
        <w:rPr>
          <w:rFonts w:eastAsiaTheme="minorEastAsia"/>
          <w:sz w:val="28"/>
          <w:szCs w:val="28"/>
          <w:u w:val="single"/>
        </w:rPr>
      </w:pPr>
      <w:r w:rsidRPr="00830D39">
        <w:rPr>
          <w:rFonts w:eastAsiaTheme="minorEastAsia"/>
          <w:sz w:val="28"/>
          <w:szCs w:val="28"/>
          <w:u w:val="single"/>
        </w:rPr>
        <w:t>Pseudocode</w:t>
      </w:r>
    </w:p>
    <w:p w14:paraId="2CCB71FA" w14:textId="77777777" w:rsidR="002A4580" w:rsidRPr="002A4580" w:rsidRDefault="002A4580" w:rsidP="002A4580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b/>
          <w:bCs/>
          <w:sz w:val="24"/>
        </w:rPr>
        <w:t xml:space="preserve">FONCTION </w:t>
      </w:r>
    </w:p>
    <w:p w14:paraId="5E76A158" w14:textId="1725D067" w:rsidR="00D96A6F" w:rsidRPr="002A4580" w:rsidRDefault="002A4580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 xml:space="preserve">// Cette fonction permet d’insérer </w:t>
      </w:r>
      <w:r w:rsidR="00561C69">
        <w:rPr>
          <w:rFonts w:eastAsiaTheme="minorEastAsia"/>
          <w:sz w:val="24"/>
        </w:rPr>
        <w:t>une forme dans un vecteur</w:t>
      </w:r>
    </w:p>
    <w:p w14:paraId="152ED3AE" w14:textId="5A65C75C" w:rsidR="002A4580" w:rsidRPr="002A4580" w:rsidRDefault="002A4580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 La fonction retourne « 0 » s</w:t>
      </w:r>
      <w:r w:rsidR="00561C69">
        <w:rPr>
          <w:rFonts w:eastAsiaTheme="minorEastAsia"/>
          <w:sz w:val="24"/>
        </w:rPr>
        <w:t>’il n’y a aucune donnée dans</w:t>
      </w:r>
      <w:r w:rsidRPr="002A4580">
        <w:rPr>
          <w:rFonts w:eastAsiaTheme="minorEastAsia"/>
          <w:sz w:val="24"/>
        </w:rPr>
        <w:t xml:space="preserve"> le table</w:t>
      </w:r>
      <w:r w:rsidR="00561C69">
        <w:rPr>
          <w:rFonts w:eastAsiaTheme="minorEastAsia"/>
          <w:sz w:val="24"/>
        </w:rPr>
        <w:t>au</w:t>
      </w:r>
    </w:p>
    <w:p w14:paraId="2204ACCC" w14:textId="402B5B99" w:rsidR="002A4580" w:rsidRPr="002A4580" w:rsidRDefault="002A4580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 xml:space="preserve">// La fonction retourne « 1 » </w:t>
      </w:r>
      <w:r w:rsidR="00561C69">
        <w:rPr>
          <w:rFonts w:eastAsiaTheme="minorEastAsia"/>
          <w:sz w:val="24"/>
        </w:rPr>
        <w:t>si le tableau a doublé de capacité</w:t>
      </w:r>
    </w:p>
    <w:p w14:paraId="343E6C09" w14:textId="573C6101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 w:rsidR="002A4580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i (</w:t>
      </w:r>
      <w:r w:rsidR="002A4580">
        <w:rPr>
          <w:rFonts w:eastAsiaTheme="minorEastAsia"/>
          <w:sz w:val="24"/>
        </w:rPr>
        <w:t>entier</w:t>
      </w:r>
      <w:r w:rsidRPr="002A4580">
        <w:rPr>
          <w:rFonts w:eastAsiaTheme="minorEastAsia"/>
          <w:sz w:val="24"/>
        </w:rPr>
        <w:t>)</w:t>
      </w:r>
      <w:r w:rsidR="00561C69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:</w:t>
      </w:r>
      <w:r w:rsidR="002A4580">
        <w:rPr>
          <w:rFonts w:eastAsiaTheme="minorEastAsia"/>
          <w:sz w:val="24"/>
        </w:rPr>
        <w:t xml:space="preserve"> </w:t>
      </w:r>
      <w:r w:rsidR="00561C69">
        <w:rPr>
          <w:rFonts w:eastAsiaTheme="minorEastAsia"/>
          <w:sz w:val="24"/>
        </w:rPr>
        <w:t xml:space="preserve">compteur, </w:t>
      </w:r>
      <w:r w:rsidR="002A4580">
        <w:rPr>
          <w:rFonts w:eastAsiaTheme="minorEastAsia"/>
          <w:sz w:val="24"/>
        </w:rPr>
        <w:t>permet de se d</w:t>
      </w:r>
      <w:r w:rsidR="002A4580">
        <w:rPr>
          <w:rFonts w:eastAsiaTheme="minorEastAsia"/>
          <w:szCs w:val="22"/>
        </w:rPr>
        <w:t>éplacer dans le tableau</w:t>
      </w:r>
    </w:p>
    <w:p w14:paraId="59C375ED" w14:textId="3389BE6B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 w:rsidR="002A4580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tableau</w:t>
      </w:r>
      <w:r w:rsidR="00561C69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 xml:space="preserve">(Pointeur de Forme pointeur) : vecteur contenant les </w:t>
      </w:r>
      <w:r w:rsidR="00561C69">
        <w:rPr>
          <w:rFonts w:eastAsiaTheme="minorEastAsia"/>
          <w:sz w:val="24"/>
        </w:rPr>
        <w:t>formes</w:t>
      </w:r>
    </w:p>
    <w:p w14:paraId="3A8FEB13" w14:textId="24B32582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 w:rsidR="002A4580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newTab (</w:t>
      </w:r>
      <w:r w:rsidR="00CF4F25">
        <w:rPr>
          <w:rFonts w:eastAsiaTheme="minorEastAsia"/>
          <w:sz w:val="24"/>
        </w:rPr>
        <w:t xml:space="preserve">nouveau </w:t>
      </w:r>
      <w:r w:rsidRPr="002A4580">
        <w:rPr>
          <w:rFonts w:eastAsiaTheme="minorEastAsia"/>
          <w:sz w:val="24"/>
        </w:rPr>
        <w:t>pointeur de Forme pointeur) : copie de tableau ayant le m</w:t>
      </w:r>
      <w:r w:rsidR="00561C69">
        <w:rPr>
          <w:rFonts w:eastAsiaTheme="minorEastAsia"/>
          <w:sz w:val="24"/>
        </w:rPr>
        <w:t>ê</w:t>
      </w:r>
      <w:r w:rsidRPr="002A4580">
        <w:rPr>
          <w:rFonts w:eastAsiaTheme="minorEastAsia"/>
          <w:sz w:val="24"/>
        </w:rPr>
        <w:t>me type que tableau</w:t>
      </w:r>
    </w:p>
    <w:p w14:paraId="3E3A19E9" w14:textId="55F4B7B4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 w:rsidR="002A4580">
        <w:rPr>
          <w:rFonts w:eastAsiaTheme="minorEastAsia"/>
          <w:sz w:val="24"/>
        </w:rPr>
        <w:t xml:space="preserve"> </w:t>
      </w:r>
      <w:r w:rsidR="00561C69" w:rsidRPr="002A4580">
        <w:rPr>
          <w:rFonts w:eastAsiaTheme="minorEastAsia"/>
          <w:sz w:val="24"/>
        </w:rPr>
        <w:t>vérification</w:t>
      </w:r>
      <w:r w:rsidR="00561C69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(bool</w:t>
      </w:r>
      <w:r w:rsidR="00044CB4">
        <w:rPr>
          <w:rFonts w:eastAsiaTheme="minorEastAsia"/>
          <w:szCs w:val="22"/>
        </w:rPr>
        <w:t>éen</w:t>
      </w:r>
      <w:r w:rsidRPr="002A4580">
        <w:rPr>
          <w:rFonts w:eastAsiaTheme="minorEastAsia"/>
          <w:sz w:val="24"/>
        </w:rPr>
        <w:t>) : variable qui contien</w:t>
      </w:r>
      <w:r w:rsidR="00561C69">
        <w:rPr>
          <w:rFonts w:eastAsiaTheme="minorEastAsia"/>
          <w:sz w:val="24"/>
        </w:rPr>
        <w:t>t</w:t>
      </w:r>
      <w:r w:rsidRPr="002A4580">
        <w:rPr>
          <w:rFonts w:eastAsiaTheme="minorEastAsia"/>
          <w:sz w:val="24"/>
        </w:rPr>
        <w:t xml:space="preserve"> la valeur 1</w:t>
      </w:r>
    </w:p>
    <w:p w14:paraId="5600C999" w14:textId="5023B533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 w:rsidR="002A4580">
        <w:rPr>
          <w:rFonts w:eastAsiaTheme="minorEastAsia"/>
          <w:sz w:val="24"/>
        </w:rPr>
        <w:t xml:space="preserve"> </w:t>
      </w:r>
      <w:r w:rsidR="00561C69">
        <w:rPr>
          <w:rFonts w:eastAsiaTheme="minorEastAsia"/>
          <w:sz w:val="24"/>
        </w:rPr>
        <w:t>taille</w:t>
      </w:r>
      <w:r w:rsidR="00FF44DB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(</w:t>
      </w:r>
      <w:r w:rsidR="00044CB4">
        <w:rPr>
          <w:rFonts w:eastAsiaTheme="minorEastAsia"/>
          <w:sz w:val="24"/>
        </w:rPr>
        <w:t>entier</w:t>
      </w:r>
      <w:r w:rsidRPr="002A4580">
        <w:rPr>
          <w:rFonts w:eastAsiaTheme="minorEastAsia"/>
          <w:sz w:val="24"/>
        </w:rPr>
        <w:t>) : n</w:t>
      </w:r>
      <w:r w:rsidR="00044CB4">
        <w:rPr>
          <w:rFonts w:eastAsiaTheme="minorEastAsia"/>
          <w:sz w:val="24"/>
        </w:rPr>
        <w:t xml:space="preserve">ombre </w:t>
      </w:r>
      <w:r w:rsidRPr="002A4580">
        <w:rPr>
          <w:rFonts w:eastAsiaTheme="minorEastAsia"/>
          <w:sz w:val="24"/>
        </w:rPr>
        <w:t>d'</w:t>
      </w:r>
      <w:r w:rsidR="00044CB4">
        <w:rPr>
          <w:rFonts w:eastAsiaTheme="minorEastAsia"/>
          <w:szCs w:val="22"/>
        </w:rPr>
        <w:t>élé</w:t>
      </w:r>
      <w:r w:rsidRPr="002A4580">
        <w:rPr>
          <w:rFonts w:eastAsiaTheme="minorEastAsia"/>
          <w:sz w:val="24"/>
        </w:rPr>
        <w:t>ments dans le tableau</w:t>
      </w:r>
    </w:p>
    <w:p w14:paraId="041BF01D" w14:textId="5ECD0169" w:rsidR="00A805C6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 w:rsidR="002A4580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cap</w:t>
      </w:r>
      <w:r w:rsidR="00561C69">
        <w:rPr>
          <w:rFonts w:eastAsiaTheme="minorEastAsia"/>
          <w:sz w:val="24"/>
        </w:rPr>
        <w:t>a</w:t>
      </w:r>
      <w:r w:rsidRPr="002A4580">
        <w:rPr>
          <w:rFonts w:eastAsiaTheme="minorEastAsia"/>
          <w:sz w:val="24"/>
        </w:rPr>
        <w:t>cite</w:t>
      </w:r>
      <w:r w:rsidR="00FF44DB">
        <w:rPr>
          <w:rFonts w:eastAsiaTheme="minorEastAsia"/>
          <w:sz w:val="24"/>
        </w:rPr>
        <w:t xml:space="preserve"> </w:t>
      </w:r>
      <w:r w:rsidRPr="002A4580">
        <w:rPr>
          <w:rFonts w:eastAsiaTheme="minorEastAsia"/>
          <w:sz w:val="24"/>
        </w:rPr>
        <w:t>(</w:t>
      </w:r>
      <w:r w:rsidR="00044CB4">
        <w:rPr>
          <w:rFonts w:eastAsiaTheme="minorEastAsia"/>
          <w:sz w:val="24"/>
        </w:rPr>
        <w:t>entier</w:t>
      </w:r>
      <w:r w:rsidRPr="002A4580">
        <w:rPr>
          <w:rFonts w:eastAsiaTheme="minorEastAsia"/>
          <w:sz w:val="24"/>
        </w:rPr>
        <w:t>) : taille du tableau</w:t>
      </w:r>
    </w:p>
    <w:p w14:paraId="5B942596" w14:textId="77777777" w:rsidR="00CF4F25" w:rsidRPr="002A4580" w:rsidRDefault="00CF4F25" w:rsidP="00A805C6">
      <w:pPr>
        <w:ind w:right="1087"/>
        <w:jc w:val="left"/>
        <w:rPr>
          <w:rFonts w:eastAsiaTheme="minorEastAsia"/>
          <w:sz w:val="24"/>
        </w:rPr>
      </w:pPr>
    </w:p>
    <w:p w14:paraId="63BB5E86" w14:textId="21F98469" w:rsidR="00A805C6" w:rsidRPr="002A4580" w:rsidRDefault="00A805C6" w:rsidP="00A805C6">
      <w:pPr>
        <w:ind w:right="1087"/>
        <w:jc w:val="left"/>
        <w:rPr>
          <w:rFonts w:eastAsiaTheme="minorEastAsia"/>
          <w:b/>
          <w:bCs/>
          <w:sz w:val="24"/>
        </w:rPr>
      </w:pPr>
      <w:r w:rsidRPr="002A4580">
        <w:rPr>
          <w:rFonts w:eastAsiaTheme="minorEastAsia"/>
          <w:b/>
          <w:bCs/>
          <w:sz w:val="24"/>
        </w:rPr>
        <w:t>DEBUT</w:t>
      </w:r>
    </w:p>
    <w:p w14:paraId="22C4EC40" w14:textId="00069C7D" w:rsidR="00A805C6" w:rsidRPr="002A4580" w:rsidRDefault="00CF4F25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vérification</w:t>
      </w:r>
      <w:r w:rsidR="00A805C6" w:rsidRPr="002A4580">
        <w:rPr>
          <w:rFonts w:eastAsiaTheme="minorEastAsia"/>
          <w:sz w:val="24"/>
        </w:rPr>
        <w:t xml:space="preserve"> := true</w:t>
      </w:r>
    </w:p>
    <w:p w14:paraId="080D9198" w14:textId="0F0B3D6A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044CB4">
        <w:rPr>
          <w:rFonts w:eastAsiaTheme="minorEastAsia"/>
          <w:b/>
          <w:bCs/>
          <w:sz w:val="24"/>
        </w:rPr>
        <w:t>SI</w:t>
      </w:r>
      <w:r w:rsidRPr="002A4580">
        <w:rPr>
          <w:rFonts w:eastAsiaTheme="minorEastAsia"/>
          <w:sz w:val="24"/>
        </w:rPr>
        <w:t xml:space="preserve"> taille</w:t>
      </w:r>
      <w:r w:rsidR="00FF44DB">
        <w:rPr>
          <w:rFonts w:eastAsiaTheme="minorEastAsia"/>
          <w:sz w:val="24"/>
        </w:rPr>
        <w:t> :</w:t>
      </w:r>
      <w:r w:rsidRPr="002A4580">
        <w:rPr>
          <w:rFonts w:eastAsiaTheme="minorEastAsia"/>
          <w:sz w:val="24"/>
        </w:rPr>
        <w:t xml:space="preserve">= capacite </w:t>
      </w:r>
      <w:r w:rsidRPr="00044CB4">
        <w:rPr>
          <w:rFonts w:eastAsiaTheme="minorEastAsia"/>
          <w:b/>
          <w:bCs/>
          <w:sz w:val="24"/>
        </w:rPr>
        <w:t>ALORS</w:t>
      </w:r>
    </w:p>
    <w:p w14:paraId="414224AE" w14:textId="18AE2827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verification</w:t>
      </w:r>
      <w:r w:rsidR="00FF44DB">
        <w:rPr>
          <w:rFonts w:eastAsiaTheme="minorEastAsia"/>
          <w:sz w:val="24"/>
        </w:rPr>
        <w:t> :</w:t>
      </w:r>
      <w:r w:rsidRPr="002A4580">
        <w:rPr>
          <w:rFonts w:eastAsiaTheme="minorEastAsia"/>
          <w:sz w:val="24"/>
        </w:rPr>
        <w:t>= add_capacity()</w:t>
      </w:r>
    </w:p>
    <w:p w14:paraId="2D955961" w14:textId="34F666C0" w:rsidR="00A805C6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newTab := capacite *2</w:t>
      </w:r>
    </w:p>
    <w:p w14:paraId="6BD0AEC9" w14:textId="77777777" w:rsidR="00CF4F25" w:rsidRPr="002A4580" w:rsidRDefault="00CF4F25" w:rsidP="00A805C6">
      <w:pPr>
        <w:ind w:right="1087"/>
        <w:jc w:val="left"/>
        <w:rPr>
          <w:rFonts w:eastAsiaTheme="minorEastAsia"/>
          <w:sz w:val="24"/>
        </w:rPr>
      </w:pPr>
    </w:p>
    <w:p w14:paraId="5BCAAE50" w14:textId="18D5E55E" w:rsidR="00A805C6" w:rsidRDefault="00A805C6" w:rsidP="00A805C6">
      <w:pPr>
        <w:ind w:right="1087"/>
        <w:jc w:val="left"/>
        <w:rPr>
          <w:rFonts w:eastAsiaTheme="minorEastAsia"/>
          <w:sz w:val="24"/>
        </w:rPr>
      </w:pPr>
      <w:r w:rsidRPr="00044CB4">
        <w:rPr>
          <w:rFonts w:eastAsiaTheme="minorEastAsia"/>
          <w:b/>
          <w:bCs/>
          <w:sz w:val="24"/>
        </w:rPr>
        <w:t>POUR</w:t>
      </w:r>
      <w:r w:rsidRPr="002A4580">
        <w:rPr>
          <w:rFonts w:eastAsiaTheme="minorEastAsia"/>
          <w:sz w:val="24"/>
        </w:rPr>
        <w:t xml:space="preserve"> i := 1 </w:t>
      </w:r>
      <w:r w:rsidR="00CF4F25">
        <w:rPr>
          <w:rFonts w:eastAsiaTheme="minorEastAsia"/>
          <w:b/>
          <w:bCs/>
          <w:sz w:val="24"/>
        </w:rPr>
        <w:t>À</w:t>
      </w:r>
      <w:r w:rsidRPr="002A4580">
        <w:rPr>
          <w:rFonts w:eastAsiaTheme="minorEastAsia"/>
          <w:sz w:val="24"/>
        </w:rPr>
        <w:t xml:space="preserve"> taille </w:t>
      </w:r>
      <w:r w:rsidRPr="00044CB4">
        <w:rPr>
          <w:rFonts w:eastAsiaTheme="minorEastAsia"/>
          <w:b/>
          <w:bCs/>
          <w:sz w:val="24"/>
        </w:rPr>
        <w:t>PAR PAS DE</w:t>
      </w:r>
      <w:r w:rsidRPr="002A4580">
        <w:rPr>
          <w:rFonts w:eastAsiaTheme="minorEastAsia"/>
          <w:sz w:val="24"/>
        </w:rPr>
        <w:t xml:space="preserve"> 1</w:t>
      </w:r>
    </w:p>
    <w:p w14:paraId="60CCFE85" w14:textId="334D1713" w:rsidR="00242D78" w:rsidRPr="002A4580" w:rsidRDefault="00242D78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 xml:space="preserve">//newTab </w:t>
      </w:r>
      <w:r>
        <w:rPr>
          <w:rFonts w:eastAsiaTheme="minorEastAsia"/>
          <w:sz w:val="24"/>
        </w:rPr>
        <w:t xml:space="preserve">à l’index i </w:t>
      </w:r>
      <w:r w:rsidRPr="002A4580">
        <w:rPr>
          <w:rFonts w:eastAsiaTheme="minorEastAsia"/>
          <w:sz w:val="24"/>
        </w:rPr>
        <w:t>devient une copie du tableau</w:t>
      </w:r>
    </w:p>
    <w:p w14:paraId="0D57ECDF" w14:textId="241614D2" w:rsidR="00A805C6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newTab[i] := tableau[i]</w:t>
      </w:r>
    </w:p>
    <w:p w14:paraId="7E2979CD" w14:textId="08EF569A" w:rsidR="00242D78" w:rsidRDefault="00242D78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lastRenderedPageBreak/>
        <w:t>//</w:t>
      </w:r>
      <w:r>
        <w:rPr>
          <w:rFonts w:eastAsiaTheme="minorEastAsia"/>
          <w:sz w:val="24"/>
        </w:rPr>
        <w:t>Puis on d</w:t>
      </w:r>
      <w:r>
        <w:rPr>
          <w:rFonts w:eastAsiaTheme="minorEastAsia"/>
          <w:sz w:val="24"/>
        </w:rPr>
        <w:t>élocalise</w:t>
      </w:r>
      <w:r w:rsidRPr="002A4580">
        <w:rPr>
          <w:rFonts w:eastAsiaTheme="minorEastAsia"/>
          <w:sz w:val="24"/>
        </w:rPr>
        <w:t xml:space="preserve"> toute</w:t>
      </w:r>
      <w:r>
        <w:rPr>
          <w:rFonts w:eastAsiaTheme="minorEastAsia"/>
          <w:sz w:val="24"/>
        </w:rPr>
        <w:t>s</w:t>
      </w:r>
      <w:r w:rsidRPr="002A4580">
        <w:rPr>
          <w:rFonts w:eastAsiaTheme="minorEastAsia"/>
          <w:sz w:val="24"/>
        </w:rPr>
        <w:t xml:space="preserve"> les valeurs du tableau</w:t>
      </w:r>
    </w:p>
    <w:p w14:paraId="303CD0E8" w14:textId="389122AA" w:rsidR="00242D78" w:rsidRPr="002A4580" w:rsidRDefault="00242D78" w:rsidP="00242D78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delete[] tableau</w:t>
      </w:r>
    </w:p>
    <w:p w14:paraId="36610B11" w14:textId="43F25834" w:rsidR="00713FAA" w:rsidRDefault="00713FAA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>
        <w:rPr>
          <w:rFonts w:eastAsiaTheme="minorEastAsia"/>
          <w:sz w:val="24"/>
        </w:rPr>
        <w:t xml:space="preserve">on copie </w:t>
      </w:r>
      <w:r w:rsidRPr="002A4580">
        <w:rPr>
          <w:rFonts w:eastAsiaTheme="minorEastAsia"/>
          <w:sz w:val="24"/>
        </w:rPr>
        <w:t>le</w:t>
      </w:r>
      <w:r>
        <w:rPr>
          <w:rFonts w:eastAsiaTheme="minorEastAsia"/>
          <w:sz w:val="24"/>
        </w:rPr>
        <w:t>s</w:t>
      </w:r>
      <w:r w:rsidRPr="002A4580">
        <w:rPr>
          <w:rFonts w:eastAsiaTheme="minorEastAsia"/>
          <w:sz w:val="24"/>
        </w:rPr>
        <w:t xml:space="preserve"> valeurs de newTab</w:t>
      </w:r>
      <w:r>
        <w:rPr>
          <w:rFonts w:eastAsiaTheme="minorEastAsia"/>
          <w:sz w:val="24"/>
        </w:rPr>
        <w:t xml:space="preserve"> dans le tableau</w:t>
      </w:r>
    </w:p>
    <w:p w14:paraId="2310351E" w14:textId="2D213E03" w:rsidR="00713FAA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tableau</w:t>
      </w:r>
      <w:r w:rsidR="00242D78">
        <w:rPr>
          <w:rFonts w:eastAsiaTheme="minorEastAsia"/>
          <w:sz w:val="24"/>
        </w:rPr>
        <w:t> :</w:t>
      </w:r>
      <w:r w:rsidRPr="002A4580">
        <w:rPr>
          <w:rFonts w:eastAsiaTheme="minorEastAsia"/>
          <w:sz w:val="24"/>
        </w:rPr>
        <w:t>= newTab</w:t>
      </w:r>
    </w:p>
    <w:p w14:paraId="6F54CF54" w14:textId="77777777" w:rsidR="00A90D26" w:rsidRPr="002A4580" w:rsidRDefault="00A90D26" w:rsidP="00A805C6">
      <w:pPr>
        <w:ind w:right="1087"/>
        <w:jc w:val="left"/>
        <w:rPr>
          <w:rFonts w:eastAsiaTheme="minorEastAsia"/>
          <w:sz w:val="24"/>
        </w:rPr>
      </w:pPr>
    </w:p>
    <w:p w14:paraId="325FE135" w14:textId="4D704852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044CB4">
        <w:rPr>
          <w:rFonts w:eastAsiaTheme="minorEastAsia"/>
          <w:b/>
          <w:bCs/>
          <w:sz w:val="24"/>
        </w:rPr>
        <w:t>SI</w:t>
      </w:r>
      <w:r w:rsidRPr="002A4580">
        <w:rPr>
          <w:rFonts w:eastAsiaTheme="minorEastAsia"/>
          <w:sz w:val="24"/>
        </w:rPr>
        <w:t xml:space="preserve"> tableau</w:t>
      </w:r>
      <w:r w:rsidR="00713FAA">
        <w:rPr>
          <w:rFonts w:eastAsiaTheme="minorEastAsia"/>
          <w:sz w:val="24"/>
        </w:rPr>
        <w:t> :</w:t>
      </w:r>
      <w:r w:rsidRPr="002A4580">
        <w:rPr>
          <w:rFonts w:eastAsiaTheme="minorEastAsia"/>
          <w:sz w:val="24"/>
        </w:rPr>
        <w:t xml:space="preserve">= </w:t>
      </w:r>
      <w:r w:rsidR="001B346F">
        <w:rPr>
          <w:rFonts w:eastAsiaTheme="minorEastAsia"/>
          <w:sz w:val="24"/>
        </w:rPr>
        <w:t xml:space="preserve">pointeur nulle </w:t>
      </w:r>
      <w:r w:rsidRPr="00044CB4">
        <w:rPr>
          <w:rFonts w:eastAsiaTheme="minorEastAsia"/>
          <w:b/>
          <w:bCs/>
          <w:sz w:val="24"/>
        </w:rPr>
        <w:t>ALORS</w:t>
      </w:r>
    </w:p>
    <w:p w14:paraId="38EEE2E3" w14:textId="42529080" w:rsidR="00A805C6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retourner 0</w:t>
      </w:r>
    </w:p>
    <w:p w14:paraId="747E521E" w14:textId="77777777" w:rsidR="00A90D26" w:rsidRPr="002A4580" w:rsidRDefault="00A90D26" w:rsidP="00A805C6">
      <w:pPr>
        <w:ind w:right="1087"/>
        <w:jc w:val="left"/>
        <w:rPr>
          <w:rFonts w:eastAsiaTheme="minorEastAsia"/>
          <w:sz w:val="24"/>
        </w:rPr>
      </w:pPr>
    </w:p>
    <w:p w14:paraId="200C2809" w14:textId="6A0CA524" w:rsidR="00A805C6" w:rsidRPr="00CC5366" w:rsidRDefault="00A805C6" w:rsidP="00A805C6">
      <w:pPr>
        <w:ind w:right="1087"/>
        <w:jc w:val="left"/>
        <w:rPr>
          <w:rFonts w:eastAsiaTheme="minorEastAsia"/>
          <w:b/>
          <w:bCs/>
          <w:sz w:val="24"/>
        </w:rPr>
      </w:pPr>
      <w:r w:rsidRPr="00CC5366">
        <w:rPr>
          <w:rFonts w:eastAsiaTheme="minorEastAsia"/>
          <w:b/>
          <w:bCs/>
          <w:sz w:val="24"/>
        </w:rPr>
        <w:t>SINON</w:t>
      </w:r>
    </w:p>
    <w:p w14:paraId="463D58AB" w14:textId="5DC619AE" w:rsidR="00A805C6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retourner 1</w:t>
      </w:r>
    </w:p>
    <w:p w14:paraId="13D40C05" w14:textId="31382A58" w:rsidR="001B346F" w:rsidRPr="002A4580" w:rsidRDefault="001B346F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//</w:t>
      </w:r>
      <w:r>
        <w:rPr>
          <w:rFonts w:eastAsiaTheme="minorEastAsia"/>
          <w:sz w:val="24"/>
        </w:rPr>
        <w:t xml:space="preserve"> Le tableau à l’index taille prend valeur </w:t>
      </w:r>
    </w:p>
    <w:p w14:paraId="462708CC" w14:textId="4DE49A62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tableau[taille] := valeur</w:t>
      </w:r>
    </w:p>
    <w:p w14:paraId="488ECCA6" w14:textId="560375AC" w:rsidR="00A805C6" w:rsidRPr="002A4580" w:rsidRDefault="00A805C6" w:rsidP="00A805C6">
      <w:pPr>
        <w:ind w:right="1087"/>
        <w:jc w:val="left"/>
        <w:rPr>
          <w:rFonts w:eastAsiaTheme="minorEastAsia"/>
          <w:sz w:val="24"/>
        </w:rPr>
      </w:pPr>
      <w:r w:rsidRPr="002A4580">
        <w:rPr>
          <w:rFonts w:eastAsiaTheme="minorEastAsia"/>
          <w:sz w:val="24"/>
        </w:rPr>
        <w:t>taille := taille + 1</w:t>
      </w:r>
    </w:p>
    <w:p w14:paraId="5694E1AD" w14:textId="294DD7DE" w:rsidR="00A805C6" w:rsidRPr="001B346F" w:rsidRDefault="00A805C6" w:rsidP="00A805C6">
      <w:pPr>
        <w:ind w:right="1087"/>
        <w:jc w:val="left"/>
        <w:rPr>
          <w:rFonts w:eastAsiaTheme="minorEastAsia"/>
          <w:b/>
          <w:bCs/>
          <w:sz w:val="24"/>
        </w:rPr>
      </w:pPr>
      <w:r w:rsidRPr="001B346F">
        <w:rPr>
          <w:rFonts w:eastAsiaTheme="minorEastAsia"/>
          <w:b/>
          <w:bCs/>
          <w:sz w:val="24"/>
        </w:rPr>
        <w:t>FIN</w:t>
      </w:r>
    </w:p>
    <w:p w14:paraId="0DE9F354" w14:textId="77777777" w:rsidR="006C18DE" w:rsidRPr="006C18DE" w:rsidRDefault="006C18DE" w:rsidP="006C18DE">
      <w:pPr>
        <w:ind w:right="1087"/>
        <w:jc w:val="left"/>
        <w:rPr>
          <w:rFonts w:eastAsiaTheme="minorEastAsia"/>
          <w:szCs w:val="22"/>
        </w:rPr>
      </w:pPr>
    </w:p>
    <w:p w14:paraId="6328909D" w14:textId="77777777" w:rsidR="006C18DE" w:rsidRDefault="006C18DE" w:rsidP="009651FF">
      <w:pPr>
        <w:ind w:right="1087"/>
        <w:rPr>
          <w:rFonts w:eastAsiaTheme="minorEastAsia"/>
          <w:szCs w:val="22"/>
        </w:rPr>
        <w:sectPr w:rsidR="006C18DE" w:rsidSect="008753D0">
          <w:footerReference w:type="default" r:id="rId9"/>
          <w:endnotePr>
            <w:numFmt w:val="decimal"/>
          </w:endnotePr>
          <w:pgSz w:w="12240" w:h="15840" w:code="1"/>
          <w:pgMar w:top="1440" w:right="709" w:bottom="1440" w:left="1797" w:header="708" w:footer="708" w:gutter="0"/>
          <w:pgNumType w:start="2"/>
          <w:cols w:space="708"/>
          <w:docGrid w:linePitch="360"/>
        </w:sectPr>
      </w:pPr>
    </w:p>
    <w:p w14:paraId="2640D298" w14:textId="77777777" w:rsidR="00EF32B2" w:rsidRDefault="00EF32B2" w:rsidP="00EF32B2">
      <w:pPr>
        <w:ind w:right="1087"/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Plan de tests</w:t>
      </w:r>
    </w:p>
    <w:p w14:paraId="1FDBD8DA" w14:textId="77777777" w:rsidR="00EF32B2" w:rsidRDefault="00EF32B2" w:rsidP="00EF32B2">
      <w:pPr>
        <w:ind w:right="1087"/>
        <w:jc w:val="center"/>
        <w:rPr>
          <w:rFonts w:eastAsiaTheme="minorEastAsia"/>
          <w:b/>
          <w:bCs/>
          <w:sz w:val="32"/>
          <w:szCs w:val="32"/>
          <w:u w:val="single"/>
        </w:rPr>
      </w:pPr>
      <w:r w:rsidRPr="00EF32B2">
        <w:rPr>
          <w:highlight w:val="yellow"/>
        </w:rPr>
        <w:t>Un plan de tests de votre cru qui décrit des scénarios afin de tester les fonctionnalités de Graphicus-02 et un résumé des résultats de ces tests. Le plan de tests est limité à 2 pages. Ce n’est donc pas un plan de tests exhaustif, mais un plan de tests sommaire</w:t>
      </w:r>
    </w:p>
    <w:p w14:paraId="501AEF8C" w14:textId="77777777" w:rsidR="006C18DE" w:rsidRDefault="006C18DE" w:rsidP="009651FF">
      <w:pPr>
        <w:ind w:right="1087"/>
        <w:rPr>
          <w:rFonts w:eastAsiaTheme="minorEastAsia"/>
          <w:szCs w:val="22"/>
        </w:rPr>
      </w:pPr>
    </w:p>
    <w:p w14:paraId="3464AB39" w14:textId="77777777" w:rsidR="00352863" w:rsidRDefault="00352863" w:rsidP="009651FF">
      <w:pPr>
        <w:ind w:right="1087"/>
        <w:rPr>
          <w:rFonts w:eastAsiaTheme="minorEastAsia"/>
          <w:szCs w:val="22"/>
        </w:rPr>
      </w:pPr>
    </w:p>
    <w:p w14:paraId="150969A0" w14:textId="77777777" w:rsidR="00352863" w:rsidRDefault="00352863" w:rsidP="009651FF">
      <w:pPr>
        <w:ind w:right="1087"/>
        <w:rPr>
          <w:rFonts w:eastAsiaTheme="minorEastAsia"/>
          <w:szCs w:val="22"/>
        </w:rPr>
      </w:pPr>
    </w:p>
    <w:p w14:paraId="2525D048" w14:textId="77777777" w:rsidR="00352863" w:rsidRPr="006C18DE" w:rsidRDefault="00352863" w:rsidP="009651FF">
      <w:pPr>
        <w:ind w:right="1087"/>
        <w:rPr>
          <w:rFonts w:eastAsiaTheme="minorEastAsia"/>
          <w:szCs w:val="22"/>
        </w:rPr>
      </w:pPr>
    </w:p>
    <w:sectPr w:rsidR="00352863" w:rsidRPr="006C18DE" w:rsidSect="00FA2DDA">
      <w:endnotePr>
        <w:numFmt w:val="decimal"/>
      </w:endnotePr>
      <w:pgSz w:w="12240" w:h="15840" w:code="1"/>
      <w:pgMar w:top="1440" w:right="709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656A8" w14:textId="77777777" w:rsidR="0012503B" w:rsidRDefault="0012503B">
      <w:pPr>
        <w:spacing w:after="0" w:line="240" w:lineRule="auto"/>
      </w:pPr>
      <w:r>
        <w:separator/>
      </w:r>
    </w:p>
  </w:endnote>
  <w:endnote w:type="continuationSeparator" w:id="0">
    <w:p w14:paraId="4F3312D3" w14:textId="77777777" w:rsidR="0012503B" w:rsidRDefault="0012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768739"/>
      <w:docPartObj>
        <w:docPartGallery w:val="Page Numbers (Bottom of Page)"/>
        <w:docPartUnique/>
      </w:docPartObj>
    </w:sdtPr>
    <w:sdtContent>
      <w:p w14:paraId="4DE99342" w14:textId="1C5FC380" w:rsidR="008753D0" w:rsidRDefault="008753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B714" w14:textId="77777777" w:rsidR="00352863" w:rsidRDefault="00352863" w:rsidP="004755D0">
    <w:pPr>
      <w:pStyle w:val="Pieddepage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CD7DD" w14:textId="77777777" w:rsidR="0012503B" w:rsidRDefault="0012503B">
      <w:pPr>
        <w:spacing w:after="0" w:line="240" w:lineRule="auto"/>
      </w:pPr>
      <w:r>
        <w:separator/>
      </w:r>
    </w:p>
  </w:footnote>
  <w:footnote w:type="continuationSeparator" w:id="0">
    <w:p w14:paraId="7FBC05CA" w14:textId="77777777" w:rsidR="0012503B" w:rsidRDefault="0012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3C1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7A508B"/>
    <w:multiLevelType w:val="hybridMultilevel"/>
    <w:tmpl w:val="5D8084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4464"/>
    <w:multiLevelType w:val="hybridMultilevel"/>
    <w:tmpl w:val="CAD870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308E"/>
    <w:multiLevelType w:val="hybridMultilevel"/>
    <w:tmpl w:val="FC6E9C7E"/>
    <w:lvl w:ilvl="0" w:tplc="09D0F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88C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8EC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D08F4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CFC8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4BA2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7E87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B907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F1C9B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723A3"/>
    <w:multiLevelType w:val="multilevel"/>
    <w:tmpl w:val="C4C68F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A92A26"/>
    <w:multiLevelType w:val="hybridMultilevel"/>
    <w:tmpl w:val="790E6E42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0C360BC"/>
    <w:multiLevelType w:val="multilevel"/>
    <w:tmpl w:val="D5F0F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bullet"/>
      <w:lvlText w:val=""/>
      <w:lvlJc w:val="left"/>
      <w:pPr>
        <w:ind w:left="576" w:hanging="576"/>
      </w:pPr>
      <w:rPr>
        <w:rFonts w:ascii="Wingdings" w:hAnsi="Wingdings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643CB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D310EEB"/>
    <w:multiLevelType w:val="hybridMultilevel"/>
    <w:tmpl w:val="1C20438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87E5A"/>
    <w:multiLevelType w:val="multilevel"/>
    <w:tmpl w:val="44C8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sz w:val="28"/>
        <w:szCs w:val="28"/>
      </w:rPr>
    </w:lvl>
    <w:lvl w:ilvl="2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630307"/>
    <w:multiLevelType w:val="hybridMultilevel"/>
    <w:tmpl w:val="806C3B6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4720"/>
    <w:multiLevelType w:val="hybridMultilevel"/>
    <w:tmpl w:val="38941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6469"/>
    <w:multiLevelType w:val="hybridMultilevel"/>
    <w:tmpl w:val="13EEF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80CE0"/>
    <w:multiLevelType w:val="multilevel"/>
    <w:tmpl w:val="1AC45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sz w:val="28"/>
        <w:szCs w:val="28"/>
      </w:rPr>
    </w:lvl>
    <w:lvl w:ilvl="2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5443A61"/>
    <w:multiLevelType w:val="hybridMultilevel"/>
    <w:tmpl w:val="A9047D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3554E"/>
    <w:multiLevelType w:val="hybridMultilevel"/>
    <w:tmpl w:val="BE183C9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763A2"/>
    <w:multiLevelType w:val="multilevel"/>
    <w:tmpl w:val="49F8FDF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/>
        <w:sz w:val="28"/>
        <w:szCs w:val="28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BC370B"/>
    <w:multiLevelType w:val="multilevel"/>
    <w:tmpl w:val="AB00A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sz w:val="28"/>
        <w:szCs w:val="28"/>
      </w:rPr>
    </w:lvl>
    <w:lvl w:ilvl="2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7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1"/>
  </w:num>
  <w:num w:numId="13">
    <w:abstractNumId w:val="15"/>
  </w:num>
  <w:num w:numId="14">
    <w:abstractNumId w:val="10"/>
  </w:num>
  <w:num w:numId="15">
    <w:abstractNumId w:val="5"/>
  </w:num>
  <w:num w:numId="16">
    <w:abstractNumId w:val="12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B"/>
    <w:rsid w:val="000154D6"/>
    <w:rsid w:val="000172FA"/>
    <w:rsid w:val="00021F0E"/>
    <w:rsid w:val="00044CB4"/>
    <w:rsid w:val="00045A8D"/>
    <w:rsid w:val="000524D5"/>
    <w:rsid w:val="00054B2E"/>
    <w:rsid w:val="0009423F"/>
    <w:rsid w:val="000A4475"/>
    <w:rsid w:val="000C6CD6"/>
    <w:rsid w:val="000D2CC7"/>
    <w:rsid w:val="000D558B"/>
    <w:rsid w:val="001240FE"/>
    <w:rsid w:val="0012503B"/>
    <w:rsid w:val="001325DD"/>
    <w:rsid w:val="001330FD"/>
    <w:rsid w:val="00151554"/>
    <w:rsid w:val="001564B2"/>
    <w:rsid w:val="00157280"/>
    <w:rsid w:val="00165811"/>
    <w:rsid w:val="00173074"/>
    <w:rsid w:val="00177AD8"/>
    <w:rsid w:val="001904DC"/>
    <w:rsid w:val="0019073B"/>
    <w:rsid w:val="00191562"/>
    <w:rsid w:val="001B346F"/>
    <w:rsid w:val="001D7019"/>
    <w:rsid w:val="001F3FBF"/>
    <w:rsid w:val="00203AC9"/>
    <w:rsid w:val="00230CD7"/>
    <w:rsid w:val="00242D78"/>
    <w:rsid w:val="002632EC"/>
    <w:rsid w:val="002A4580"/>
    <w:rsid w:val="002B06A9"/>
    <w:rsid w:val="002D336E"/>
    <w:rsid w:val="002D3D4C"/>
    <w:rsid w:val="00303B14"/>
    <w:rsid w:val="00324FF0"/>
    <w:rsid w:val="00352863"/>
    <w:rsid w:val="003748CC"/>
    <w:rsid w:val="00383814"/>
    <w:rsid w:val="00391F7E"/>
    <w:rsid w:val="003A5C0D"/>
    <w:rsid w:val="003B415F"/>
    <w:rsid w:val="003C250B"/>
    <w:rsid w:val="003C67E3"/>
    <w:rsid w:val="003F3523"/>
    <w:rsid w:val="00401883"/>
    <w:rsid w:val="00405475"/>
    <w:rsid w:val="00410E66"/>
    <w:rsid w:val="00414581"/>
    <w:rsid w:val="004400EF"/>
    <w:rsid w:val="00473972"/>
    <w:rsid w:val="004755D0"/>
    <w:rsid w:val="005248CD"/>
    <w:rsid w:val="00552E56"/>
    <w:rsid w:val="00554330"/>
    <w:rsid w:val="00555F14"/>
    <w:rsid w:val="00560FC1"/>
    <w:rsid w:val="00561C69"/>
    <w:rsid w:val="00595C68"/>
    <w:rsid w:val="005A30CF"/>
    <w:rsid w:val="005B4C1E"/>
    <w:rsid w:val="005C2209"/>
    <w:rsid w:val="005C5A1E"/>
    <w:rsid w:val="005C7386"/>
    <w:rsid w:val="005E47E4"/>
    <w:rsid w:val="006035EA"/>
    <w:rsid w:val="0061054E"/>
    <w:rsid w:val="006142A1"/>
    <w:rsid w:val="0061615E"/>
    <w:rsid w:val="0068790B"/>
    <w:rsid w:val="006C18DE"/>
    <w:rsid w:val="006F1166"/>
    <w:rsid w:val="00713FAA"/>
    <w:rsid w:val="007539E8"/>
    <w:rsid w:val="00765289"/>
    <w:rsid w:val="007716EF"/>
    <w:rsid w:val="007A48C9"/>
    <w:rsid w:val="007B64D4"/>
    <w:rsid w:val="007C78AA"/>
    <w:rsid w:val="007E70E9"/>
    <w:rsid w:val="00801BA2"/>
    <w:rsid w:val="00816551"/>
    <w:rsid w:val="008250D2"/>
    <w:rsid w:val="00830D39"/>
    <w:rsid w:val="00833DF1"/>
    <w:rsid w:val="0084148A"/>
    <w:rsid w:val="00854E13"/>
    <w:rsid w:val="00864DB8"/>
    <w:rsid w:val="008724F7"/>
    <w:rsid w:val="008753D0"/>
    <w:rsid w:val="00883639"/>
    <w:rsid w:val="008917C7"/>
    <w:rsid w:val="008C183D"/>
    <w:rsid w:val="00912011"/>
    <w:rsid w:val="009164E1"/>
    <w:rsid w:val="00917DEA"/>
    <w:rsid w:val="00937A92"/>
    <w:rsid w:val="009611C7"/>
    <w:rsid w:val="009651FF"/>
    <w:rsid w:val="00966E11"/>
    <w:rsid w:val="00971B3A"/>
    <w:rsid w:val="00990F8D"/>
    <w:rsid w:val="0099698E"/>
    <w:rsid w:val="009A0672"/>
    <w:rsid w:val="009B30C5"/>
    <w:rsid w:val="009B6414"/>
    <w:rsid w:val="009C17A9"/>
    <w:rsid w:val="009C25EB"/>
    <w:rsid w:val="009D2FA0"/>
    <w:rsid w:val="009E5192"/>
    <w:rsid w:val="009F1A05"/>
    <w:rsid w:val="00A06552"/>
    <w:rsid w:val="00A22718"/>
    <w:rsid w:val="00A30EF7"/>
    <w:rsid w:val="00A675B0"/>
    <w:rsid w:val="00A76EEB"/>
    <w:rsid w:val="00A805C6"/>
    <w:rsid w:val="00A90D26"/>
    <w:rsid w:val="00AA25FC"/>
    <w:rsid w:val="00B071FB"/>
    <w:rsid w:val="00B12C5D"/>
    <w:rsid w:val="00B279A7"/>
    <w:rsid w:val="00B4107F"/>
    <w:rsid w:val="00B6020D"/>
    <w:rsid w:val="00B72D56"/>
    <w:rsid w:val="00B93042"/>
    <w:rsid w:val="00B930CC"/>
    <w:rsid w:val="00BA410A"/>
    <w:rsid w:val="00BB1836"/>
    <w:rsid w:val="00BB3869"/>
    <w:rsid w:val="00BC211A"/>
    <w:rsid w:val="00BC32C4"/>
    <w:rsid w:val="00BF5925"/>
    <w:rsid w:val="00C161C1"/>
    <w:rsid w:val="00C25548"/>
    <w:rsid w:val="00C262FE"/>
    <w:rsid w:val="00C371D3"/>
    <w:rsid w:val="00C43CF3"/>
    <w:rsid w:val="00C475AE"/>
    <w:rsid w:val="00C636F0"/>
    <w:rsid w:val="00C6577B"/>
    <w:rsid w:val="00C72EDE"/>
    <w:rsid w:val="00C77B3B"/>
    <w:rsid w:val="00C85CCE"/>
    <w:rsid w:val="00C86D22"/>
    <w:rsid w:val="00C9575D"/>
    <w:rsid w:val="00CA7ABE"/>
    <w:rsid w:val="00CB726C"/>
    <w:rsid w:val="00CC5366"/>
    <w:rsid w:val="00CE4BD3"/>
    <w:rsid w:val="00CF4F25"/>
    <w:rsid w:val="00D15A29"/>
    <w:rsid w:val="00D2411E"/>
    <w:rsid w:val="00D256A4"/>
    <w:rsid w:val="00D451F5"/>
    <w:rsid w:val="00D53C99"/>
    <w:rsid w:val="00D62B44"/>
    <w:rsid w:val="00D709F5"/>
    <w:rsid w:val="00D75758"/>
    <w:rsid w:val="00D95D48"/>
    <w:rsid w:val="00D96A6F"/>
    <w:rsid w:val="00DC3213"/>
    <w:rsid w:val="00DD729A"/>
    <w:rsid w:val="00DE2DB7"/>
    <w:rsid w:val="00DE4F3C"/>
    <w:rsid w:val="00DE6240"/>
    <w:rsid w:val="00DF2FF3"/>
    <w:rsid w:val="00E22655"/>
    <w:rsid w:val="00E27DE2"/>
    <w:rsid w:val="00E3149F"/>
    <w:rsid w:val="00E407CB"/>
    <w:rsid w:val="00E52B5B"/>
    <w:rsid w:val="00E611EC"/>
    <w:rsid w:val="00E64EC8"/>
    <w:rsid w:val="00E91017"/>
    <w:rsid w:val="00EB2A6D"/>
    <w:rsid w:val="00EC2EB3"/>
    <w:rsid w:val="00EC38DD"/>
    <w:rsid w:val="00EC63DA"/>
    <w:rsid w:val="00ED1808"/>
    <w:rsid w:val="00EE0177"/>
    <w:rsid w:val="00EE347C"/>
    <w:rsid w:val="00EF32B2"/>
    <w:rsid w:val="00F1096B"/>
    <w:rsid w:val="00F256FB"/>
    <w:rsid w:val="00F3166B"/>
    <w:rsid w:val="00F66801"/>
    <w:rsid w:val="00F83800"/>
    <w:rsid w:val="00F9236D"/>
    <w:rsid w:val="00FA1FDD"/>
    <w:rsid w:val="00FA2DDA"/>
    <w:rsid w:val="00FC4736"/>
    <w:rsid w:val="00FD0169"/>
    <w:rsid w:val="00FD4D48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2D702"/>
  <w15:docId w15:val="{8E8AC0D6-D3DA-423E-BEFF-6DC7BED3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80"/>
    <w:pPr>
      <w:spacing w:after="120" w:line="360" w:lineRule="auto"/>
      <w:jc w:val="both"/>
    </w:pPr>
    <w:rPr>
      <w:rFonts w:eastAsia="Times New Roman" w:cs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9073B"/>
    <w:pPr>
      <w:keepNext/>
      <w:keepLines/>
      <w:numPr>
        <w:numId w:val="1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19073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19073B"/>
    <w:pPr>
      <w:keepNext/>
      <w:keepLines/>
      <w:numPr>
        <w:ilvl w:val="2"/>
        <w:numId w:val="1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19073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19073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1907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1907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1907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1907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73B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character" w:customStyle="1" w:styleId="Titre2Car">
    <w:name w:val="Titre 2 Car"/>
    <w:basedOn w:val="Policepardfaut"/>
    <w:link w:val="Titre2"/>
    <w:rsid w:val="0019073B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32"/>
      <w:szCs w:val="40"/>
      <w:u w:color="000000"/>
      <w:lang w:eastAsia="fr-CA"/>
    </w:rPr>
  </w:style>
  <w:style w:type="character" w:customStyle="1" w:styleId="Titre3Car">
    <w:name w:val="Titre 3 Car"/>
    <w:basedOn w:val="Policepardfaut"/>
    <w:link w:val="Titre3"/>
    <w:rsid w:val="0019073B"/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character" w:customStyle="1" w:styleId="Titre4Car">
    <w:name w:val="Titre 4 Car"/>
    <w:basedOn w:val="Policepardfaut"/>
    <w:link w:val="Titre4"/>
    <w:semiHidden/>
    <w:rsid w:val="0019073B"/>
    <w:rPr>
      <w:rFonts w:asciiTheme="majorHAnsi" w:eastAsiaTheme="majorEastAsia" w:hAnsiTheme="majorHAnsi" w:cstheme="majorBidi"/>
      <w:b/>
      <w:bCs/>
      <w:i/>
      <w:iCs/>
      <w:color w:val="4472C4" w:themeColor="accent1"/>
      <w:szCs w:val="24"/>
    </w:rPr>
  </w:style>
  <w:style w:type="character" w:customStyle="1" w:styleId="Titre5Car">
    <w:name w:val="Titre 5 Car"/>
    <w:basedOn w:val="Policepardfaut"/>
    <w:link w:val="Titre5"/>
    <w:semiHidden/>
    <w:rsid w:val="0019073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Titre6Car">
    <w:name w:val="Titre 6 Car"/>
    <w:basedOn w:val="Policepardfaut"/>
    <w:link w:val="Titre6"/>
    <w:semiHidden/>
    <w:rsid w:val="0019073B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Titre7Car">
    <w:name w:val="Titre 7 Car"/>
    <w:basedOn w:val="Policepardfaut"/>
    <w:link w:val="Titre7"/>
    <w:semiHidden/>
    <w:rsid w:val="0019073B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Titre8Car">
    <w:name w:val="Titre 8 Car"/>
    <w:basedOn w:val="Policepardfaut"/>
    <w:link w:val="Titre8"/>
    <w:semiHidden/>
    <w:rsid w:val="001907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sid w:val="001907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itredulivre">
    <w:name w:val="Book Title"/>
    <w:basedOn w:val="Policepardfaut"/>
    <w:uiPriority w:val="33"/>
    <w:qFormat/>
    <w:rsid w:val="0019073B"/>
    <w:rPr>
      <w:b/>
      <w:bCs/>
      <w:smallCaps/>
      <w:color w:val="auto"/>
      <w:sz w:val="72"/>
      <w:szCs w:val="72"/>
    </w:rPr>
  </w:style>
  <w:style w:type="paragraph" w:styleId="Pieddepage">
    <w:name w:val="footer"/>
    <w:basedOn w:val="Normal"/>
    <w:link w:val="PieddepageCar"/>
    <w:uiPriority w:val="99"/>
    <w:unhideWhenUsed/>
    <w:rsid w:val="0019073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9073B"/>
    <w:rPr>
      <w:rFonts w:eastAsia="Times New Roman" w:cs="Times New Roman"/>
      <w:szCs w:val="24"/>
    </w:rPr>
  </w:style>
  <w:style w:type="character" w:styleId="Lienhypertexte">
    <w:name w:val="Hyperlink"/>
    <w:basedOn w:val="Policepardfaut"/>
    <w:uiPriority w:val="99"/>
    <w:unhideWhenUsed/>
    <w:rsid w:val="0019073B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9073B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9073B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table" w:styleId="Grilledutableau">
    <w:name w:val="Table Grid"/>
    <w:basedOn w:val="TableauNormal"/>
    <w:uiPriority w:val="59"/>
    <w:rsid w:val="00190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ie">
    <w:name w:val="Genie"/>
    <w:basedOn w:val="TableauNormal"/>
    <w:uiPriority w:val="99"/>
    <w:rsid w:val="0019073B"/>
    <w:pPr>
      <w:keepNext/>
      <w:keepLines/>
      <w:spacing w:after="0" w:line="240" w:lineRule="auto"/>
    </w:pPr>
    <w:rPr>
      <w:rFonts w:eastAsia="Times New Roman" w:cs="Times New Roman"/>
      <w:sz w:val="24"/>
      <w:szCs w:val="20"/>
      <w:lang w:eastAsia="fr-CA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ragraph">
    <w:name w:val="paragraph"/>
    <w:basedOn w:val="Normal"/>
    <w:rsid w:val="001907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fr-CA"/>
    </w:rPr>
  </w:style>
  <w:style w:type="character" w:customStyle="1" w:styleId="normaltextrun">
    <w:name w:val="normaltextrun"/>
    <w:basedOn w:val="Policepardfaut"/>
    <w:rsid w:val="0019073B"/>
  </w:style>
  <w:style w:type="character" w:customStyle="1" w:styleId="scxw151678080">
    <w:name w:val="scxw151678080"/>
    <w:basedOn w:val="Policepardfaut"/>
    <w:rsid w:val="0019073B"/>
  </w:style>
  <w:style w:type="character" w:customStyle="1" w:styleId="eop">
    <w:name w:val="eop"/>
    <w:basedOn w:val="Policepardfaut"/>
    <w:rsid w:val="0019073B"/>
  </w:style>
  <w:style w:type="paragraph" w:styleId="En-ttedetabledesmatires">
    <w:name w:val="TOC Heading"/>
    <w:basedOn w:val="Titre1"/>
    <w:next w:val="Normal"/>
    <w:uiPriority w:val="39"/>
    <w:unhideWhenUsed/>
    <w:qFormat/>
    <w:rsid w:val="0019073B"/>
    <w:pPr>
      <w:numPr>
        <w:numId w:val="0"/>
      </w:numPr>
      <w:spacing w:before="240" w:after="0" w:line="259" w:lineRule="auto"/>
      <w:outlineLvl w:val="9"/>
    </w:pPr>
    <w:rPr>
      <w:rFonts w:cstheme="majorBidi"/>
      <w:b w:val="0"/>
      <w:smallCaps w:val="0"/>
      <w:snapToGrid/>
      <w:color w:val="2F5496" w:themeColor="accent1" w:themeShade="BF"/>
      <w:w w:val="100"/>
      <w:sz w:val="32"/>
      <w:szCs w:val="32"/>
    </w:rPr>
  </w:style>
  <w:style w:type="table" w:customStyle="1" w:styleId="Tableausimple21">
    <w:name w:val="Tableau simple 21"/>
    <w:basedOn w:val="TableauNormal"/>
    <w:uiPriority w:val="42"/>
    <w:rsid w:val="0019073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190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C161C1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966E1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F3C"/>
    <w:rPr>
      <w:rFonts w:ascii="Tahoma" w:eastAsia="Times New Roman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rsid w:val="00DE2DB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F31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66B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2756-5AF8-40CB-B79E-C3DBCB0E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Lomonaco</dc:creator>
  <cp:keywords/>
  <dc:description/>
  <cp:lastModifiedBy>Giuseppe Lomonaco</cp:lastModifiedBy>
  <cp:revision>26</cp:revision>
  <dcterms:created xsi:type="dcterms:W3CDTF">2021-01-17T02:00:00Z</dcterms:created>
  <dcterms:modified xsi:type="dcterms:W3CDTF">2021-01-18T20:27:00Z</dcterms:modified>
</cp:coreProperties>
</file>