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740C4" w14:textId="341F5673" w:rsidR="00B9150F" w:rsidRDefault="005D267B">
      <w:r>
        <w:t>Palin → fa solo output</w:t>
      </w:r>
    </w:p>
    <w:p w14:paraId="22B9438F" w14:textId="189DE969" w:rsidR="005D267B" w:rsidRDefault="005D267B">
      <w:pPr>
        <w:rPr>
          <w:lang w:val="en-US"/>
        </w:rPr>
      </w:pPr>
      <w:r w:rsidRPr="005D267B">
        <w:rPr>
          <w:lang w:val="en-US"/>
        </w:rPr>
        <w:t>Config → make depend → build and i</w:t>
      </w:r>
      <w:r>
        <w:rPr>
          <w:lang w:val="en-US"/>
        </w:rPr>
        <w:t>nstall</w:t>
      </w:r>
    </w:p>
    <w:p w14:paraId="6D8C4294" w14:textId="049B1D91" w:rsidR="005D267B" w:rsidRDefault="005D267B">
      <w:r w:rsidRPr="005D267B">
        <w:t>Menu_execute → mi servirebbe se p</w:t>
      </w:r>
      <w:r>
        <w:t>assassi qualcsoa</w:t>
      </w:r>
    </w:p>
    <w:p w14:paraId="7AD69203" w14:textId="71D53DAD" w:rsidR="00C37DF5" w:rsidRDefault="00C37DF5" w:rsidP="00C37DF5">
      <w:pPr>
        <w:pStyle w:val="Paragrafoelenco"/>
        <w:numPr>
          <w:ilvl w:val="0"/>
          <w:numId w:val="1"/>
        </w:numPr>
      </w:pPr>
      <w:r>
        <w:t>p testbin/palin</w:t>
      </w:r>
    </w:p>
    <w:p w14:paraId="39048FEC" w14:textId="0D0E0E21" w:rsidR="00C37DF5" w:rsidRDefault="00C37DF5">
      <w:r>
        <w:t>procCreateRunProgram → fa una proc create che fa una malloc, inizializza numero a 0</w:t>
      </w:r>
    </w:p>
    <w:p w14:paraId="2492114E" w14:textId="3C6D5F89" w:rsidR="00C37DF5" w:rsidRDefault="00C37DF5">
      <w:r>
        <w:t>il puntatore ala struct processo viene passato alla thread fork che genera un thread di lernel; se la fork riceve un null, il thread è di kernel; se riceve altro, thread sarà di un processo, cmd progthread deve far partire processo user</w:t>
      </w:r>
    </w:p>
    <w:p w14:paraId="04AD6879" w14:textId="77777777" w:rsidR="009077B4" w:rsidRDefault="009077B4"/>
    <w:p w14:paraId="55198342" w14:textId="048EDACA" w:rsidR="009077B4" w:rsidRDefault="009077B4" w:rsidP="009077B4">
      <w:pPr>
        <w:spacing w:after="0"/>
      </w:pPr>
      <w:r>
        <w:t>load_elf → fa 2 giri:</w:t>
      </w:r>
    </w:p>
    <w:p w14:paraId="0A1FBDD5" w14:textId="0B2DE4FB" w:rsidR="009077B4" w:rsidRDefault="009077B4" w:rsidP="009077B4">
      <w:pPr>
        <w:pStyle w:val="Paragrafoelenco"/>
        <w:numPr>
          <w:ilvl w:val="0"/>
          <w:numId w:val="1"/>
        </w:numPr>
      </w:pPr>
      <w:r>
        <w:t>legge gli header, valutando le dimensioni</w:t>
      </w:r>
    </w:p>
    <w:p w14:paraId="2302871F" w14:textId="33066DDB" w:rsidR="009077B4" w:rsidRDefault="009077B4" w:rsidP="009077B4">
      <w:pPr>
        <w:pStyle w:val="Paragrafoelenco"/>
        <w:numPr>
          <w:ilvl w:val="0"/>
          <w:numId w:val="1"/>
        </w:numPr>
      </w:pPr>
      <w:r>
        <w:t>2</w:t>
      </w:r>
    </w:p>
    <w:p w14:paraId="39754FE3" w14:textId="0915C3BB" w:rsidR="009077B4" w:rsidRDefault="009077B4" w:rsidP="009077B4">
      <w:pPr>
        <w:pStyle w:val="Paragrafoelenco"/>
        <w:numPr>
          <w:ilvl w:val="1"/>
          <w:numId w:val="1"/>
        </w:numPr>
      </w:pPr>
      <w:r>
        <w:t>as_definre_region:</w:t>
      </w:r>
    </w:p>
    <w:p w14:paraId="3600B91E" w14:textId="7754BE4F" w:rsidR="009077B4" w:rsidRDefault="009077B4" w:rsidP="009077B4">
      <w:pPr>
        <w:pStyle w:val="Paragrafoelenco"/>
        <w:numPr>
          <w:ilvl w:val="2"/>
          <w:numId w:val="1"/>
        </w:numPr>
      </w:pPr>
      <w:r>
        <w:t>definisce regione codice e dati</w:t>
      </w:r>
    </w:p>
    <w:p w14:paraId="5FA03C82" w14:textId="165B4CE4" w:rsidR="009077B4" w:rsidRDefault="009077B4" w:rsidP="009077B4">
      <w:pPr>
        <w:pStyle w:val="Paragrafoelenco"/>
        <w:numPr>
          <w:ilvl w:val="1"/>
          <w:numId w:val="1"/>
        </w:numPr>
      </w:pPr>
      <w:r>
        <w:t>as_prepare_load:</w:t>
      </w:r>
    </w:p>
    <w:p w14:paraId="18E0B3E2" w14:textId="02494502" w:rsidR="009077B4" w:rsidRDefault="009077B4" w:rsidP="009077B4">
      <w:pPr>
        <w:pStyle w:val="Paragrafoelenco"/>
        <w:numPr>
          <w:ilvl w:val="2"/>
          <w:numId w:val="1"/>
        </w:numPr>
      </w:pPr>
      <w:r>
        <w:t>alloca</w:t>
      </w:r>
    </w:p>
    <w:p w14:paraId="3CFAB5E8" w14:textId="03006F44" w:rsidR="009077B4" w:rsidRDefault="009077B4" w:rsidP="009077B4">
      <w:pPr>
        <w:pStyle w:val="Paragrafoelenco"/>
        <w:numPr>
          <w:ilvl w:val="2"/>
          <w:numId w:val="1"/>
        </w:numPr>
      </w:pPr>
      <w:r>
        <w:t>prepara caricamento</w:t>
      </w:r>
    </w:p>
    <w:p w14:paraId="45531074" w14:textId="77777777" w:rsidR="0063032C" w:rsidRDefault="0063032C" w:rsidP="0063032C"/>
    <w:p w14:paraId="70C83D2A" w14:textId="77777777" w:rsidR="0063032C" w:rsidRDefault="0063032C" w:rsidP="0063032C"/>
    <w:p w14:paraId="346F5A03" w14:textId="6C45781B" w:rsidR="00EA0F73" w:rsidRDefault="0063032C" w:rsidP="0063032C">
      <w:r>
        <w:t>nota: se sia ggiungono dei file, bisogna anche sistemare conf.kern</w:t>
      </w:r>
    </w:p>
    <w:p w14:paraId="165D5AE2" w14:textId="77777777" w:rsidR="00EA0F73" w:rsidRDefault="00EA0F73" w:rsidP="00EA0F73">
      <w:pPr>
        <w:spacing w:after="20"/>
      </w:pPr>
    </w:p>
    <w:p w14:paraId="0679691F" w14:textId="77777777" w:rsidR="00EA0F73" w:rsidRDefault="00EA0F73" w:rsidP="00EA0F73">
      <w:pPr>
        <w:spacing w:after="20"/>
      </w:pPr>
    </w:p>
    <w:p w14:paraId="11EE7261" w14:textId="77777777" w:rsidR="00EA0F73" w:rsidRDefault="00EA0F73" w:rsidP="00EA0F73">
      <w:pPr>
        <w:spacing w:after="20"/>
      </w:pPr>
    </w:p>
    <w:p w14:paraId="2C5F0041" w14:textId="77777777" w:rsidR="00EA0F73" w:rsidRDefault="00EA0F73" w:rsidP="00EA0F73">
      <w:pPr>
        <w:spacing w:after="20"/>
      </w:pPr>
    </w:p>
    <w:p w14:paraId="46EF47D4" w14:textId="77777777" w:rsidR="00EA0F73" w:rsidRDefault="00EA0F73" w:rsidP="00EA0F73">
      <w:pPr>
        <w:spacing w:after="20"/>
      </w:pPr>
    </w:p>
    <w:p w14:paraId="6D34BBD0" w14:textId="77777777" w:rsidR="00EA0F73" w:rsidRDefault="00EA0F73" w:rsidP="00EA0F73">
      <w:pPr>
        <w:spacing w:after="20"/>
      </w:pPr>
    </w:p>
    <w:p w14:paraId="3830786B" w14:textId="77777777" w:rsidR="00EA0F73" w:rsidRDefault="00EA0F73" w:rsidP="00EA0F73">
      <w:pPr>
        <w:spacing w:after="20"/>
      </w:pPr>
    </w:p>
    <w:p w14:paraId="2CDB49A9" w14:textId="77777777" w:rsidR="00EA0F73" w:rsidRDefault="00EA0F73" w:rsidP="00EA0F73">
      <w:pPr>
        <w:spacing w:after="20"/>
      </w:pPr>
    </w:p>
    <w:p w14:paraId="3604215C" w14:textId="77777777" w:rsidR="00EA0F73" w:rsidRDefault="00EA0F73" w:rsidP="00EA0F73">
      <w:pPr>
        <w:spacing w:after="20"/>
      </w:pPr>
    </w:p>
    <w:p w14:paraId="79F05A45" w14:textId="77777777" w:rsidR="00EA0F73" w:rsidRDefault="00EA0F73">
      <w:pPr>
        <w:spacing w:after="20"/>
      </w:pPr>
      <w:r>
        <w:br w:type="page"/>
      </w:r>
    </w:p>
    <w:p w14:paraId="5065CBBA" w14:textId="57808EBA" w:rsidR="0063032C" w:rsidRPr="00EA0F73" w:rsidRDefault="00EA0F73" w:rsidP="00EA0F73">
      <w:pPr>
        <w:spacing w:after="20"/>
      </w:pPr>
      <w:r>
        <w:rPr>
          <w:u w:val="single"/>
        </w:rPr>
        <w:lastRenderedPageBreak/>
        <w:t>parte 2</w:t>
      </w:r>
    </w:p>
    <w:p w14:paraId="57B1C079" w14:textId="77777777" w:rsidR="00EA0F73" w:rsidRDefault="00EA0F73" w:rsidP="0063032C"/>
    <w:p w14:paraId="01E23523" w14:textId="40CF59D0" w:rsidR="00EA0F73" w:rsidRPr="00EA0F73" w:rsidRDefault="00EA0F73" w:rsidP="00EA0F73">
      <w:pPr>
        <w:rPr>
          <w:b/>
          <w:bCs/>
        </w:rPr>
      </w:pPr>
      <w:r w:rsidRPr="00EA0F73">
        <w:rPr>
          <w:b/>
          <w:bCs/>
        </w:rPr>
        <w:t>kern→conf→conf.kern</w:t>
      </w:r>
    </w:p>
    <w:p w14:paraId="289F8A7D" w14:textId="7A487531" w:rsidR="00EA0F73" w:rsidRDefault="00EA0F73" w:rsidP="00EA0F73">
      <w:r>
        <w:tab/>
        <w:t>optoffile dumbvm → quando quell’opzione è disabilitata, dumbvm usa questo</w:t>
      </w:r>
    </w:p>
    <w:p w14:paraId="43DF8070" w14:textId="77777777" w:rsidR="00EA0F73" w:rsidRDefault="00EA0F73" w:rsidP="00EA0F73"/>
    <w:p w14:paraId="24DE5E62" w14:textId="060706E6" w:rsidR="00EA0F73" w:rsidRDefault="00EA0F73" w:rsidP="00EA0F73">
      <w:r>
        <w:t xml:space="preserve">getppages: </w:t>
      </w:r>
    </w:p>
    <w:p w14:paraId="61EBA969" w14:textId="128ECD7E" w:rsidR="00EA0F73" w:rsidRDefault="00EA0F73" w:rsidP="00EA0F73">
      <w:pPr>
        <w:pStyle w:val="Paragrafoelenco"/>
        <w:numPr>
          <w:ilvl w:val="0"/>
          <w:numId w:val="2"/>
        </w:numPr>
      </w:pPr>
      <w:r>
        <w:t>chiama ram_stealmem che moltiplica numero di pagine * 4096 e mette in size</w:t>
      </w:r>
    </w:p>
    <w:p w14:paraId="190894B5" w14:textId="4D7FC5C9" w:rsidR="00EA0F73" w:rsidRDefault="00EA0F73" w:rsidP="00EA0F73">
      <w:pPr>
        <w:pStyle w:val="Paragrafoelenco"/>
        <w:numPr>
          <w:ilvl w:val="0"/>
          <w:numId w:val="2"/>
        </w:numPr>
      </w:pPr>
      <w:r>
        <w:t>1:34</w:t>
      </w:r>
    </w:p>
    <w:p w14:paraId="014BA665" w14:textId="77777777" w:rsidR="00EA0F73" w:rsidRDefault="00EA0F73" w:rsidP="00D44487"/>
    <w:p w14:paraId="1FD2D2FF" w14:textId="77777777" w:rsidR="00D44487" w:rsidRDefault="00D44487" w:rsidP="00D44487"/>
    <w:p w14:paraId="5EB701D9" w14:textId="77777777" w:rsidR="00D44487" w:rsidRDefault="00D44487" w:rsidP="00D44487"/>
    <w:p w14:paraId="23410638" w14:textId="3F1B9073" w:rsidR="00D44487" w:rsidRDefault="00D44487" w:rsidP="00D44487">
      <w:r>
        <w:t>Se vettore freeRamFrames:</w:t>
      </w:r>
    </w:p>
    <w:p w14:paraId="7A50ECDD" w14:textId="77777777" w:rsidR="00D44487" w:rsidRDefault="00D44487" w:rsidP="00D44487">
      <w:pPr>
        <w:pStyle w:val="Paragrafoelenco"/>
        <w:numPr>
          <w:ilvl w:val="0"/>
          <w:numId w:val="3"/>
        </w:numPr>
      </w:pPr>
      <w:r>
        <w:t>0→allocato, non utilizzabile</w:t>
      </w:r>
    </w:p>
    <w:p w14:paraId="76D29247" w14:textId="0F16D75E" w:rsidR="00D44487" w:rsidRPr="00EA0F73" w:rsidRDefault="00D44487" w:rsidP="00D44487">
      <w:pPr>
        <w:pStyle w:val="Paragrafoelenco"/>
        <w:numPr>
          <w:ilvl w:val="0"/>
          <w:numId w:val="3"/>
        </w:numPr>
      </w:pPr>
      <w:r>
        <w:t>1→liberato</w:t>
      </w:r>
    </w:p>
    <w:sectPr w:rsidR="00D44487" w:rsidRPr="00EA0F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2003F"/>
    <w:multiLevelType w:val="hybridMultilevel"/>
    <w:tmpl w:val="4404A8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66CE9"/>
    <w:multiLevelType w:val="hybridMultilevel"/>
    <w:tmpl w:val="116E2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B633A"/>
    <w:multiLevelType w:val="hybridMultilevel"/>
    <w:tmpl w:val="E6D62C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581874">
    <w:abstractNumId w:val="1"/>
  </w:num>
  <w:num w:numId="2" w16cid:durableId="2123839118">
    <w:abstractNumId w:val="2"/>
  </w:num>
  <w:num w:numId="3" w16cid:durableId="156048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10"/>
    <w:rsid w:val="001F0884"/>
    <w:rsid w:val="003B3A10"/>
    <w:rsid w:val="00563797"/>
    <w:rsid w:val="005D267B"/>
    <w:rsid w:val="0063032C"/>
    <w:rsid w:val="00751F4E"/>
    <w:rsid w:val="009077B4"/>
    <w:rsid w:val="00B9150F"/>
    <w:rsid w:val="00BF7E09"/>
    <w:rsid w:val="00C37DF5"/>
    <w:rsid w:val="00D44487"/>
    <w:rsid w:val="00D80377"/>
    <w:rsid w:val="00EA0F73"/>
    <w:rsid w:val="00F7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C90EA"/>
  <w15:chartTrackingRefBased/>
  <w15:docId w15:val="{4ED0D879-9170-4560-942D-0EF0C6C4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3B3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B3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B3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B3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B3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B3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B3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B3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B3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3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B3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B3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B3A1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B3A1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B3A1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B3A1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B3A1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B3A1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B3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B3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3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B3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B3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B3A1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B3A1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B3A1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B3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B3A1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B3A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3</cp:revision>
  <dcterms:created xsi:type="dcterms:W3CDTF">2024-05-03T06:43:00Z</dcterms:created>
  <dcterms:modified xsi:type="dcterms:W3CDTF">2024-05-03T09:23:00Z</dcterms:modified>
</cp:coreProperties>
</file>