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>Encryption Algorithm « THE WHEEL »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>
          <w:rFonts w:ascii="Open Sans;Arial;sans-serif" w:hAnsi="Open Sans;Arial;sans-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-648970</wp:posOffset>
            </wp:positionH>
            <wp:positionV relativeFrom="paragraph">
              <wp:posOffset>19685</wp:posOffset>
            </wp:positionV>
            <wp:extent cx="1457960" cy="113030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Let's imagine that around a wheel A there are 170,496 boxes containing all the possible values ​​of 1 byte (0-255) repeated 666 times.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From the 512-bit key a number Y&gt;0 is generated.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By inserting the key the arrangement of the characters in the boxes is changed thus generating a wheel B.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During encryption the wheel "turns" and each character of the original document is found in a specific position P on the wheel.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For example a letter "a" can be found in position 12345 and another "a" in 62005 or the "? " can be in 102385 and also in 12 and in 83950.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 the encrypted file each of these positions will be recorded as X=(P+Y).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When decrypting, once the key is provided, you will obtain wheel B and the same 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30"/>
          <w:szCs w:val="30"/>
        </w:rPr>
        <w:t>By making (X-Y)=P you will take all the characters from the correct position to reconstruct the original document.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30"/>
          <w:szCs w:val="30"/>
        </w:rPr>
        <w:t>Even assuming, for the sake of argument, that you have wheel B, but without knowing the key, and therefore not knowing Y, you would still not obtain the original document.</w:t>
      </w: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30"/>
          <w:szCs w:val="30"/>
        </w:rPr>
        <w:t xml:space="preserve"> 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>
          <w:rStyle w:val="Strong"/>
          <w:rFonts w:ascii="Open Sans;Arial;sans-serif" w:hAnsi="Open Sans;Arial;sans-serif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30"/>
          <w:szCs w:val="30"/>
        </w:rPr>
      </w:pPr>
      <w:r>
        <w:rPr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30"/>
          <w:szCs w:val="30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>It is evident that the algorithm is inviolable since no cryptanalysis system can be effective.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>
          <w:rStyle w:val="Strong"/>
          <w:rFonts w:ascii="Open Sans;Arial;sans-serif" w:hAnsi="Open Sans;Arial;sans-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variable number of characters is inserted into the encrypted document, which have no value for encryption purposes but are included in the calculation of the document's NIDE.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This ID Number is a numeric code and, as can be easily seen and verified, the algorithm described above ensures that there cannot be two encrypted files with the same NIDE, except on a purely theoretical level.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Even the same document encrypted with the same key n times will have n different NIDEs.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30"/>
          <w:szCs w:val="30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Style w:val="Strong"/>
          <w:b w:val="false"/>
          <w:color w:val="000000"/>
          <w:sz w:val="28"/>
          <w:szCs w:val="28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>
          <w:rStyle w:val="Strong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>
          <w:rStyle w:val="Strong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6B5E9B"/>
          <w:spacing w:val="0"/>
          <w:sz w:val="30"/>
          <w:szCs w:val="30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>
          <w:rFonts w:ascii="Open Sans;Arial;sans-serif" w:hAnsi="Open Sans;Arial;sans-serif"/>
          <w:b/>
          <w:bCs/>
          <w:i w:val="false"/>
          <w:i w:val="false"/>
          <w:caps w:val="false"/>
          <w:smallCaps w:val="false"/>
          <w:color w:val="6B5E9B"/>
          <w:spacing w:val="0"/>
          <w:sz w:val="30"/>
          <w:szCs w:val="3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6B5E9B"/>
          <w:spacing w:val="0"/>
          <w:sz w:val="30"/>
          <w:szCs w:val="30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6B5E9B"/>
          <w:spacing w:val="0"/>
          <w:sz w:val="30"/>
          <w:szCs w:val="30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>
          <w:rFonts w:ascii="Open Sans;Arial;sans-serif" w:hAnsi="Open Sans;Arial;sans-serif"/>
          <w:b/>
          <w:bCs/>
          <w:i w:val="false"/>
          <w:i w:val="false"/>
          <w:caps w:val="false"/>
          <w:smallCaps w:val="false"/>
          <w:color w:val="6B5E9B"/>
          <w:spacing w:val="0"/>
          <w:sz w:val="30"/>
          <w:szCs w:val="3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6B5E9B"/>
          <w:spacing w:val="0"/>
          <w:sz w:val="30"/>
          <w:szCs w:val="30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-1020" w:right="-1361"/>
        <w:jc w:val="left"/>
        <w:rPr/>
      </w:pPr>
      <w:r>
        <w:rPr>
          <w:rFonts w:ascii="Open Sans;Arial;sans-serif" w:hAnsi="Open Sans;Arial;sans-serif"/>
          <w:b/>
          <w:bCs/>
          <w:i w:val="false"/>
          <w:iCs/>
          <w:caps w:val="false"/>
          <w:smallCaps w:val="false"/>
          <w:color w:val="1C1C1C"/>
          <w:spacing w:val="0"/>
          <w:sz w:val="30"/>
          <w:szCs w:val="30"/>
        </w:rPr>
        <w:t xml:space="preserve"> 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523e13"/>
    <w:rPr>
      <w:rFonts w:ascii="Tahoma" w:hAnsi="Tahoma" w:cs="Tahoma"/>
      <w:sz w:val="16"/>
      <w:szCs w:val="16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347889"/>
    <w:rPr>
      <w:sz w:val="20"/>
      <w:szCs w:val="20"/>
    </w:rPr>
  </w:style>
  <w:style w:type="character" w:styleId="Caratterinotadichiusura">
    <w:name w:val="Caratteri nota di chiusura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47889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semiHidden/>
    <w:qFormat/>
    <w:rsid w:val="00bc12f2"/>
    <w:rPr>
      <w:sz w:val="20"/>
      <w:szCs w:val="20"/>
    </w:rPr>
  </w:style>
  <w:style w:type="character" w:styleId="Caratterinotaapidipagina">
    <w:name w:val="Caratteri nota a piè di pagina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c12f2"/>
    <w:rPr>
      <w:vertAlign w:val="superscript"/>
    </w:rPr>
  </w:style>
  <w:style w:type="character" w:styleId="Rkursiv" w:customStyle="1">
    <w:name w:val="r_kursiv"/>
    <w:qFormat/>
    <w:rsid w:val="005e3ac4"/>
    <w:rPr>
      <w:i/>
      <w:iCs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79d3"/>
    <w:rPr>
      <w:sz w:val="16"/>
      <w:szCs w:val="16"/>
    </w:rPr>
  </w:style>
  <w:style w:type="character" w:styleId="KommentartextZchn" w:customStyle="1">
    <w:name w:val="Kommentartext Zchn"/>
    <w:basedOn w:val="DefaultParagraphFont"/>
    <w:uiPriority w:val="99"/>
    <w:semiHidden/>
    <w:qFormat/>
    <w:rsid w:val="005879d3"/>
    <w:rPr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5879d3"/>
    <w:rPr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523e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e13"/>
    <w:pPr>
      <w:spacing w:before="0" w:after="200"/>
      <w:ind w:hanging="0" w:left="720"/>
      <w:contextualSpacing/>
    </w:pPr>
    <w:rPr/>
  </w:style>
  <w:style w:type="paragraph" w:styleId="EndnoteText">
    <w:name w:val="Endnote Text"/>
    <w:basedOn w:val="Normal"/>
    <w:link w:val="EndnotentextZchn"/>
    <w:uiPriority w:val="99"/>
    <w:semiHidden/>
    <w:unhideWhenUsed/>
    <w:qFormat/>
    <w:rsid w:val="00347889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bc12f2"/>
    <w:pPr>
      <w:spacing w:lineRule="auto" w:line="240" w:before="0" w:after="0"/>
    </w:pPr>
    <w:rPr>
      <w:sz w:val="20"/>
      <w:szCs w:val="20"/>
    </w:rPr>
  </w:style>
  <w:style w:type="paragraph" w:styleId="Rberschrift2" w:customStyle="1">
    <w:name w:val="r_Überschrift 2"/>
    <w:qFormat/>
    <w:rsid w:val="005e3ac4"/>
    <w:pPr>
      <w:keepNext w:val="true"/>
      <w:widowControl/>
      <w:tabs>
        <w:tab w:val="clear" w:pos="708"/>
        <w:tab w:val="left" w:pos="357" w:leader="none"/>
      </w:tabs>
      <w:suppressAutoHyphens w:val="true"/>
      <w:bidi w:val="0"/>
      <w:spacing w:lineRule="auto" w:line="240" w:before="480" w:after="300"/>
      <w:jc w:val="left"/>
      <w:outlineLvl w:val="1"/>
    </w:pPr>
    <w:rPr>
      <w:rFonts w:ascii="Arial" w:hAnsi="Arial" w:eastAsia="Times New Roman" w:cs="Arial"/>
      <w:i/>
      <w:iCs/>
      <w:color w:val="000000"/>
      <w:kern w:val="0"/>
      <w:sz w:val="24"/>
      <w:szCs w:val="24"/>
      <w:u w:val="none" w:color="000000"/>
      <w:lang w:val="de-DE" w:eastAsia="de-DE" w:bidi="ar-SA"/>
    </w:rPr>
  </w:style>
  <w:style w:type="paragraph" w:styleId="Nummer" w:customStyle="1">
    <w:name w:val="Nummer"/>
    <w:basedOn w:val="Normal"/>
    <w:qFormat/>
    <w:rsid w:val="005e3ac4"/>
    <w:pPr/>
    <w:rPr/>
  </w:style>
  <w:style w:type="paragraph" w:styleId="RKapitel" w:customStyle="1">
    <w:name w:val="r_Kapitel"/>
    <w:qFormat/>
    <w:rsid w:val="005e3ac4"/>
    <w:pPr>
      <w:widowControl/>
      <w:suppressAutoHyphens w:val="true"/>
      <w:bidi w:val="0"/>
      <w:spacing w:lineRule="auto" w:line="240" w:before="480" w:after="360"/>
      <w:jc w:val="center"/>
    </w:pPr>
    <w:rPr>
      <w:rFonts w:ascii="Times New Roman" w:hAnsi="Times New Roman" w:eastAsia="Times New Roman" w:cs="Times New Roman"/>
      <w:color w:val="000000"/>
      <w:kern w:val="0"/>
      <w:sz w:val="36"/>
      <w:szCs w:val="36"/>
      <w:u w:val="none" w:color="000000"/>
      <w:lang w:val="de-DE" w:eastAsia="de-DE" w:bidi="ar-SA"/>
    </w:rPr>
  </w:style>
  <w:style w:type="paragraph" w:styleId="RStandard" w:customStyle="1">
    <w:name w:val="r_Standard"/>
    <w:basedOn w:val="RKapitel"/>
    <w:qFormat/>
    <w:rsid w:val="005e3ac4"/>
    <w:pPr>
      <w:suppressAutoHyphens w:val="false"/>
      <w:spacing w:before="240" w:after="0"/>
      <w:ind w:hanging="0" w:left="0"/>
      <w:jc w:val="left"/>
    </w:pPr>
    <w:rPr>
      <w:color w:val="00000A"/>
      <w:sz w:val="24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5879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5879d3"/>
    <w:pPr/>
    <w:rPr>
      <w:b/>
      <w:bCs/>
    </w:rPr>
  </w:style>
  <w:style w:type="paragraph" w:styleId="Indent11" w:customStyle="1">
    <w:name w:val="indent_11"/>
    <w:basedOn w:val="Normal"/>
    <w:qFormat/>
    <w:rsid w:val="00526dea"/>
    <w:pPr>
      <w:spacing w:lineRule="auto" w:line="240" w:before="0" w:after="60"/>
      <w:ind w:hanging="0" w:left="480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23e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724DE-312C-4A03-95C6-A9B9C1DA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Application>LibreOffice/7.6.3.2$Windows_X86_64 LibreOffice_project/29d686fea9f6705b262d369fede658f824154cc0</Application>
  <AppVersion>15.0000</AppVersion>
  <Pages>1</Pages>
  <Words>283</Words>
  <Characters>1322</Characters>
  <CharactersWithSpaces>1601</CharactersWithSpaces>
  <Paragraphs>20</Paragraphs>
  <Company>media swiss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2019-10-23T13:23:00Z</dcterms:created>
  <dc:creator>Tschanz Nathaly</dc:creator>
  <dc:description/>
  <dc:language>it-IT</dc:language>
  <cp:lastModifiedBy/>
  <cp:lastPrinted>2024-02-03T09:20:41Z</cp:lastPrinted>
  <dcterms:modified xsi:type="dcterms:W3CDTF">2024-12-26T20:30:16Z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