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I due corrispondenti sono A e B.</w:t>
      </w:r>
    </w:p>
    <w:p>
      <w:pPr>
        <w:pStyle w:val="Normal"/>
        <w:spacing w:lineRule="auto" w:line="240" w:before="0" w:after="0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L’eventuale intruso è X.</w:t>
      </w:r>
    </w:p>
    <w:p>
      <w:pPr>
        <w:pStyle w:val="Normal"/>
        <w:spacing w:lineRule="auto" w:line="240" w:before="0" w:after="0"/>
        <w:rPr>
          <w:rStyle w:val="Strong"/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 mette nel file KEYSCAMB i dati necessari, cifra keyscamb con una  chiave qualsiasi Y e invia a B  il file cifrato e Y.</w:t>
      </w:r>
    </w:p>
    <w:p>
      <w:pPr>
        <w:pStyle w:val="Normal"/>
        <w:spacing w:lineRule="auto" w:line="240" w:before="0" w:after="0"/>
        <w:rPr>
          <w:rStyle w:val="Strong"/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B verifica il NIDE con A e se ok decifra keyscamb con la chiave Y, quindi crea la chiave KB, mette i suoi dati su keyscamb, lo cifra con Y e invia ad A il file cifrato.  </w:t>
      </w:r>
    </w:p>
    <w:p>
      <w:pPr>
        <w:pStyle w:val="Normal"/>
        <w:spacing w:lineRule="auto" w:line="240" w:before="0" w:after="0"/>
        <w:rPr>
          <w:rStyle w:val="Strong"/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A verifica il NIDE con B e se ok decifra keyscamb con la chiave Y, quindi crea la chiave </w:t>
      </w:r>
      <w:r>
        <w:rPr>
          <w:rStyle w:val="Strong"/>
          <w:rFonts w:ascii="Open Sans;Arial;sans-serif" w:hAnsi="Open Sans;Arial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KA=KB</w:t>
      </w:r>
    </w:p>
    <w:p>
      <w:pPr>
        <w:pStyle w:val="Normal"/>
        <w:spacing w:lineRule="auto" w:line="240" w:before="0" w:after="0"/>
        <w:rPr>
          <w:rStyle w:val="Strong"/>
          <w:rFonts w:ascii="Open Sans;Arial;sans-serif" w:hAnsi="Open Sans;Arial;sans-serif"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Ora vediamo cosa potrebbe fare X.</w:t>
      </w:r>
    </w:p>
    <w:p>
      <w:pPr>
        <w:pStyle w:val="Normal"/>
        <w:spacing w:lineRule="auto" w:line="240" w:before="0" w:after="0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Intercetta la chiave Y e keyscamb spedito da A.</w:t>
      </w:r>
    </w:p>
    <w:p>
      <w:pPr>
        <w:pStyle w:val="Normal"/>
        <w:spacing w:lineRule="auto" w:line="240" w:before="0" w:after="0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Può decifrarlo e creare una chiave KX, mettere i suoi dati su keyscamb,</w:t>
      </w:r>
    </w:p>
    <w:p>
      <w:pPr>
        <w:pStyle w:val="Normal"/>
        <w:spacing w:lineRule="auto" w:line="240" w:before="0" w:after="0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cifrarlo con Y e, ipotizziamo che possa sostituire col suo keyscamb quello inviato da B ad A e voglia così sostituirsi a B.</w:t>
      </w:r>
    </w:p>
    <w:p>
      <w:pPr>
        <w:pStyle w:val="Normal"/>
        <w:spacing w:lineRule="auto" w:line="240" w:before="0" w:after="0"/>
        <w:rPr>
          <w:rStyle w:val="Strong"/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Ma non riesce nel suo intento perchè una volta che A e B avranno verificato che i loro NIDE non corrispondono, scopriranno il tentativo di intrusione. Infatti X ha sì sostituito keyscamb, ma il NIDE del suo keyscamb non può essere uguale a quello di B.</w:t>
      </w:r>
    </w:p>
    <w:p>
      <w:pPr>
        <w:pStyle w:val="Normal"/>
        <w:spacing w:lineRule="auto" w:line="240" w:before="0" w:after="0"/>
        <w:rPr>
          <w:rStyle w:val="Strong"/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523e13"/>
    <w:rPr>
      <w:rFonts w:ascii="Tahoma" w:hAnsi="Tahoma" w:cs="Tahoma"/>
      <w:sz w:val="16"/>
      <w:szCs w:val="16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347889"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347889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semiHidden/>
    <w:qFormat/>
    <w:rsid w:val="00bc12f2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c12f2"/>
    <w:rPr>
      <w:vertAlign w:val="superscript"/>
    </w:rPr>
  </w:style>
  <w:style w:type="character" w:styleId="Rkursiv" w:customStyle="1">
    <w:name w:val="r_kursiv"/>
    <w:qFormat/>
    <w:rsid w:val="005e3ac4"/>
    <w:rPr>
      <w:i/>
      <w:iCs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79d3"/>
    <w:rPr>
      <w:sz w:val="16"/>
      <w:szCs w:val="16"/>
    </w:rPr>
  </w:style>
  <w:style w:type="character" w:styleId="KommentartextZchn" w:customStyle="1">
    <w:name w:val="Kommentartext Zchn"/>
    <w:basedOn w:val="DefaultParagraphFont"/>
    <w:uiPriority w:val="99"/>
    <w:semiHidden/>
    <w:qFormat/>
    <w:rsid w:val="005879d3"/>
    <w:rPr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5879d3"/>
    <w:rPr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523e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e13"/>
    <w:pPr>
      <w:spacing w:before="0" w:after="200"/>
      <w:ind w:hanging="0" w:left="720"/>
      <w:contextualSpacing/>
    </w:pPr>
    <w:rPr/>
  </w:style>
  <w:style w:type="paragraph" w:styleId="EndnoteText">
    <w:name w:val="Endnote Text"/>
    <w:basedOn w:val="Normal"/>
    <w:link w:val="EndnotentextZchn"/>
    <w:uiPriority w:val="99"/>
    <w:semiHidden/>
    <w:unhideWhenUsed/>
    <w:qFormat/>
    <w:rsid w:val="00347889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link w:val="FunotentextZchn"/>
    <w:uiPriority w:val="99"/>
    <w:semiHidden/>
    <w:unhideWhenUsed/>
    <w:qFormat/>
    <w:rsid w:val="00bc12f2"/>
    <w:pPr>
      <w:spacing w:lineRule="auto" w:line="240" w:before="0" w:after="0"/>
    </w:pPr>
    <w:rPr>
      <w:sz w:val="20"/>
      <w:szCs w:val="20"/>
    </w:rPr>
  </w:style>
  <w:style w:type="paragraph" w:styleId="Rberschrift2" w:customStyle="1">
    <w:name w:val="r_Überschrift 2"/>
    <w:qFormat/>
    <w:rsid w:val="005e3ac4"/>
    <w:pPr>
      <w:keepNext w:val="true"/>
      <w:widowControl/>
      <w:tabs>
        <w:tab w:val="clear" w:pos="708"/>
        <w:tab w:val="left" w:pos="357" w:leader="none"/>
      </w:tabs>
      <w:suppressAutoHyphens w:val="true"/>
      <w:bidi w:val="0"/>
      <w:spacing w:lineRule="auto" w:line="240" w:before="480" w:after="300"/>
      <w:jc w:val="left"/>
      <w:outlineLvl w:val="1"/>
    </w:pPr>
    <w:rPr>
      <w:rFonts w:ascii="Arial" w:hAnsi="Arial" w:eastAsia="Times New Roman" w:cs="Arial"/>
      <w:i/>
      <w:iCs/>
      <w:color w:val="000000"/>
      <w:kern w:val="0"/>
      <w:sz w:val="24"/>
      <w:szCs w:val="24"/>
      <w:u w:val="none" w:color="000000"/>
      <w:lang w:val="de-DE" w:eastAsia="de-DE" w:bidi="ar-SA"/>
    </w:rPr>
  </w:style>
  <w:style w:type="paragraph" w:styleId="Nummer" w:customStyle="1">
    <w:name w:val="Nummer"/>
    <w:basedOn w:val="Normal"/>
    <w:qFormat/>
    <w:rsid w:val="005e3ac4"/>
    <w:pPr/>
    <w:rPr/>
  </w:style>
  <w:style w:type="paragraph" w:styleId="RKapitel" w:customStyle="1">
    <w:name w:val="r_Kapitel"/>
    <w:qFormat/>
    <w:rsid w:val="005e3ac4"/>
    <w:pPr>
      <w:widowControl/>
      <w:suppressAutoHyphens w:val="true"/>
      <w:bidi w:val="0"/>
      <w:spacing w:lineRule="auto" w:line="240" w:before="480" w:after="360"/>
      <w:jc w:val="center"/>
    </w:pPr>
    <w:rPr>
      <w:rFonts w:ascii="Times New Roman" w:hAnsi="Times New Roman" w:eastAsia="Times New Roman" w:cs="Times New Roman"/>
      <w:color w:val="000000"/>
      <w:kern w:val="0"/>
      <w:sz w:val="36"/>
      <w:szCs w:val="36"/>
      <w:u w:val="none" w:color="000000"/>
      <w:lang w:val="de-DE" w:eastAsia="de-DE" w:bidi="ar-SA"/>
    </w:rPr>
  </w:style>
  <w:style w:type="paragraph" w:styleId="RStandard" w:customStyle="1">
    <w:name w:val="r_Standard"/>
    <w:basedOn w:val="RKapitel"/>
    <w:qFormat/>
    <w:rsid w:val="005e3ac4"/>
    <w:pPr>
      <w:suppressAutoHyphens w:val="false"/>
      <w:spacing w:before="240" w:after="0"/>
      <w:ind w:hanging="0" w:left="0"/>
      <w:jc w:val="left"/>
    </w:pPr>
    <w:rPr>
      <w:color w:val="00000A"/>
      <w:sz w:val="24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5879d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qFormat/>
    <w:rsid w:val="005879d3"/>
    <w:pPr/>
    <w:rPr>
      <w:b/>
      <w:bCs/>
    </w:rPr>
  </w:style>
  <w:style w:type="paragraph" w:styleId="Indent11" w:customStyle="1">
    <w:name w:val="indent_11"/>
    <w:basedOn w:val="Normal"/>
    <w:qFormat/>
    <w:rsid w:val="00526dea"/>
    <w:pPr>
      <w:spacing w:lineRule="auto" w:line="240" w:before="0" w:after="60"/>
      <w:ind w:hanging="0" w:left="480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estocitato">
    <w:name w:val="Testo citato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23e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724DE-312C-4A03-95C6-A9B9C1DA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Application>LibreOffice/7.6.3.2$Windows_X86_64 LibreOffice_project/29d686fea9f6705b262d369fede658f824154cc0</Application>
  <AppVersion>15.0000</AppVersion>
  <DocSecurity>0</DocSecurity>
  <Pages>1</Pages>
  <Words>189</Words>
  <Characters>783</Characters>
  <CharactersWithSpaces>966</CharactersWithSpaces>
  <Paragraphs>10</Paragraphs>
  <Company>media swiss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2019-10-23T13:23:00Z</dcterms:created>
  <dc:creator>Tschanz Nathaly</dc:creator>
  <dc:description/>
  <dc:language>it-IT</dc:language>
  <cp:lastModifiedBy/>
  <cp:lastPrinted>2019-10-23T13:19:00Z</cp:lastPrinted>
  <dcterms:modified xsi:type="dcterms:W3CDTF">2024-06-30T08:15:59Z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