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61D3F" w14:textId="484A4E39" w:rsidR="009F60EE" w:rsidRDefault="00BC3DC8">
      <w:pPr>
        <w:rPr>
          <w:b/>
          <w:bCs/>
          <w:sz w:val="36"/>
          <w:szCs w:val="36"/>
          <w:u w:val="single"/>
        </w:rPr>
      </w:pPr>
      <w:r>
        <w:t xml:space="preserve">                                        </w:t>
      </w:r>
      <w:r w:rsidRPr="00BC3DC8">
        <w:rPr>
          <w:b/>
          <w:bCs/>
          <w:sz w:val="36"/>
          <w:szCs w:val="36"/>
        </w:rPr>
        <w:t xml:space="preserve"> </w:t>
      </w:r>
      <w:r>
        <w:rPr>
          <w:b/>
          <w:bCs/>
          <w:sz w:val="36"/>
          <w:szCs w:val="36"/>
        </w:rPr>
        <w:t xml:space="preserve">                       </w:t>
      </w:r>
      <w:r w:rsidRPr="00BC3DC8">
        <w:rPr>
          <w:b/>
          <w:bCs/>
          <w:sz w:val="36"/>
          <w:szCs w:val="36"/>
          <w:u w:val="single"/>
        </w:rPr>
        <w:t>PROGETTO</w:t>
      </w:r>
    </w:p>
    <w:p w14:paraId="713EA0EA" w14:textId="40D84063" w:rsidR="00BC3DC8" w:rsidRDefault="00BC3DC8" w:rsidP="00BC3DC8">
      <w:pPr>
        <w:pStyle w:val="Paragrafoelenco"/>
        <w:numPr>
          <w:ilvl w:val="0"/>
          <w:numId w:val="2"/>
        </w:numPr>
        <w:rPr>
          <w:b/>
          <w:bCs/>
          <w:sz w:val="26"/>
          <w:szCs w:val="26"/>
        </w:rPr>
      </w:pPr>
      <w:r w:rsidRPr="00BC3DC8">
        <w:rPr>
          <w:b/>
          <w:bCs/>
          <w:sz w:val="26"/>
          <w:szCs w:val="26"/>
        </w:rPr>
        <w:t>Azione preventiva</w:t>
      </w:r>
    </w:p>
    <w:p w14:paraId="5EA0C1A4" w14:textId="3A4D86BA" w:rsidR="00BC3DC8" w:rsidRDefault="00BC3DC8" w:rsidP="00BC3DC8">
      <w:pPr>
        <w:rPr>
          <w:sz w:val="24"/>
          <w:szCs w:val="24"/>
        </w:rPr>
      </w:pPr>
      <w:r>
        <w:rPr>
          <w:sz w:val="24"/>
          <w:szCs w:val="24"/>
        </w:rPr>
        <w:t xml:space="preserve">Nel primo punto ci viene richiesto di adottare misure di sicurezza preventive al fine di implementare la difesa di un’applicazione web da attacchi di tipo SQL injection e XSS che ricordiamo essere molto pericolosi in quanto un utente malintenzionato potrebbe </w:t>
      </w:r>
      <w:proofErr w:type="gramStart"/>
      <w:r>
        <w:rPr>
          <w:sz w:val="24"/>
          <w:szCs w:val="24"/>
        </w:rPr>
        <w:t>cosi</w:t>
      </w:r>
      <w:proofErr w:type="gramEnd"/>
      <w:r>
        <w:rPr>
          <w:sz w:val="24"/>
          <w:szCs w:val="24"/>
        </w:rPr>
        <w:t xml:space="preserve"> facendo rubare dati sensibili </w:t>
      </w:r>
      <w:r w:rsidR="00476591">
        <w:rPr>
          <w:sz w:val="24"/>
          <w:szCs w:val="24"/>
        </w:rPr>
        <w:t>degli utenti del sito (nel primo attacco agendo back-end quindi direttamente sul database mentre il secondo front-end)</w:t>
      </w:r>
    </w:p>
    <w:p w14:paraId="02662A98" w14:textId="1AE496B7" w:rsidR="00476591" w:rsidRDefault="00476591" w:rsidP="00BC3DC8">
      <w:pPr>
        <w:rPr>
          <w:sz w:val="24"/>
          <w:szCs w:val="24"/>
        </w:rPr>
      </w:pPr>
      <w:r>
        <w:rPr>
          <w:noProof/>
          <w:sz w:val="24"/>
          <w:szCs w:val="24"/>
        </w:rPr>
        <w:drawing>
          <wp:inline distT="0" distB="0" distL="0" distR="0" wp14:anchorId="483C58F3" wp14:editId="61126256">
            <wp:extent cx="6115050" cy="4271010"/>
            <wp:effectExtent l="0" t="0" r="0" b="0"/>
            <wp:docPr id="1688468927"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15050" cy="4271010"/>
                    </a:xfrm>
                    <a:prstGeom prst="rect">
                      <a:avLst/>
                    </a:prstGeom>
                    <a:noFill/>
                    <a:ln>
                      <a:noFill/>
                    </a:ln>
                  </pic:spPr>
                </pic:pic>
              </a:graphicData>
            </a:graphic>
          </wp:inline>
        </w:drawing>
      </w:r>
    </w:p>
    <w:p w14:paraId="61B06AF7" w14:textId="2008E2B0" w:rsidR="00476591" w:rsidRDefault="00476591" w:rsidP="00BC3DC8">
      <w:pPr>
        <w:rPr>
          <w:sz w:val="24"/>
          <w:szCs w:val="24"/>
        </w:rPr>
      </w:pPr>
      <w:r>
        <w:rPr>
          <w:sz w:val="24"/>
          <w:szCs w:val="24"/>
        </w:rPr>
        <w:t>Come si vede nello schema riportato sopra aggiungendo un WAF (Web Application Firewall) potremmo impedire all’attaccante di eseguire tali operazioni malevole sul server di una web app in quanto nello specifico è configurato pro</w:t>
      </w:r>
      <w:r w:rsidR="00D25460">
        <w:rPr>
          <w:sz w:val="24"/>
          <w:szCs w:val="24"/>
        </w:rPr>
        <w:t>pr</w:t>
      </w:r>
      <w:r>
        <w:rPr>
          <w:sz w:val="24"/>
          <w:szCs w:val="24"/>
        </w:rPr>
        <w:t>io per questo tipo di vulnerabilità.</w:t>
      </w:r>
    </w:p>
    <w:p w14:paraId="1A6F7C1C" w14:textId="1D0DD11D" w:rsidR="00D25460" w:rsidRPr="00EE3D17" w:rsidRDefault="00EE3D17" w:rsidP="00EE3D17">
      <w:pPr>
        <w:rPr>
          <w:b/>
          <w:bCs/>
          <w:sz w:val="26"/>
          <w:szCs w:val="26"/>
        </w:rPr>
      </w:pPr>
      <w:r w:rsidRPr="00EE3D17">
        <w:rPr>
          <w:b/>
          <w:bCs/>
          <w:sz w:val="26"/>
          <w:szCs w:val="26"/>
        </w:rPr>
        <w:t xml:space="preserve">  </w:t>
      </w:r>
      <w:r>
        <w:rPr>
          <w:b/>
          <w:bCs/>
          <w:sz w:val="26"/>
          <w:szCs w:val="26"/>
        </w:rPr>
        <w:t xml:space="preserve">      3.  </w:t>
      </w:r>
      <w:proofErr w:type="spellStart"/>
      <w:r w:rsidRPr="00EE3D17">
        <w:rPr>
          <w:b/>
          <w:bCs/>
          <w:sz w:val="26"/>
          <w:szCs w:val="26"/>
        </w:rPr>
        <w:t>Response</w:t>
      </w:r>
      <w:proofErr w:type="spellEnd"/>
    </w:p>
    <w:p w14:paraId="60240BFE" w14:textId="5C556590" w:rsidR="00832350" w:rsidRDefault="00EE3D17" w:rsidP="00EE3D17">
      <w:pPr>
        <w:rPr>
          <w:sz w:val="24"/>
          <w:szCs w:val="24"/>
        </w:rPr>
      </w:pPr>
      <w:r>
        <w:rPr>
          <w:sz w:val="24"/>
          <w:szCs w:val="24"/>
        </w:rPr>
        <w:t>Nel terzo punto inve</w:t>
      </w:r>
      <w:r w:rsidR="00832350">
        <w:rPr>
          <w:sz w:val="24"/>
          <w:szCs w:val="24"/>
        </w:rPr>
        <w:t>ce viene chiesto di agire nel momento in cui l’applicazione web è stata infettata da un malware. La priorità nello specifico è che il virus non si propaghi sulla rete interna aziendale e non divulgando informazioni sensibili verso Internet.</w:t>
      </w:r>
    </w:p>
    <w:p w14:paraId="42657B82" w14:textId="26B5B8C6" w:rsidR="00495B62" w:rsidRDefault="00495B62" w:rsidP="00EE3D17">
      <w:pPr>
        <w:rPr>
          <w:sz w:val="24"/>
          <w:szCs w:val="24"/>
        </w:rPr>
      </w:pPr>
      <w:r>
        <w:rPr>
          <w:noProof/>
          <w:sz w:val="24"/>
          <w:szCs w:val="24"/>
        </w:rPr>
        <w:lastRenderedPageBreak/>
        <w:drawing>
          <wp:inline distT="0" distB="0" distL="0" distR="0" wp14:anchorId="32C68879" wp14:editId="4203CBFE">
            <wp:extent cx="6115050" cy="3150870"/>
            <wp:effectExtent l="0" t="0" r="0" b="0"/>
            <wp:docPr id="268635061"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15050" cy="3150870"/>
                    </a:xfrm>
                    <a:prstGeom prst="rect">
                      <a:avLst/>
                    </a:prstGeom>
                    <a:noFill/>
                    <a:ln>
                      <a:noFill/>
                    </a:ln>
                  </pic:spPr>
                </pic:pic>
              </a:graphicData>
            </a:graphic>
          </wp:inline>
        </w:drawing>
      </w:r>
    </w:p>
    <w:p w14:paraId="1D7030CB" w14:textId="29BDCA59" w:rsidR="00495B62" w:rsidRDefault="00495B62" w:rsidP="00EE3D17">
      <w:pPr>
        <w:rPr>
          <w:sz w:val="24"/>
          <w:szCs w:val="24"/>
        </w:rPr>
      </w:pPr>
      <w:r>
        <w:rPr>
          <w:sz w:val="24"/>
          <w:szCs w:val="24"/>
        </w:rPr>
        <w:t xml:space="preserve">Si procede </w:t>
      </w:r>
      <w:proofErr w:type="gramStart"/>
      <w:r>
        <w:rPr>
          <w:sz w:val="24"/>
          <w:szCs w:val="24"/>
        </w:rPr>
        <w:t>cosi</w:t>
      </w:r>
      <w:proofErr w:type="gramEnd"/>
      <w:r>
        <w:rPr>
          <w:sz w:val="24"/>
          <w:szCs w:val="24"/>
        </w:rPr>
        <w:t xml:space="preserve"> rimuovendo completamente la DMZ con il server dell’app e-commerce sia dalla rete interna che da Internet in modo tale che l’attaccante non possa avere accesso </w:t>
      </w:r>
      <w:r w:rsidR="00FE7061">
        <w:rPr>
          <w:sz w:val="24"/>
          <w:szCs w:val="24"/>
        </w:rPr>
        <w:t>ne al sito e ne alla rete interna.</w:t>
      </w:r>
    </w:p>
    <w:p w14:paraId="793382EA" w14:textId="48323D0C" w:rsidR="00FE7061" w:rsidRDefault="00FE7061" w:rsidP="00BC3DC8">
      <w:pPr>
        <w:rPr>
          <w:b/>
          <w:bCs/>
          <w:sz w:val="26"/>
          <w:szCs w:val="26"/>
        </w:rPr>
      </w:pPr>
      <w:r>
        <w:rPr>
          <w:b/>
          <w:bCs/>
          <w:sz w:val="26"/>
          <w:szCs w:val="26"/>
        </w:rPr>
        <w:t xml:space="preserve">       4.   Soluzione completa</w:t>
      </w:r>
    </w:p>
    <w:p w14:paraId="682C0AAD" w14:textId="3ECA639C" w:rsidR="00FE7061" w:rsidRDefault="00FE7061" w:rsidP="00BC3DC8">
      <w:pPr>
        <w:rPr>
          <w:sz w:val="24"/>
          <w:szCs w:val="24"/>
        </w:rPr>
      </w:pPr>
      <w:r>
        <w:rPr>
          <w:sz w:val="24"/>
          <w:szCs w:val="24"/>
        </w:rPr>
        <w:t xml:space="preserve">Nella figura che segue è presentata la soluzione completa in cui è raffigurata sia l’operazione di prevenzione sia di </w:t>
      </w:r>
      <w:proofErr w:type="spellStart"/>
      <w:r>
        <w:rPr>
          <w:sz w:val="24"/>
          <w:szCs w:val="24"/>
        </w:rPr>
        <w:t>response</w:t>
      </w:r>
      <w:proofErr w:type="spellEnd"/>
      <w:r w:rsidR="008D5D71">
        <w:rPr>
          <w:sz w:val="24"/>
          <w:szCs w:val="24"/>
        </w:rPr>
        <w:t xml:space="preserve"> quando l’incidente è avvenuto (quest’ultima messa appunto in pratica attraverso la terza fase dell’</w:t>
      </w:r>
      <w:proofErr w:type="spellStart"/>
      <w:r w:rsidR="008D5D71">
        <w:rPr>
          <w:sz w:val="24"/>
          <w:szCs w:val="24"/>
        </w:rPr>
        <w:t>Incident</w:t>
      </w:r>
      <w:proofErr w:type="spellEnd"/>
      <w:r w:rsidR="008D5D71">
        <w:rPr>
          <w:sz w:val="24"/>
          <w:szCs w:val="24"/>
        </w:rPr>
        <w:t xml:space="preserve"> </w:t>
      </w:r>
      <w:proofErr w:type="spellStart"/>
      <w:r w:rsidR="008D5D71">
        <w:rPr>
          <w:sz w:val="24"/>
          <w:szCs w:val="24"/>
        </w:rPr>
        <w:t>Response</w:t>
      </w:r>
      <w:proofErr w:type="spellEnd"/>
      <w:r w:rsidR="008D5D71">
        <w:rPr>
          <w:sz w:val="24"/>
          <w:szCs w:val="24"/>
        </w:rPr>
        <w:t xml:space="preserve"> Plan eseguito da</w:t>
      </w:r>
      <w:r w:rsidR="00695352">
        <w:rPr>
          <w:sz w:val="24"/>
          <w:szCs w:val="24"/>
        </w:rPr>
        <w:t>l</w:t>
      </w:r>
      <w:r w:rsidR="008D5D71">
        <w:rPr>
          <w:sz w:val="24"/>
          <w:szCs w:val="24"/>
        </w:rPr>
        <w:t xml:space="preserve"> CSIRT).</w:t>
      </w:r>
    </w:p>
    <w:p w14:paraId="714FF2BA" w14:textId="4CC3FBEB" w:rsidR="008D5D71" w:rsidRDefault="008D5D71" w:rsidP="00BC3DC8">
      <w:pPr>
        <w:rPr>
          <w:sz w:val="24"/>
          <w:szCs w:val="24"/>
        </w:rPr>
      </w:pPr>
      <w:r>
        <w:rPr>
          <w:noProof/>
          <w:sz w:val="24"/>
          <w:szCs w:val="24"/>
        </w:rPr>
        <w:drawing>
          <wp:inline distT="0" distB="0" distL="0" distR="0" wp14:anchorId="1B296788" wp14:editId="161EB4AC">
            <wp:extent cx="6167755" cy="4065270"/>
            <wp:effectExtent l="0" t="0" r="4445" b="0"/>
            <wp:docPr id="895295554"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02105" cy="4087911"/>
                    </a:xfrm>
                    <a:prstGeom prst="rect">
                      <a:avLst/>
                    </a:prstGeom>
                    <a:noFill/>
                    <a:ln>
                      <a:noFill/>
                    </a:ln>
                  </pic:spPr>
                </pic:pic>
              </a:graphicData>
            </a:graphic>
          </wp:inline>
        </w:drawing>
      </w:r>
    </w:p>
    <w:p w14:paraId="6139B0CC" w14:textId="599DF228" w:rsidR="00463E0C" w:rsidRDefault="00463E0C" w:rsidP="00463E0C">
      <w:pPr>
        <w:rPr>
          <w:b/>
          <w:bCs/>
          <w:sz w:val="26"/>
          <w:szCs w:val="26"/>
        </w:rPr>
      </w:pPr>
      <w:r>
        <w:rPr>
          <w:b/>
          <w:bCs/>
          <w:sz w:val="26"/>
          <w:szCs w:val="26"/>
        </w:rPr>
        <w:lastRenderedPageBreak/>
        <w:t xml:space="preserve">     5.  Modifica “più aggressiva” dell’infrastruttura</w:t>
      </w:r>
    </w:p>
    <w:p w14:paraId="78737A81" w14:textId="0FEBD973" w:rsidR="00CE7906" w:rsidRDefault="00CE7906" w:rsidP="00463E0C">
      <w:pPr>
        <w:rPr>
          <w:sz w:val="24"/>
          <w:szCs w:val="24"/>
        </w:rPr>
      </w:pPr>
      <w:proofErr w:type="gramStart"/>
      <w:r>
        <w:rPr>
          <w:sz w:val="24"/>
          <w:szCs w:val="24"/>
        </w:rPr>
        <w:t>E’</w:t>
      </w:r>
      <w:proofErr w:type="gramEnd"/>
      <w:r>
        <w:rPr>
          <w:sz w:val="24"/>
          <w:szCs w:val="24"/>
        </w:rPr>
        <w:t xml:space="preserve"> possibile implementare la difesa modificando l’infrastruttura di un’azienda attraverso ulteriori misure di sicurezza ovviamente anche in base alla disponibilità di capitale dell’azienda stessa.</w:t>
      </w:r>
    </w:p>
    <w:p w14:paraId="1E79E608" w14:textId="1DA5EBEF" w:rsidR="00236B3D" w:rsidRDefault="00274850" w:rsidP="00463E0C">
      <w:pPr>
        <w:rPr>
          <w:sz w:val="24"/>
          <w:szCs w:val="24"/>
        </w:rPr>
      </w:pPr>
      <w:r>
        <w:rPr>
          <w:noProof/>
          <w:sz w:val="24"/>
          <w:szCs w:val="24"/>
        </w:rPr>
        <w:drawing>
          <wp:inline distT="0" distB="0" distL="0" distR="0" wp14:anchorId="47F045B1" wp14:editId="6B54574C">
            <wp:extent cx="6111240" cy="3779520"/>
            <wp:effectExtent l="0" t="0" r="3810" b="0"/>
            <wp:docPr id="190075028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1240" cy="3779520"/>
                    </a:xfrm>
                    <a:prstGeom prst="rect">
                      <a:avLst/>
                    </a:prstGeom>
                    <a:noFill/>
                    <a:ln>
                      <a:noFill/>
                    </a:ln>
                  </pic:spPr>
                </pic:pic>
              </a:graphicData>
            </a:graphic>
          </wp:inline>
        </w:drawing>
      </w:r>
    </w:p>
    <w:p w14:paraId="4A2BD19C" w14:textId="50FEA0DA" w:rsidR="00274850" w:rsidRDefault="00274850" w:rsidP="00463E0C">
      <w:pPr>
        <w:rPr>
          <w:sz w:val="24"/>
          <w:szCs w:val="24"/>
        </w:rPr>
      </w:pPr>
      <w:r>
        <w:rPr>
          <w:sz w:val="24"/>
          <w:szCs w:val="24"/>
        </w:rPr>
        <w:t>Nell’esempio riportato nello schema sopra abbiamo aggiunto:</w:t>
      </w:r>
    </w:p>
    <w:p w14:paraId="2ED1F26F" w14:textId="77777777" w:rsidR="00D10466" w:rsidRDefault="00274850" w:rsidP="00274850">
      <w:pPr>
        <w:pStyle w:val="Paragrafoelenco"/>
        <w:numPr>
          <w:ilvl w:val="0"/>
          <w:numId w:val="3"/>
        </w:numPr>
        <w:rPr>
          <w:sz w:val="24"/>
          <w:szCs w:val="24"/>
        </w:rPr>
      </w:pPr>
      <w:r>
        <w:rPr>
          <w:sz w:val="24"/>
          <w:szCs w:val="24"/>
        </w:rPr>
        <w:t>IPS</w:t>
      </w:r>
      <w:r w:rsidR="00D10466">
        <w:rPr>
          <w:sz w:val="24"/>
          <w:szCs w:val="24"/>
        </w:rPr>
        <w:t>/IDS</w:t>
      </w:r>
      <w:r>
        <w:rPr>
          <w:sz w:val="24"/>
          <w:szCs w:val="24"/>
        </w:rPr>
        <w:t xml:space="preserve"> come misura aggiuntiva ad un firewall che blocca eventuali intrusioni. Se l’azienda </w:t>
      </w:r>
      <w:proofErr w:type="spellStart"/>
      <w:r>
        <w:rPr>
          <w:sz w:val="24"/>
          <w:szCs w:val="24"/>
        </w:rPr>
        <w:t>puo</w:t>
      </w:r>
      <w:proofErr w:type="spellEnd"/>
      <w:r>
        <w:rPr>
          <w:sz w:val="24"/>
          <w:szCs w:val="24"/>
        </w:rPr>
        <w:t xml:space="preserve"> permettersi di investire molto </w:t>
      </w:r>
      <w:r w:rsidR="00D10466">
        <w:rPr>
          <w:sz w:val="24"/>
          <w:szCs w:val="24"/>
        </w:rPr>
        <w:t xml:space="preserve">capitale </w:t>
      </w:r>
      <w:r>
        <w:rPr>
          <w:sz w:val="24"/>
          <w:szCs w:val="24"/>
        </w:rPr>
        <w:t xml:space="preserve">sulla sicurezza della </w:t>
      </w:r>
      <w:r w:rsidR="00D10466">
        <w:rPr>
          <w:sz w:val="24"/>
          <w:szCs w:val="24"/>
        </w:rPr>
        <w:t>propria</w:t>
      </w:r>
      <w:r>
        <w:rPr>
          <w:sz w:val="24"/>
          <w:szCs w:val="24"/>
        </w:rPr>
        <w:t xml:space="preserve"> infrastruttura si sarebbe potuto installare direttamente un firewall </w:t>
      </w:r>
      <w:proofErr w:type="spellStart"/>
      <w:r>
        <w:rPr>
          <w:sz w:val="24"/>
          <w:szCs w:val="24"/>
        </w:rPr>
        <w:t>next</w:t>
      </w:r>
      <w:proofErr w:type="spellEnd"/>
      <w:r>
        <w:rPr>
          <w:sz w:val="24"/>
          <w:szCs w:val="24"/>
        </w:rPr>
        <w:t xml:space="preserve"> </w:t>
      </w:r>
      <w:proofErr w:type="spellStart"/>
      <w:r>
        <w:rPr>
          <w:sz w:val="24"/>
          <w:szCs w:val="24"/>
        </w:rPr>
        <w:t>gen</w:t>
      </w:r>
      <w:proofErr w:type="spellEnd"/>
      <w:r w:rsidR="00D10466">
        <w:rPr>
          <w:sz w:val="24"/>
          <w:szCs w:val="24"/>
        </w:rPr>
        <w:t xml:space="preserve"> che risulta molto più efficace e</w:t>
      </w:r>
      <w:r>
        <w:rPr>
          <w:sz w:val="24"/>
          <w:szCs w:val="24"/>
        </w:rPr>
        <w:t xml:space="preserve"> che effettua un’analisi molto approfondita su tutti e </w:t>
      </w:r>
      <w:proofErr w:type="gramStart"/>
      <w:r>
        <w:rPr>
          <w:sz w:val="24"/>
          <w:szCs w:val="24"/>
        </w:rPr>
        <w:t>7</w:t>
      </w:r>
      <w:proofErr w:type="gramEnd"/>
      <w:r>
        <w:rPr>
          <w:sz w:val="24"/>
          <w:szCs w:val="24"/>
        </w:rPr>
        <w:t xml:space="preserve"> i livelli della pila ISO/OSI</w:t>
      </w:r>
    </w:p>
    <w:p w14:paraId="6869667D" w14:textId="77777777" w:rsidR="00D10466" w:rsidRDefault="00D10466" w:rsidP="00274850">
      <w:pPr>
        <w:pStyle w:val="Paragrafoelenco"/>
        <w:numPr>
          <w:ilvl w:val="0"/>
          <w:numId w:val="3"/>
        </w:numPr>
        <w:rPr>
          <w:sz w:val="24"/>
          <w:szCs w:val="24"/>
        </w:rPr>
      </w:pPr>
      <w:r>
        <w:rPr>
          <w:sz w:val="24"/>
          <w:szCs w:val="24"/>
        </w:rPr>
        <w:t xml:space="preserve">WAF (Web Application Firewall) per prevenire attacchi di tipo </w:t>
      </w:r>
      <w:proofErr w:type="spellStart"/>
      <w:r>
        <w:rPr>
          <w:sz w:val="24"/>
          <w:szCs w:val="24"/>
        </w:rPr>
        <w:t>SQLi</w:t>
      </w:r>
      <w:proofErr w:type="spellEnd"/>
      <w:r>
        <w:rPr>
          <w:sz w:val="24"/>
          <w:szCs w:val="24"/>
        </w:rPr>
        <w:t xml:space="preserve"> e XSS</w:t>
      </w:r>
    </w:p>
    <w:p w14:paraId="2E8C9106" w14:textId="4E4AED32" w:rsidR="00274850" w:rsidRDefault="00D10466" w:rsidP="00274850">
      <w:pPr>
        <w:pStyle w:val="Paragrafoelenco"/>
        <w:numPr>
          <w:ilvl w:val="0"/>
          <w:numId w:val="3"/>
        </w:numPr>
        <w:rPr>
          <w:sz w:val="24"/>
          <w:szCs w:val="24"/>
        </w:rPr>
      </w:pPr>
      <w:r>
        <w:rPr>
          <w:sz w:val="24"/>
          <w:szCs w:val="24"/>
        </w:rPr>
        <w:t>Un secondo web server sincronizzato nella DMZ nel caso in cui si verifichi un errore in quello principale e smetta di funzionare (</w:t>
      </w:r>
      <w:proofErr w:type="spellStart"/>
      <w:r>
        <w:rPr>
          <w:sz w:val="24"/>
          <w:szCs w:val="24"/>
        </w:rPr>
        <w:t>Failover</w:t>
      </w:r>
      <w:proofErr w:type="spellEnd"/>
      <w:r>
        <w:rPr>
          <w:sz w:val="24"/>
          <w:szCs w:val="24"/>
        </w:rPr>
        <w:t xml:space="preserve"> Cluster)</w:t>
      </w:r>
    </w:p>
    <w:p w14:paraId="47793C9A" w14:textId="564CC195" w:rsidR="00463E0C" w:rsidRPr="006E3589" w:rsidRDefault="00520766" w:rsidP="00520766">
      <w:pPr>
        <w:pStyle w:val="Paragrafoelenco"/>
        <w:numPr>
          <w:ilvl w:val="0"/>
          <w:numId w:val="3"/>
        </w:numPr>
        <w:rPr>
          <w:b/>
          <w:bCs/>
          <w:sz w:val="26"/>
          <w:szCs w:val="26"/>
        </w:rPr>
      </w:pPr>
      <w:r>
        <w:rPr>
          <w:sz w:val="24"/>
          <w:szCs w:val="24"/>
        </w:rPr>
        <w:t xml:space="preserve">UPS </w:t>
      </w:r>
      <w:r w:rsidR="00837967">
        <w:rPr>
          <w:sz w:val="24"/>
          <w:szCs w:val="24"/>
        </w:rPr>
        <w:t>(generatore di corrente) sui server web nell’eventualità di una temporanea mancanza di corrente elettrica</w:t>
      </w:r>
    </w:p>
    <w:p w14:paraId="18E93B2F" w14:textId="01140B38" w:rsidR="006E3589" w:rsidRDefault="006E3589" w:rsidP="006E3589">
      <w:pPr>
        <w:pStyle w:val="Paragrafoelenco"/>
        <w:numPr>
          <w:ilvl w:val="0"/>
          <w:numId w:val="3"/>
        </w:numPr>
        <w:rPr>
          <w:rStyle w:val="hgkelc"/>
          <w:sz w:val="24"/>
          <w:szCs w:val="24"/>
        </w:rPr>
      </w:pPr>
      <w:r>
        <w:rPr>
          <w:sz w:val="24"/>
          <w:szCs w:val="24"/>
        </w:rPr>
        <w:t>SIEM (</w:t>
      </w:r>
      <w:r w:rsidRPr="00D10466">
        <w:rPr>
          <w:rStyle w:val="hgkelc"/>
          <w:sz w:val="24"/>
          <w:szCs w:val="24"/>
        </w:rPr>
        <w:t>Security information and event management</w:t>
      </w:r>
      <w:r>
        <w:rPr>
          <w:rStyle w:val="hgkelc"/>
          <w:sz w:val="24"/>
          <w:szCs w:val="24"/>
        </w:rPr>
        <w:t xml:space="preserve">) ovvero un sistema centralizzato che riceve file di log dai dispositivi nella rete interna attraverso l’installazione di agent sugli stessi in modo tale da poter tracciare tutte le attività dei dipendenti ed avvisare il management di eventuali anomalie tramite </w:t>
      </w:r>
      <w:proofErr w:type="spellStart"/>
      <w:r>
        <w:rPr>
          <w:rStyle w:val="hgkelc"/>
          <w:sz w:val="24"/>
          <w:szCs w:val="24"/>
        </w:rPr>
        <w:t>alert</w:t>
      </w:r>
      <w:proofErr w:type="spellEnd"/>
      <w:r>
        <w:rPr>
          <w:rStyle w:val="hgkelc"/>
          <w:sz w:val="24"/>
          <w:szCs w:val="24"/>
        </w:rPr>
        <w:t>.</w:t>
      </w:r>
      <w:r w:rsidR="001D1036">
        <w:rPr>
          <w:rStyle w:val="hgkelc"/>
          <w:sz w:val="24"/>
          <w:szCs w:val="24"/>
        </w:rPr>
        <w:t xml:space="preserve"> (Gli orari devono essere </w:t>
      </w:r>
      <w:proofErr w:type="spellStart"/>
      <w:r w:rsidR="001D1036">
        <w:rPr>
          <w:rStyle w:val="hgkelc"/>
          <w:sz w:val="24"/>
          <w:szCs w:val="24"/>
        </w:rPr>
        <w:t>sincornizzati</w:t>
      </w:r>
      <w:proofErr w:type="spellEnd"/>
      <w:r w:rsidR="001D1036">
        <w:rPr>
          <w:rStyle w:val="hgkelc"/>
          <w:sz w:val="24"/>
          <w:szCs w:val="24"/>
        </w:rPr>
        <w:t>)</w:t>
      </w:r>
    </w:p>
    <w:p w14:paraId="469026A8" w14:textId="77777777" w:rsidR="006E3589" w:rsidRDefault="006E3589" w:rsidP="006E3589">
      <w:pPr>
        <w:pStyle w:val="Paragrafoelenco"/>
        <w:numPr>
          <w:ilvl w:val="0"/>
          <w:numId w:val="3"/>
        </w:numPr>
        <w:rPr>
          <w:rStyle w:val="hgkelc"/>
          <w:sz w:val="24"/>
          <w:szCs w:val="24"/>
        </w:rPr>
      </w:pPr>
      <w:r>
        <w:rPr>
          <w:rStyle w:val="hgkelc"/>
          <w:sz w:val="24"/>
          <w:szCs w:val="24"/>
        </w:rPr>
        <w:t xml:space="preserve">RAID -5 per la protezione dei dischi. In questo modo se uno si dovesse rompere </w:t>
      </w:r>
      <w:proofErr w:type="gramStart"/>
      <w:r>
        <w:rPr>
          <w:rStyle w:val="hgkelc"/>
          <w:sz w:val="24"/>
          <w:szCs w:val="24"/>
        </w:rPr>
        <w:t>le operazione</w:t>
      </w:r>
      <w:proofErr w:type="gramEnd"/>
      <w:r>
        <w:rPr>
          <w:rStyle w:val="hgkelc"/>
          <w:sz w:val="24"/>
          <w:szCs w:val="24"/>
        </w:rPr>
        <w:t xml:space="preserve"> continueranno con il funzionamento di un altro disco. In questa configurazione si utilizzano </w:t>
      </w:r>
      <w:proofErr w:type="gramStart"/>
      <w:r>
        <w:rPr>
          <w:rStyle w:val="hgkelc"/>
          <w:sz w:val="24"/>
          <w:szCs w:val="24"/>
        </w:rPr>
        <w:t>3</w:t>
      </w:r>
      <w:proofErr w:type="gramEnd"/>
      <w:r>
        <w:rPr>
          <w:rStyle w:val="hgkelc"/>
          <w:sz w:val="24"/>
          <w:szCs w:val="24"/>
        </w:rPr>
        <w:t xml:space="preserve"> o più unità.</w:t>
      </w:r>
    </w:p>
    <w:p w14:paraId="4C314322" w14:textId="487283EE" w:rsidR="006E3589" w:rsidRDefault="006E3589" w:rsidP="006E3589">
      <w:pPr>
        <w:pStyle w:val="Paragrafoelenco"/>
        <w:numPr>
          <w:ilvl w:val="0"/>
          <w:numId w:val="3"/>
        </w:numPr>
        <w:rPr>
          <w:rStyle w:val="hgkelc"/>
          <w:sz w:val="24"/>
          <w:szCs w:val="24"/>
        </w:rPr>
      </w:pPr>
      <w:r>
        <w:rPr>
          <w:rStyle w:val="hgkelc"/>
          <w:sz w:val="24"/>
          <w:szCs w:val="24"/>
        </w:rPr>
        <w:t>Full backup di tutti i dati supponendo che ci sia grossa disponibilità di spazio</w:t>
      </w:r>
    </w:p>
    <w:p w14:paraId="58019561" w14:textId="1A948B04" w:rsidR="006E3589" w:rsidRDefault="006E3589" w:rsidP="006E3589">
      <w:pPr>
        <w:pStyle w:val="Paragrafoelenco"/>
        <w:numPr>
          <w:ilvl w:val="0"/>
          <w:numId w:val="3"/>
        </w:numPr>
        <w:rPr>
          <w:rStyle w:val="hgkelc"/>
          <w:sz w:val="24"/>
          <w:szCs w:val="24"/>
        </w:rPr>
      </w:pPr>
      <w:r>
        <w:rPr>
          <w:rStyle w:val="hgkelc"/>
          <w:sz w:val="24"/>
          <w:szCs w:val="24"/>
        </w:rPr>
        <w:t>Antivirus che anche se non schematizzato in figura rappresenta sempre una delle migliori misure di sicurezza per la triade CIA</w:t>
      </w:r>
    </w:p>
    <w:p w14:paraId="27A9CE55" w14:textId="7F1707ED" w:rsidR="006E3589" w:rsidRDefault="001D1036" w:rsidP="006E3589">
      <w:pPr>
        <w:pStyle w:val="Paragrafoelenco"/>
        <w:numPr>
          <w:ilvl w:val="0"/>
          <w:numId w:val="2"/>
        </w:numPr>
        <w:rPr>
          <w:b/>
          <w:bCs/>
          <w:sz w:val="26"/>
          <w:szCs w:val="26"/>
        </w:rPr>
      </w:pPr>
      <w:r>
        <w:rPr>
          <w:b/>
          <w:bCs/>
          <w:sz w:val="26"/>
          <w:szCs w:val="26"/>
        </w:rPr>
        <w:lastRenderedPageBreak/>
        <w:t>Analisi attacco</w:t>
      </w:r>
    </w:p>
    <w:p w14:paraId="31B24D2B" w14:textId="5E4F2641" w:rsidR="001D1036" w:rsidRDefault="001D1036" w:rsidP="001D1036">
      <w:pPr>
        <w:rPr>
          <w:sz w:val="26"/>
          <w:szCs w:val="26"/>
        </w:rPr>
      </w:pPr>
      <w:hyperlink r:id="rId9" w:history="1">
        <w:r w:rsidRPr="00A643DE">
          <w:rPr>
            <w:rStyle w:val="Collegamentoipertestuale"/>
            <w:sz w:val="26"/>
            <w:szCs w:val="26"/>
          </w:rPr>
          <w:t>https://tinyurl.com/linklosco1</w:t>
        </w:r>
      </w:hyperlink>
    </w:p>
    <w:p w14:paraId="6D0CE89B" w14:textId="36D967D7" w:rsidR="001D1036" w:rsidRDefault="001D1036" w:rsidP="001D1036">
      <w:pPr>
        <w:rPr>
          <w:sz w:val="26"/>
          <w:szCs w:val="26"/>
        </w:rPr>
      </w:pPr>
      <w:r>
        <w:rPr>
          <w:noProof/>
          <w:sz w:val="26"/>
          <w:szCs w:val="26"/>
        </w:rPr>
        <w:drawing>
          <wp:inline distT="0" distB="0" distL="0" distR="0" wp14:anchorId="20041EEA" wp14:editId="1B8E22CA">
            <wp:extent cx="6115050" cy="1718310"/>
            <wp:effectExtent l="0" t="0" r="0" b="0"/>
            <wp:docPr id="1998598203"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5050" cy="1718310"/>
                    </a:xfrm>
                    <a:prstGeom prst="rect">
                      <a:avLst/>
                    </a:prstGeom>
                    <a:noFill/>
                    <a:ln>
                      <a:noFill/>
                    </a:ln>
                  </pic:spPr>
                </pic:pic>
              </a:graphicData>
            </a:graphic>
          </wp:inline>
        </w:drawing>
      </w:r>
    </w:p>
    <w:p w14:paraId="13CAD8FF" w14:textId="1E9C2758" w:rsidR="001D1036" w:rsidRDefault="001D1036" w:rsidP="001D1036">
      <w:pPr>
        <w:rPr>
          <w:sz w:val="24"/>
          <w:szCs w:val="24"/>
        </w:rPr>
      </w:pPr>
      <w:proofErr w:type="spellStart"/>
      <w:r w:rsidRPr="001D1036">
        <w:rPr>
          <w:sz w:val="24"/>
          <w:szCs w:val="24"/>
        </w:rPr>
        <w:t>Any</w:t>
      </w:r>
      <w:proofErr w:type="spellEnd"/>
      <w:r w:rsidRPr="001D1036">
        <w:rPr>
          <w:sz w:val="24"/>
          <w:szCs w:val="24"/>
        </w:rPr>
        <w:t xml:space="preserve"> </w:t>
      </w:r>
      <w:proofErr w:type="spellStart"/>
      <w:r w:rsidRPr="001D1036">
        <w:rPr>
          <w:sz w:val="24"/>
          <w:szCs w:val="24"/>
        </w:rPr>
        <w:t>run</w:t>
      </w:r>
      <w:proofErr w:type="spellEnd"/>
      <w:r w:rsidRPr="001D1036">
        <w:rPr>
          <w:sz w:val="24"/>
          <w:szCs w:val="24"/>
        </w:rPr>
        <w:t xml:space="preserve"> è uno strumento importantissimo </w:t>
      </w:r>
      <w:r>
        <w:rPr>
          <w:sz w:val="24"/>
          <w:szCs w:val="24"/>
        </w:rPr>
        <w:t>per il monitoraggio e l’analisi di minacce informatiche in tempo reale.</w:t>
      </w:r>
    </w:p>
    <w:p w14:paraId="35580031" w14:textId="310AEFD0" w:rsidR="001D1036" w:rsidRDefault="00D447F5" w:rsidP="001D1036">
      <w:pPr>
        <w:rPr>
          <w:sz w:val="24"/>
          <w:szCs w:val="24"/>
        </w:rPr>
      </w:pPr>
      <w:r>
        <w:rPr>
          <w:sz w:val="24"/>
          <w:szCs w:val="24"/>
        </w:rPr>
        <w:t xml:space="preserve">Cliccando sulla sezione </w:t>
      </w:r>
      <w:r w:rsidRPr="00D447F5">
        <w:rPr>
          <w:i/>
          <w:iCs/>
          <w:sz w:val="24"/>
          <w:szCs w:val="24"/>
        </w:rPr>
        <w:t>text report</w:t>
      </w:r>
      <w:r>
        <w:rPr>
          <w:sz w:val="24"/>
          <w:szCs w:val="24"/>
        </w:rPr>
        <w:t xml:space="preserve"> si nota che il</w:t>
      </w:r>
      <w:r w:rsidR="009E31F8">
        <w:rPr>
          <w:sz w:val="24"/>
          <w:szCs w:val="24"/>
        </w:rPr>
        <w:t xml:space="preserve"> </w:t>
      </w:r>
      <w:r w:rsidR="001D1036">
        <w:rPr>
          <w:sz w:val="24"/>
          <w:szCs w:val="24"/>
        </w:rPr>
        <w:t xml:space="preserve">primo link fa riferimento ad un </w:t>
      </w:r>
      <w:proofErr w:type="spellStart"/>
      <w:r w:rsidR="001D1036">
        <w:rPr>
          <w:sz w:val="24"/>
          <w:szCs w:val="24"/>
        </w:rPr>
        <w:t>url</w:t>
      </w:r>
      <w:proofErr w:type="spellEnd"/>
      <w:r w:rsidR="001D1036">
        <w:rPr>
          <w:sz w:val="24"/>
          <w:szCs w:val="24"/>
        </w:rPr>
        <w:t xml:space="preserve"> malevolo come indicato nell’immagine sopra</w:t>
      </w:r>
      <w:r w:rsidR="00096F29">
        <w:rPr>
          <w:sz w:val="24"/>
          <w:szCs w:val="24"/>
        </w:rPr>
        <w:t xml:space="preserve"> (attività sospetta)</w:t>
      </w:r>
      <w:r w:rsidR="00233219">
        <w:rPr>
          <w:sz w:val="24"/>
          <w:szCs w:val="24"/>
        </w:rPr>
        <w:t xml:space="preserve"> con relative ulteriori info (OS, data e ora…)</w:t>
      </w:r>
    </w:p>
    <w:p w14:paraId="32AACE55" w14:textId="6C740F89" w:rsidR="00096F29" w:rsidRDefault="00096F29" w:rsidP="001D1036">
      <w:pPr>
        <w:rPr>
          <w:sz w:val="24"/>
          <w:szCs w:val="24"/>
        </w:rPr>
      </w:pPr>
      <w:r>
        <w:rPr>
          <w:noProof/>
          <w:sz w:val="24"/>
          <w:szCs w:val="24"/>
        </w:rPr>
        <w:drawing>
          <wp:inline distT="0" distB="0" distL="0" distR="0" wp14:anchorId="700FED7A" wp14:editId="4D5C63F8">
            <wp:extent cx="6118860" cy="2236470"/>
            <wp:effectExtent l="0" t="0" r="0" b="0"/>
            <wp:docPr id="716463409"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8860" cy="2236470"/>
                    </a:xfrm>
                    <a:prstGeom prst="rect">
                      <a:avLst/>
                    </a:prstGeom>
                    <a:noFill/>
                    <a:ln>
                      <a:noFill/>
                    </a:ln>
                  </pic:spPr>
                </pic:pic>
              </a:graphicData>
            </a:graphic>
          </wp:inline>
        </w:drawing>
      </w:r>
    </w:p>
    <w:p w14:paraId="761BC588" w14:textId="1618BFB5" w:rsidR="00096F29" w:rsidRDefault="00096F29" w:rsidP="001D1036">
      <w:pPr>
        <w:rPr>
          <w:sz w:val="24"/>
          <w:szCs w:val="24"/>
        </w:rPr>
      </w:pPr>
      <w:r>
        <w:rPr>
          <w:sz w:val="24"/>
          <w:szCs w:val="24"/>
        </w:rPr>
        <w:t>Nello specifico risulta uno script che esegue una shell di windows bypassando le policy di esecuzione per eseguire comandi.</w:t>
      </w:r>
    </w:p>
    <w:p w14:paraId="02B1D734" w14:textId="00658D87" w:rsidR="00096F29" w:rsidRDefault="00096F29" w:rsidP="001D1036">
      <w:pPr>
        <w:rPr>
          <w:sz w:val="24"/>
          <w:szCs w:val="24"/>
        </w:rPr>
      </w:pPr>
      <w:r>
        <w:rPr>
          <w:noProof/>
          <w:sz w:val="24"/>
          <w:szCs w:val="24"/>
        </w:rPr>
        <w:drawing>
          <wp:inline distT="0" distB="0" distL="0" distR="0" wp14:anchorId="32A21CA9" wp14:editId="07C4E77D">
            <wp:extent cx="5555615" cy="2708910"/>
            <wp:effectExtent l="0" t="0" r="6985" b="0"/>
            <wp:docPr id="2043026365"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6561" cy="2719123"/>
                    </a:xfrm>
                    <a:prstGeom prst="rect">
                      <a:avLst/>
                    </a:prstGeom>
                    <a:noFill/>
                    <a:ln>
                      <a:noFill/>
                    </a:ln>
                  </pic:spPr>
                </pic:pic>
              </a:graphicData>
            </a:graphic>
          </wp:inline>
        </w:drawing>
      </w:r>
    </w:p>
    <w:p w14:paraId="7299198C" w14:textId="6795ABE9" w:rsidR="00096F29" w:rsidRDefault="00096F29" w:rsidP="001D1036">
      <w:pPr>
        <w:rPr>
          <w:sz w:val="24"/>
          <w:szCs w:val="24"/>
        </w:rPr>
      </w:pPr>
      <w:r>
        <w:rPr>
          <w:sz w:val="24"/>
          <w:szCs w:val="24"/>
        </w:rPr>
        <w:lastRenderedPageBreak/>
        <w:t>In questo caso permette la modifica da amministratore delle impostazioni DNS</w:t>
      </w:r>
      <w:r w:rsidR="00F742D7">
        <w:rPr>
          <w:sz w:val="24"/>
          <w:szCs w:val="24"/>
        </w:rPr>
        <w:t>.</w:t>
      </w:r>
    </w:p>
    <w:p w14:paraId="7E78B981" w14:textId="616A15FA" w:rsidR="00F742D7" w:rsidRDefault="00F742D7" w:rsidP="001D1036">
      <w:pPr>
        <w:rPr>
          <w:sz w:val="24"/>
          <w:szCs w:val="24"/>
        </w:rPr>
      </w:pPr>
      <w:proofErr w:type="gramStart"/>
      <w:r>
        <w:rPr>
          <w:sz w:val="24"/>
          <w:szCs w:val="24"/>
        </w:rPr>
        <w:t>E’</w:t>
      </w:r>
      <w:proofErr w:type="gramEnd"/>
      <w:r>
        <w:rPr>
          <w:sz w:val="24"/>
          <w:szCs w:val="24"/>
        </w:rPr>
        <w:t xml:space="preserve"> possibile vedere il codice malevolo dalle </w:t>
      </w:r>
      <w:proofErr w:type="spellStart"/>
      <w:r>
        <w:rPr>
          <w:sz w:val="24"/>
          <w:szCs w:val="24"/>
        </w:rPr>
        <w:t>instantanee</w:t>
      </w:r>
      <w:proofErr w:type="spellEnd"/>
      <w:r>
        <w:rPr>
          <w:sz w:val="24"/>
          <w:szCs w:val="24"/>
        </w:rPr>
        <w:t xml:space="preserve"> riportate.</w:t>
      </w:r>
    </w:p>
    <w:p w14:paraId="6E82E1C5" w14:textId="1E7E9B22" w:rsidR="00F742D7" w:rsidRDefault="00F742D7" w:rsidP="001D1036">
      <w:pPr>
        <w:rPr>
          <w:sz w:val="24"/>
          <w:szCs w:val="24"/>
        </w:rPr>
      </w:pPr>
      <w:hyperlink r:id="rId13" w:history="1">
        <w:r w:rsidRPr="00A643DE">
          <w:rPr>
            <w:rStyle w:val="Collegamentoipertestuale"/>
            <w:sz w:val="24"/>
            <w:szCs w:val="24"/>
          </w:rPr>
          <w:t>https://tinyurl.com/linklosco2</w:t>
        </w:r>
      </w:hyperlink>
    </w:p>
    <w:p w14:paraId="1AC4D57E" w14:textId="59EAE79A" w:rsidR="00F742D7" w:rsidRDefault="00F742D7" w:rsidP="001D1036">
      <w:pPr>
        <w:rPr>
          <w:sz w:val="24"/>
          <w:szCs w:val="24"/>
        </w:rPr>
      </w:pPr>
      <w:r>
        <w:rPr>
          <w:noProof/>
          <w:sz w:val="24"/>
          <w:szCs w:val="24"/>
        </w:rPr>
        <w:drawing>
          <wp:inline distT="0" distB="0" distL="0" distR="0" wp14:anchorId="5834D2FC" wp14:editId="43EC439E">
            <wp:extent cx="6115050" cy="2411730"/>
            <wp:effectExtent l="0" t="0" r="0" b="7620"/>
            <wp:docPr id="1082099067"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5050" cy="2411730"/>
                    </a:xfrm>
                    <a:prstGeom prst="rect">
                      <a:avLst/>
                    </a:prstGeom>
                    <a:noFill/>
                    <a:ln>
                      <a:noFill/>
                    </a:ln>
                  </pic:spPr>
                </pic:pic>
              </a:graphicData>
            </a:graphic>
          </wp:inline>
        </w:drawing>
      </w:r>
    </w:p>
    <w:p w14:paraId="4A0DEC6C" w14:textId="17146C6F" w:rsidR="005C19B4" w:rsidRDefault="00F742D7" w:rsidP="001D1036">
      <w:pPr>
        <w:rPr>
          <w:sz w:val="24"/>
          <w:szCs w:val="24"/>
        </w:rPr>
      </w:pPr>
      <w:r>
        <w:rPr>
          <w:sz w:val="24"/>
          <w:szCs w:val="24"/>
        </w:rPr>
        <w:t>Nell’analisi del secondo link invece si evince la presenza di un’attività malevol</w:t>
      </w:r>
      <w:r w:rsidR="005C19B4">
        <w:rPr>
          <w:sz w:val="24"/>
          <w:szCs w:val="24"/>
        </w:rPr>
        <w:t xml:space="preserve">a e tra i tag riportati si </w:t>
      </w:r>
      <w:proofErr w:type="spellStart"/>
      <w:r w:rsidR="005C19B4">
        <w:rPr>
          <w:sz w:val="24"/>
          <w:szCs w:val="24"/>
        </w:rPr>
        <w:t>puo</w:t>
      </w:r>
      <w:proofErr w:type="spellEnd"/>
      <w:r w:rsidR="005C19B4">
        <w:rPr>
          <w:sz w:val="24"/>
          <w:szCs w:val="24"/>
        </w:rPr>
        <w:t xml:space="preserve"> capire che si tratta di un </w:t>
      </w:r>
      <w:proofErr w:type="spellStart"/>
      <w:r w:rsidR="005C19B4">
        <w:rPr>
          <w:sz w:val="24"/>
          <w:szCs w:val="24"/>
        </w:rPr>
        <w:t>remcos</w:t>
      </w:r>
      <w:proofErr w:type="spellEnd"/>
      <w:r w:rsidR="005C19B4">
        <w:rPr>
          <w:sz w:val="24"/>
          <w:szCs w:val="24"/>
        </w:rPr>
        <w:t xml:space="preserve"> trojan che consente una serie di </w:t>
      </w:r>
      <w:proofErr w:type="gramStart"/>
      <w:r w:rsidR="005C19B4">
        <w:rPr>
          <w:sz w:val="24"/>
          <w:szCs w:val="24"/>
        </w:rPr>
        <w:t>operazioni</w:t>
      </w:r>
      <w:proofErr w:type="gramEnd"/>
      <w:r w:rsidR="005C19B4">
        <w:rPr>
          <w:sz w:val="24"/>
          <w:szCs w:val="24"/>
        </w:rPr>
        <w:t xml:space="preserve"> </w:t>
      </w:r>
      <w:r w:rsidR="003079A8">
        <w:rPr>
          <w:sz w:val="24"/>
          <w:szCs w:val="24"/>
        </w:rPr>
        <w:t xml:space="preserve">tra cui l’installazione di eseguibili malevoli con nomi di file innocui. Permette la lettura delle impostazioni di internet e </w:t>
      </w:r>
      <w:proofErr w:type="spellStart"/>
      <w:r w:rsidR="003079A8">
        <w:rPr>
          <w:sz w:val="24"/>
          <w:szCs w:val="24"/>
        </w:rPr>
        <w:t>puo</w:t>
      </w:r>
      <w:proofErr w:type="spellEnd"/>
      <w:r w:rsidR="003079A8">
        <w:rPr>
          <w:sz w:val="24"/>
          <w:szCs w:val="24"/>
        </w:rPr>
        <w:t xml:space="preserve"> installare una backdoor usando porte inusuali. </w:t>
      </w:r>
      <w:proofErr w:type="gramStart"/>
      <w:r w:rsidR="003079A8">
        <w:rPr>
          <w:sz w:val="24"/>
          <w:szCs w:val="24"/>
        </w:rPr>
        <w:t>Inoltre</w:t>
      </w:r>
      <w:proofErr w:type="gramEnd"/>
      <w:r w:rsidR="003079A8">
        <w:rPr>
          <w:sz w:val="24"/>
          <w:szCs w:val="24"/>
        </w:rPr>
        <w:t xml:space="preserve"> installa </w:t>
      </w:r>
      <w:proofErr w:type="spellStart"/>
      <w:r w:rsidR="003079A8">
        <w:rPr>
          <w:sz w:val="24"/>
          <w:szCs w:val="24"/>
        </w:rPr>
        <w:t>keylogger</w:t>
      </w:r>
      <w:proofErr w:type="spellEnd"/>
      <w:r w:rsidR="003079A8">
        <w:rPr>
          <w:sz w:val="24"/>
          <w:szCs w:val="24"/>
        </w:rPr>
        <w:t xml:space="preserve"> per rubare dati sensibili attraverso gli input che la vittima digita sulla tastiera.</w:t>
      </w:r>
    </w:p>
    <w:p w14:paraId="37494583" w14:textId="50B9E91C" w:rsidR="003079A8" w:rsidRDefault="003079A8" w:rsidP="001D1036">
      <w:pPr>
        <w:rPr>
          <w:sz w:val="24"/>
          <w:szCs w:val="24"/>
        </w:rPr>
      </w:pPr>
      <w:r>
        <w:rPr>
          <w:noProof/>
          <w:sz w:val="24"/>
          <w:szCs w:val="24"/>
        </w:rPr>
        <w:drawing>
          <wp:inline distT="0" distB="0" distL="0" distR="0" wp14:anchorId="27D179F8" wp14:editId="438497A2">
            <wp:extent cx="6115050" cy="731520"/>
            <wp:effectExtent l="0" t="0" r="0" b="0"/>
            <wp:docPr id="1807005571"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5050" cy="731520"/>
                    </a:xfrm>
                    <a:prstGeom prst="rect">
                      <a:avLst/>
                    </a:prstGeom>
                    <a:noFill/>
                    <a:ln>
                      <a:noFill/>
                    </a:ln>
                  </pic:spPr>
                </pic:pic>
              </a:graphicData>
            </a:graphic>
          </wp:inline>
        </w:drawing>
      </w:r>
    </w:p>
    <w:p w14:paraId="1A63870A" w14:textId="51A41859" w:rsidR="003079A8" w:rsidRDefault="003079A8" w:rsidP="001D1036">
      <w:pPr>
        <w:rPr>
          <w:sz w:val="24"/>
          <w:szCs w:val="24"/>
        </w:rPr>
      </w:pPr>
      <w:r>
        <w:rPr>
          <w:sz w:val="24"/>
          <w:szCs w:val="24"/>
        </w:rPr>
        <w:t xml:space="preserve">Sempre nella sezione </w:t>
      </w:r>
      <w:r>
        <w:rPr>
          <w:i/>
          <w:iCs/>
          <w:sz w:val="24"/>
          <w:szCs w:val="24"/>
        </w:rPr>
        <w:t xml:space="preserve">text report </w:t>
      </w:r>
      <w:r>
        <w:rPr>
          <w:sz w:val="24"/>
          <w:szCs w:val="24"/>
        </w:rPr>
        <w:t>è possibile leggere ulteriori info.</w:t>
      </w:r>
    </w:p>
    <w:p w14:paraId="7DCCF716" w14:textId="34E06AFC" w:rsidR="003079A8" w:rsidRDefault="003079A8" w:rsidP="001D1036">
      <w:pPr>
        <w:rPr>
          <w:sz w:val="24"/>
          <w:szCs w:val="24"/>
        </w:rPr>
      </w:pPr>
      <w:r>
        <w:rPr>
          <w:noProof/>
          <w:sz w:val="24"/>
          <w:szCs w:val="24"/>
        </w:rPr>
        <w:drawing>
          <wp:inline distT="0" distB="0" distL="0" distR="0" wp14:anchorId="53E77B5D" wp14:editId="6CE5CAD9">
            <wp:extent cx="6118860" cy="3204210"/>
            <wp:effectExtent l="0" t="0" r="0" b="0"/>
            <wp:docPr id="1619824052"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8860" cy="3204210"/>
                    </a:xfrm>
                    <a:prstGeom prst="rect">
                      <a:avLst/>
                    </a:prstGeom>
                    <a:noFill/>
                    <a:ln>
                      <a:noFill/>
                    </a:ln>
                  </pic:spPr>
                </pic:pic>
              </a:graphicData>
            </a:graphic>
          </wp:inline>
        </w:drawing>
      </w:r>
    </w:p>
    <w:p w14:paraId="441A5A7D" w14:textId="77777777" w:rsidR="003079A8" w:rsidRPr="003079A8" w:rsidRDefault="003079A8" w:rsidP="001D1036">
      <w:pPr>
        <w:rPr>
          <w:sz w:val="24"/>
          <w:szCs w:val="24"/>
        </w:rPr>
      </w:pPr>
    </w:p>
    <w:p w14:paraId="312705BA" w14:textId="77777777" w:rsidR="005C19B4" w:rsidRDefault="005C19B4" w:rsidP="001D1036">
      <w:pPr>
        <w:rPr>
          <w:sz w:val="24"/>
          <w:szCs w:val="24"/>
        </w:rPr>
      </w:pPr>
    </w:p>
    <w:p w14:paraId="45DDE5FC" w14:textId="77777777" w:rsidR="00D447F5" w:rsidRPr="001D1036" w:rsidRDefault="00D447F5" w:rsidP="001D1036">
      <w:pPr>
        <w:rPr>
          <w:sz w:val="24"/>
          <w:szCs w:val="24"/>
        </w:rPr>
      </w:pPr>
    </w:p>
    <w:sectPr w:rsidR="00D447F5" w:rsidRPr="001D1036">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3" type="#_x0000_t75" alt="Immagine che contiene clipart, Elementi grafici, design, cartone animato&#10;&#10;Descrizione generata automaticamente" style="width:419.1pt;height:8in;flip:x;visibility:visible;mso-wrap-style:square" o:bullet="t">
        <v:imagedata r:id="rId1" o:title="Immagine che contiene clipart, Elementi grafici, design, cartone animato&#10;&#10;Descrizione generata automaticamente"/>
      </v:shape>
    </w:pict>
  </w:numPicBullet>
  <w:abstractNum w:abstractNumId="0" w15:restartNumberingAfterBreak="0">
    <w:nsid w:val="2FE81235"/>
    <w:multiLevelType w:val="hybridMultilevel"/>
    <w:tmpl w:val="56764D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1A76081"/>
    <w:multiLevelType w:val="hybridMultilevel"/>
    <w:tmpl w:val="C7D61A18"/>
    <w:lvl w:ilvl="0" w:tplc="041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5D3E6B63"/>
    <w:multiLevelType w:val="hybridMultilevel"/>
    <w:tmpl w:val="279039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68180914">
    <w:abstractNumId w:val="0"/>
  </w:num>
  <w:num w:numId="2" w16cid:durableId="1827091768">
    <w:abstractNumId w:val="1"/>
  </w:num>
  <w:num w:numId="3" w16cid:durableId="19307689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966"/>
    <w:rsid w:val="00096F29"/>
    <w:rsid w:val="001D1036"/>
    <w:rsid w:val="001E4185"/>
    <w:rsid w:val="00233219"/>
    <w:rsid w:val="00236B3D"/>
    <w:rsid w:val="00274850"/>
    <w:rsid w:val="003079A8"/>
    <w:rsid w:val="00463E0C"/>
    <w:rsid w:val="00476591"/>
    <w:rsid w:val="00495B62"/>
    <w:rsid w:val="00520766"/>
    <w:rsid w:val="005C19B4"/>
    <w:rsid w:val="00695352"/>
    <w:rsid w:val="006E3589"/>
    <w:rsid w:val="00832350"/>
    <w:rsid w:val="00837967"/>
    <w:rsid w:val="008D5D71"/>
    <w:rsid w:val="009E31F8"/>
    <w:rsid w:val="009F60EE"/>
    <w:rsid w:val="00A0135C"/>
    <w:rsid w:val="00A306CE"/>
    <w:rsid w:val="00AB6966"/>
    <w:rsid w:val="00BC3DC8"/>
    <w:rsid w:val="00CE7906"/>
    <w:rsid w:val="00D10466"/>
    <w:rsid w:val="00D25460"/>
    <w:rsid w:val="00D447F5"/>
    <w:rsid w:val="00E951C0"/>
    <w:rsid w:val="00EE3D17"/>
    <w:rsid w:val="00F53989"/>
    <w:rsid w:val="00F742D7"/>
    <w:rsid w:val="00FE706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53948"/>
  <w15:chartTrackingRefBased/>
  <w15:docId w15:val="{51306CD7-C8F7-4BF7-A9CD-A14698CA1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BC3DC8"/>
    <w:pPr>
      <w:ind w:left="720"/>
      <w:contextualSpacing/>
    </w:pPr>
  </w:style>
  <w:style w:type="character" w:customStyle="1" w:styleId="hgkelc">
    <w:name w:val="hgkelc"/>
    <w:basedOn w:val="Carpredefinitoparagrafo"/>
    <w:rsid w:val="00D10466"/>
  </w:style>
  <w:style w:type="character" w:styleId="Collegamentoipertestuale">
    <w:name w:val="Hyperlink"/>
    <w:basedOn w:val="Carpredefinitoparagrafo"/>
    <w:uiPriority w:val="99"/>
    <w:unhideWhenUsed/>
    <w:rsid w:val="001D1036"/>
    <w:rPr>
      <w:color w:val="0563C1" w:themeColor="hyperlink"/>
      <w:u w:val="single"/>
    </w:rPr>
  </w:style>
  <w:style w:type="character" w:styleId="Menzionenonrisolta">
    <w:name w:val="Unresolved Mention"/>
    <w:basedOn w:val="Carpredefinitoparagrafo"/>
    <w:uiPriority w:val="99"/>
    <w:semiHidden/>
    <w:unhideWhenUsed/>
    <w:rsid w:val="001D10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7452202">
      <w:bodyDiv w:val="1"/>
      <w:marLeft w:val="0"/>
      <w:marRight w:val="0"/>
      <w:marTop w:val="0"/>
      <w:marBottom w:val="0"/>
      <w:divBdr>
        <w:top w:val="none" w:sz="0" w:space="0" w:color="auto"/>
        <w:left w:val="none" w:sz="0" w:space="0" w:color="auto"/>
        <w:bottom w:val="none" w:sz="0" w:space="0" w:color="auto"/>
        <w:right w:val="none" w:sz="0" w:space="0" w:color="auto"/>
      </w:divBdr>
    </w:div>
    <w:div w:id="1638800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tinyurl.com/linklosco2"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tinyurl.com/linklosco1" TargetMode="External"/><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358</TotalTime>
  <Pages>6</Pages>
  <Words>694</Words>
  <Characters>3956</Characters>
  <Application>Microsoft Office Word</Application>
  <DocSecurity>0</DocSecurity>
  <Lines>32</Lines>
  <Paragraphs>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DI PACE</dc:creator>
  <cp:keywords/>
  <dc:description/>
  <cp:lastModifiedBy>MATTEO DI PACE</cp:lastModifiedBy>
  <cp:revision>18</cp:revision>
  <dcterms:created xsi:type="dcterms:W3CDTF">2023-06-30T09:08:00Z</dcterms:created>
  <dcterms:modified xsi:type="dcterms:W3CDTF">2023-06-30T15:06:00Z</dcterms:modified>
</cp:coreProperties>
</file>