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53" w:rsidRDefault="000C003A" w:rsidP="000C003A">
      <w:pPr>
        <w:jc w:val="both"/>
        <w:rPr>
          <w:sz w:val="28"/>
        </w:rPr>
      </w:pPr>
      <w:r>
        <w:rPr>
          <w:sz w:val="28"/>
        </w:rPr>
        <w:t>SOFTWARE PER GESTIONE IN CODA PROCESSI DI STAMPA</w:t>
      </w:r>
    </w:p>
    <w:p w:rsidR="000C003A" w:rsidRPr="00CE501A" w:rsidRDefault="000C003A" w:rsidP="00CE501A">
      <w:pPr>
        <w:pStyle w:val="Paragrafoelenco"/>
        <w:numPr>
          <w:ilvl w:val="0"/>
          <w:numId w:val="1"/>
        </w:numPr>
        <w:jc w:val="both"/>
        <w:rPr>
          <w:sz w:val="24"/>
        </w:rPr>
      </w:pPr>
      <w:r w:rsidRPr="00CE501A">
        <w:rPr>
          <w:sz w:val="24"/>
        </w:rPr>
        <w:t>TABELLA DEI REQUISITI:</w:t>
      </w:r>
    </w:p>
    <w:tbl>
      <w:tblPr>
        <w:tblStyle w:val="Grigliatabella"/>
        <w:tblpPr w:leftFromText="141" w:rightFromText="141" w:vertAnchor="page" w:horzAnchor="margin" w:tblpY="2524"/>
        <w:tblW w:w="0" w:type="auto"/>
        <w:tblInd w:w="0" w:type="dxa"/>
        <w:tblLook w:val="04A0" w:firstRow="1" w:lastRow="0" w:firstColumn="1" w:lastColumn="0" w:noHBand="0" w:noVBand="1"/>
      </w:tblPr>
      <w:tblGrid>
        <w:gridCol w:w="1407"/>
        <w:gridCol w:w="1362"/>
        <w:gridCol w:w="1548"/>
        <w:gridCol w:w="5311"/>
      </w:tblGrid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rPr>
                <w:b/>
              </w:rPr>
            </w:pPr>
            <w:r>
              <w:rPr>
                <w:b/>
              </w:rPr>
              <w:t>N Requisito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Priorità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Definizione</w:t>
            </w:r>
          </w:p>
        </w:tc>
      </w:tr>
      <w:tr w:rsidR="000C003A" w:rsidTr="000C003A">
        <w:trPr>
          <w:trHeight w:val="427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nel loro ordine di coda.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 w:rsidP="000C003A">
            <w:pPr>
              <w:jc w:val="both"/>
              <w:rPr>
                <w:b/>
              </w:rPr>
            </w:pPr>
            <w:r>
              <w:rPr>
                <w:b/>
              </w:rPr>
              <w:t>Visualizzare i dati di tutti i processi di stampa in ordine alfabetico di un certo pc scelto dall’utente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aggiungere un nuovo processo di stampa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L’utente può eliminare un processo di stampa</w:t>
            </w:r>
            <w:r w:rsidR="00987482">
              <w:rPr>
                <w:b/>
              </w:rPr>
              <w:t xml:space="preserve"> tramite codice identificativo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Il processo eleminato andranno salvati in formato CSV in un file chiamato log.txt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100959">
            <w:pPr>
              <w:jc w:val="both"/>
              <w:rPr>
                <w:b/>
              </w:rPr>
            </w:pPr>
            <w:r>
              <w:rPr>
                <w:b/>
              </w:rPr>
              <w:t xml:space="preserve">Eseguire la stampa di un processo </w:t>
            </w:r>
          </w:p>
        </w:tc>
      </w:tr>
      <w:tr w:rsidR="00CE501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501A" w:rsidRDefault="00CE501A">
            <w:pPr>
              <w:jc w:val="both"/>
              <w:rPr>
                <w:b/>
              </w:rPr>
            </w:pPr>
            <w:r>
              <w:rPr>
                <w:b/>
              </w:rPr>
              <w:t>In seguito alla stampa il processo deve essere eleminato dalla coda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Funzionale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 xml:space="preserve">L’utente potrà decidere di portare in testa alla coda un processo ritenuto importante </w:t>
            </w:r>
          </w:p>
        </w:tc>
      </w:tr>
      <w:tr w:rsidR="000C003A" w:rsidTr="000C003A"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Tecnologico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0C003A">
            <w:pPr>
              <w:jc w:val="both"/>
              <w:rPr>
                <w:b/>
              </w:rPr>
            </w:pPr>
            <w:r>
              <w:rPr>
                <w:b/>
              </w:rPr>
              <w:t>MUST</w:t>
            </w:r>
          </w:p>
        </w:tc>
        <w:tc>
          <w:tcPr>
            <w:tcW w:w="5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03A" w:rsidRDefault="00CE501A">
            <w:pPr>
              <w:jc w:val="both"/>
              <w:rPr>
                <w:b/>
              </w:rPr>
            </w:pPr>
            <w:r>
              <w:rPr>
                <w:b/>
              </w:rPr>
              <w:t>L’utent</w:t>
            </w:r>
            <w:r w:rsidR="00192E96">
              <w:rPr>
                <w:b/>
              </w:rPr>
              <w:t>e può visualizzare i dettagli di un processo di stampa indicato tramite il codice identificativo</w:t>
            </w:r>
          </w:p>
        </w:tc>
      </w:tr>
    </w:tbl>
    <w:p w:rsidR="000C003A" w:rsidRDefault="000C003A" w:rsidP="000C003A">
      <w:pPr>
        <w:jc w:val="both"/>
        <w:rPr>
          <w:sz w:val="24"/>
        </w:rPr>
      </w:pPr>
    </w:p>
    <w:p w:rsidR="00941825" w:rsidRDefault="00941825" w:rsidP="000C003A">
      <w:pPr>
        <w:jc w:val="both"/>
        <w:rPr>
          <w:sz w:val="24"/>
        </w:rPr>
      </w:pPr>
    </w:p>
    <w:p w:rsidR="00941825" w:rsidRPr="00941825" w:rsidRDefault="00941825" w:rsidP="00941825">
      <w:pPr>
        <w:pStyle w:val="Paragrafoelenco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DIAGRAMMA DEI CASI D’USO</w:t>
      </w:r>
      <w:bookmarkStart w:id="0" w:name="_GoBack"/>
      <w:bookmarkEnd w:id="0"/>
    </w:p>
    <w:p w:rsidR="00941825" w:rsidRPr="000C003A" w:rsidRDefault="00941825" w:rsidP="000C003A">
      <w:pPr>
        <w:jc w:val="both"/>
        <w:rPr>
          <w:sz w:val="24"/>
        </w:rPr>
      </w:pPr>
      <w:r w:rsidRPr="00941825">
        <w:rPr>
          <w:sz w:val="24"/>
        </w:rPr>
        <w:drawing>
          <wp:inline distT="0" distB="0" distL="0" distR="0" wp14:anchorId="533C54D2" wp14:editId="205D11ED">
            <wp:extent cx="6120130" cy="42500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825" w:rsidRPr="000C00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037C5F"/>
    <w:multiLevelType w:val="hybridMultilevel"/>
    <w:tmpl w:val="5B0AE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1C"/>
    <w:rsid w:val="000C003A"/>
    <w:rsid w:val="00100959"/>
    <w:rsid w:val="00192E96"/>
    <w:rsid w:val="004F5F53"/>
    <w:rsid w:val="00941825"/>
    <w:rsid w:val="00987482"/>
    <w:rsid w:val="00CE501A"/>
    <w:rsid w:val="00E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8EC63-C387-4EE5-8885-6C9F142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C003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E5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lazzarini</dc:creator>
  <cp:keywords/>
  <dc:description/>
  <cp:lastModifiedBy>giuseppe lazzarini</cp:lastModifiedBy>
  <cp:revision>4</cp:revision>
  <dcterms:created xsi:type="dcterms:W3CDTF">2018-04-27T16:35:00Z</dcterms:created>
  <dcterms:modified xsi:type="dcterms:W3CDTF">2018-04-27T19:18:00Z</dcterms:modified>
</cp:coreProperties>
</file>