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F416" w14:textId="52C77E25" w:rsidR="00781E9B" w:rsidRDefault="00313EDE" w:rsidP="00313EDE">
      <w:pPr>
        <w:pStyle w:val="Paragrafoelenco"/>
        <w:numPr>
          <w:ilvl w:val="0"/>
          <w:numId w:val="1"/>
        </w:numPr>
      </w:pPr>
      <w:r>
        <w:t>Cosa si intende per Frequency-</w:t>
      </w:r>
      <w:proofErr w:type="spellStart"/>
      <w:r>
        <w:t>Hopping</w:t>
      </w:r>
      <w:proofErr w:type="spellEnd"/>
      <w:r>
        <w:t xml:space="preserve"> Spread </w:t>
      </w:r>
      <w:proofErr w:type="spellStart"/>
      <w:r>
        <w:t>Spectrum</w:t>
      </w:r>
      <w:proofErr w:type="spellEnd"/>
    </w:p>
    <w:p w14:paraId="03C347E0" w14:textId="246119B2" w:rsidR="00313EDE" w:rsidRDefault="00313EDE" w:rsidP="00313EDE">
      <w:pPr>
        <w:pStyle w:val="Paragrafoelenco"/>
      </w:pPr>
      <w:r>
        <w:t>-</w:t>
      </w:r>
      <w:proofErr w:type="gramStart"/>
      <w:r>
        <w:t>E’</w:t>
      </w:r>
      <w:proofErr w:type="gramEnd"/>
      <w:r>
        <w:t xml:space="preserve"> una tecnica di trasmissione radio usata per aumentare la larghezza di banda di un segnale; consiste nel variare la frequenza di trasmissione a intervalli regolari in maniera pseudocasuale attraverso un codice prestabilito</w:t>
      </w:r>
    </w:p>
    <w:p w14:paraId="56224F6B" w14:textId="77777777" w:rsidR="00313EDE" w:rsidRDefault="00313EDE" w:rsidP="00313EDE">
      <w:pPr>
        <w:pStyle w:val="Paragrafoelenco"/>
      </w:pPr>
    </w:p>
    <w:p w14:paraId="58DD5AC3" w14:textId="4E4A62A9" w:rsidR="00313EDE" w:rsidRDefault="00313EDE" w:rsidP="00313EDE">
      <w:pPr>
        <w:pStyle w:val="Paragrafoelenco"/>
        <w:numPr>
          <w:ilvl w:val="0"/>
          <w:numId w:val="1"/>
        </w:numPr>
      </w:pPr>
      <w:r>
        <w:t>Indicare la differenza tra risoluzione iterativa e ricorsiva nel DNS</w:t>
      </w:r>
    </w:p>
    <w:p w14:paraId="16B7C37D" w14:textId="0DB5A41C" w:rsidR="00313EDE" w:rsidRDefault="00313EDE" w:rsidP="00313EDE">
      <w:pPr>
        <w:pStyle w:val="Paragrafoelenco"/>
      </w:pPr>
      <w:r>
        <w:t>-Nella risoluzione iterativa, il client invia una query al Local Name Server, esso verifica se il nome può essere convertito rispondendo al client con l’indirizzo IP corrispondente, altrimenti si limita a comunicargli il nome del server che secondo lui è in grado di risolvere il nome. successivamente, il client ripete la procedura con il server DNS fornitogli.</w:t>
      </w:r>
    </w:p>
    <w:p w14:paraId="0C657A2D" w14:textId="3739784C" w:rsidR="00313EDE" w:rsidRDefault="00313EDE" w:rsidP="00313EDE">
      <w:pPr>
        <w:pStyle w:val="Paragrafoelenco"/>
      </w:pPr>
      <w:r>
        <w:t>Nella risoluzione ricorsiva, il client aspetta dal server DNS contattato la risposta alla sua richiesta. Il server DNS se è responsabile del dominio, risolve l’indirizzo altrimenti trasmette la richiesta ad un server DNS di livello superiore e aspetta la risposta per il client</w:t>
      </w:r>
    </w:p>
    <w:p w14:paraId="223A9874" w14:textId="77777777" w:rsidR="00313EDE" w:rsidRDefault="00313EDE" w:rsidP="00313EDE">
      <w:pPr>
        <w:pStyle w:val="Paragrafoelenco"/>
      </w:pPr>
    </w:p>
    <w:p w14:paraId="1A3DC20E" w14:textId="2DACAC72" w:rsidR="00313EDE" w:rsidRDefault="00313EDE" w:rsidP="00313EDE">
      <w:pPr>
        <w:pStyle w:val="Paragrafoelenco"/>
        <w:numPr>
          <w:ilvl w:val="0"/>
          <w:numId w:val="1"/>
        </w:numPr>
      </w:pPr>
      <w:r>
        <w:t xml:space="preserve">Secondo gli standard di Internet le </w:t>
      </w:r>
      <w:proofErr w:type="spellStart"/>
      <w:r>
        <w:t>well-known</w:t>
      </w:r>
      <w:proofErr w:type="spellEnd"/>
      <w:r>
        <w:t xml:space="preserve"> port del TCP:</w:t>
      </w:r>
    </w:p>
    <w:p w14:paraId="54605B5E" w14:textId="443C1F72" w:rsidR="00313EDE" w:rsidRDefault="00313EDE" w:rsidP="00313EDE">
      <w:pPr>
        <w:pStyle w:val="Paragrafoelenco"/>
      </w:pPr>
      <w:r>
        <w:t>-identificano una determinata applicazione di tipo server</w:t>
      </w:r>
    </w:p>
    <w:p w14:paraId="3EA04B33" w14:textId="77777777" w:rsidR="00313EDE" w:rsidRDefault="00313EDE" w:rsidP="00313EDE">
      <w:pPr>
        <w:pStyle w:val="Paragrafoelenco"/>
      </w:pPr>
    </w:p>
    <w:p w14:paraId="6C189B2F" w14:textId="4738CBF0" w:rsidR="00313EDE" w:rsidRDefault="00C54F28" w:rsidP="00313EDE">
      <w:pPr>
        <w:pStyle w:val="Paragrafoelenco"/>
        <w:numPr>
          <w:ilvl w:val="0"/>
          <w:numId w:val="1"/>
        </w:numPr>
      </w:pPr>
      <w:r>
        <w:t xml:space="preserve">Tra l’altro l’affidabilità del protocollo TCP è garantita </w:t>
      </w:r>
    </w:p>
    <w:p w14:paraId="7E721F41" w14:textId="53EBB72C" w:rsidR="00C54F28" w:rsidRDefault="00C54F28" w:rsidP="00C54F28">
      <w:pPr>
        <w:pStyle w:val="Paragrafoelenco"/>
      </w:pPr>
      <w:r>
        <w:t xml:space="preserve">-Dal meccanismo di </w:t>
      </w:r>
      <w:proofErr w:type="spellStart"/>
      <w:r>
        <w:t>acknowledgement</w:t>
      </w:r>
      <w:proofErr w:type="spellEnd"/>
      <w:r>
        <w:t xml:space="preserve"> con ritrasmissione</w:t>
      </w:r>
    </w:p>
    <w:p w14:paraId="14DEED0D" w14:textId="77777777" w:rsidR="00C54F28" w:rsidRDefault="00C54F28" w:rsidP="00C54F28">
      <w:pPr>
        <w:pStyle w:val="Paragrafoelenco"/>
      </w:pPr>
    </w:p>
    <w:p w14:paraId="32E0ED59" w14:textId="1665043F" w:rsidR="00C54F28" w:rsidRDefault="00C54F28" w:rsidP="00313EDE">
      <w:pPr>
        <w:pStyle w:val="Paragrafoelenco"/>
        <w:numPr>
          <w:ilvl w:val="0"/>
          <w:numId w:val="1"/>
        </w:numPr>
      </w:pPr>
      <w:r>
        <w:t xml:space="preserve">In che modo il controllo della congestione adottato dal protocollo TCP Reno reagisce ad un evento di ACL ripetuto </w:t>
      </w:r>
      <w:proofErr w:type="gramStart"/>
      <w:r>
        <w:t>3</w:t>
      </w:r>
      <w:proofErr w:type="gramEnd"/>
      <w:r>
        <w:t xml:space="preserve"> volte?</w:t>
      </w:r>
    </w:p>
    <w:p w14:paraId="3C609DFC" w14:textId="12167202" w:rsidR="00C54F28" w:rsidRDefault="00C54F28" w:rsidP="00C54F28">
      <w:pPr>
        <w:pStyle w:val="Paragrafoelenco"/>
      </w:pPr>
      <w:r>
        <w:t>-La finestra di congestione è dimezzata e poi aumenta linearmente</w:t>
      </w:r>
    </w:p>
    <w:p w14:paraId="022072C0" w14:textId="77777777" w:rsidR="00C54F28" w:rsidRDefault="00C54F28" w:rsidP="00C54F28">
      <w:pPr>
        <w:pStyle w:val="Paragrafoelenco"/>
      </w:pPr>
    </w:p>
    <w:p w14:paraId="112B4380" w14:textId="68B13687" w:rsidR="00C54F28" w:rsidRDefault="00C54F28" w:rsidP="00313EDE">
      <w:pPr>
        <w:pStyle w:val="Paragrafoelenco"/>
        <w:numPr>
          <w:ilvl w:val="0"/>
          <w:numId w:val="1"/>
        </w:numPr>
      </w:pPr>
      <w:r>
        <w:t>Una socket TCP è</w:t>
      </w:r>
    </w:p>
    <w:p w14:paraId="7185D8B8" w14:textId="2459CEDB" w:rsidR="00C54F28" w:rsidRDefault="00C54F28" w:rsidP="00C54F28">
      <w:pPr>
        <w:pStyle w:val="Paragrafoelenco"/>
      </w:pPr>
      <w:r>
        <w:t>-identificata da quattro parametri: INDIRIZZO IP SORGENTE, NU</w:t>
      </w:r>
      <w:r w:rsidR="00F73A5B">
        <w:t>M</w:t>
      </w:r>
      <w:r>
        <w:t xml:space="preserve"> PORTA SORGENTE, INDIRIZZO IP DESTINAZIONE, NUM DI PORTA DESTINAZIONE</w:t>
      </w:r>
    </w:p>
    <w:p w14:paraId="18482DE1" w14:textId="77777777" w:rsidR="00C54F28" w:rsidRDefault="00C54F28" w:rsidP="00C54F28">
      <w:pPr>
        <w:pStyle w:val="Paragrafoelenco"/>
      </w:pPr>
    </w:p>
    <w:p w14:paraId="249FBCBC" w14:textId="4F9AFEEA" w:rsidR="00C54F28" w:rsidRDefault="00C54F28" w:rsidP="00313EDE">
      <w:pPr>
        <w:pStyle w:val="Paragrafoelenco"/>
        <w:numPr>
          <w:ilvl w:val="0"/>
          <w:numId w:val="1"/>
        </w:numPr>
      </w:pPr>
      <w:r>
        <w:t>Qual è la differenza sostanziale tra hub e switch?</w:t>
      </w:r>
    </w:p>
    <w:p w14:paraId="74F06083" w14:textId="255CB900" w:rsidR="00C54F28" w:rsidRDefault="00C54F28" w:rsidP="00C54F28">
      <w:pPr>
        <w:pStyle w:val="Paragrafoelenco"/>
      </w:pPr>
      <w:r>
        <w:t xml:space="preserve">-Ambedue fungono da collegamento centrale per tutti i dispositivi collegati alla rete. Quando un pacchetto dati arriva in una porta di un hub, esso viene immediatamente copiato anche sulle altre porte, mentre in uno switch il pacchetto è consegnato solo alla porta su cui è connesso </w:t>
      </w:r>
      <w:proofErr w:type="spellStart"/>
      <w:r>
        <w:t>l’host</w:t>
      </w:r>
      <w:proofErr w:type="spellEnd"/>
      <w:r>
        <w:t xml:space="preserve"> di destinazione.</w:t>
      </w:r>
    </w:p>
    <w:p w14:paraId="0832387E" w14:textId="6727979D" w:rsidR="00C54F28" w:rsidRDefault="00C54F28" w:rsidP="00C54F28">
      <w:pPr>
        <w:pStyle w:val="Paragrafoelenco"/>
      </w:pPr>
      <w:r>
        <w:t xml:space="preserve"> </w:t>
      </w:r>
    </w:p>
    <w:p w14:paraId="021E175D" w14:textId="612DB010" w:rsidR="00C54F28" w:rsidRDefault="00C54F28" w:rsidP="00313EDE">
      <w:pPr>
        <w:pStyle w:val="Paragrafoelenco"/>
        <w:numPr>
          <w:ilvl w:val="0"/>
          <w:numId w:val="1"/>
        </w:numPr>
      </w:pPr>
      <w:r>
        <w:t>Indicare quali dei seguenti indirizzi IP appartengono alla rete 100.9.7.0/14</w:t>
      </w:r>
    </w:p>
    <w:p w14:paraId="30C831AD" w14:textId="46E772C9" w:rsidR="00C54F28" w:rsidRDefault="00C54F28" w:rsidP="00C54F28">
      <w:pPr>
        <w:pStyle w:val="Paragrafoelenco"/>
        <w:numPr>
          <w:ilvl w:val="0"/>
          <w:numId w:val="2"/>
        </w:numPr>
      </w:pPr>
      <w:r>
        <w:t>100.10.7.0</w:t>
      </w:r>
    </w:p>
    <w:p w14:paraId="382B5645" w14:textId="66ED84E2" w:rsidR="00C54F28" w:rsidRDefault="00C54F28" w:rsidP="00C54F28">
      <w:pPr>
        <w:pStyle w:val="Paragrafoelenco"/>
        <w:numPr>
          <w:ilvl w:val="0"/>
          <w:numId w:val="2"/>
        </w:numPr>
      </w:pPr>
      <w:r>
        <w:t>100.11.7.0</w:t>
      </w:r>
    </w:p>
    <w:p w14:paraId="410FD048" w14:textId="77777777" w:rsidR="00C54F28" w:rsidRDefault="00C54F28" w:rsidP="00C54F28">
      <w:pPr>
        <w:pStyle w:val="Paragrafoelenco"/>
        <w:ind w:left="1080"/>
      </w:pPr>
    </w:p>
    <w:p w14:paraId="23021757" w14:textId="36408B21" w:rsidR="00C54F28" w:rsidRDefault="00C54F28" w:rsidP="00313EDE">
      <w:pPr>
        <w:pStyle w:val="Paragrafoelenco"/>
        <w:numPr>
          <w:ilvl w:val="0"/>
          <w:numId w:val="1"/>
        </w:numPr>
      </w:pPr>
      <w:r>
        <w:t>140.176.30.31/28 è un indirizzo valido assegnabile a un singolo host?</w:t>
      </w:r>
    </w:p>
    <w:p w14:paraId="65264761" w14:textId="5B0F806D" w:rsidR="00C54F28" w:rsidRDefault="00C54F28" w:rsidP="00C54F28">
      <w:pPr>
        <w:pStyle w:val="Paragrafoelenco"/>
        <w:numPr>
          <w:ilvl w:val="0"/>
          <w:numId w:val="2"/>
        </w:numPr>
      </w:pPr>
      <w:proofErr w:type="gramStart"/>
      <w:r>
        <w:t>No(</w:t>
      </w:r>
      <w:proofErr w:type="gramEnd"/>
      <w:r>
        <w:t>L’indirizzo appartiene alla rete 140.176.30.16, con indirizzi assegnabile che vanno</w:t>
      </w:r>
      <w:r w:rsidR="00167B98">
        <w:t xml:space="preserve"> da 140.176.30.17 e 140.176.30.30, e dove 140.176.30.31 è l’indirizzo di broadcast per la sottorete</w:t>
      </w:r>
      <w:r>
        <w:t>)</w:t>
      </w:r>
    </w:p>
    <w:p w14:paraId="7CBECE9A" w14:textId="77777777" w:rsidR="00F96EDD" w:rsidRDefault="00F96EDD" w:rsidP="00F96EDD">
      <w:pPr>
        <w:pStyle w:val="Paragrafoelenco"/>
        <w:ind w:left="1080"/>
      </w:pPr>
    </w:p>
    <w:p w14:paraId="1D06D1A7" w14:textId="613CC2AB" w:rsidR="00C54F28" w:rsidRDefault="00F96EDD" w:rsidP="00313EDE">
      <w:pPr>
        <w:pStyle w:val="Paragrafoelenco"/>
        <w:numPr>
          <w:ilvl w:val="0"/>
          <w:numId w:val="1"/>
        </w:numPr>
      </w:pPr>
      <w:r>
        <w:t xml:space="preserve">Si supponga che 3 organizzazioni </w:t>
      </w:r>
      <w:proofErr w:type="gramStart"/>
      <w:r>
        <w:t>A,B</w:t>
      </w:r>
      <w:proofErr w:type="gramEnd"/>
      <w:r>
        <w:t xml:space="preserve">,C, richiedano rispettivamente 4000,2000,4000 Indirizzi, indirizzi, in questo specifico ordine. Per ogni organizzazione definire il </w:t>
      </w:r>
      <w:proofErr w:type="spellStart"/>
      <w:r>
        <w:t>netblock</w:t>
      </w:r>
      <w:proofErr w:type="spellEnd"/>
      <w:r>
        <w:t xml:space="preserve"> assegnato nella forma </w:t>
      </w:r>
      <w:proofErr w:type="spellStart"/>
      <w:r>
        <w:t>w.x.y.z</w:t>
      </w:r>
      <w:proofErr w:type="spellEnd"/>
      <w:r>
        <w:t xml:space="preserve">/s avendo cura di assegnare le sottoreti alle 3 organizzazioni </w:t>
      </w:r>
      <w:proofErr w:type="gramStart"/>
      <w:r>
        <w:t>A,B</w:t>
      </w:r>
      <w:proofErr w:type="gramEnd"/>
      <w:r>
        <w:t>,C in  ordine progressivo a partire dall’indirizzo base 198.16.0.0 ed in maniera tale da sprecare il minimo numero possibile di indirizzi</w:t>
      </w:r>
    </w:p>
    <w:p w14:paraId="6B292CA5" w14:textId="6252FEC1" w:rsidR="00F96EDD" w:rsidRDefault="00F96EDD" w:rsidP="00F96EDD">
      <w:pPr>
        <w:pStyle w:val="Paragrafoelenco"/>
      </w:pPr>
      <w:r>
        <w:t>RETE A: 198.16.0.0/20</w:t>
      </w:r>
    </w:p>
    <w:p w14:paraId="2504237B" w14:textId="6672E7EA" w:rsidR="00F96EDD" w:rsidRDefault="00F96EDD" w:rsidP="00F96EDD">
      <w:pPr>
        <w:pStyle w:val="Paragrafoelenco"/>
      </w:pPr>
      <w:r>
        <w:t>RETE B 198.16.16.0/21</w:t>
      </w:r>
    </w:p>
    <w:p w14:paraId="6137E8BA" w14:textId="3A227E7E" w:rsidR="00F96EDD" w:rsidRDefault="00F96EDD" w:rsidP="00F96EDD">
      <w:pPr>
        <w:pStyle w:val="Paragrafoelenco"/>
      </w:pPr>
      <w:r>
        <w:t>RETE C 198.16.32.0/20</w:t>
      </w:r>
    </w:p>
    <w:p w14:paraId="585B8AD4" w14:textId="77777777" w:rsidR="00F96EDD" w:rsidRDefault="00F96EDD" w:rsidP="00F96EDD">
      <w:pPr>
        <w:pStyle w:val="Paragrafoelenco"/>
      </w:pPr>
    </w:p>
    <w:p w14:paraId="744E3CE0" w14:textId="6E08C364" w:rsidR="00F96EDD" w:rsidRDefault="00F96EDD" w:rsidP="00313EDE">
      <w:pPr>
        <w:pStyle w:val="Paragrafoelenco"/>
        <w:numPr>
          <w:ilvl w:val="0"/>
          <w:numId w:val="1"/>
        </w:numPr>
      </w:pPr>
      <w:r>
        <w:t xml:space="preserve">Quali sono l’indirizzo di rete e quello di broadcast per </w:t>
      </w:r>
      <w:proofErr w:type="spellStart"/>
      <w:r>
        <w:t>l’host</w:t>
      </w:r>
      <w:proofErr w:type="spellEnd"/>
      <w:r>
        <w:t xml:space="preserve"> 199.1.10.9/30?</w:t>
      </w:r>
    </w:p>
    <w:p w14:paraId="66E1ECAE" w14:textId="01D2AFB1" w:rsidR="00F96EDD" w:rsidRDefault="00F96EDD" w:rsidP="00F96EDD">
      <w:pPr>
        <w:pStyle w:val="Paragrafoelenco"/>
      </w:pPr>
      <w:r>
        <w:t>L’indirizzo rete è: 199.1.10.8</w:t>
      </w:r>
    </w:p>
    <w:p w14:paraId="2E651A73" w14:textId="0AAAD89E" w:rsidR="00F96EDD" w:rsidRDefault="00F96EDD" w:rsidP="00F96EDD">
      <w:pPr>
        <w:pStyle w:val="Paragrafoelenco"/>
      </w:pPr>
      <w:r>
        <w:t>L’indirizzo di broadcast è: 100.1.10.11</w:t>
      </w:r>
    </w:p>
    <w:p w14:paraId="5744EB88" w14:textId="0A0CB1D8" w:rsidR="00F96EDD" w:rsidRDefault="00F96EDD" w:rsidP="00F96EDD">
      <w:pPr>
        <w:pStyle w:val="Paragrafoelenco"/>
      </w:pPr>
    </w:p>
    <w:p w14:paraId="240F4FD0" w14:textId="77777777" w:rsidR="00F96EDD" w:rsidRDefault="00F96EDD" w:rsidP="00F96EDD">
      <w:pPr>
        <w:pStyle w:val="Paragrafoelenco"/>
      </w:pPr>
    </w:p>
    <w:p w14:paraId="534AF49B" w14:textId="62A71A05" w:rsidR="00F96EDD" w:rsidRDefault="00F96EDD" w:rsidP="00313EDE">
      <w:pPr>
        <w:pStyle w:val="Paragrafoelenco"/>
        <w:numPr>
          <w:ilvl w:val="0"/>
          <w:numId w:val="1"/>
        </w:numPr>
      </w:pPr>
      <w:r>
        <w:lastRenderedPageBreak/>
        <w:t>Indicare quale o quali affermazioni sono vere</w:t>
      </w:r>
    </w:p>
    <w:p w14:paraId="20599BE3" w14:textId="1E78AA6C" w:rsidR="00F96EDD" w:rsidRDefault="00F96EDD" w:rsidP="00F96EDD">
      <w:pPr>
        <w:pStyle w:val="Paragrafoelenco"/>
        <w:numPr>
          <w:ilvl w:val="0"/>
          <w:numId w:val="2"/>
        </w:numPr>
      </w:pPr>
      <w:r>
        <w:t>Due host appartenenti allo stesso dominio DNS (es.di.unisa.it) devono avere indirizzi IP appartenenti alla stessa subnet FALSO</w:t>
      </w:r>
    </w:p>
    <w:p w14:paraId="162EB100" w14:textId="00F8DA11" w:rsidR="00F96EDD" w:rsidRDefault="00F96EDD" w:rsidP="00F96EDD">
      <w:pPr>
        <w:pStyle w:val="Paragrafoelenco"/>
        <w:numPr>
          <w:ilvl w:val="0"/>
          <w:numId w:val="2"/>
        </w:numPr>
      </w:pPr>
      <w:r>
        <w:t xml:space="preserve">Due host appartenenti allo stesso dominio DNS (es.di.unisa.it) possono avere </w:t>
      </w:r>
      <w:r w:rsidR="007023B9">
        <w:t>indirizzi IP appartenenti a subnet differenti VERO</w:t>
      </w:r>
    </w:p>
    <w:p w14:paraId="17B0FB3F" w14:textId="655545BE" w:rsidR="007023B9" w:rsidRDefault="007023B9" w:rsidP="00F96EDD">
      <w:pPr>
        <w:pStyle w:val="Paragrafoelenco"/>
        <w:numPr>
          <w:ilvl w:val="0"/>
          <w:numId w:val="2"/>
        </w:numPr>
      </w:pPr>
      <w:r>
        <w:t>Due host appartenenti alla stessa subnet devono appartenere allo stesso dominio DNS (</w:t>
      </w:r>
      <w:r>
        <w:t>es di.unisa.it</w:t>
      </w:r>
      <w:r>
        <w:t>) FALSO</w:t>
      </w:r>
    </w:p>
    <w:p w14:paraId="0FCF2287" w14:textId="5439B288" w:rsidR="007023B9" w:rsidRDefault="007023B9" w:rsidP="00F96EDD">
      <w:pPr>
        <w:pStyle w:val="Paragrafoelenco"/>
        <w:numPr>
          <w:ilvl w:val="0"/>
          <w:numId w:val="2"/>
        </w:numPr>
      </w:pPr>
      <w:r>
        <w:t>Due hos</w:t>
      </w:r>
      <w:r w:rsidR="00F73A5B">
        <w:t>t</w:t>
      </w:r>
      <w:r>
        <w:t xml:space="preserve"> appartenenti alla stessa subnet possono appartenere a domini DNS differenti (es di.unisa.it e area.sa.cnr.it) VERO</w:t>
      </w:r>
    </w:p>
    <w:p w14:paraId="1FEF6585" w14:textId="2D0E4074" w:rsidR="007023B9" w:rsidRDefault="007023B9" w:rsidP="007023B9">
      <w:pPr>
        <w:pStyle w:val="Paragrafoelenco"/>
        <w:numPr>
          <w:ilvl w:val="0"/>
          <w:numId w:val="1"/>
        </w:numPr>
      </w:pPr>
    </w:p>
    <w:p w14:paraId="7790B376" w14:textId="77777777" w:rsidR="007023B9" w:rsidRDefault="007023B9" w:rsidP="007023B9">
      <w:pPr>
        <w:pStyle w:val="Paragrafoelenco"/>
        <w:ind w:left="1080"/>
      </w:pPr>
    </w:p>
    <w:tbl>
      <w:tblPr>
        <w:tblStyle w:val="Grigliatabella"/>
        <w:tblW w:w="0" w:type="auto"/>
        <w:tblInd w:w="720" w:type="dxa"/>
        <w:tblLook w:val="04A0" w:firstRow="1" w:lastRow="0" w:firstColumn="1" w:lastColumn="0" w:noHBand="0" w:noVBand="1"/>
      </w:tblPr>
      <w:tblGrid>
        <w:gridCol w:w="2536"/>
        <w:gridCol w:w="1559"/>
        <w:gridCol w:w="607"/>
      </w:tblGrid>
      <w:tr w:rsidR="007023B9" w14:paraId="2ADCC96B" w14:textId="77777777" w:rsidTr="007023B9">
        <w:tc>
          <w:tcPr>
            <w:tcW w:w="2536" w:type="dxa"/>
          </w:tcPr>
          <w:p w14:paraId="1CF123F5" w14:textId="18E4C1E7" w:rsidR="007023B9" w:rsidRDefault="007023B9" w:rsidP="007023B9">
            <w:pPr>
              <w:pStyle w:val="Paragrafoelenco"/>
              <w:ind w:left="0"/>
            </w:pPr>
            <w:r>
              <w:t>Posta elettronica</w:t>
            </w:r>
          </w:p>
        </w:tc>
        <w:tc>
          <w:tcPr>
            <w:tcW w:w="1559" w:type="dxa"/>
          </w:tcPr>
          <w:p w14:paraId="69FD4106" w14:textId="2F069308" w:rsidR="007023B9" w:rsidRDefault="007023B9" w:rsidP="007023B9">
            <w:pPr>
              <w:pStyle w:val="Paragrafoelenco"/>
              <w:ind w:left="0"/>
            </w:pPr>
            <w:r>
              <w:t>SMTP</w:t>
            </w:r>
          </w:p>
        </w:tc>
        <w:tc>
          <w:tcPr>
            <w:tcW w:w="607" w:type="dxa"/>
          </w:tcPr>
          <w:p w14:paraId="33B466E9" w14:textId="7C6A2CCC" w:rsidR="007023B9" w:rsidRDefault="007023B9" w:rsidP="007023B9">
            <w:pPr>
              <w:pStyle w:val="Paragrafoelenco"/>
              <w:ind w:left="0"/>
            </w:pPr>
            <w:r>
              <w:t>TCP</w:t>
            </w:r>
          </w:p>
        </w:tc>
      </w:tr>
      <w:tr w:rsidR="007023B9" w14:paraId="02C63E4A" w14:textId="77777777" w:rsidTr="007023B9">
        <w:tc>
          <w:tcPr>
            <w:tcW w:w="2536" w:type="dxa"/>
          </w:tcPr>
          <w:p w14:paraId="7327E05D" w14:textId="09250615" w:rsidR="007023B9" w:rsidRDefault="007023B9" w:rsidP="007023B9">
            <w:pPr>
              <w:pStyle w:val="Paragrafoelenco"/>
              <w:ind w:left="0"/>
            </w:pPr>
            <w:r>
              <w:t>Accesso a terminali remoti</w:t>
            </w:r>
          </w:p>
        </w:tc>
        <w:tc>
          <w:tcPr>
            <w:tcW w:w="1559" w:type="dxa"/>
          </w:tcPr>
          <w:p w14:paraId="5BD74F76" w14:textId="5C254AE2" w:rsidR="007023B9" w:rsidRDefault="007023B9" w:rsidP="007023B9">
            <w:pPr>
              <w:pStyle w:val="Paragrafoelenco"/>
              <w:ind w:left="0"/>
            </w:pPr>
            <w:r>
              <w:t xml:space="preserve">telnet </w:t>
            </w:r>
          </w:p>
        </w:tc>
        <w:tc>
          <w:tcPr>
            <w:tcW w:w="607" w:type="dxa"/>
          </w:tcPr>
          <w:p w14:paraId="6E104F7C" w14:textId="32CAC9EC" w:rsidR="007023B9" w:rsidRDefault="007023B9" w:rsidP="007023B9">
            <w:pPr>
              <w:pStyle w:val="Paragrafoelenco"/>
              <w:ind w:left="0"/>
            </w:pPr>
            <w:r>
              <w:t>TCP</w:t>
            </w:r>
          </w:p>
        </w:tc>
      </w:tr>
      <w:tr w:rsidR="007023B9" w14:paraId="6BC1E38F" w14:textId="77777777" w:rsidTr="007023B9">
        <w:tc>
          <w:tcPr>
            <w:tcW w:w="2536" w:type="dxa"/>
          </w:tcPr>
          <w:p w14:paraId="0A504247" w14:textId="01AF5A93" w:rsidR="007023B9" w:rsidRDefault="007023B9" w:rsidP="007023B9">
            <w:pPr>
              <w:pStyle w:val="Paragrafoelenco"/>
              <w:ind w:left="0"/>
            </w:pPr>
            <w:r>
              <w:t>WEB</w:t>
            </w:r>
          </w:p>
        </w:tc>
        <w:tc>
          <w:tcPr>
            <w:tcW w:w="1559" w:type="dxa"/>
          </w:tcPr>
          <w:p w14:paraId="440B4369" w14:textId="244E0D16" w:rsidR="007023B9" w:rsidRDefault="007023B9" w:rsidP="007023B9">
            <w:pPr>
              <w:pStyle w:val="Paragrafoelenco"/>
              <w:ind w:left="0"/>
            </w:pPr>
            <w:r>
              <w:t>http</w:t>
            </w:r>
          </w:p>
        </w:tc>
        <w:tc>
          <w:tcPr>
            <w:tcW w:w="607" w:type="dxa"/>
          </w:tcPr>
          <w:p w14:paraId="7F25E4A7" w14:textId="5D06F021" w:rsidR="007023B9" w:rsidRDefault="007023B9" w:rsidP="007023B9">
            <w:pPr>
              <w:pStyle w:val="Paragrafoelenco"/>
              <w:ind w:left="0"/>
            </w:pPr>
            <w:r>
              <w:t>TCP</w:t>
            </w:r>
          </w:p>
        </w:tc>
      </w:tr>
      <w:tr w:rsidR="007023B9" w14:paraId="3E7C08A7" w14:textId="77777777" w:rsidTr="007023B9">
        <w:tc>
          <w:tcPr>
            <w:tcW w:w="2536" w:type="dxa"/>
          </w:tcPr>
          <w:p w14:paraId="0843DFC3" w14:textId="69A0F91E" w:rsidR="007023B9" w:rsidRDefault="007023B9" w:rsidP="007023B9">
            <w:pPr>
              <w:pStyle w:val="Paragrafoelenco"/>
              <w:ind w:left="0"/>
            </w:pPr>
            <w:r>
              <w:t>Telefonia internet</w:t>
            </w:r>
          </w:p>
        </w:tc>
        <w:tc>
          <w:tcPr>
            <w:tcW w:w="1559" w:type="dxa"/>
          </w:tcPr>
          <w:p w14:paraId="2EEBE43A" w14:textId="448A5719" w:rsidR="007023B9" w:rsidRDefault="007023B9" w:rsidP="007023B9">
            <w:r>
              <w:t>Proprietario</w:t>
            </w:r>
          </w:p>
        </w:tc>
        <w:tc>
          <w:tcPr>
            <w:tcW w:w="607" w:type="dxa"/>
          </w:tcPr>
          <w:p w14:paraId="2A9F5B3D" w14:textId="2352BD94" w:rsidR="007023B9" w:rsidRDefault="007023B9" w:rsidP="007023B9">
            <w:r>
              <w:t>UDP</w:t>
            </w:r>
          </w:p>
        </w:tc>
      </w:tr>
    </w:tbl>
    <w:p w14:paraId="4526920C" w14:textId="414FC746" w:rsidR="00C54F28" w:rsidRDefault="00C54F28" w:rsidP="007023B9"/>
    <w:p w14:paraId="20DE691A" w14:textId="6B637D99" w:rsidR="005F2B2D" w:rsidRDefault="005F2B2D" w:rsidP="005F2B2D">
      <w:pPr>
        <w:pStyle w:val="Paragrafoelenco"/>
        <w:numPr>
          <w:ilvl w:val="0"/>
          <w:numId w:val="1"/>
        </w:numPr>
      </w:pPr>
      <w:r>
        <w:t>Indicare quali coppie IP/ prefix length identificano una rete valida</w:t>
      </w:r>
    </w:p>
    <w:p w14:paraId="0F72C292" w14:textId="77777777" w:rsidR="005F2B2D" w:rsidRDefault="005F2B2D" w:rsidP="005F2B2D">
      <w:pPr>
        <w:spacing w:after="0"/>
        <w:ind w:left="708"/>
      </w:pPr>
      <w:r>
        <w:t xml:space="preserve">192.168.5.0/24     si  </w:t>
      </w:r>
    </w:p>
    <w:p w14:paraId="409F1063" w14:textId="77777777" w:rsidR="005F2B2D" w:rsidRDefault="005F2B2D" w:rsidP="005F2B2D">
      <w:pPr>
        <w:spacing w:after="0"/>
        <w:ind w:left="708"/>
      </w:pPr>
      <w:r>
        <w:t>192.168.5.23/24   no</w:t>
      </w:r>
    </w:p>
    <w:p w14:paraId="31448C65" w14:textId="77777777" w:rsidR="005F2B2D" w:rsidRDefault="005F2B2D" w:rsidP="005F2B2D">
      <w:pPr>
        <w:spacing w:after="0"/>
        <w:ind w:left="708"/>
      </w:pPr>
      <w:r>
        <w:t xml:space="preserve">192.168.2.36/30   si </w:t>
      </w:r>
    </w:p>
    <w:p w14:paraId="2DCABDC8" w14:textId="77777777" w:rsidR="005F2B2D" w:rsidRDefault="005F2B2D" w:rsidP="005F2B2D">
      <w:pPr>
        <w:spacing w:after="0"/>
        <w:ind w:left="708"/>
      </w:pPr>
      <w:r>
        <w:t>192.168.2.36/29   no</w:t>
      </w:r>
    </w:p>
    <w:p w14:paraId="55DF793F" w14:textId="77777777" w:rsidR="005F2B2D" w:rsidRDefault="005F2B2D" w:rsidP="005F2B2D">
      <w:pPr>
        <w:spacing w:after="0"/>
        <w:ind w:left="708"/>
      </w:pPr>
      <w:r>
        <w:t xml:space="preserve">192.168.2.32/28   si  </w:t>
      </w:r>
    </w:p>
    <w:p w14:paraId="793B4CAF" w14:textId="77777777" w:rsidR="005F2B2D" w:rsidRDefault="005F2B2D" w:rsidP="005F2B2D">
      <w:pPr>
        <w:spacing w:after="0"/>
        <w:ind w:left="708"/>
      </w:pPr>
      <w:r>
        <w:t xml:space="preserve">192.168.2.32/27   si  </w:t>
      </w:r>
    </w:p>
    <w:p w14:paraId="72F9DDDE" w14:textId="77777777" w:rsidR="005F2B2D" w:rsidRDefault="005F2B2D" w:rsidP="005F2B2D">
      <w:pPr>
        <w:spacing w:after="0"/>
        <w:ind w:left="708"/>
      </w:pPr>
      <w:r>
        <w:t>192.168.3.0/23      no</w:t>
      </w:r>
    </w:p>
    <w:p w14:paraId="76C17712" w14:textId="77777777" w:rsidR="005F2B2D" w:rsidRDefault="005F2B2D" w:rsidP="005F2B2D">
      <w:pPr>
        <w:spacing w:after="0"/>
        <w:ind w:left="708"/>
      </w:pPr>
      <w:r>
        <w:t>192.168.2.0/31      no</w:t>
      </w:r>
    </w:p>
    <w:p w14:paraId="7701DD41" w14:textId="77777777" w:rsidR="005F2B2D" w:rsidRDefault="005F2B2D" w:rsidP="005F2B2D">
      <w:pPr>
        <w:spacing w:after="0"/>
        <w:ind w:left="708"/>
      </w:pPr>
      <w:r>
        <w:t xml:space="preserve">192.168.2.0/23     si </w:t>
      </w:r>
    </w:p>
    <w:p w14:paraId="1D920039" w14:textId="77777777" w:rsidR="005F2B2D" w:rsidRDefault="005F2B2D" w:rsidP="005F2B2D">
      <w:pPr>
        <w:spacing w:after="0"/>
        <w:ind w:left="708"/>
      </w:pPr>
      <w:r>
        <w:t xml:space="preserve">192.168.16.0/21   si </w:t>
      </w:r>
    </w:p>
    <w:p w14:paraId="051F5D0F" w14:textId="56E45413" w:rsidR="005F2B2D" w:rsidRDefault="005F2B2D" w:rsidP="005F2B2D">
      <w:pPr>
        <w:spacing w:after="0"/>
        <w:ind w:left="708"/>
      </w:pPr>
      <w:r>
        <w:t>192.168.12.0/</w:t>
      </w:r>
      <w:proofErr w:type="gramStart"/>
      <w:r>
        <w:t>21  no</w:t>
      </w:r>
      <w:proofErr w:type="gramEnd"/>
    </w:p>
    <w:p w14:paraId="107A2F54" w14:textId="77777777" w:rsidR="005F2B2D" w:rsidRDefault="005F2B2D" w:rsidP="005F2B2D">
      <w:pPr>
        <w:spacing w:after="0"/>
        <w:ind w:left="708"/>
      </w:pPr>
    </w:p>
    <w:p w14:paraId="7C6B23EA" w14:textId="10A4C555" w:rsidR="005F2B2D" w:rsidRDefault="005F2B2D" w:rsidP="005F2B2D">
      <w:pPr>
        <w:pStyle w:val="Paragrafoelenco"/>
        <w:numPr>
          <w:ilvl w:val="0"/>
          <w:numId w:val="1"/>
        </w:numPr>
      </w:pPr>
      <w:r>
        <w:t>Avendo a disposizione lo spazio di indirizzamento 192.168.0.0/16, definire delle reti adatte a contenere il numero di host indicati in Tabella utilizzando la sintassi network/ prefix length, assegnando gli indirizzi di rete in ordine crescente e scegliendo sempre l’address range valido immediatamente superiore a quello appena utilizzato</w:t>
      </w:r>
    </w:p>
    <w:tbl>
      <w:tblPr>
        <w:tblStyle w:val="Grigliatabella"/>
        <w:tblW w:w="0" w:type="auto"/>
        <w:tblInd w:w="720" w:type="dxa"/>
        <w:tblLook w:val="04A0" w:firstRow="1" w:lastRow="0" w:firstColumn="1" w:lastColumn="0" w:noHBand="0" w:noVBand="1"/>
      </w:tblPr>
      <w:tblGrid>
        <w:gridCol w:w="1118"/>
        <w:gridCol w:w="1985"/>
      </w:tblGrid>
      <w:tr w:rsidR="005F2B2D" w14:paraId="14E068EA" w14:textId="77777777" w:rsidTr="00C55811">
        <w:tc>
          <w:tcPr>
            <w:tcW w:w="1118" w:type="dxa"/>
          </w:tcPr>
          <w:p w14:paraId="354DC716" w14:textId="77777777" w:rsidR="005F2B2D" w:rsidRPr="000270E8" w:rsidRDefault="005F2B2D" w:rsidP="00C55811">
            <w:pPr>
              <w:pStyle w:val="Paragrafoelenco"/>
              <w:ind w:left="0"/>
              <w:rPr>
                <w:b/>
                <w:bCs/>
              </w:rPr>
            </w:pPr>
            <w:r w:rsidRPr="000270E8">
              <w:rPr>
                <w:b/>
                <w:bCs/>
              </w:rPr>
              <w:t>Numero Host</w:t>
            </w:r>
          </w:p>
        </w:tc>
        <w:tc>
          <w:tcPr>
            <w:tcW w:w="1985" w:type="dxa"/>
          </w:tcPr>
          <w:p w14:paraId="03DB733C" w14:textId="77777777" w:rsidR="005F2B2D" w:rsidRPr="000270E8" w:rsidRDefault="005F2B2D" w:rsidP="00C55811">
            <w:pPr>
              <w:pStyle w:val="Paragrafoelenco"/>
              <w:ind w:left="0"/>
              <w:rPr>
                <w:b/>
                <w:bCs/>
              </w:rPr>
            </w:pPr>
            <w:r w:rsidRPr="000270E8">
              <w:rPr>
                <w:b/>
                <w:bCs/>
              </w:rPr>
              <w:t>RETE</w:t>
            </w:r>
          </w:p>
        </w:tc>
      </w:tr>
      <w:tr w:rsidR="005F2B2D" w14:paraId="621C0B66" w14:textId="77777777" w:rsidTr="00C55811">
        <w:tc>
          <w:tcPr>
            <w:tcW w:w="1118" w:type="dxa"/>
          </w:tcPr>
          <w:p w14:paraId="0025A19E" w14:textId="77777777" w:rsidR="005F2B2D" w:rsidRDefault="005F2B2D" w:rsidP="00C55811">
            <w:pPr>
              <w:pStyle w:val="Paragrafoelenco"/>
              <w:ind w:left="0"/>
            </w:pPr>
            <w:r>
              <w:t>2</w:t>
            </w:r>
          </w:p>
        </w:tc>
        <w:tc>
          <w:tcPr>
            <w:tcW w:w="1985" w:type="dxa"/>
          </w:tcPr>
          <w:p w14:paraId="3EB5DE40" w14:textId="77777777" w:rsidR="005F2B2D" w:rsidRDefault="005F2B2D" w:rsidP="00C55811">
            <w:r>
              <w:t>[192.168.0.0/30]</w:t>
            </w:r>
          </w:p>
        </w:tc>
      </w:tr>
      <w:tr w:rsidR="005F2B2D" w14:paraId="0107326E" w14:textId="77777777" w:rsidTr="00C55811">
        <w:tc>
          <w:tcPr>
            <w:tcW w:w="1118" w:type="dxa"/>
          </w:tcPr>
          <w:p w14:paraId="68EE4196" w14:textId="77777777" w:rsidR="005F2B2D" w:rsidRDefault="005F2B2D" w:rsidP="00C55811">
            <w:pPr>
              <w:pStyle w:val="Paragrafoelenco"/>
              <w:ind w:left="0"/>
            </w:pPr>
            <w:r>
              <w:t>27</w:t>
            </w:r>
          </w:p>
        </w:tc>
        <w:tc>
          <w:tcPr>
            <w:tcW w:w="1985" w:type="dxa"/>
          </w:tcPr>
          <w:p w14:paraId="17570929" w14:textId="77777777" w:rsidR="005F2B2D" w:rsidRDefault="005F2B2D" w:rsidP="00C55811">
            <w:pPr>
              <w:pStyle w:val="Paragrafoelenco"/>
              <w:ind w:left="0"/>
            </w:pPr>
            <w:r>
              <w:t>[192.168.0.32/27]</w:t>
            </w:r>
          </w:p>
        </w:tc>
      </w:tr>
      <w:tr w:rsidR="005F2B2D" w14:paraId="32541AF0" w14:textId="77777777" w:rsidTr="00C55811">
        <w:tc>
          <w:tcPr>
            <w:tcW w:w="1118" w:type="dxa"/>
          </w:tcPr>
          <w:p w14:paraId="0C2652D9" w14:textId="77777777" w:rsidR="005F2B2D" w:rsidRDefault="005F2B2D" w:rsidP="00C55811">
            <w:pPr>
              <w:pStyle w:val="Paragrafoelenco"/>
              <w:ind w:left="0"/>
            </w:pPr>
            <w:r>
              <w:t>5</w:t>
            </w:r>
          </w:p>
        </w:tc>
        <w:tc>
          <w:tcPr>
            <w:tcW w:w="1985" w:type="dxa"/>
          </w:tcPr>
          <w:p w14:paraId="3544FABE" w14:textId="77777777" w:rsidR="005F2B2D" w:rsidRDefault="005F2B2D" w:rsidP="00C55811">
            <w:proofErr w:type="gramStart"/>
            <w:r>
              <w:t>[ 192.168.0.64</w:t>
            </w:r>
            <w:proofErr w:type="gramEnd"/>
            <w:r>
              <w:t>/29]</w:t>
            </w:r>
          </w:p>
        </w:tc>
      </w:tr>
      <w:tr w:rsidR="005F2B2D" w14:paraId="57C61916" w14:textId="77777777" w:rsidTr="00C55811">
        <w:tc>
          <w:tcPr>
            <w:tcW w:w="1118" w:type="dxa"/>
          </w:tcPr>
          <w:p w14:paraId="5F9A2517" w14:textId="77777777" w:rsidR="005F2B2D" w:rsidRDefault="005F2B2D" w:rsidP="00C55811">
            <w:pPr>
              <w:pStyle w:val="Paragrafoelenco"/>
              <w:ind w:left="0"/>
            </w:pPr>
            <w:r>
              <w:t>100</w:t>
            </w:r>
          </w:p>
        </w:tc>
        <w:tc>
          <w:tcPr>
            <w:tcW w:w="1985" w:type="dxa"/>
          </w:tcPr>
          <w:p w14:paraId="378DD8E2" w14:textId="77777777" w:rsidR="005F2B2D" w:rsidRDefault="005F2B2D" w:rsidP="00C55811">
            <w:r>
              <w:t>[192.168.0.128/25]</w:t>
            </w:r>
          </w:p>
        </w:tc>
      </w:tr>
      <w:tr w:rsidR="005F2B2D" w14:paraId="4437E577" w14:textId="77777777" w:rsidTr="00C55811">
        <w:tc>
          <w:tcPr>
            <w:tcW w:w="1118" w:type="dxa"/>
          </w:tcPr>
          <w:p w14:paraId="65BD49AA" w14:textId="77777777" w:rsidR="005F2B2D" w:rsidRDefault="005F2B2D" w:rsidP="00C55811">
            <w:pPr>
              <w:pStyle w:val="Paragrafoelenco"/>
              <w:ind w:left="0"/>
            </w:pPr>
            <w:r>
              <w:t>10</w:t>
            </w:r>
          </w:p>
        </w:tc>
        <w:tc>
          <w:tcPr>
            <w:tcW w:w="1985" w:type="dxa"/>
          </w:tcPr>
          <w:p w14:paraId="29BFF572" w14:textId="77777777" w:rsidR="005F2B2D" w:rsidRDefault="005F2B2D" w:rsidP="00C55811">
            <w:r>
              <w:t>[192.168.1.0/28]</w:t>
            </w:r>
          </w:p>
        </w:tc>
      </w:tr>
      <w:tr w:rsidR="005F2B2D" w14:paraId="159D97AD" w14:textId="77777777" w:rsidTr="00C55811">
        <w:tc>
          <w:tcPr>
            <w:tcW w:w="1118" w:type="dxa"/>
          </w:tcPr>
          <w:p w14:paraId="2F6AD1E9" w14:textId="77777777" w:rsidR="005F2B2D" w:rsidRDefault="005F2B2D" w:rsidP="00C55811">
            <w:pPr>
              <w:pStyle w:val="Paragrafoelenco"/>
              <w:ind w:left="0"/>
            </w:pPr>
            <w:r>
              <w:t>300</w:t>
            </w:r>
          </w:p>
        </w:tc>
        <w:tc>
          <w:tcPr>
            <w:tcW w:w="1985" w:type="dxa"/>
          </w:tcPr>
          <w:p w14:paraId="30039CA8" w14:textId="77777777" w:rsidR="005F2B2D" w:rsidRDefault="005F2B2D" w:rsidP="00C55811">
            <w:r>
              <w:t>[192.168.2.0/23]</w:t>
            </w:r>
          </w:p>
        </w:tc>
      </w:tr>
      <w:tr w:rsidR="005F2B2D" w14:paraId="2A97385A" w14:textId="77777777" w:rsidTr="00C55811">
        <w:tc>
          <w:tcPr>
            <w:tcW w:w="1118" w:type="dxa"/>
          </w:tcPr>
          <w:p w14:paraId="59D075A1" w14:textId="77777777" w:rsidR="005F2B2D" w:rsidRDefault="005F2B2D" w:rsidP="00C55811">
            <w:pPr>
              <w:pStyle w:val="Paragrafoelenco"/>
              <w:ind w:left="0"/>
            </w:pPr>
            <w:r>
              <w:t>1010</w:t>
            </w:r>
          </w:p>
        </w:tc>
        <w:tc>
          <w:tcPr>
            <w:tcW w:w="1985" w:type="dxa"/>
          </w:tcPr>
          <w:p w14:paraId="2D3D7AA8" w14:textId="77777777" w:rsidR="005F2B2D" w:rsidRDefault="005F2B2D" w:rsidP="00C55811">
            <w:r>
              <w:t>[192.168.4.0/22]</w:t>
            </w:r>
          </w:p>
        </w:tc>
      </w:tr>
      <w:tr w:rsidR="005F2B2D" w14:paraId="04FD37F5" w14:textId="77777777" w:rsidTr="00C55811">
        <w:tc>
          <w:tcPr>
            <w:tcW w:w="1118" w:type="dxa"/>
          </w:tcPr>
          <w:p w14:paraId="0659ACD1" w14:textId="77777777" w:rsidR="005F2B2D" w:rsidRDefault="005F2B2D" w:rsidP="00C55811">
            <w:pPr>
              <w:pStyle w:val="Paragrafoelenco"/>
              <w:ind w:left="0"/>
            </w:pPr>
            <w:r>
              <w:t>55</w:t>
            </w:r>
          </w:p>
        </w:tc>
        <w:tc>
          <w:tcPr>
            <w:tcW w:w="1985" w:type="dxa"/>
          </w:tcPr>
          <w:p w14:paraId="3947726B" w14:textId="77777777" w:rsidR="005F2B2D" w:rsidRDefault="005F2B2D" w:rsidP="00C55811">
            <w:r>
              <w:t>[192.168.8.0/26]</w:t>
            </w:r>
          </w:p>
        </w:tc>
      </w:tr>
    </w:tbl>
    <w:p w14:paraId="2F0C138C" w14:textId="77777777" w:rsidR="005F2B2D" w:rsidRDefault="005F2B2D" w:rsidP="005F2B2D">
      <w:pPr>
        <w:ind w:left="360"/>
      </w:pPr>
    </w:p>
    <w:p w14:paraId="4BEDE444" w14:textId="2E4422F4" w:rsidR="005F2B2D" w:rsidRDefault="005F2B2D" w:rsidP="005F2B2D">
      <w:pPr>
        <w:pStyle w:val="Paragrafoelenco"/>
        <w:numPr>
          <w:ilvl w:val="0"/>
          <w:numId w:val="1"/>
        </w:numPr>
      </w:pPr>
      <w:r>
        <w:t xml:space="preserve"> </w:t>
      </w:r>
      <w:r>
        <w:t>Determinare se i seguenti indirizzi IPv6 sono corretti oppure no</w:t>
      </w:r>
    </w:p>
    <w:p w14:paraId="005AEFC8" w14:textId="3594DFE2" w:rsidR="005F2B2D" w:rsidRDefault="005F2B2D" w:rsidP="005F2B2D">
      <w:pPr>
        <w:pStyle w:val="Paragrafoelenco"/>
        <w:numPr>
          <w:ilvl w:val="0"/>
          <w:numId w:val="2"/>
        </w:numPr>
      </w:pPr>
      <w:proofErr w:type="gramStart"/>
      <w:r>
        <w:t>::</w:t>
      </w:r>
      <w:proofErr w:type="gramEnd"/>
      <w:r>
        <w:t>0F53:6382:AB00:67DB:BB27:7332   è un indirizzo valido ma riservato poiché inizia per 0000 0000</w:t>
      </w:r>
    </w:p>
    <w:p w14:paraId="3BAD6E6C" w14:textId="6E40E541" w:rsidR="005F2B2D" w:rsidRDefault="005F2B2D" w:rsidP="005F2B2D">
      <w:pPr>
        <w:pStyle w:val="Paragrafoelenco"/>
        <w:numPr>
          <w:ilvl w:val="0"/>
          <w:numId w:val="2"/>
        </w:numPr>
      </w:pPr>
      <w:r>
        <w:t>7803:42F</w:t>
      </w:r>
      <w:proofErr w:type="gramStart"/>
      <w:r>
        <w:t>2:::</w:t>
      </w:r>
      <w:proofErr w:type="gramEnd"/>
      <w:r>
        <w:t>88EC:D4BA:B75D:11CD    Non è un indirizzo valido. La sequenza di tre “:” è sintatticamente sbagliata</w:t>
      </w:r>
    </w:p>
    <w:p w14:paraId="077209DE" w14:textId="65D2ABA4" w:rsidR="005F2B2D" w:rsidRDefault="005F2B2D" w:rsidP="005F2B2D">
      <w:pPr>
        <w:pStyle w:val="Paragrafoelenco"/>
        <w:numPr>
          <w:ilvl w:val="0"/>
          <w:numId w:val="2"/>
        </w:numPr>
      </w:pPr>
      <w:proofErr w:type="gramStart"/>
      <w:r>
        <w:t>::</w:t>
      </w:r>
      <w:proofErr w:type="gramEnd"/>
      <w:r>
        <w:t>4BA8:95CC::DB97:4EAB   Non è un indirizzo valido. La sequenza di due “:” indicata un padding a zero. Non è possibile identificare univocamente l’indirizzo</w:t>
      </w:r>
    </w:p>
    <w:p w14:paraId="3CF14957" w14:textId="467D3DEB" w:rsidR="005F2B2D" w:rsidRDefault="005F2B2D" w:rsidP="005F2B2D">
      <w:pPr>
        <w:pStyle w:val="Paragrafoelenco"/>
        <w:numPr>
          <w:ilvl w:val="0"/>
          <w:numId w:val="2"/>
        </w:numPr>
      </w:pPr>
      <w:r>
        <w:t>74</w:t>
      </w:r>
      <w:proofErr w:type="gramStart"/>
      <w:r>
        <w:t>DC::</w:t>
      </w:r>
      <w:proofErr w:type="gramEnd"/>
      <w:r>
        <w:t>02BA     è un indirizzo valido. L’indirizzo scritto per esteso è 74</w:t>
      </w:r>
      <w:proofErr w:type="gramStart"/>
      <w:r>
        <w:t>DC:0000:0000:0000</w:t>
      </w:r>
      <w:proofErr w:type="gramEnd"/>
      <w:r>
        <w:t xml:space="preserve">:0000:0000:0000:02BA  </w:t>
      </w:r>
    </w:p>
    <w:p w14:paraId="0F975138" w14:textId="00A0016C" w:rsidR="005F2B2D" w:rsidRDefault="005F2B2D" w:rsidP="005F2B2D">
      <w:pPr>
        <w:pStyle w:val="Paragrafoelenco"/>
        <w:numPr>
          <w:ilvl w:val="0"/>
          <w:numId w:val="2"/>
        </w:numPr>
      </w:pPr>
      <w:proofErr w:type="gramStart"/>
      <w:r>
        <w:t>::</w:t>
      </w:r>
      <w:proofErr w:type="gramEnd"/>
      <w:r>
        <w:t xml:space="preserve">OOFF:128.112.92.116  non è un indirizzo valido. La sequenza di “.” non è sintatticamente corretta    </w:t>
      </w:r>
    </w:p>
    <w:p w14:paraId="710F0447" w14:textId="4C2A2E79" w:rsidR="005F2B2D" w:rsidRDefault="005F2B2D" w:rsidP="005F2B2D">
      <w:pPr>
        <w:pStyle w:val="Paragrafoelenco"/>
        <w:numPr>
          <w:ilvl w:val="0"/>
          <w:numId w:val="1"/>
        </w:numPr>
      </w:pPr>
      <w:r>
        <w:lastRenderedPageBreak/>
        <w:t xml:space="preserve"> </w:t>
      </w:r>
      <w:r>
        <w:t>Si dispone della rete IP di classe C 200.200.200.</w:t>
      </w:r>
      <w:proofErr w:type="gramStart"/>
      <w:r>
        <w:t>0.Quante</w:t>
      </w:r>
      <w:proofErr w:type="gramEnd"/>
      <w:r>
        <w:t xml:space="preserve"> subnet si possono realizzare utilizzando le seguenti netmask?</w:t>
      </w:r>
    </w:p>
    <w:p w14:paraId="682400EA" w14:textId="77777777" w:rsidR="005F2B2D" w:rsidRDefault="005F2B2D" w:rsidP="005F2B2D">
      <w:pPr>
        <w:pStyle w:val="Paragrafoelenco"/>
        <w:numPr>
          <w:ilvl w:val="0"/>
          <w:numId w:val="4"/>
        </w:numPr>
      </w:pPr>
      <w:r>
        <w:t>255.255.255.248     32</w:t>
      </w:r>
    </w:p>
    <w:p w14:paraId="48440B37" w14:textId="77777777" w:rsidR="005F2B2D" w:rsidRDefault="005F2B2D" w:rsidP="005F2B2D">
      <w:pPr>
        <w:pStyle w:val="Paragrafoelenco"/>
        <w:numPr>
          <w:ilvl w:val="0"/>
          <w:numId w:val="4"/>
        </w:numPr>
      </w:pPr>
      <w:r>
        <w:t>255.255.255.224     8</w:t>
      </w:r>
    </w:p>
    <w:p w14:paraId="330390E1" w14:textId="5FD50BA5" w:rsidR="005F2B2D" w:rsidRDefault="005F2B2D" w:rsidP="005F2B2D">
      <w:pPr>
        <w:pStyle w:val="Paragrafoelenco"/>
        <w:numPr>
          <w:ilvl w:val="0"/>
          <w:numId w:val="4"/>
        </w:numPr>
      </w:pPr>
      <w:r>
        <w:t>255.255.255.128     2</w:t>
      </w:r>
    </w:p>
    <w:p w14:paraId="52FA4D3A" w14:textId="28B62FB5" w:rsidR="005F2B2D" w:rsidRDefault="005F2B2D" w:rsidP="005F2B2D">
      <w:pPr>
        <w:pStyle w:val="Paragrafoelenco"/>
        <w:numPr>
          <w:ilvl w:val="0"/>
          <w:numId w:val="1"/>
        </w:numPr>
      </w:pPr>
      <w:r>
        <w:t xml:space="preserve"> </w:t>
      </w:r>
      <w:r>
        <w:t xml:space="preserve">Indicare a quale livello della pila ISO/OSI corrispondono le seguenti attività: </w:t>
      </w:r>
    </w:p>
    <w:p w14:paraId="67718BDA" w14:textId="77777777" w:rsidR="005F2B2D" w:rsidRDefault="005F2B2D" w:rsidP="005F2B2D">
      <w:pPr>
        <w:pStyle w:val="Paragrafoelenco"/>
        <w:numPr>
          <w:ilvl w:val="0"/>
          <w:numId w:val="5"/>
        </w:numPr>
      </w:pPr>
      <w:r w:rsidRPr="001F0877">
        <w:t xml:space="preserve">Gestione di connessione multiple all'interno dello stesso </w:t>
      </w:r>
      <w:proofErr w:type="gramStart"/>
      <w:r w:rsidRPr="001F0877">
        <w:t>elaboratore</w:t>
      </w:r>
      <w:r>
        <w:t xml:space="preserve">:   </w:t>
      </w:r>
      <w:proofErr w:type="gramEnd"/>
      <w:r>
        <w:t xml:space="preserve">    TRASPORTO</w:t>
      </w:r>
    </w:p>
    <w:p w14:paraId="0A0F059D" w14:textId="77777777" w:rsidR="005F2B2D" w:rsidRDefault="005F2B2D" w:rsidP="005F2B2D">
      <w:pPr>
        <w:pStyle w:val="Paragrafoelenco"/>
        <w:numPr>
          <w:ilvl w:val="0"/>
          <w:numId w:val="5"/>
        </w:numPr>
      </w:pPr>
      <w:r w:rsidRPr="001F0877">
        <w:t xml:space="preserve">trasmissione di pacchetti di dati tra nodi </w:t>
      </w:r>
      <w:proofErr w:type="gramStart"/>
      <w:r w:rsidRPr="001F0877">
        <w:t>adiacenti</w:t>
      </w:r>
      <w:r>
        <w:t xml:space="preserve">:   </w:t>
      </w:r>
      <w:proofErr w:type="gramEnd"/>
      <w:r>
        <w:t xml:space="preserve">                                      data-link</w:t>
      </w:r>
    </w:p>
    <w:p w14:paraId="7D56FC39" w14:textId="77777777" w:rsidR="005F2B2D" w:rsidRDefault="005F2B2D" w:rsidP="005F2B2D">
      <w:pPr>
        <w:pStyle w:val="Paragrafoelenco"/>
        <w:numPr>
          <w:ilvl w:val="0"/>
          <w:numId w:val="5"/>
        </w:numPr>
      </w:pPr>
      <w:r w:rsidRPr="001F0877">
        <w:t xml:space="preserve">definizione dei servizi per l'utente </w:t>
      </w:r>
      <w:r>
        <w:t>e i</w:t>
      </w:r>
      <w:r w:rsidRPr="001F0877">
        <w:t xml:space="preserve"> </w:t>
      </w:r>
      <w:proofErr w:type="gramStart"/>
      <w:r w:rsidRPr="001F0877">
        <w:t>programmi</w:t>
      </w:r>
      <w:r>
        <w:t xml:space="preserve">:   </w:t>
      </w:r>
      <w:proofErr w:type="gramEnd"/>
      <w:r>
        <w:t xml:space="preserve">                                         applicazione</w:t>
      </w:r>
    </w:p>
    <w:p w14:paraId="0D170CA6" w14:textId="7050FA4F" w:rsidR="005F2B2D" w:rsidRDefault="005F2B2D" w:rsidP="005F2B2D">
      <w:pPr>
        <w:pStyle w:val="Paragrafoelenco"/>
        <w:numPr>
          <w:ilvl w:val="0"/>
          <w:numId w:val="5"/>
        </w:numPr>
      </w:pPr>
      <w:r w:rsidRPr="001F0877">
        <w:t>scelta del cammino migliore per far arrivare un messaggio a destinazio</w:t>
      </w:r>
      <w:r>
        <w:t>ne: NEWORK</w:t>
      </w:r>
    </w:p>
    <w:p w14:paraId="6D9F9472" w14:textId="77777777" w:rsidR="005F2B2D" w:rsidRDefault="005F2B2D" w:rsidP="005F2B2D">
      <w:pPr>
        <w:pStyle w:val="Paragrafoelenco"/>
        <w:ind w:left="1440"/>
      </w:pPr>
    </w:p>
    <w:p w14:paraId="785B82D8" w14:textId="0C92B482" w:rsidR="005F2B2D" w:rsidRDefault="005F2B2D" w:rsidP="005F2B2D">
      <w:pPr>
        <w:pStyle w:val="Paragrafoelenco"/>
        <w:numPr>
          <w:ilvl w:val="0"/>
          <w:numId w:val="1"/>
        </w:numPr>
      </w:pPr>
      <w:r>
        <w:t xml:space="preserve"> </w:t>
      </w:r>
      <w:r>
        <w:t>Un router ha ricevuto annunci relativi ai seguenti nuovi prefissi IP: 57.6.96.0/21, 57.6.104.0/21, 57.6.112.0/21 e 57.6.120.0/21. Se gli annunci sono tutti relativi alla stessa interfaccia uscente è possibile aggregarli? Se si qual è il risultato dell’aggregazione?</w:t>
      </w:r>
    </w:p>
    <w:p w14:paraId="69B79C57" w14:textId="7D656F03" w:rsidR="005F2B2D" w:rsidRDefault="005F2B2D" w:rsidP="005F2B2D">
      <w:pPr>
        <w:pStyle w:val="Paragrafoelenco"/>
        <w:numPr>
          <w:ilvl w:val="0"/>
          <w:numId w:val="2"/>
        </w:numPr>
      </w:pPr>
      <w:r>
        <w:t xml:space="preserve">Sono aggregabili. L’aggregato risultante è 57.6.96/19 </w:t>
      </w:r>
    </w:p>
    <w:p w14:paraId="3760B1D6" w14:textId="77777777" w:rsidR="005F2B2D" w:rsidRDefault="005F2B2D" w:rsidP="005F2B2D">
      <w:pPr>
        <w:pStyle w:val="Paragrafoelenco"/>
        <w:ind w:left="1080"/>
      </w:pPr>
    </w:p>
    <w:p w14:paraId="13934060" w14:textId="77777777" w:rsidR="005F2B2D" w:rsidRDefault="005F2B2D" w:rsidP="005F2B2D">
      <w:pPr>
        <w:pStyle w:val="Paragrafoelenco"/>
        <w:numPr>
          <w:ilvl w:val="0"/>
          <w:numId w:val="1"/>
        </w:numPr>
      </w:pPr>
      <w:r>
        <w:t>Il controllo della congestione è operato dal protocollo TCP attraverso:</w:t>
      </w:r>
    </w:p>
    <w:p w14:paraId="24318D9D" w14:textId="7D08C8E1" w:rsidR="007023B9" w:rsidRDefault="005F2B2D" w:rsidP="005F2B2D">
      <w:pPr>
        <w:pStyle w:val="Paragrafoelenco"/>
        <w:numPr>
          <w:ilvl w:val="0"/>
          <w:numId w:val="2"/>
        </w:numPr>
      </w:pPr>
      <w:r>
        <w:t xml:space="preserve">La limitazione dei dati non riscontrati ad un valore pari al minimo tra la finestra di </w:t>
      </w:r>
      <w:proofErr w:type="gramStart"/>
      <w:r>
        <w:t>congestione(</w:t>
      </w:r>
      <w:proofErr w:type="gramEnd"/>
      <w:r>
        <w:t>CongWin) e la finestra di ricezione (RcvWindow)</w:t>
      </w:r>
    </w:p>
    <w:p w14:paraId="550F5573" w14:textId="77777777" w:rsidR="005F2B2D" w:rsidRDefault="005F2B2D" w:rsidP="005F2B2D">
      <w:pPr>
        <w:pStyle w:val="Paragrafoelenco"/>
        <w:ind w:left="1080"/>
      </w:pPr>
    </w:p>
    <w:p w14:paraId="029BF0D1" w14:textId="3BFF19C8" w:rsidR="005F2B2D" w:rsidRDefault="005F2B2D" w:rsidP="005F2B2D">
      <w:pPr>
        <w:pStyle w:val="Paragrafoelenco"/>
        <w:numPr>
          <w:ilvl w:val="0"/>
          <w:numId w:val="1"/>
        </w:numPr>
      </w:pPr>
      <w:r>
        <w:t xml:space="preserve">In che modo il controllo della congestione adottato dal protocollo TCP Reno reagisce ad un evento di ACK ripetuto </w:t>
      </w:r>
      <w:proofErr w:type="gramStart"/>
      <w:r>
        <w:t>3</w:t>
      </w:r>
      <w:proofErr w:type="gramEnd"/>
      <w:r>
        <w:t xml:space="preserve"> volte?</w:t>
      </w:r>
    </w:p>
    <w:p w14:paraId="448CDCB5" w14:textId="78858161" w:rsidR="005F2B2D" w:rsidRDefault="005F2B2D" w:rsidP="005F2B2D">
      <w:pPr>
        <w:pStyle w:val="Paragrafoelenco"/>
        <w:numPr>
          <w:ilvl w:val="0"/>
          <w:numId w:val="2"/>
        </w:numPr>
      </w:pPr>
      <w:r>
        <w:t>La finestra di congestione è dimezzata e poi aumenta linearmente</w:t>
      </w:r>
    </w:p>
    <w:p w14:paraId="34C166F7" w14:textId="77777777" w:rsidR="005F2B2D" w:rsidRDefault="005F2B2D" w:rsidP="005F2B2D">
      <w:pPr>
        <w:pStyle w:val="Paragrafoelenco"/>
        <w:ind w:left="1080"/>
      </w:pPr>
    </w:p>
    <w:p w14:paraId="7A97EDF7" w14:textId="77777777" w:rsidR="005F2B2D" w:rsidRDefault="005F2B2D" w:rsidP="005F2B2D">
      <w:pPr>
        <w:pStyle w:val="Paragrafoelenco"/>
        <w:numPr>
          <w:ilvl w:val="0"/>
          <w:numId w:val="1"/>
        </w:numPr>
      </w:pPr>
      <w:r>
        <w:t>Il controllo di flusso è una funzionalità</w:t>
      </w:r>
    </w:p>
    <w:p w14:paraId="301F4DF9" w14:textId="5A20588E" w:rsidR="005F2B2D" w:rsidRDefault="005F2B2D" w:rsidP="005F2B2D">
      <w:pPr>
        <w:pStyle w:val="Paragrafoelenco"/>
        <w:numPr>
          <w:ilvl w:val="0"/>
          <w:numId w:val="2"/>
        </w:numPr>
      </w:pPr>
      <w:r>
        <w:t>Del livello trasporto che consente di controllare il flusso di dati tra sender e receiver</w:t>
      </w:r>
      <w:r>
        <w:br/>
      </w:r>
    </w:p>
    <w:p w14:paraId="31F867B4" w14:textId="54625B1D" w:rsidR="005F2B2D" w:rsidRDefault="005F2B2D" w:rsidP="005F2B2D">
      <w:pPr>
        <w:pStyle w:val="Paragrafoelenco"/>
        <w:numPr>
          <w:ilvl w:val="0"/>
          <w:numId w:val="1"/>
        </w:numPr>
      </w:pPr>
      <w:r>
        <w:t xml:space="preserve"> </w:t>
      </w:r>
      <w:r>
        <w:t>Come si chiama una rete wireless in modalità infrastruttura con più di un punto di accesso?</w:t>
      </w:r>
    </w:p>
    <w:p w14:paraId="5C4E4CE9" w14:textId="04AD1EAB" w:rsidR="005F2B2D" w:rsidRDefault="005F2B2D" w:rsidP="005F2B2D">
      <w:pPr>
        <w:pStyle w:val="Paragrafoelenco"/>
        <w:numPr>
          <w:ilvl w:val="0"/>
          <w:numId w:val="2"/>
        </w:numPr>
      </w:pPr>
      <w:r>
        <w:t>Extended Service Set</w:t>
      </w:r>
    </w:p>
    <w:p w14:paraId="007E41C5" w14:textId="77777777" w:rsidR="005F2B2D" w:rsidRDefault="005F2B2D" w:rsidP="005F2B2D">
      <w:pPr>
        <w:pStyle w:val="Paragrafoelenco"/>
        <w:ind w:left="1080"/>
      </w:pPr>
    </w:p>
    <w:p w14:paraId="06ADC629" w14:textId="07AF9B6A" w:rsidR="005F2B2D" w:rsidRDefault="005F2B2D" w:rsidP="005F2B2D">
      <w:pPr>
        <w:pStyle w:val="Paragrafoelenco"/>
        <w:numPr>
          <w:ilvl w:val="0"/>
          <w:numId w:val="1"/>
        </w:numPr>
      </w:pPr>
      <w:r>
        <w:t>Che cos’è l’Address Resolution Protocol (ARP)</w:t>
      </w:r>
    </w:p>
    <w:p w14:paraId="76E9D552" w14:textId="792B7BEF" w:rsidR="005F2B2D" w:rsidRDefault="005F2B2D" w:rsidP="005F2B2D">
      <w:pPr>
        <w:pStyle w:val="Paragrafoelenco"/>
        <w:numPr>
          <w:ilvl w:val="0"/>
          <w:numId w:val="2"/>
        </w:numPr>
      </w:pPr>
      <w:r>
        <w:t>Come specificato da RCF 826, l’ARP è un protocollo di rete il cui compito è fornire la “mappatura” tra l’indirizzo IP (32 bit) e l’indirizzo MAC (48 bit) corrispondente di un terminale in una rete locale ethernet</w:t>
      </w:r>
    </w:p>
    <w:p w14:paraId="143E72B1" w14:textId="77777777" w:rsidR="005F2B2D" w:rsidRDefault="005F2B2D" w:rsidP="005F2B2D">
      <w:pPr>
        <w:pStyle w:val="Paragrafoelenco"/>
        <w:ind w:left="1080"/>
      </w:pPr>
    </w:p>
    <w:p w14:paraId="60B435EF" w14:textId="77777777" w:rsidR="005F2B2D" w:rsidRDefault="005F2B2D" w:rsidP="005F2B2D">
      <w:pPr>
        <w:pStyle w:val="Paragrafoelenco"/>
        <w:numPr>
          <w:ilvl w:val="0"/>
          <w:numId w:val="1"/>
        </w:numPr>
      </w:pPr>
      <w:r>
        <w:t>Cos’è il Dynamic Rate Shifting?</w:t>
      </w:r>
    </w:p>
    <w:p w14:paraId="33CE2D60" w14:textId="491AE89C" w:rsidR="005F2B2D" w:rsidRDefault="005F2B2D" w:rsidP="005F2B2D">
      <w:pPr>
        <w:pStyle w:val="Paragrafoelenco"/>
        <w:numPr>
          <w:ilvl w:val="0"/>
          <w:numId w:val="2"/>
        </w:numPr>
      </w:pPr>
      <w:r>
        <w:t xml:space="preserve">È un meccanismo del PHY di 802.11b che consente di modificare automaticamente la velocità di trasmissione dei dati al fine di compensare le variazioni del canale.  </w:t>
      </w:r>
    </w:p>
    <w:p w14:paraId="285A7879" w14:textId="77777777" w:rsidR="005F2B2D" w:rsidRDefault="005F2B2D" w:rsidP="005F2B2D">
      <w:pPr>
        <w:pStyle w:val="Paragrafoelenco"/>
        <w:ind w:left="1080"/>
      </w:pPr>
    </w:p>
    <w:p w14:paraId="51EF24FD" w14:textId="3FCBC92D" w:rsidR="005F2B2D" w:rsidRDefault="005F2B2D" w:rsidP="005F2B2D">
      <w:pPr>
        <w:pStyle w:val="Paragrafoelenco"/>
        <w:numPr>
          <w:ilvl w:val="0"/>
          <w:numId w:val="1"/>
        </w:numPr>
      </w:pPr>
      <w:r>
        <w:t xml:space="preserve">Un protocollo CSMA 1-persistente consente di </w:t>
      </w:r>
    </w:p>
    <w:p w14:paraId="07F19DCA" w14:textId="4ED16BCC" w:rsidR="005F2B2D" w:rsidRDefault="005F2B2D" w:rsidP="005F2B2D">
      <w:pPr>
        <w:pStyle w:val="Paragrafoelenco"/>
        <w:numPr>
          <w:ilvl w:val="0"/>
          <w:numId w:val="2"/>
        </w:numPr>
      </w:pPr>
      <w:r>
        <w:t xml:space="preserve">Controllare continuamente se il canale è libero, appena è libero si trasmette.  </w:t>
      </w:r>
    </w:p>
    <w:p w14:paraId="53215F1A" w14:textId="77777777" w:rsidR="005F2B2D" w:rsidRDefault="005F2B2D" w:rsidP="005F2B2D">
      <w:pPr>
        <w:pStyle w:val="Paragrafoelenco"/>
        <w:ind w:left="1080"/>
      </w:pPr>
    </w:p>
    <w:p w14:paraId="35F12B98" w14:textId="5D20BAB4" w:rsidR="005F2B2D" w:rsidRDefault="005F2B2D" w:rsidP="00313EDE">
      <w:pPr>
        <w:pStyle w:val="Paragrafoelenco"/>
        <w:numPr>
          <w:ilvl w:val="0"/>
          <w:numId w:val="1"/>
        </w:numPr>
      </w:pPr>
      <w:r>
        <w:t xml:space="preserve"> </w:t>
      </w:r>
      <w:proofErr w:type="gramStart"/>
      <w:r>
        <w:t xml:space="preserve">RISPOSTA  </w:t>
      </w:r>
      <w:r w:rsidRPr="005E0C4F">
        <w:t>Il</w:t>
      </w:r>
      <w:proofErr w:type="gramEnd"/>
      <w:r w:rsidRPr="005E0C4F">
        <w:t xml:space="preserve"> tempo è suddiviso in slot temporali come nello slot</w:t>
      </w:r>
      <w:r>
        <w:t>t</w:t>
      </w:r>
      <w:r w:rsidRPr="005E0C4F">
        <w:t xml:space="preserve">ed </w:t>
      </w:r>
      <w:r>
        <w:t>aloha</w:t>
      </w:r>
      <w:r w:rsidRPr="005E0C4F">
        <w:t xml:space="preserve"> e chi desidera trasmettere</w:t>
      </w:r>
      <w:r>
        <w:t xml:space="preserve"> ascolta</w:t>
      </w:r>
      <w:r w:rsidRPr="005E0C4F">
        <w:t xml:space="preserve"> il canale continuamente e quando lo trova libero trasmette con probabilità p, oppure attende lo slot successiva con probabilità </w:t>
      </w:r>
      <w:r>
        <w:t>(1-p).</w:t>
      </w:r>
      <w:r w:rsidRPr="005E0C4F">
        <w:t xml:space="preserve"> </w:t>
      </w:r>
      <w:r>
        <w:t xml:space="preserve"> </w:t>
      </w:r>
    </w:p>
    <w:p w14:paraId="4BA78380" w14:textId="77777777" w:rsidR="005F2B2D" w:rsidRDefault="005F2B2D" w:rsidP="005F2B2D">
      <w:pPr>
        <w:pStyle w:val="Paragrafoelenco"/>
      </w:pPr>
    </w:p>
    <w:p w14:paraId="7E7E5298" w14:textId="792B579C" w:rsidR="005F2B2D" w:rsidRDefault="005F2B2D" w:rsidP="005F2B2D">
      <w:pPr>
        <w:pStyle w:val="Paragrafoelenco"/>
        <w:numPr>
          <w:ilvl w:val="0"/>
          <w:numId w:val="1"/>
        </w:numPr>
      </w:pPr>
      <w:r>
        <w:t xml:space="preserve">Nel protocollo </w:t>
      </w:r>
      <w:r w:rsidR="00F73A5B">
        <w:t xml:space="preserve">slotted </w:t>
      </w:r>
      <w:r>
        <w:t xml:space="preserve">ALOHA </w:t>
      </w:r>
      <w:proofErr w:type="gramStart"/>
      <w:r>
        <w:t>un nodi</w:t>
      </w:r>
      <w:proofErr w:type="gramEnd"/>
      <w:r>
        <w:t xml:space="preserve"> che intende iniziare una comunicazione </w:t>
      </w:r>
    </w:p>
    <w:p w14:paraId="477A6B6F" w14:textId="19036B9D" w:rsidR="005F2B2D" w:rsidRDefault="005F2B2D" w:rsidP="005F2B2D">
      <w:pPr>
        <w:pStyle w:val="Paragrafoelenco"/>
        <w:numPr>
          <w:ilvl w:val="0"/>
          <w:numId w:val="2"/>
        </w:numPr>
      </w:pPr>
      <w:r>
        <w:t>Attende l’inizio dello slot successivo, se si verifica una collisione il nodo la rileva prima della fine dello slot e ritrasmette con probabilità p il suo pacchetto durante gli slot successivi.</w:t>
      </w:r>
    </w:p>
    <w:p w14:paraId="33442DAB" w14:textId="77777777" w:rsidR="00F73A5B" w:rsidRDefault="00F73A5B" w:rsidP="00F73A5B">
      <w:pPr>
        <w:pStyle w:val="Paragrafoelenco"/>
        <w:ind w:left="1080"/>
      </w:pPr>
    </w:p>
    <w:p w14:paraId="2EA1E155" w14:textId="741CADB7" w:rsidR="005F2B2D" w:rsidRDefault="005F2B2D" w:rsidP="005F2B2D">
      <w:pPr>
        <w:pStyle w:val="Paragrafoelenco"/>
        <w:numPr>
          <w:ilvl w:val="0"/>
          <w:numId w:val="1"/>
        </w:numPr>
      </w:pPr>
      <w:r>
        <w:t xml:space="preserve">Cosa si intende per banda del segnale  </w:t>
      </w:r>
    </w:p>
    <w:p w14:paraId="36087A62" w14:textId="242E8CB1" w:rsidR="005F2B2D" w:rsidRDefault="005F2B2D" w:rsidP="005F2B2D">
      <w:pPr>
        <w:pStyle w:val="Paragrafoelenco"/>
        <w:numPr>
          <w:ilvl w:val="0"/>
          <w:numId w:val="2"/>
        </w:numPr>
      </w:pPr>
      <w:r>
        <w:t>È un intervallo di frequenze in cui sono contenute tutte le armoniche significative di quel certo segnale.</w:t>
      </w:r>
    </w:p>
    <w:p w14:paraId="28D83B51" w14:textId="77777777" w:rsidR="005F2B2D" w:rsidRDefault="005F2B2D" w:rsidP="005F2B2D">
      <w:pPr>
        <w:pStyle w:val="Paragrafoelenco"/>
        <w:ind w:left="1080"/>
      </w:pPr>
    </w:p>
    <w:p w14:paraId="617EA531" w14:textId="77777777" w:rsidR="005F2B2D" w:rsidRDefault="005F2B2D" w:rsidP="005F2B2D">
      <w:pPr>
        <w:ind w:left="360"/>
      </w:pPr>
    </w:p>
    <w:p w14:paraId="198B8D89" w14:textId="77777777" w:rsidR="005F2B2D" w:rsidRDefault="005F2B2D" w:rsidP="005F2B2D">
      <w:pPr>
        <w:ind w:left="360"/>
      </w:pPr>
    </w:p>
    <w:p w14:paraId="51293CA6" w14:textId="25BE7F6C" w:rsidR="005F2B2D" w:rsidRDefault="005F2B2D" w:rsidP="005F2B2D">
      <w:pPr>
        <w:pStyle w:val="Paragrafoelenco"/>
        <w:numPr>
          <w:ilvl w:val="0"/>
          <w:numId w:val="1"/>
        </w:numPr>
      </w:pPr>
      <w:r>
        <w:t>Che cos’è lo spettro di un segnale periodico</w:t>
      </w:r>
    </w:p>
    <w:p w14:paraId="0A8FCA35" w14:textId="2C9959B4" w:rsidR="005F2B2D" w:rsidRDefault="005F2B2D" w:rsidP="005F2B2D">
      <w:pPr>
        <w:pStyle w:val="Paragrafoelenco"/>
        <w:numPr>
          <w:ilvl w:val="0"/>
          <w:numId w:val="2"/>
        </w:numPr>
      </w:pPr>
      <w:r>
        <w:t>È una descrizione dei segnali nel dominio della frequenza. Nello spettro delle ampiezze si rappresenta in ordinata l’ampiezza delle diverse armoniche del segnale della loro frequenza. Analogamente lo spettro delle fasi rappresenta la fase delle diverse armoniche del segnale in funzione della loro frequenza.</w:t>
      </w:r>
    </w:p>
    <w:p w14:paraId="121325E9" w14:textId="77777777" w:rsidR="00F73A5B" w:rsidRDefault="00F73A5B" w:rsidP="00F73A5B">
      <w:pPr>
        <w:pStyle w:val="Paragrafoelenco"/>
        <w:ind w:left="1080"/>
      </w:pPr>
    </w:p>
    <w:p w14:paraId="03A2151E" w14:textId="6392095F" w:rsidR="00F73A5B" w:rsidRDefault="00F73A5B" w:rsidP="00F73A5B">
      <w:pPr>
        <w:pStyle w:val="Paragrafoelenco"/>
        <w:numPr>
          <w:ilvl w:val="0"/>
          <w:numId w:val="1"/>
        </w:numPr>
      </w:pPr>
      <w:r>
        <w:t>Un adattatore o scheda di rete Ethernet serve a:</w:t>
      </w:r>
    </w:p>
    <w:p w14:paraId="747E5DBF" w14:textId="53FEC7B7" w:rsidR="00F73A5B" w:rsidRDefault="00F73A5B" w:rsidP="00F73A5B">
      <w:pPr>
        <w:pStyle w:val="Paragrafoelenco"/>
        <w:numPr>
          <w:ilvl w:val="0"/>
          <w:numId w:val="2"/>
        </w:numPr>
      </w:pPr>
      <w:r>
        <w:t>Connettere il proprio computer ad una rete locale con un MAC di tipo CSMA/CA</w:t>
      </w:r>
    </w:p>
    <w:p w14:paraId="70409523" w14:textId="77777777" w:rsidR="00F73A5B" w:rsidRDefault="00F73A5B" w:rsidP="00F73A5B">
      <w:pPr>
        <w:pStyle w:val="Paragrafoelenco"/>
        <w:ind w:left="1080"/>
      </w:pPr>
    </w:p>
    <w:p w14:paraId="6EBC315A" w14:textId="235F1CAF" w:rsidR="00F73A5B" w:rsidRDefault="00F73A5B" w:rsidP="00F73A5B">
      <w:pPr>
        <w:pStyle w:val="Paragrafoelenco"/>
        <w:numPr>
          <w:ilvl w:val="0"/>
          <w:numId w:val="1"/>
        </w:numPr>
      </w:pPr>
      <w:r>
        <w:t>Data la seguente routing table semplificata:</w:t>
      </w:r>
    </w:p>
    <w:tbl>
      <w:tblPr>
        <w:tblStyle w:val="Grigliatabella"/>
        <w:tblW w:w="0" w:type="auto"/>
        <w:tblInd w:w="720" w:type="dxa"/>
        <w:tblLook w:val="04A0" w:firstRow="1" w:lastRow="0" w:firstColumn="1" w:lastColumn="0" w:noHBand="0" w:noVBand="1"/>
      </w:tblPr>
      <w:tblGrid>
        <w:gridCol w:w="1583"/>
        <w:gridCol w:w="1236"/>
      </w:tblGrid>
      <w:tr w:rsidR="00F73A5B" w14:paraId="60A4707F" w14:textId="77777777" w:rsidTr="00C55811">
        <w:tc>
          <w:tcPr>
            <w:tcW w:w="1583" w:type="dxa"/>
          </w:tcPr>
          <w:p w14:paraId="44BE4853" w14:textId="77777777" w:rsidR="00F73A5B" w:rsidRPr="000270E8" w:rsidRDefault="00F73A5B" w:rsidP="00C55811">
            <w:pPr>
              <w:pStyle w:val="Paragrafoelenco"/>
              <w:ind w:left="0"/>
              <w:rPr>
                <w:b/>
                <w:bCs/>
              </w:rPr>
            </w:pPr>
            <w:r w:rsidRPr="000270E8">
              <w:rPr>
                <w:b/>
                <w:bCs/>
              </w:rPr>
              <w:t>Address/Mask</w:t>
            </w:r>
          </w:p>
        </w:tc>
        <w:tc>
          <w:tcPr>
            <w:tcW w:w="1236" w:type="dxa"/>
          </w:tcPr>
          <w:p w14:paraId="52E97117" w14:textId="77777777" w:rsidR="00F73A5B" w:rsidRPr="000270E8" w:rsidRDefault="00F73A5B" w:rsidP="00C55811">
            <w:pPr>
              <w:pStyle w:val="Paragrafoelenco"/>
              <w:ind w:left="0"/>
              <w:rPr>
                <w:b/>
                <w:bCs/>
              </w:rPr>
            </w:pPr>
            <w:r w:rsidRPr="000270E8">
              <w:rPr>
                <w:b/>
                <w:bCs/>
              </w:rPr>
              <w:t>Next hop</w:t>
            </w:r>
          </w:p>
        </w:tc>
      </w:tr>
      <w:tr w:rsidR="00F73A5B" w14:paraId="7CFD78A2" w14:textId="77777777" w:rsidTr="00C55811">
        <w:tc>
          <w:tcPr>
            <w:tcW w:w="1583" w:type="dxa"/>
          </w:tcPr>
          <w:p w14:paraId="1F7C9C9E" w14:textId="77777777" w:rsidR="00F73A5B" w:rsidRDefault="00F73A5B" w:rsidP="00C55811">
            <w:pPr>
              <w:pStyle w:val="Paragrafoelenco"/>
              <w:ind w:left="0"/>
            </w:pPr>
            <w:r>
              <w:t>136.45.56.0/22</w:t>
            </w:r>
          </w:p>
        </w:tc>
        <w:tc>
          <w:tcPr>
            <w:tcW w:w="1236" w:type="dxa"/>
          </w:tcPr>
          <w:p w14:paraId="0A912322" w14:textId="77777777" w:rsidR="00F73A5B" w:rsidRDefault="00F73A5B" w:rsidP="00C55811">
            <w:pPr>
              <w:pStyle w:val="Paragrafoelenco"/>
              <w:ind w:left="0"/>
            </w:pPr>
            <w:r>
              <w:t>Ethernet 0</w:t>
            </w:r>
          </w:p>
        </w:tc>
      </w:tr>
      <w:tr w:rsidR="00F73A5B" w14:paraId="598D8DE8" w14:textId="77777777" w:rsidTr="00C55811">
        <w:tc>
          <w:tcPr>
            <w:tcW w:w="1583" w:type="dxa"/>
          </w:tcPr>
          <w:p w14:paraId="2309E247" w14:textId="77777777" w:rsidR="00F73A5B" w:rsidRDefault="00F73A5B" w:rsidP="00C55811">
            <w:pPr>
              <w:pStyle w:val="Paragrafoelenco"/>
              <w:ind w:left="0"/>
            </w:pPr>
            <w:r>
              <w:t>136.45.60.0/22</w:t>
            </w:r>
          </w:p>
        </w:tc>
        <w:tc>
          <w:tcPr>
            <w:tcW w:w="1236" w:type="dxa"/>
          </w:tcPr>
          <w:p w14:paraId="4D3A8859" w14:textId="77777777" w:rsidR="00F73A5B" w:rsidRDefault="00F73A5B" w:rsidP="00C55811">
            <w:pPr>
              <w:pStyle w:val="Paragrafoelenco"/>
              <w:ind w:left="0"/>
            </w:pPr>
            <w:r>
              <w:t>Ethernet 1</w:t>
            </w:r>
          </w:p>
        </w:tc>
      </w:tr>
      <w:tr w:rsidR="00F73A5B" w14:paraId="6D40A8AE" w14:textId="77777777" w:rsidTr="00C55811">
        <w:tc>
          <w:tcPr>
            <w:tcW w:w="1583" w:type="dxa"/>
          </w:tcPr>
          <w:p w14:paraId="2689D360" w14:textId="77777777" w:rsidR="00F73A5B" w:rsidRDefault="00F73A5B" w:rsidP="00C55811">
            <w:pPr>
              <w:pStyle w:val="Paragrafoelenco"/>
              <w:ind w:left="0"/>
            </w:pPr>
            <w:r>
              <w:t>193.52.40.0/23</w:t>
            </w:r>
          </w:p>
        </w:tc>
        <w:tc>
          <w:tcPr>
            <w:tcW w:w="1236" w:type="dxa"/>
          </w:tcPr>
          <w:p w14:paraId="107ED867" w14:textId="77777777" w:rsidR="00F73A5B" w:rsidRDefault="00F73A5B" w:rsidP="00C55811">
            <w:pPr>
              <w:pStyle w:val="Paragrafoelenco"/>
              <w:ind w:left="0"/>
            </w:pPr>
            <w:r>
              <w:t>Serial 1</w:t>
            </w:r>
          </w:p>
        </w:tc>
      </w:tr>
      <w:tr w:rsidR="00F73A5B" w14:paraId="37118F20" w14:textId="77777777" w:rsidTr="00C55811">
        <w:tc>
          <w:tcPr>
            <w:tcW w:w="1583" w:type="dxa"/>
          </w:tcPr>
          <w:p w14:paraId="6493FD11" w14:textId="77777777" w:rsidR="00F73A5B" w:rsidRDefault="00F73A5B" w:rsidP="00C55811">
            <w:pPr>
              <w:pStyle w:val="Paragrafoelenco"/>
              <w:ind w:left="0"/>
            </w:pPr>
            <w:r>
              <w:t>default</w:t>
            </w:r>
          </w:p>
        </w:tc>
        <w:tc>
          <w:tcPr>
            <w:tcW w:w="1236" w:type="dxa"/>
          </w:tcPr>
          <w:p w14:paraId="1C6057B5" w14:textId="77777777" w:rsidR="00F73A5B" w:rsidRDefault="00F73A5B" w:rsidP="00C55811">
            <w:pPr>
              <w:pStyle w:val="Paragrafoelenco"/>
              <w:ind w:left="0"/>
            </w:pPr>
            <w:r>
              <w:t>Serial 2</w:t>
            </w:r>
          </w:p>
        </w:tc>
      </w:tr>
    </w:tbl>
    <w:p w14:paraId="37AC8655" w14:textId="77777777" w:rsidR="00F73A5B" w:rsidRDefault="00F73A5B" w:rsidP="00F73A5B">
      <w:pPr>
        <w:pStyle w:val="Paragrafoelenco"/>
      </w:pPr>
    </w:p>
    <w:p w14:paraId="70AA3E32" w14:textId="77777777" w:rsidR="00F73A5B" w:rsidRDefault="00F73A5B" w:rsidP="00F73A5B">
      <w:pPr>
        <w:pStyle w:val="Paragrafoelenco"/>
      </w:pPr>
      <w:r>
        <w:t>Dettagliare su quali interfacce verranno instradati i pacchetti caratterizzati dai seguenti indirizzi di destinazione?</w:t>
      </w:r>
    </w:p>
    <w:p w14:paraId="4E2103C4" w14:textId="77777777" w:rsidR="00F73A5B" w:rsidRDefault="00F73A5B" w:rsidP="00F73A5B">
      <w:pPr>
        <w:pStyle w:val="Paragrafoelenco"/>
        <w:numPr>
          <w:ilvl w:val="0"/>
          <w:numId w:val="7"/>
        </w:numPr>
      </w:pPr>
      <w:r>
        <w:t xml:space="preserve">136.45.63.10         </w:t>
      </w:r>
    </w:p>
    <w:p w14:paraId="639A5CEE" w14:textId="77777777" w:rsidR="00F73A5B" w:rsidRDefault="00F73A5B" w:rsidP="00F73A5B">
      <w:pPr>
        <w:pStyle w:val="Paragrafoelenco"/>
        <w:numPr>
          <w:ilvl w:val="0"/>
          <w:numId w:val="7"/>
        </w:numPr>
      </w:pPr>
      <w:r>
        <w:t xml:space="preserve">136.45.57.14         </w:t>
      </w:r>
    </w:p>
    <w:p w14:paraId="33EBF16D" w14:textId="77777777" w:rsidR="00F73A5B" w:rsidRDefault="00F73A5B" w:rsidP="00F73A5B">
      <w:pPr>
        <w:pStyle w:val="Paragrafoelenco"/>
        <w:numPr>
          <w:ilvl w:val="0"/>
          <w:numId w:val="7"/>
        </w:numPr>
      </w:pPr>
      <w:r>
        <w:t xml:space="preserve">136.46.52.2           </w:t>
      </w:r>
    </w:p>
    <w:p w14:paraId="7D99A9B4" w14:textId="77777777" w:rsidR="00F73A5B" w:rsidRDefault="00F73A5B" w:rsidP="00F73A5B">
      <w:pPr>
        <w:pStyle w:val="Paragrafoelenco"/>
        <w:numPr>
          <w:ilvl w:val="0"/>
          <w:numId w:val="7"/>
        </w:numPr>
      </w:pPr>
      <w:r>
        <w:t xml:space="preserve">193.52.40.7           </w:t>
      </w:r>
    </w:p>
    <w:p w14:paraId="0B1046B2" w14:textId="77777777" w:rsidR="00F73A5B" w:rsidRDefault="00F73A5B" w:rsidP="00F73A5B">
      <w:pPr>
        <w:pStyle w:val="Paragrafoelenco"/>
        <w:numPr>
          <w:ilvl w:val="0"/>
          <w:numId w:val="7"/>
        </w:numPr>
      </w:pPr>
      <w:r>
        <w:t xml:space="preserve">193.52.56.7       </w:t>
      </w:r>
    </w:p>
    <w:p w14:paraId="0A74C826" w14:textId="77777777" w:rsidR="00F73A5B" w:rsidRDefault="00F73A5B" w:rsidP="00F73A5B">
      <w:pPr>
        <w:pStyle w:val="Paragrafoelenco"/>
        <w:ind w:left="1440"/>
      </w:pPr>
      <w:r>
        <w:t xml:space="preserve">    </w:t>
      </w:r>
    </w:p>
    <w:p w14:paraId="3D2F1719" w14:textId="77777777" w:rsidR="00F73A5B" w:rsidRDefault="00F73A5B" w:rsidP="00F73A5B">
      <w:pPr>
        <w:pStyle w:val="Paragrafoelenco"/>
        <w:numPr>
          <w:ilvl w:val="0"/>
          <w:numId w:val="8"/>
        </w:numPr>
      </w:pPr>
      <w:r>
        <w:t>Ethernet 1</w:t>
      </w:r>
    </w:p>
    <w:p w14:paraId="5295E3E3" w14:textId="77777777" w:rsidR="00F73A5B" w:rsidRDefault="00F73A5B" w:rsidP="00F73A5B">
      <w:pPr>
        <w:pStyle w:val="Paragrafoelenco"/>
        <w:numPr>
          <w:ilvl w:val="0"/>
          <w:numId w:val="8"/>
        </w:numPr>
      </w:pPr>
      <w:r>
        <w:t>Ethernet 0</w:t>
      </w:r>
    </w:p>
    <w:p w14:paraId="5B545215" w14:textId="77777777" w:rsidR="00F73A5B" w:rsidRDefault="00F73A5B" w:rsidP="00F73A5B">
      <w:pPr>
        <w:pStyle w:val="Paragrafoelenco"/>
        <w:numPr>
          <w:ilvl w:val="0"/>
          <w:numId w:val="8"/>
        </w:numPr>
      </w:pPr>
      <w:r>
        <w:t>Serial 2</w:t>
      </w:r>
    </w:p>
    <w:p w14:paraId="4CDDC891" w14:textId="77777777" w:rsidR="00F73A5B" w:rsidRDefault="00F73A5B" w:rsidP="00F73A5B">
      <w:pPr>
        <w:pStyle w:val="Paragrafoelenco"/>
        <w:numPr>
          <w:ilvl w:val="0"/>
          <w:numId w:val="8"/>
        </w:numPr>
      </w:pPr>
      <w:r>
        <w:t>Serial 1</w:t>
      </w:r>
    </w:p>
    <w:p w14:paraId="736453D1" w14:textId="12507999" w:rsidR="00F73A5B" w:rsidRDefault="00F73A5B" w:rsidP="00F73A5B">
      <w:pPr>
        <w:pStyle w:val="Paragrafoelenco"/>
        <w:numPr>
          <w:ilvl w:val="0"/>
          <w:numId w:val="8"/>
        </w:numPr>
      </w:pPr>
      <w:r>
        <w:t>Serial 2</w:t>
      </w:r>
    </w:p>
    <w:p w14:paraId="34558F04" w14:textId="77777777" w:rsidR="00F73A5B" w:rsidRDefault="00F73A5B" w:rsidP="00F73A5B">
      <w:pPr>
        <w:pStyle w:val="Paragrafoelenco"/>
        <w:ind w:left="1440"/>
      </w:pPr>
    </w:p>
    <w:p w14:paraId="1E2098C9" w14:textId="656C6ED5" w:rsidR="00F73A5B" w:rsidRDefault="00F73A5B" w:rsidP="00F73A5B">
      <w:pPr>
        <w:pStyle w:val="Paragrafoelenco"/>
        <w:numPr>
          <w:ilvl w:val="0"/>
          <w:numId w:val="1"/>
        </w:numPr>
      </w:pPr>
      <w:r>
        <w:t>Si supponga di sapere che nella rete 192.168.32.0, la subnet mask è 255.255.255.224. Quante sottoreti essa individua</w:t>
      </w:r>
    </w:p>
    <w:p w14:paraId="09405BD5" w14:textId="77233C8F" w:rsidR="00F73A5B" w:rsidRDefault="00F73A5B" w:rsidP="00F73A5B">
      <w:pPr>
        <w:pStyle w:val="Paragrafoelenco"/>
        <w:numPr>
          <w:ilvl w:val="0"/>
          <w:numId w:val="2"/>
        </w:numPr>
      </w:pPr>
      <w:r>
        <w:t xml:space="preserve">8 subnet, ciascuna di 30 host </w:t>
      </w:r>
    </w:p>
    <w:p w14:paraId="0BE4C543" w14:textId="37316D63" w:rsidR="00F73A5B" w:rsidRDefault="00F73A5B" w:rsidP="00F73A5B">
      <w:pPr>
        <w:pStyle w:val="Paragrafoelenco"/>
        <w:ind w:left="1080"/>
      </w:pPr>
    </w:p>
    <w:p w14:paraId="0C6586B2" w14:textId="77777777" w:rsidR="00F73A5B" w:rsidRDefault="00F73A5B" w:rsidP="00F73A5B">
      <w:pPr>
        <w:pStyle w:val="Paragrafoelenco"/>
        <w:numPr>
          <w:ilvl w:val="0"/>
          <w:numId w:val="1"/>
        </w:numPr>
      </w:pPr>
      <w:r>
        <w:t>Una rete aziendale è composta da 3 router da 4 porte ciascuno, 6 switch di livello 2 con 12 porte Ethernet e interfaccia di management, 2 server e 50 personal computer. Quanti indirizzi IP dovranno essere assegnati?</w:t>
      </w:r>
    </w:p>
    <w:p w14:paraId="2AECDD51" w14:textId="08C8DAC0" w:rsidR="00F73A5B" w:rsidRDefault="00F73A5B" w:rsidP="00F73A5B">
      <w:pPr>
        <w:pStyle w:val="Paragrafoelenco"/>
        <w:numPr>
          <w:ilvl w:val="0"/>
          <w:numId w:val="2"/>
        </w:numPr>
      </w:pPr>
      <w:r>
        <w:t>Risposta: 70</w:t>
      </w:r>
    </w:p>
    <w:p w14:paraId="1C7CA2C3" w14:textId="77777777" w:rsidR="00F73A5B" w:rsidRDefault="00F73A5B" w:rsidP="00F73A5B">
      <w:pPr>
        <w:pStyle w:val="Paragrafoelenco"/>
        <w:ind w:left="1080"/>
      </w:pPr>
    </w:p>
    <w:p w14:paraId="747CD05A" w14:textId="48414A65" w:rsidR="00F73A5B" w:rsidRDefault="00F73A5B" w:rsidP="00F73A5B">
      <w:pPr>
        <w:pStyle w:val="Paragrafoelenco"/>
        <w:numPr>
          <w:ilvl w:val="0"/>
          <w:numId w:val="1"/>
        </w:numPr>
      </w:pPr>
      <w:r>
        <w:t>Si debba suddividere la rete di classe A 81.0.0.0/8 in 64 subnets. Indicare se la netmask necessaria è una/14</w:t>
      </w:r>
    </w:p>
    <w:p w14:paraId="735211C4" w14:textId="746A0DA6" w:rsidR="00F73A5B" w:rsidRDefault="00F73A5B" w:rsidP="00F73A5B">
      <w:pPr>
        <w:pStyle w:val="Paragrafoelenco"/>
        <w:numPr>
          <w:ilvl w:val="0"/>
          <w:numId w:val="2"/>
        </w:numPr>
      </w:pPr>
      <w:r>
        <w:t>RISPOSTA: VERO</w:t>
      </w:r>
    </w:p>
    <w:p w14:paraId="239A8341" w14:textId="77777777" w:rsidR="00F73A5B" w:rsidRDefault="00F73A5B" w:rsidP="00F73A5B">
      <w:pPr>
        <w:pStyle w:val="Paragrafoelenco"/>
        <w:ind w:left="1080"/>
      </w:pPr>
    </w:p>
    <w:p w14:paraId="70753D71" w14:textId="5C937362" w:rsidR="005F2B2D" w:rsidRDefault="00F73A5B" w:rsidP="00313EDE">
      <w:pPr>
        <w:pStyle w:val="Paragrafoelenco"/>
        <w:numPr>
          <w:ilvl w:val="0"/>
          <w:numId w:val="1"/>
        </w:numPr>
      </w:pPr>
      <w:r>
        <w:t>In una tecnologia 10Base-T il mezzo trasmissivo è:</w:t>
      </w:r>
    </w:p>
    <w:p w14:paraId="1FBE6DD1" w14:textId="4BC374DC" w:rsidR="00F73A5B" w:rsidRDefault="00F73A5B" w:rsidP="00F73A5B">
      <w:pPr>
        <w:pStyle w:val="Paragrafoelenco"/>
        <w:numPr>
          <w:ilvl w:val="0"/>
          <w:numId w:val="2"/>
        </w:numPr>
      </w:pPr>
      <w:r>
        <w:t>Costituito da due doppini intrecciati non schermati di categoria 4 o 5, di derivazione telefonica.</w:t>
      </w:r>
    </w:p>
    <w:p w14:paraId="2466EE92" w14:textId="77777777" w:rsidR="00DF6D22" w:rsidRDefault="00DF6D22" w:rsidP="00DF6D22">
      <w:pPr>
        <w:pStyle w:val="Paragrafoelenco"/>
        <w:ind w:left="1080"/>
      </w:pPr>
    </w:p>
    <w:p w14:paraId="18C8B68A" w14:textId="4907968F" w:rsidR="00DF6D22" w:rsidRDefault="00DF6D22" w:rsidP="00DF6D22">
      <w:pPr>
        <w:pStyle w:val="Paragrafoelenco"/>
        <w:numPr>
          <w:ilvl w:val="0"/>
          <w:numId w:val="1"/>
        </w:numPr>
      </w:pPr>
      <w:r>
        <w:t xml:space="preserve">Quale problema risolve il sottolivello MAC del data link </w:t>
      </w:r>
      <w:proofErr w:type="spellStart"/>
      <w:r>
        <w:t>layer</w:t>
      </w:r>
      <w:proofErr w:type="spellEnd"/>
      <w:r w:rsidR="00931DFD">
        <w:t>?</w:t>
      </w:r>
    </w:p>
    <w:p w14:paraId="29D7B607" w14:textId="7A99B04E" w:rsidR="00DF6D22" w:rsidRDefault="00931DFD" w:rsidP="00DF6D22">
      <w:pPr>
        <w:pStyle w:val="Paragrafoelenco"/>
        <w:numPr>
          <w:ilvl w:val="0"/>
          <w:numId w:val="2"/>
        </w:numPr>
      </w:pPr>
      <w:r>
        <w:t>Risolve il problema della condivisone del mezzo trasmissivo usato dalla rete in oggetto</w:t>
      </w:r>
    </w:p>
    <w:p w14:paraId="750D9C6A" w14:textId="77777777" w:rsidR="00931DFD" w:rsidRDefault="00931DFD" w:rsidP="00931DFD">
      <w:pPr>
        <w:pStyle w:val="Paragrafoelenco"/>
        <w:ind w:left="1080"/>
      </w:pPr>
    </w:p>
    <w:p w14:paraId="7215F18A" w14:textId="76A49C81" w:rsidR="00931DFD" w:rsidRDefault="00931DFD" w:rsidP="00931DFD">
      <w:pPr>
        <w:pStyle w:val="Paragrafoelenco"/>
        <w:numPr>
          <w:ilvl w:val="0"/>
          <w:numId w:val="1"/>
        </w:numPr>
      </w:pPr>
      <w:r>
        <w:t>Quali delle seguenti affermazioni, relative ad una rete token ring è corretta?</w:t>
      </w:r>
    </w:p>
    <w:p w14:paraId="2414F621" w14:textId="01BE5395" w:rsidR="00931DFD" w:rsidRDefault="00931DFD" w:rsidP="00931DFD">
      <w:pPr>
        <w:pStyle w:val="Paragrafoelenco"/>
        <w:numPr>
          <w:ilvl w:val="0"/>
          <w:numId w:val="2"/>
        </w:numPr>
      </w:pPr>
      <w:r>
        <w:t>Il token è un particolare pacchetto che autorizza il nodo che lo riceve a trasmettere i propri dati; non vi può essere più di un token nella rete; a turno tutti i nodi della rete ricevono il token</w:t>
      </w:r>
    </w:p>
    <w:p w14:paraId="7D991AEF" w14:textId="75AB33EE" w:rsidR="00931DFD" w:rsidRDefault="00931DFD" w:rsidP="00931DFD">
      <w:pPr>
        <w:pStyle w:val="Paragrafoelenco"/>
        <w:ind w:left="1080"/>
      </w:pPr>
    </w:p>
    <w:p w14:paraId="43F41664" w14:textId="060BC795" w:rsidR="00931DFD" w:rsidRDefault="00931DFD" w:rsidP="00931DFD">
      <w:pPr>
        <w:pStyle w:val="Paragrafoelenco"/>
        <w:ind w:left="1080"/>
      </w:pPr>
    </w:p>
    <w:p w14:paraId="0CF45D06" w14:textId="15A16402" w:rsidR="00931DFD" w:rsidRDefault="00931DFD" w:rsidP="00931DFD">
      <w:pPr>
        <w:pStyle w:val="Paragrafoelenco"/>
        <w:ind w:left="1080"/>
      </w:pPr>
    </w:p>
    <w:p w14:paraId="433D0C9B" w14:textId="77777777" w:rsidR="00931DFD" w:rsidRDefault="00931DFD" w:rsidP="00931DFD">
      <w:pPr>
        <w:pStyle w:val="Paragrafoelenco"/>
        <w:ind w:left="1080"/>
      </w:pPr>
    </w:p>
    <w:p w14:paraId="46BF6982" w14:textId="4C91CC09" w:rsidR="00931DFD" w:rsidRDefault="00931DFD" w:rsidP="00931DFD">
      <w:pPr>
        <w:pStyle w:val="Paragrafoelenco"/>
        <w:numPr>
          <w:ilvl w:val="0"/>
          <w:numId w:val="1"/>
        </w:numPr>
      </w:pPr>
      <w:r>
        <w:lastRenderedPageBreak/>
        <w:t xml:space="preserve"> Si debba </w:t>
      </w:r>
      <w:proofErr w:type="gramStart"/>
      <w:r>
        <w:t>suddividere  la</w:t>
      </w:r>
      <w:proofErr w:type="gramEnd"/>
      <w:r>
        <w:t xml:space="preserve"> rete di classe B 143.255.0.0 in 8 subnet. Indicare la netmask necessaria e le relative reti nella forma X.Y.Z.W/M</w:t>
      </w:r>
    </w:p>
    <w:p w14:paraId="104D51E2" w14:textId="7B6A4B2A" w:rsidR="00931DFD" w:rsidRDefault="00931DFD" w:rsidP="00931DFD">
      <w:pPr>
        <w:pStyle w:val="Paragrafoelenco"/>
        <w:numPr>
          <w:ilvl w:val="0"/>
          <w:numId w:val="2"/>
        </w:numPr>
      </w:pPr>
      <w:r>
        <w:t>La netmask è: 255.255.224.0(/19)</w:t>
      </w:r>
    </w:p>
    <w:p w14:paraId="37D277E1" w14:textId="426F201F" w:rsidR="00931DFD" w:rsidRDefault="00931DFD" w:rsidP="00931DFD">
      <w:pPr>
        <w:pStyle w:val="Paragrafoelenco"/>
        <w:numPr>
          <w:ilvl w:val="0"/>
          <w:numId w:val="2"/>
        </w:numPr>
      </w:pPr>
      <w:r>
        <w:t xml:space="preserve">Le reti </w:t>
      </w:r>
      <w:proofErr w:type="gramStart"/>
      <w:r>
        <w:t>sono:  143.225.0.0</w:t>
      </w:r>
      <w:proofErr w:type="gramEnd"/>
      <w:r>
        <w:t>/19</w:t>
      </w:r>
    </w:p>
    <w:p w14:paraId="3C30118A" w14:textId="14007CCF" w:rsidR="00931DFD" w:rsidRDefault="00931DFD" w:rsidP="00931DFD">
      <w:pPr>
        <w:pStyle w:val="Paragrafoelenco"/>
        <w:ind w:left="1080"/>
      </w:pPr>
      <w:r>
        <w:t xml:space="preserve">                        </w:t>
      </w:r>
      <w:r>
        <w:t>143.225.</w:t>
      </w:r>
      <w:r>
        <w:t>32</w:t>
      </w:r>
      <w:r>
        <w:t>.0/19</w:t>
      </w:r>
    </w:p>
    <w:p w14:paraId="4ACD191F" w14:textId="3E4EDFC1" w:rsidR="00931DFD" w:rsidRDefault="00931DFD" w:rsidP="00931DFD">
      <w:pPr>
        <w:pStyle w:val="Paragrafoelenco"/>
        <w:ind w:left="1080"/>
      </w:pPr>
      <w:r>
        <w:tab/>
      </w:r>
      <w:r>
        <w:tab/>
        <w:t xml:space="preserve">   </w:t>
      </w:r>
      <w:r>
        <w:t>143.225.</w:t>
      </w:r>
      <w:r>
        <w:t>64</w:t>
      </w:r>
      <w:r>
        <w:t>.0/19</w:t>
      </w:r>
    </w:p>
    <w:p w14:paraId="72EAD2B1" w14:textId="71C0DA1A" w:rsidR="00931DFD" w:rsidRDefault="00931DFD" w:rsidP="00931DFD">
      <w:pPr>
        <w:pStyle w:val="Paragrafoelenco"/>
        <w:ind w:left="1080"/>
      </w:pPr>
      <w:r>
        <w:tab/>
      </w:r>
      <w:r>
        <w:tab/>
        <w:t xml:space="preserve">   </w:t>
      </w:r>
      <w:r>
        <w:t>143.225.</w:t>
      </w:r>
      <w:r>
        <w:t>96</w:t>
      </w:r>
      <w:r>
        <w:t>.0/19</w:t>
      </w:r>
    </w:p>
    <w:p w14:paraId="7A1128BB" w14:textId="0E70D4F9" w:rsidR="00931DFD" w:rsidRDefault="00931DFD" w:rsidP="00931DFD">
      <w:pPr>
        <w:pStyle w:val="Paragrafoelenco"/>
        <w:ind w:left="1080"/>
      </w:pPr>
      <w:r>
        <w:tab/>
      </w:r>
      <w:r>
        <w:tab/>
        <w:t xml:space="preserve">   </w:t>
      </w:r>
      <w:r>
        <w:t>143.225.</w:t>
      </w:r>
      <w:r>
        <w:t>128</w:t>
      </w:r>
      <w:r>
        <w:t>.0/19</w:t>
      </w:r>
    </w:p>
    <w:p w14:paraId="72353FCE" w14:textId="72827950" w:rsidR="00931DFD" w:rsidRDefault="00931DFD" w:rsidP="00931DFD">
      <w:pPr>
        <w:pStyle w:val="Paragrafoelenco"/>
        <w:ind w:left="1080"/>
      </w:pPr>
      <w:r>
        <w:tab/>
      </w:r>
      <w:r>
        <w:tab/>
        <w:t xml:space="preserve">   </w:t>
      </w:r>
      <w:r>
        <w:t>143.225.</w:t>
      </w:r>
      <w:r>
        <w:t>160</w:t>
      </w:r>
      <w:r>
        <w:t>.0/19</w:t>
      </w:r>
    </w:p>
    <w:p w14:paraId="18DEBE5A" w14:textId="1203B1E3" w:rsidR="00931DFD" w:rsidRDefault="00931DFD" w:rsidP="00931DFD">
      <w:pPr>
        <w:pStyle w:val="Paragrafoelenco"/>
        <w:ind w:left="1080"/>
      </w:pPr>
      <w:r>
        <w:t xml:space="preserve"> </w:t>
      </w:r>
      <w:r>
        <w:tab/>
      </w:r>
      <w:r>
        <w:tab/>
        <w:t xml:space="preserve">   </w:t>
      </w:r>
      <w:r>
        <w:t>143.225.</w:t>
      </w:r>
      <w:r>
        <w:t>192</w:t>
      </w:r>
      <w:r>
        <w:t>.0/19</w:t>
      </w:r>
    </w:p>
    <w:p w14:paraId="1C904AE3" w14:textId="7A85207D" w:rsidR="00931DFD" w:rsidRDefault="00931DFD" w:rsidP="00931DFD">
      <w:pPr>
        <w:pStyle w:val="Paragrafoelenco"/>
        <w:ind w:left="1080"/>
      </w:pPr>
      <w:r>
        <w:tab/>
      </w:r>
      <w:r>
        <w:tab/>
        <w:t xml:space="preserve">   </w:t>
      </w:r>
      <w:r>
        <w:t>143.225.</w:t>
      </w:r>
      <w:r>
        <w:t>224</w:t>
      </w:r>
      <w:r>
        <w:t>.0/19</w:t>
      </w:r>
    </w:p>
    <w:p w14:paraId="603C6308" w14:textId="07B011FC" w:rsidR="00931DFD" w:rsidRDefault="00931DFD" w:rsidP="00931DFD">
      <w:pPr>
        <w:pStyle w:val="Paragrafoelenco"/>
        <w:ind w:left="1080"/>
      </w:pPr>
    </w:p>
    <w:p w14:paraId="08AEAF7E" w14:textId="46322216" w:rsidR="00931DFD" w:rsidRDefault="00931DFD" w:rsidP="00931DFD">
      <w:pPr>
        <w:pStyle w:val="Paragrafoelenco"/>
        <w:numPr>
          <w:ilvl w:val="0"/>
          <w:numId w:val="1"/>
        </w:numPr>
      </w:pPr>
      <w:r>
        <w:t xml:space="preserve">State osservando </w:t>
      </w:r>
      <w:r w:rsidR="00CF3552">
        <w:t>il traffico su un’interfaccia di un router e vedete arrivare tre pacchetti con TTL=1</w:t>
      </w:r>
    </w:p>
    <w:p w14:paraId="06E7AF31" w14:textId="7B5A1022" w:rsidR="00CF3552" w:rsidRDefault="00CF3552" w:rsidP="00CF3552">
      <w:pPr>
        <w:pStyle w:val="Paragrafoelenco"/>
      </w:pPr>
      <w:r>
        <w:t>Successivamente osservate transitare tre pacchetti con TTL=2, con il medesimo indirizzo IP di destinazione, poi tre con TTL=3 e così via. Cosa sta succedendo? Di che protocollo si tratta? Perché il campo TTL viene incrementato?</w:t>
      </w:r>
    </w:p>
    <w:p w14:paraId="14840A82" w14:textId="673EFB7A" w:rsidR="00931DFD" w:rsidRDefault="00931DFD" w:rsidP="00931DFD">
      <w:pPr>
        <w:pStyle w:val="Paragrafoelenco"/>
        <w:numPr>
          <w:ilvl w:val="0"/>
          <w:numId w:val="2"/>
        </w:numPr>
      </w:pPr>
      <w:r>
        <w:t xml:space="preserve">Un host sta cercando di scoprire il routing verso l’indirizzo IP di destinazione facendo uso del comando </w:t>
      </w:r>
      <w:proofErr w:type="spellStart"/>
      <w:r>
        <w:t>traceroute</w:t>
      </w:r>
      <w:proofErr w:type="spellEnd"/>
    </w:p>
    <w:p w14:paraId="764262B1" w14:textId="77777777" w:rsidR="00CF3552" w:rsidRDefault="00CF3552" w:rsidP="00CF3552">
      <w:pPr>
        <w:pStyle w:val="Paragrafoelenco"/>
        <w:ind w:left="1080"/>
      </w:pPr>
    </w:p>
    <w:p w14:paraId="69580F7C" w14:textId="036DCB17" w:rsidR="00CF3552" w:rsidRDefault="00CF3552" w:rsidP="00CF3552">
      <w:pPr>
        <w:pStyle w:val="Paragrafoelenco"/>
        <w:numPr>
          <w:ilvl w:val="0"/>
          <w:numId w:val="1"/>
        </w:numPr>
      </w:pPr>
      <w:r>
        <w:t>RISPOSTA: LAN</w:t>
      </w:r>
      <w:r w:rsidR="00C80124">
        <w:t xml:space="preserve"> </w:t>
      </w:r>
    </w:p>
    <w:p w14:paraId="5AC49C05" w14:textId="225DC8FE" w:rsidR="00931DFD" w:rsidRDefault="00931DFD" w:rsidP="00931DFD"/>
    <w:p w14:paraId="02F48B00" w14:textId="77777777" w:rsidR="00931DFD" w:rsidRDefault="00931DFD" w:rsidP="00931DFD"/>
    <w:p w14:paraId="184749F9" w14:textId="7E76D945" w:rsidR="00931DFD" w:rsidRDefault="00931DFD" w:rsidP="00931DFD"/>
    <w:p w14:paraId="0AD205F5" w14:textId="77777777" w:rsidR="00931DFD" w:rsidRDefault="00931DFD" w:rsidP="00931DFD"/>
    <w:sectPr w:rsidR="00931DFD" w:rsidSect="00313ED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2133"/>
    <w:multiLevelType w:val="hybridMultilevel"/>
    <w:tmpl w:val="89C4AAC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3AE2265C"/>
    <w:multiLevelType w:val="hybridMultilevel"/>
    <w:tmpl w:val="D1BA60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FC2ACC"/>
    <w:multiLevelType w:val="hybridMultilevel"/>
    <w:tmpl w:val="9C7E14F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3744E9"/>
    <w:multiLevelType w:val="hybridMultilevel"/>
    <w:tmpl w:val="D48C869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8216C61"/>
    <w:multiLevelType w:val="hybridMultilevel"/>
    <w:tmpl w:val="DA7A19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DF211B5"/>
    <w:multiLevelType w:val="hybridMultilevel"/>
    <w:tmpl w:val="46BACF9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72F97E9F"/>
    <w:multiLevelType w:val="hybridMultilevel"/>
    <w:tmpl w:val="DBDAF50A"/>
    <w:lvl w:ilvl="0" w:tplc="AF361870">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424677F"/>
    <w:multiLevelType w:val="hybridMultilevel"/>
    <w:tmpl w:val="A306888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7F287272"/>
    <w:multiLevelType w:val="hybridMultilevel"/>
    <w:tmpl w:val="964C6B06"/>
    <w:lvl w:ilvl="0" w:tplc="E68637B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
  </w:num>
  <w:num w:numId="2">
    <w:abstractNumId w:val="6"/>
  </w:num>
  <w:num w:numId="3">
    <w:abstractNumId w:val="4"/>
  </w:num>
  <w:num w:numId="4">
    <w:abstractNumId w:val="5"/>
  </w:num>
  <w:num w:numId="5">
    <w:abstractNumId w:val="3"/>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E4"/>
    <w:rsid w:val="00167B98"/>
    <w:rsid w:val="00313EDE"/>
    <w:rsid w:val="00480BE4"/>
    <w:rsid w:val="005F2B2D"/>
    <w:rsid w:val="007023B9"/>
    <w:rsid w:val="00781E9B"/>
    <w:rsid w:val="00931DFD"/>
    <w:rsid w:val="00C54F28"/>
    <w:rsid w:val="00C80124"/>
    <w:rsid w:val="00CF3552"/>
    <w:rsid w:val="00DF6D22"/>
    <w:rsid w:val="00F73A5B"/>
    <w:rsid w:val="00F96E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1D4F"/>
  <w15:chartTrackingRefBased/>
  <w15:docId w15:val="{D1692CF2-A904-4F7C-8CA7-4A2BF79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3EDE"/>
    <w:pPr>
      <w:ind w:left="720"/>
      <w:contextualSpacing/>
    </w:pPr>
  </w:style>
  <w:style w:type="table" w:styleId="Grigliatabella">
    <w:name w:val="Table Grid"/>
    <w:basedOn w:val="Tabellanormale"/>
    <w:uiPriority w:val="39"/>
    <w:rsid w:val="0070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90015-BDC4-4A26-BF12-94A70C21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5</Pages>
  <Words>1613</Words>
  <Characters>9200</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BASILE</dc:creator>
  <cp:keywords/>
  <dc:description/>
  <cp:lastModifiedBy>ANNAMARIA BASILE</cp:lastModifiedBy>
  <cp:revision>4</cp:revision>
  <dcterms:created xsi:type="dcterms:W3CDTF">2021-09-13T16:07:00Z</dcterms:created>
  <dcterms:modified xsi:type="dcterms:W3CDTF">2021-09-13T22:21:00Z</dcterms:modified>
</cp:coreProperties>
</file>