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C94FED8" w:rsidR="00402DF3" w:rsidRDefault="00FF1FB6" w:rsidP="002D378D">
      <w:pPr>
        <w:jc w:val="center"/>
        <w:rPr>
          <w:sz w:val="64"/>
          <w:szCs w:val="64"/>
        </w:rPr>
      </w:pPr>
      <w:r>
        <w:rPr>
          <w:sz w:val="64"/>
          <w:szCs w:val="64"/>
        </w:rPr>
        <w:t>Naufraghi all’Isola Misteriosa</w:t>
      </w:r>
    </w:p>
    <w:p w14:paraId="00000002" w14:textId="77777777" w:rsidR="00402DF3" w:rsidRDefault="00402DF3" w:rsidP="002D378D">
      <w:pPr>
        <w:jc w:val="center"/>
        <w:rPr>
          <w:sz w:val="64"/>
          <w:szCs w:val="64"/>
        </w:rPr>
      </w:pPr>
    </w:p>
    <w:p w14:paraId="00000003" w14:textId="1C52E832" w:rsidR="00402DF3" w:rsidRDefault="00F74BC3" w:rsidP="002D378D">
      <w:pPr>
        <w:jc w:val="center"/>
        <w:rPr>
          <w:sz w:val="64"/>
          <w:szCs w:val="64"/>
        </w:rPr>
      </w:pPr>
      <w:r>
        <w:rPr>
          <w:sz w:val="64"/>
          <w:szCs w:val="64"/>
        </w:rPr>
        <w:t>Triple G</w:t>
      </w:r>
    </w:p>
    <w:p w14:paraId="00000004" w14:textId="77777777" w:rsidR="00402DF3" w:rsidRDefault="00402DF3" w:rsidP="002D378D">
      <w:pPr>
        <w:jc w:val="center"/>
        <w:rPr>
          <w:sz w:val="64"/>
          <w:szCs w:val="64"/>
        </w:rPr>
      </w:pPr>
    </w:p>
    <w:p w14:paraId="00000005" w14:textId="25F5E9F9" w:rsidR="00402DF3" w:rsidRDefault="00FF1FB6" w:rsidP="002D378D">
      <w:pPr>
        <w:spacing w:line="360" w:lineRule="auto"/>
        <w:jc w:val="center"/>
        <w:rPr>
          <w:sz w:val="48"/>
          <w:szCs w:val="48"/>
        </w:rPr>
      </w:pPr>
      <w:r>
        <w:rPr>
          <w:sz w:val="48"/>
          <w:szCs w:val="48"/>
        </w:rPr>
        <w:t>Giuseppe Sifanno</w:t>
      </w:r>
    </w:p>
    <w:p w14:paraId="0354CCA2" w14:textId="17653E49" w:rsidR="0083476A" w:rsidRDefault="0083476A" w:rsidP="0083476A">
      <w:pPr>
        <w:spacing w:line="360" w:lineRule="auto"/>
        <w:jc w:val="center"/>
        <w:rPr>
          <w:sz w:val="48"/>
          <w:szCs w:val="48"/>
        </w:rPr>
      </w:pPr>
      <w:r>
        <w:rPr>
          <w:sz w:val="48"/>
          <w:szCs w:val="48"/>
        </w:rPr>
        <w:t>Graziana Rotunno</w:t>
      </w:r>
    </w:p>
    <w:p w14:paraId="00000006" w14:textId="520DACBB" w:rsidR="00402DF3" w:rsidRDefault="00FF1FB6" w:rsidP="002D378D">
      <w:pPr>
        <w:spacing w:line="360" w:lineRule="auto"/>
        <w:jc w:val="center"/>
        <w:rPr>
          <w:sz w:val="48"/>
          <w:szCs w:val="48"/>
        </w:rPr>
      </w:pPr>
      <w:r>
        <w:rPr>
          <w:sz w:val="48"/>
          <w:szCs w:val="48"/>
        </w:rPr>
        <w:t>Graziano Semerano</w:t>
      </w:r>
    </w:p>
    <w:p w14:paraId="00000008" w14:textId="77777777" w:rsidR="00402DF3" w:rsidRDefault="00402DF3" w:rsidP="002D378D">
      <w:pPr>
        <w:jc w:val="center"/>
        <w:rPr>
          <w:sz w:val="48"/>
          <w:szCs w:val="48"/>
        </w:rPr>
      </w:pPr>
    </w:p>
    <w:p w14:paraId="00000009" w14:textId="6664C39A" w:rsidR="00402DF3" w:rsidRDefault="00000000" w:rsidP="002D378D">
      <w:pPr>
        <w:spacing w:line="360" w:lineRule="auto"/>
        <w:jc w:val="center"/>
        <w:rPr>
          <w:sz w:val="44"/>
          <w:szCs w:val="44"/>
        </w:rPr>
      </w:pPr>
      <w:r>
        <w:rPr>
          <w:b/>
          <w:sz w:val="44"/>
          <w:szCs w:val="44"/>
        </w:rPr>
        <w:t>Esame di</w:t>
      </w:r>
    </w:p>
    <w:p w14:paraId="0000000A" w14:textId="77777777" w:rsidR="00402DF3" w:rsidRDefault="00000000" w:rsidP="002D378D">
      <w:pPr>
        <w:spacing w:line="360" w:lineRule="auto"/>
        <w:jc w:val="center"/>
        <w:rPr>
          <w:sz w:val="44"/>
          <w:szCs w:val="44"/>
        </w:rPr>
      </w:pPr>
      <w:r>
        <w:rPr>
          <w:sz w:val="44"/>
          <w:szCs w:val="44"/>
        </w:rPr>
        <w:t>Metodi Avanzati di Programmazione</w:t>
      </w:r>
    </w:p>
    <w:p w14:paraId="0000000B" w14:textId="77777777" w:rsidR="00402DF3" w:rsidRDefault="00000000" w:rsidP="002D378D">
      <w:pPr>
        <w:jc w:val="center"/>
        <w:rPr>
          <w:sz w:val="44"/>
          <w:szCs w:val="44"/>
        </w:rPr>
      </w:pPr>
      <w:r>
        <w:rPr>
          <w:i/>
          <w:sz w:val="44"/>
          <w:szCs w:val="44"/>
        </w:rPr>
        <w:t>(track M-Z)</w:t>
      </w:r>
    </w:p>
    <w:p w14:paraId="0000000C" w14:textId="77777777" w:rsidR="00402DF3" w:rsidRDefault="00402DF3" w:rsidP="002D378D">
      <w:pPr>
        <w:jc w:val="center"/>
        <w:rPr>
          <w:sz w:val="44"/>
          <w:szCs w:val="44"/>
        </w:rPr>
      </w:pPr>
    </w:p>
    <w:p w14:paraId="0000000D" w14:textId="77777777" w:rsidR="00402DF3" w:rsidRDefault="00402DF3" w:rsidP="002D378D">
      <w:pPr>
        <w:jc w:val="center"/>
        <w:rPr>
          <w:sz w:val="44"/>
          <w:szCs w:val="44"/>
        </w:rPr>
      </w:pPr>
    </w:p>
    <w:p w14:paraId="0000000E" w14:textId="77777777" w:rsidR="00402DF3" w:rsidRDefault="00000000" w:rsidP="002D378D">
      <w:pPr>
        <w:jc w:val="center"/>
        <w:rPr>
          <w:sz w:val="44"/>
          <w:szCs w:val="44"/>
        </w:rPr>
      </w:pPr>
      <w:r>
        <w:rPr>
          <w:sz w:val="44"/>
          <w:szCs w:val="44"/>
        </w:rPr>
        <w:t>A.A. 2024/2025</w:t>
      </w:r>
    </w:p>
    <w:p w14:paraId="0000000F" w14:textId="77777777" w:rsidR="00402DF3" w:rsidRDefault="00000000" w:rsidP="002D378D">
      <w:pPr>
        <w:jc w:val="center"/>
        <w:rPr>
          <w:sz w:val="44"/>
          <w:szCs w:val="44"/>
        </w:rPr>
      </w:pPr>
      <w:r>
        <w:br w:type="page"/>
      </w:r>
    </w:p>
    <w:p w14:paraId="00000010" w14:textId="77777777" w:rsidR="00402DF3" w:rsidRDefault="00000000" w:rsidP="002D378D">
      <w:pPr>
        <w:pStyle w:val="Titolo1"/>
        <w:jc w:val="both"/>
      </w:pPr>
      <w:bookmarkStart w:id="0" w:name="_q6a8cahvhwfe" w:colFirst="0" w:colLast="0"/>
      <w:bookmarkEnd w:id="0"/>
      <w:r>
        <w:lastRenderedPageBreak/>
        <w:t>Descrizione dell’avventura</w:t>
      </w:r>
    </w:p>
    <w:p w14:paraId="4D2B7711" w14:textId="2A7B25F7" w:rsidR="00FF1FB6" w:rsidRDefault="00FF1FB6" w:rsidP="002D378D">
      <w:pPr>
        <w:jc w:val="both"/>
      </w:pPr>
      <w:r>
        <w:t>Naufraghi all'Isola Misteriosa è un'avventura grafica testuale ambientata su un'isola tropicale, dopo il naufragio della nave della propria ciurma di pirati. Il giocatore veste i panni del Capitano e guida la ciurma attraverso le diverse zone dell'isola (spiaggia, giungla, miniera, vulcano), esplorandole tramite hotspot cliccabili, raccogliendo oggetti e materiali, combinandoli tra loro e interagendo con gli altri personaggi.</w:t>
      </w:r>
    </w:p>
    <w:p w14:paraId="17839494" w14:textId="459CE9BA" w:rsidR="00FF1FB6" w:rsidRDefault="00FF1FB6" w:rsidP="002D378D">
      <w:pPr>
        <w:jc w:val="both"/>
      </w:pPr>
      <w:r>
        <w:t>La storia procede per atti: ogni atto introduce una nuova zona da esplorare e una serie di interazioni sbloccabili solo se il giocatore possiede determinati oggetti nell'inventario. Alcuni passaggi chiave sono legati a minigiochi (ad esempio la preparazione di una zuppa per un popolo locale ostile, la riparazione di un montacarichi nella miniera, la rimozione di liane lungo il sentiero del vulcano) che, una volta completati, sbloccano il proseguimento della storia. L'avventura si conclude sulla cima del vulcano, dove la ciurma trova il tesoro e il giocatore affronta una scelta finale che determina uno dei due epiloghi.</w:t>
      </w:r>
    </w:p>
    <w:p w14:paraId="00000012" w14:textId="0C44D700" w:rsidR="00402DF3" w:rsidRDefault="00FF1FB6" w:rsidP="002D378D">
      <w:pPr>
        <w:jc w:val="both"/>
      </w:pPr>
      <w:r>
        <w:t>Il gioco è interamente giocabile tramite un'interfaccia grafica Swing e supporta il salvataggio e il caricamento della partita su più slot, tramite un database H2 locale.</w:t>
      </w:r>
    </w:p>
    <w:p w14:paraId="00000013" w14:textId="77777777" w:rsidR="00402DF3" w:rsidRDefault="00000000" w:rsidP="002D378D">
      <w:pPr>
        <w:pStyle w:val="Titolo1"/>
        <w:jc w:val="both"/>
      </w:pPr>
      <w:bookmarkStart w:id="1" w:name="_oh7ko1qpikjs" w:colFirst="0" w:colLast="0"/>
      <w:bookmarkEnd w:id="1"/>
      <w:r>
        <w:t>Progettazione</w:t>
      </w:r>
    </w:p>
    <w:p w14:paraId="5BDFC462" w14:textId="53CBB561" w:rsidR="009E6FCA" w:rsidRDefault="009E6FCA" w:rsidP="002D378D">
      <w:pPr>
        <w:jc w:val="both"/>
      </w:pPr>
      <w:r>
        <w:t xml:space="preserve">Le classi sono state individuate in modo tale che si rifacessero a qualcosa che esiste già all'interno degli </w:t>
      </w:r>
      <w:proofErr w:type="spellStart"/>
      <w:r>
        <w:t>engine</w:t>
      </w:r>
      <w:proofErr w:type="spellEnd"/>
      <w:r>
        <w:t xml:space="preserve"> più famosi; infatti, è presente una divisione tra quelle che sono le classi astratte/di riferimento, che definiscono metodi, firme e implementazioni basilari (ad esempio getter o setter), e quelle concrete, che riguardano esclusivamente il gioco specifico. Ogni classe appartenente al package </w:t>
      </w:r>
      <w:proofErr w:type="spellStart"/>
      <w:r>
        <w:t>engine</w:t>
      </w:r>
      <w:proofErr w:type="spellEnd"/>
      <w:r>
        <w:t xml:space="preserve"> viene implementata in base alle esigenze all'interno del package game.</w:t>
      </w:r>
    </w:p>
    <w:p w14:paraId="327DC742" w14:textId="77777777" w:rsidR="009E6FCA" w:rsidRDefault="009E6FCA" w:rsidP="002D378D">
      <w:pPr>
        <w:jc w:val="both"/>
      </w:pPr>
      <w:r>
        <w:t>Le classi sono state suddivise in base al proprio campo di appartenenza come:</w:t>
      </w:r>
    </w:p>
    <w:p w14:paraId="1E51F8C9" w14:textId="77777777" w:rsidR="009E6FCA" w:rsidRDefault="009E6FCA" w:rsidP="002D378D">
      <w:pPr>
        <w:pStyle w:val="Paragrafoelenco"/>
        <w:numPr>
          <w:ilvl w:val="0"/>
          <w:numId w:val="4"/>
        </w:numPr>
        <w:spacing w:line="240" w:lineRule="auto"/>
        <w:contextualSpacing w:val="0"/>
        <w:jc w:val="both"/>
      </w:pPr>
      <w:r>
        <w:rPr>
          <w:b/>
          <w:bCs/>
        </w:rPr>
        <w:t>Database, che contiene:</w:t>
      </w:r>
    </w:p>
    <w:p w14:paraId="49C1E746" w14:textId="77777777" w:rsidR="009E6FCA" w:rsidRDefault="009E6FCA" w:rsidP="002D378D">
      <w:pPr>
        <w:pStyle w:val="Paragrafoelenco"/>
        <w:numPr>
          <w:ilvl w:val="1"/>
          <w:numId w:val="4"/>
        </w:numPr>
        <w:spacing w:line="240" w:lineRule="auto"/>
        <w:contextualSpacing w:val="0"/>
        <w:jc w:val="both"/>
      </w:pPr>
      <w:r>
        <w:t>DAO, interfaccia che definisce le firme dei DAO</w:t>
      </w:r>
    </w:p>
    <w:p w14:paraId="2ED2415F" w14:textId="235C3DA2" w:rsidR="009E6FCA" w:rsidRDefault="009E6FCA" w:rsidP="002D378D">
      <w:pPr>
        <w:pStyle w:val="Paragrafoelenco"/>
        <w:numPr>
          <w:ilvl w:val="1"/>
          <w:numId w:val="4"/>
        </w:numPr>
        <w:spacing w:line="240" w:lineRule="auto"/>
        <w:contextualSpacing w:val="0"/>
        <w:jc w:val="both"/>
      </w:pPr>
      <w:proofErr w:type="spellStart"/>
      <w:r>
        <w:t>DBManager</w:t>
      </w:r>
      <w:proofErr w:type="spellEnd"/>
      <w:r>
        <w:t>, il gestore del database: connessione, creazione tabelle, popolamento attraverso file .</w:t>
      </w:r>
      <w:proofErr w:type="spellStart"/>
      <w:r>
        <w:t>sql</w:t>
      </w:r>
      <w:proofErr w:type="spellEnd"/>
      <w:r>
        <w:t xml:space="preserve"> già pronti</w:t>
      </w:r>
    </w:p>
    <w:p w14:paraId="5322A44A" w14:textId="77777777" w:rsidR="009E6FCA" w:rsidRDefault="009E6FCA" w:rsidP="002D378D">
      <w:pPr>
        <w:pStyle w:val="Paragrafoelenco"/>
        <w:numPr>
          <w:ilvl w:val="1"/>
          <w:numId w:val="4"/>
        </w:numPr>
        <w:spacing w:line="240" w:lineRule="auto"/>
        <w:contextualSpacing w:val="0"/>
        <w:jc w:val="both"/>
      </w:pPr>
      <w:proofErr w:type="spellStart"/>
      <w:r>
        <w:t>SalvataggioDAO</w:t>
      </w:r>
      <w:proofErr w:type="spellEnd"/>
      <w:r>
        <w:t>, che necessita di essere un'interfaccia a parte poiché gestisce casi diversi rispetto a DAO (salvataggio/caricamento di uno stato complesso su più tabelle, invece di una singola entità)</w:t>
      </w:r>
    </w:p>
    <w:p w14:paraId="73058F5C" w14:textId="77777777" w:rsidR="009E6FCA" w:rsidRDefault="009E6FCA" w:rsidP="002D378D">
      <w:pPr>
        <w:pStyle w:val="Paragrafoelenco"/>
        <w:numPr>
          <w:ilvl w:val="0"/>
          <w:numId w:val="4"/>
        </w:numPr>
        <w:spacing w:line="240" w:lineRule="auto"/>
        <w:contextualSpacing w:val="0"/>
        <w:jc w:val="both"/>
      </w:pPr>
      <w:r>
        <w:rPr>
          <w:b/>
          <w:bCs/>
        </w:rPr>
        <w:t>Loader, che contiene:</w:t>
      </w:r>
    </w:p>
    <w:p w14:paraId="3759AC84" w14:textId="77777777" w:rsidR="009E6FCA" w:rsidRDefault="009E6FCA" w:rsidP="002D378D">
      <w:pPr>
        <w:pStyle w:val="Paragrafoelenco"/>
        <w:numPr>
          <w:ilvl w:val="1"/>
          <w:numId w:val="4"/>
        </w:numPr>
        <w:spacing w:line="240" w:lineRule="auto"/>
        <w:contextualSpacing w:val="0"/>
        <w:jc w:val="both"/>
      </w:pPr>
      <w:proofErr w:type="spellStart"/>
      <w:r>
        <w:t>BaseLoader</w:t>
      </w:r>
      <w:proofErr w:type="spellEnd"/>
      <w:r>
        <w:t>, classe astratta di tutti i loader di file JSON</w:t>
      </w:r>
    </w:p>
    <w:p w14:paraId="063C139B" w14:textId="77777777" w:rsidR="009E6FCA" w:rsidRDefault="009E6FCA" w:rsidP="002D378D">
      <w:pPr>
        <w:pStyle w:val="Paragrafoelenco"/>
        <w:numPr>
          <w:ilvl w:val="1"/>
          <w:numId w:val="4"/>
        </w:numPr>
        <w:spacing w:line="240" w:lineRule="auto"/>
        <w:contextualSpacing w:val="0"/>
        <w:jc w:val="both"/>
      </w:pPr>
      <w:proofErr w:type="spellStart"/>
      <w:r>
        <w:t>Loadable</w:t>
      </w:r>
      <w:proofErr w:type="spellEnd"/>
      <w:r>
        <w:t>, interfaccia implementata dalle classi concrete che devono caricare i file e convertirli negli oggetti di gioco</w:t>
      </w:r>
    </w:p>
    <w:p w14:paraId="49C8D802" w14:textId="77777777" w:rsidR="009E6FCA" w:rsidRDefault="009E6FCA" w:rsidP="002D378D">
      <w:pPr>
        <w:pStyle w:val="Paragrafoelenco"/>
        <w:numPr>
          <w:ilvl w:val="0"/>
          <w:numId w:val="4"/>
        </w:numPr>
        <w:spacing w:line="240" w:lineRule="auto"/>
        <w:contextualSpacing w:val="0"/>
        <w:jc w:val="both"/>
      </w:pPr>
      <w:r>
        <w:rPr>
          <w:b/>
          <w:bCs/>
        </w:rPr>
        <w:t>Manager, dove sono contenuti tutti i manager che hanno il compito di gestire il funzionamento del gioco:</w:t>
      </w:r>
    </w:p>
    <w:p w14:paraId="39138F22" w14:textId="77777777" w:rsidR="009E6FCA" w:rsidRDefault="009E6FCA" w:rsidP="002D378D">
      <w:pPr>
        <w:pStyle w:val="Paragrafoelenco"/>
        <w:numPr>
          <w:ilvl w:val="1"/>
          <w:numId w:val="4"/>
        </w:numPr>
        <w:spacing w:line="240" w:lineRule="auto"/>
        <w:contextualSpacing w:val="0"/>
        <w:jc w:val="both"/>
      </w:pPr>
      <w:proofErr w:type="spellStart"/>
      <w:r>
        <w:t>BaseManager</w:t>
      </w:r>
      <w:proofErr w:type="spellEnd"/>
      <w:r>
        <w:t xml:space="preserve">, classe astratta comune a tutti i manager, definisce i metodi </w:t>
      </w:r>
      <w:proofErr w:type="spellStart"/>
      <w:proofErr w:type="gramStart"/>
      <w:r>
        <w:t>init</w:t>
      </w:r>
      <w:proofErr w:type="spellEnd"/>
      <w:r>
        <w:t>(</w:t>
      </w:r>
      <w:proofErr w:type="gramEnd"/>
      <w:r>
        <w:t xml:space="preserve">) e </w:t>
      </w:r>
      <w:proofErr w:type="gramStart"/>
      <w:r>
        <w:t>reset(</w:t>
      </w:r>
      <w:proofErr w:type="gramEnd"/>
      <w:r>
        <w:t>) che ogni manager deve implementare</w:t>
      </w:r>
    </w:p>
    <w:p w14:paraId="3E66CCFD" w14:textId="1DBFE69D" w:rsidR="009E6FCA" w:rsidRDefault="009E6FCA" w:rsidP="002D378D">
      <w:pPr>
        <w:pStyle w:val="Paragrafoelenco"/>
        <w:numPr>
          <w:ilvl w:val="1"/>
          <w:numId w:val="4"/>
        </w:numPr>
        <w:spacing w:line="240" w:lineRule="auto"/>
        <w:contextualSpacing w:val="0"/>
        <w:jc w:val="both"/>
      </w:pPr>
      <w:proofErr w:type="spellStart"/>
      <w:r>
        <w:t>BaseGameManager</w:t>
      </w:r>
      <w:proofErr w:type="spellEnd"/>
      <w:r>
        <w:t xml:space="preserve">, il manager principale, tiene i riferimenti a tutti gli altri manager (dialoghi, inventario, salvataggi) e si occupa </w:t>
      </w:r>
      <w:r w:rsidR="005C1DA4">
        <w:t>di fare da ponte tra i manager, la GUI e il cambio di atto.</w:t>
      </w:r>
    </w:p>
    <w:p w14:paraId="08D2E440" w14:textId="77777777" w:rsidR="009E6FCA" w:rsidRDefault="009E6FCA" w:rsidP="002D378D">
      <w:pPr>
        <w:pStyle w:val="Paragrafoelenco"/>
        <w:numPr>
          <w:ilvl w:val="1"/>
          <w:numId w:val="4"/>
        </w:numPr>
        <w:spacing w:line="240" w:lineRule="auto"/>
        <w:contextualSpacing w:val="0"/>
        <w:jc w:val="both"/>
      </w:pPr>
      <w:proofErr w:type="spellStart"/>
      <w:r>
        <w:t>BaseDialogManager</w:t>
      </w:r>
      <w:proofErr w:type="spellEnd"/>
      <w:r>
        <w:t>, gestisce l'avanzamento dei dialoghi e delle scelte effettuate dal giocatore</w:t>
      </w:r>
    </w:p>
    <w:p w14:paraId="1D8B12AA" w14:textId="77777777" w:rsidR="009E6FCA" w:rsidRDefault="009E6FCA" w:rsidP="002D378D">
      <w:pPr>
        <w:pStyle w:val="Paragrafoelenco"/>
        <w:numPr>
          <w:ilvl w:val="1"/>
          <w:numId w:val="4"/>
        </w:numPr>
        <w:spacing w:line="240" w:lineRule="auto"/>
        <w:contextualSpacing w:val="0"/>
        <w:jc w:val="both"/>
      </w:pPr>
      <w:proofErr w:type="spellStart"/>
      <w:r>
        <w:t>BaseInventarioManager</w:t>
      </w:r>
      <w:proofErr w:type="spellEnd"/>
      <w:r>
        <w:t>, gestisce l'aggiunta e la rimozione degli oggetti dall'inventario</w:t>
      </w:r>
    </w:p>
    <w:p w14:paraId="723C6683" w14:textId="77777777" w:rsidR="009E6FCA" w:rsidRDefault="009E6FCA" w:rsidP="002D378D">
      <w:pPr>
        <w:pStyle w:val="Paragrafoelenco"/>
        <w:numPr>
          <w:ilvl w:val="1"/>
          <w:numId w:val="4"/>
        </w:numPr>
        <w:spacing w:line="240" w:lineRule="auto"/>
        <w:contextualSpacing w:val="0"/>
        <w:jc w:val="both"/>
      </w:pPr>
      <w:proofErr w:type="spellStart"/>
      <w:r>
        <w:t>BaseSaveManager</w:t>
      </w:r>
      <w:proofErr w:type="spellEnd"/>
      <w:r>
        <w:t>, gestisce il salvataggio e il caricamento della partita</w:t>
      </w:r>
    </w:p>
    <w:p w14:paraId="1235B497" w14:textId="77777777" w:rsidR="009E6FCA" w:rsidRDefault="009E6FCA" w:rsidP="002D378D">
      <w:pPr>
        <w:pStyle w:val="Paragrafoelenco"/>
        <w:numPr>
          <w:ilvl w:val="1"/>
          <w:numId w:val="4"/>
        </w:numPr>
        <w:spacing w:line="240" w:lineRule="auto"/>
        <w:contextualSpacing w:val="0"/>
        <w:jc w:val="both"/>
      </w:pPr>
      <w:proofErr w:type="spellStart"/>
      <w:r>
        <w:t>BaseInterazioneObserver</w:t>
      </w:r>
      <w:proofErr w:type="spellEnd"/>
      <w:r>
        <w:t>, gestisce le interazioni della zona corrente: verifica le condizioni e applica gli effetti previsti</w:t>
      </w:r>
    </w:p>
    <w:p w14:paraId="315DC838" w14:textId="77777777" w:rsidR="009E6FCA" w:rsidRDefault="009E6FCA" w:rsidP="002D378D">
      <w:pPr>
        <w:pStyle w:val="Paragrafoelenco"/>
        <w:numPr>
          <w:ilvl w:val="0"/>
          <w:numId w:val="4"/>
        </w:numPr>
        <w:spacing w:line="240" w:lineRule="auto"/>
        <w:contextualSpacing w:val="0"/>
        <w:jc w:val="both"/>
      </w:pPr>
      <w:r>
        <w:rPr>
          <w:b/>
          <w:bCs/>
        </w:rPr>
        <w:t>Model, che contiene le classi che rappresentano le entità di gioco:</w:t>
      </w:r>
    </w:p>
    <w:p w14:paraId="75D6CB21" w14:textId="74E1322D" w:rsidR="009E6FCA" w:rsidRDefault="009E6FCA" w:rsidP="002D378D">
      <w:pPr>
        <w:pStyle w:val="Paragrafoelenco"/>
        <w:numPr>
          <w:ilvl w:val="1"/>
          <w:numId w:val="4"/>
        </w:numPr>
        <w:spacing w:line="240" w:lineRule="auto"/>
        <w:contextualSpacing w:val="0"/>
        <w:jc w:val="both"/>
      </w:pPr>
      <w:proofErr w:type="spellStart"/>
      <w:r>
        <w:t>BaseEntity</w:t>
      </w:r>
      <w:proofErr w:type="spellEnd"/>
      <w:r>
        <w:t>, la classe da cui derivano tutte le entità dotate di un id (dialoghi, scelte, oggetti, personaggi, interazioni…)</w:t>
      </w:r>
    </w:p>
    <w:p w14:paraId="4C3BB96F" w14:textId="71FBAD89" w:rsidR="009E6FCA" w:rsidRDefault="009E6FCA" w:rsidP="002D378D">
      <w:pPr>
        <w:pStyle w:val="Paragrafoelenco"/>
        <w:numPr>
          <w:ilvl w:val="1"/>
          <w:numId w:val="4"/>
        </w:numPr>
        <w:spacing w:line="240" w:lineRule="auto"/>
        <w:contextualSpacing w:val="0"/>
        <w:jc w:val="both"/>
      </w:pPr>
      <w:proofErr w:type="spellStart"/>
      <w:r>
        <w:t>BaseDialogo</w:t>
      </w:r>
      <w:proofErr w:type="spellEnd"/>
      <w:r>
        <w:t xml:space="preserve">, </w:t>
      </w:r>
      <w:proofErr w:type="spellStart"/>
      <w:r>
        <w:t>BaseScelta</w:t>
      </w:r>
      <w:proofErr w:type="spellEnd"/>
      <w:r>
        <w:t xml:space="preserve">, </w:t>
      </w:r>
      <w:proofErr w:type="spellStart"/>
      <w:r>
        <w:t>BaseOggetto</w:t>
      </w:r>
      <w:proofErr w:type="spellEnd"/>
      <w:r>
        <w:t xml:space="preserve">, </w:t>
      </w:r>
      <w:proofErr w:type="spellStart"/>
      <w:r>
        <w:t>BaseAtto</w:t>
      </w:r>
      <w:proofErr w:type="spellEnd"/>
      <w:r>
        <w:t xml:space="preserve">, </w:t>
      </w:r>
      <w:proofErr w:type="spellStart"/>
      <w:r>
        <w:t>BaseInterazione</w:t>
      </w:r>
      <w:proofErr w:type="spellEnd"/>
      <w:r>
        <w:t xml:space="preserve"> e </w:t>
      </w:r>
      <w:proofErr w:type="spellStart"/>
      <w:r>
        <w:t>BaseZona</w:t>
      </w:r>
      <w:proofErr w:type="spellEnd"/>
      <w:r>
        <w:t>, che rappresentano in modo generico un dialogo, una scelta, un oggetto, un atto, un'interazione e una zona, senza alcun legame con i contenuti specifici del gioco pirata</w:t>
      </w:r>
    </w:p>
    <w:p w14:paraId="2A45A853" w14:textId="77777777" w:rsidR="009E6FCA" w:rsidRDefault="009E6FCA" w:rsidP="002D378D">
      <w:pPr>
        <w:pStyle w:val="Paragrafoelenco"/>
        <w:numPr>
          <w:ilvl w:val="0"/>
          <w:numId w:val="4"/>
        </w:numPr>
        <w:spacing w:line="240" w:lineRule="auto"/>
        <w:contextualSpacing w:val="0"/>
        <w:jc w:val="both"/>
      </w:pPr>
      <w:r>
        <w:rPr>
          <w:b/>
          <w:bCs/>
        </w:rPr>
        <w:t>Observer, che contiene il pattern usato per far comunicare i manager tra loro e con la GUI senza che si conoscano direttamente:</w:t>
      </w:r>
    </w:p>
    <w:p w14:paraId="4D573931" w14:textId="77777777" w:rsidR="009E6FCA" w:rsidRDefault="009E6FCA" w:rsidP="002D378D">
      <w:pPr>
        <w:pStyle w:val="Paragrafoelenco"/>
        <w:numPr>
          <w:ilvl w:val="1"/>
          <w:numId w:val="4"/>
        </w:numPr>
        <w:spacing w:line="240" w:lineRule="auto"/>
        <w:contextualSpacing w:val="0"/>
        <w:jc w:val="both"/>
      </w:pPr>
      <w:proofErr w:type="spellStart"/>
      <w:r>
        <w:t>GameObserver</w:t>
      </w:r>
      <w:proofErr w:type="spellEnd"/>
      <w:r>
        <w:t xml:space="preserve"> e </w:t>
      </w:r>
      <w:proofErr w:type="spellStart"/>
      <w:r>
        <w:t>GameObservable</w:t>
      </w:r>
      <w:proofErr w:type="spellEnd"/>
      <w:r>
        <w:t>, le due interfacce del pattern</w:t>
      </w:r>
    </w:p>
    <w:p w14:paraId="2639D9C1" w14:textId="77777777" w:rsidR="009E6FCA" w:rsidRDefault="009E6FCA" w:rsidP="002D378D">
      <w:pPr>
        <w:pStyle w:val="Paragrafoelenco"/>
        <w:numPr>
          <w:ilvl w:val="1"/>
          <w:numId w:val="4"/>
        </w:numPr>
        <w:spacing w:line="240" w:lineRule="auto"/>
        <w:contextualSpacing w:val="0"/>
        <w:jc w:val="both"/>
      </w:pPr>
      <w:proofErr w:type="spellStart"/>
      <w:r>
        <w:t>GameEvent</w:t>
      </w:r>
      <w:proofErr w:type="spellEnd"/>
      <w:r>
        <w:t xml:space="preserve"> e </w:t>
      </w:r>
      <w:proofErr w:type="spellStart"/>
      <w:r>
        <w:t>TipoEvento</w:t>
      </w:r>
      <w:proofErr w:type="spellEnd"/>
      <w:r>
        <w:t>, che rappresentano un evento notificato e il suo tipo</w:t>
      </w:r>
    </w:p>
    <w:p w14:paraId="1463897F" w14:textId="77777777" w:rsidR="009E6FCA" w:rsidRDefault="009E6FCA" w:rsidP="002D378D">
      <w:pPr>
        <w:pStyle w:val="Paragrafoelenco"/>
        <w:numPr>
          <w:ilvl w:val="1"/>
          <w:numId w:val="4"/>
        </w:numPr>
        <w:spacing w:line="240" w:lineRule="auto"/>
        <w:contextualSpacing w:val="0"/>
        <w:jc w:val="both"/>
      </w:pPr>
      <w:r>
        <w:t xml:space="preserve">Effetto e </w:t>
      </w:r>
      <w:proofErr w:type="spellStart"/>
      <w:r>
        <w:t>TipoEffetto</w:t>
      </w:r>
      <w:proofErr w:type="spellEnd"/>
      <w:r>
        <w:t>, usati per descrivere gli effetti applicati dalle interazioni delle zone</w:t>
      </w:r>
    </w:p>
    <w:p w14:paraId="0CA89A53" w14:textId="5C9967BF" w:rsidR="00F74BC3" w:rsidRPr="00F74BC3" w:rsidRDefault="00F74BC3" w:rsidP="002D378D">
      <w:pPr>
        <w:pStyle w:val="Paragrafoelenco"/>
        <w:numPr>
          <w:ilvl w:val="0"/>
          <w:numId w:val="4"/>
        </w:numPr>
        <w:spacing w:line="240" w:lineRule="auto"/>
        <w:contextualSpacing w:val="0"/>
        <w:jc w:val="both"/>
      </w:pPr>
      <w:r>
        <w:rPr>
          <w:b/>
          <w:bCs/>
        </w:rPr>
        <w:t>G</w:t>
      </w:r>
      <w:r w:rsidR="009E6FCA">
        <w:rPr>
          <w:b/>
          <w:bCs/>
        </w:rPr>
        <w:t xml:space="preserve">UI, che contiene </w:t>
      </w:r>
      <w:proofErr w:type="spellStart"/>
      <w:r w:rsidR="009E6FCA">
        <w:rPr>
          <w:b/>
          <w:bCs/>
        </w:rPr>
        <w:t>BasePanel</w:t>
      </w:r>
      <w:proofErr w:type="spellEnd"/>
      <w:r w:rsidR="005C1DA4">
        <w:rPr>
          <w:b/>
          <w:bCs/>
        </w:rPr>
        <w:t xml:space="preserve"> che estende </w:t>
      </w:r>
      <w:proofErr w:type="spellStart"/>
      <w:r w:rsidR="005C1DA4">
        <w:rPr>
          <w:b/>
          <w:bCs/>
        </w:rPr>
        <w:t>JPanel</w:t>
      </w:r>
      <w:proofErr w:type="spellEnd"/>
      <w:r w:rsidR="009E6FCA">
        <w:rPr>
          <w:b/>
          <w:bCs/>
        </w:rPr>
        <w:t xml:space="preserve">, la classe astratta comune a tutti i pannelli della GUI, con i metodi </w:t>
      </w:r>
      <w:proofErr w:type="spellStart"/>
      <w:proofErr w:type="gramStart"/>
      <w:r w:rsidR="009E6FCA">
        <w:rPr>
          <w:b/>
          <w:bCs/>
        </w:rPr>
        <w:t>init</w:t>
      </w:r>
      <w:proofErr w:type="spellEnd"/>
      <w:r w:rsidR="009E6FCA">
        <w:rPr>
          <w:b/>
          <w:bCs/>
        </w:rPr>
        <w:t>(</w:t>
      </w:r>
      <w:proofErr w:type="gramEnd"/>
      <w:r w:rsidR="009E6FCA">
        <w:rPr>
          <w:b/>
          <w:bCs/>
        </w:rPr>
        <w:t xml:space="preserve">), </w:t>
      </w:r>
      <w:proofErr w:type="gramStart"/>
      <w:r w:rsidR="009E6FCA">
        <w:rPr>
          <w:b/>
          <w:bCs/>
        </w:rPr>
        <w:t>aggiorna(</w:t>
      </w:r>
      <w:proofErr w:type="gramEnd"/>
      <w:r w:rsidR="009E6FCA">
        <w:rPr>
          <w:b/>
          <w:bCs/>
        </w:rPr>
        <w:t xml:space="preserve">) e </w:t>
      </w:r>
      <w:proofErr w:type="gramStart"/>
      <w:r w:rsidR="009E6FCA">
        <w:rPr>
          <w:b/>
          <w:bCs/>
        </w:rPr>
        <w:t>reset(</w:t>
      </w:r>
      <w:proofErr w:type="gramEnd"/>
      <w:r w:rsidR="009E6FCA">
        <w:rPr>
          <w:b/>
          <w:bCs/>
        </w:rPr>
        <w:t>)</w:t>
      </w:r>
    </w:p>
    <w:p w14:paraId="3BA227DA" w14:textId="77777777" w:rsidR="00F74BC3" w:rsidRDefault="00F74BC3" w:rsidP="002D378D">
      <w:pPr>
        <w:spacing w:line="240" w:lineRule="auto"/>
        <w:jc w:val="both"/>
      </w:pPr>
    </w:p>
    <w:p w14:paraId="6364F9ED" w14:textId="0035678E" w:rsidR="009E6FCA" w:rsidRDefault="009E6FCA" w:rsidP="002D378D">
      <w:pPr>
        <w:spacing w:line="240" w:lineRule="auto"/>
        <w:jc w:val="both"/>
      </w:pPr>
      <w:r>
        <w:t xml:space="preserve">A ogni classe del package </w:t>
      </w:r>
      <w:proofErr w:type="spellStart"/>
      <w:r>
        <w:t>engine</w:t>
      </w:r>
      <w:proofErr w:type="spellEnd"/>
      <w:r>
        <w:t xml:space="preserve"> corrisponde una controparte concreta nel package game, organizzato secondo la stessa struttura (</w:t>
      </w:r>
      <w:proofErr w:type="spellStart"/>
      <w:proofErr w:type="gramStart"/>
      <w:r>
        <w:t>game.database</w:t>
      </w:r>
      <w:proofErr w:type="spellEnd"/>
      <w:proofErr w:type="gramEnd"/>
      <w:r>
        <w:t xml:space="preserve">, </w:t>
      </w:r>
      <w:proofErr w:type="spellStart"/>
      <w:proofErr w:type="gramStart"/>
      <w:r>
        <w:t>game.loader</w:t>
      </w:r>
      <w:proofErr w:type="spellEnd"/>
      <w:proofErr w:type="gramEnd"/>
      <w:r>
        <w:t xml:space="preserve">, </w:t>
      </w:r>
      <w:proofErr w:type="spellStart"/>
      <w:proofErr w:type="gramStart"/>
      <w:r>
        <w:t>game.manager</w:t>
      </w:r>
      <w:proofErr w:type="spellEnd"/>
      <w:proofErr w:type="gramEnd"/>
      <w:r>
        <w:t xml:space="preserve">, </w:t>
      </w:r>
      <w:proofErr w:type="spellStart"/>
      <w:proofErr w:type="gramStart"/>
      <w:r>
        <w:t>game.model</w:t>
      </w:r>
      <w:proofErr w:type="spellEnd"/>
      <w:proofErr w:type="gramEnd"/>
      <w:r>
        <w:t xml:space="preserve">, </w:t>
      </w:r>
      <w:proofErr w:type="spellStart"/>
      <w:proofErr w:type="gramStart"/>
      <w:r>
        <w:t>game.observer</w:t>
      </w:r>
      <w:proofErr w:type="spellEnd"/>
      <w:proofErr w:type="gramEnd"/>
      <w:r>
        <w:t xml:space="preserve">, </w:t>
      </w:r>
      <w:proofErr w:type="spellStart"/>
      <w:r>
        <w:t>game.gui</w:t>
      </w:r>
      <w:proofErr w:type="spellEnd"/>
      <w:r>
        <w:t xml:space="preserve">), a cui si aggiunge il package </w:t>
      </w:r>
      <w:proofErr w:type="spellStart"/>
      <w:r>
        <w:t>dto</w:t>
      </w:r>
      <w:proofErr w:type="spellEnd"/>
      <w:r>
        <w:t xml:space="preserve">, usato dai loader per la </w:t>
      </w:r>
      <w:proofErr w:type="spellStart"/>
      <w:r>
        <w:t>deserializzazione</w:t>
      </w:r>
      <w:proofErr w:type="spellEnd"/>
      <w:r>
        <w:t xml:space="preserve"> dei file JSON tramite Jackson, prima che i dati vengano convertiti negli oggetti effettivi del gioco</w:t>
      </w:r>
      <w:r w:rsidR="00F74BC3">
        <w:t xml:space="preserve"> e anche il package </w:t>
      </w:r>
      <w:proofErr w:type="spellStart"/>
      <w:proofErr w:type="gramStart"/>
      <w:r w:rsidR="00F74BC3">
        <w:t>game.minigioco</w:t>
      </w:r>
      <w:proofErr w:type="spellEnd"/>
      <w:proofErr w:type="gramEnd"/>
      <w:r w:rsidR="00F74BC3">
        <w:t xml:space="preserve"> che contiene il necessario per far funzionare un minigioco.</w:t>
      </w:r>
    </w:p>
    <w:p w14:paraId="72239FAA" w14:textId="77777777" w:rsidR="00F74BC3" w:rsidRPr="00F74BC3" w:rsidRDefault="00F74BC3" w:rsidP="002D378D">
      <w:pPr>
        <w:spacing w:line="240" w:lineRule="auto"/>
        <w:jc w:val="both"/>
      </w:pPr>
    </w:p>
    <w:p w14:paraId="33D4E31F" w14:textId="77777777" w:rsidR="009E6FCA" w:rsidRDefault="009E6FCA" w:rsidP="002D378D">
      <w:pPr>
        <w:jc w:val="both"/>
      </w:pPr>
      <w:r>
        <w:t xml:space="preserve">Questa suddivisione è stata pensata in modo che il package </w:t>
      </w:r>
      <w:proofErr w:type="spellStart"/>
      <w:r>
        <w:t>engine</w:t>
      </w:r>
      <w:proofErr w:type="spellEnd"/>
      <w:r>
        <w:t xml:space="preserve"> non dipenda mai da classi concrete del gioco </w:t>
      </w:r>
      <w:r w:rsidRPr="00F74BC3">
        <w:rPr>
          <w:i/>
          <w:iCs/>
        </w:rPr>
        <w:t>pirata</w:t>
      </w:r>
      <w:r>
        <w:t xml:space="preserve">: volendo realizzare in futuro un'avventura diversa basterebbe scrivere un nuovo package game che implementi i contratti </w:t>
      </w:r>
      <w:proofErr w:type="spellStart"/>
      <w:r>
        <w:t>dell'engine</w:t>
      </w:r>
      <w:proofErr w:type="spellEnd"/>
      <w:r>
        <w:t>, senza dover modificare il motore.</w:t>
      </w:r>
    </w:p>
    <w:p w14:paraId="00000016" w14:textId="77777777" w:rsidR="00402DF3" w:rsidRDefault="00000000" w:rsidP="002D378D">
      <w:pPr>
        <w:pStyle w:val="Titolo2"/>
        <w:jc w:val="both"/>
      </w:pPr>
      <w:r>
        <w:t>Diagramma delle classi</w:t>
      </w:r>
    </w:p>
    <w:p w14:paraId="00000018" w14:textId="78FE304C" w:rsidR="00402DF3" w:rsidRDefault="002B388F" w:rsidP="002D378D">
      <w:pPr>
        <w:jc w:val="center"/>
      </w:pPr>
      <w:r>
        <w:rPr>
          <w:noProof/>
        </w:rPr>
        <w:drawing>
          <wp:inline distT="0" distB="0" distL="0" distR="0" wp14:anchorId="4A8FDADB" wp14:editId="042DF11E">
            <wp:extent cx="6140608" cy="371856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49574" cy="3723990"/>
                    </a:xfrm>
                    <a:prstGeom prst="rect">
                      <a:avLst/>
                    </a:prstGeom>
                  </pic:spPr>
                </pic:pic>
              </a:graphicData>
            </a:graphic>
          </wp:inline>
        </w:drawing>
      </w:r>
    </w:p>
    <w:p w14:paraId="2E5089E1" w14:textId="77777777" w:rsidR="002B388F" w:rsidRPr="002D378D" w:rsidRDefault="002B388F" w:rsidP="002D378D">
      <w:pPr>
        <w:rPr>
          <w:b/>
          <w:bCs/>
        </w:rPr>
      </w:pPr>
    </w:p>
    <w:p w14:paraId="486F5919" w14:textId="77777777" w:rsidR="002B388F" w:rsidRDefault="002B388F" w:rsidP="002D378D">
      <w:pPr>
        <w:jc w:val="both"/>
      </w:pPr>
      <w:r w:rsidRPr="00FA5C96">
        <w:rPr>
          <w:b/>
          <w:bCs/>
        </w:rPr>
        <w:t>Ereditarietà</w:t>
      </w:r>
      <w:r>
        <w:t>: ogni manager astratto (</w:t>
      </w:r>
      <w:proofErr w:type="spellStart"/>
      <w:r>
        <w:t>BaseGameManager</w:t>
      </w:r>
      <w:proofErr w:type="spellEnd"/>
      <w:r>
        <w:t xml:space="preserve">, </w:t>
      </w:r>
      <w:proofErr w:type="spellStart"/>
      <w:r>
        <w:t>BaseDialogManager</w:t>
      </w:r>
      <w:proofErr w:type="spellEnd"/>
      <w:r>
        <w:t xml:space="preserve">, </w:t>
      </w:r>
      <w:proofErr w:type="spellStart"/>
      <w:r>
        <w:t>BaseInventarioManager</w:t>
      </w:r>
      <w:proofErr w:type="spellEnd"/>
      <w:r>
        <w:t xml:space="preserve">, </w:t>
      </w:r>
      <w:proofErr w:type="spellStart"/>
      <w:r>
        <w:t>BaseSaveManager</w:t>
      </w:r>
      <w:proofErr w:type="spellEnd"/>
      <w:r>
        <w:t xml:space="preserve">, </w:t>
      </w:r>
      <w:proofErr w:type="spellStart"/>
      <w:r>
        <w:t>BaseInterazioneObserver</w:t>
      </w:r>
      <w:proofErr w:type="spellEnd"/>
      <w:r>
        <w:t xml:space="preserve">) estende </w:t>
      </w:r>
      <w:proofErr w:type="spellStart"/>
      <w:r>
        <w:t>BaseManager</w:t>
      </w:r>
      <w:proofErr w:type="spellEnd"/>
      <w:r>
        <w:t xml:space="preserve">, ereditandone i metodi </w:t>
      </w:r>
      <w:proofErr w:type="spellStart"/>
      <w:proofErr w:type="gramStart"/>
      <w:r>
        <w:t>init</w:t>
      </w:r>
      <w:proofErr w:type="spellEnd"/>
      <w:r>
        <w:t>(</w:t>
      </w:r>
      <w:proofErr w:type="gramEnd"/>
      <w:r>
        <w:t xml:space="preserve">) e </w:t>
      </w:r>
      <w:proofErr w:type="gramStart"/>
      <w:r>
        <w:t>reset(</w:t>
      </w:r>
      <w:proofErr w:type="gramEnd"/>
      <w:r>
        <w:t>) e uniformando così il ciclo di vita di tutti i manager. Allo stesso modo, ogni manager concreto del gioco estende il proprio manager astratto, ereditandone struttura e comportamento di base e implementando solo la logica specifica del gioco pirata.</w:t>
      </w:r>
    </w:p>
    <w:p w14:paraId="4BD7D752" w14:textId="77777777" w:rsidR="00FA5C96" w:rsidRDefault="00FA5C96" w:rsidP="002D378D">
      <w:pPr>
        <w:jc w:val="both"/>
      </w:pPr>
    </w:p>
    <w:p w14:paraId="72B9FC4E" w14:textId="7B2994A1" w:rsidR="002B388F" w:rsidRDefault="002B388F" w:rsidP="002D378D">
      <w:pPr>
        <w:jc w:val="both"/>
      </w:pPr>
      <w:r w:rsidRPr="00FB0B97">
        <w:rPr>
          <w:b/>
          <w:bCs/>
        </w:rPr>
        <w:t>Classi astratte</w:t>
      </w:r>
      <w:r>
        <w:t xml:space="preserve">: </w:t>
      </w:r>
      <w:proofErr w:type="spellStart"/>
      <w:r>
        <w:t>BaseManager</w:t>
      </w:r>
      <w:proofErr w:type="spellEnd"/>
      <w:r>
        <w:t xml:space="preserve"> e i vari Base</w:t>
      </w:r>
      <w:r w:rsidR="00FA5C96">
        <w:t>-</w:t>
      </w:r>
      <w:proofErr w:type="spellStart"/>
      <w:r>
        <w:t>Xxx</w:t>
      </w:r>
      <w:proofErr w:type="spellEnd"/>
      <w:r w:rsidR="00FA5C96">
        <w:t>-</w:t>
      </w:r>
      <w:r>
        <w:t xml:space="preserve">Manager non vengono mai istanziati direttamente, ma definiscono un contratto (metodi anche astratti, come </w:t>
      </w:r>
      <w:proofErr w:type="spellStart"/>
      <w:proofErr w:type="gramStart"/>
      <w:r w:rsidRPr="00FA5C96">
        <w:rPr>
          <w:i/>
          <w:iCs/>
        </w:rPr>
        <w:t>cambiaScena</w:t>
      </w:r>
      <w:proofErr w:type="spellEnd"/>
      <w:r w:rsidRPr="00FA5C96">
        <w:rPr>
          <w:i/>
          <w:iCs/>
        </w:rPr>
        <w:t>(</w:t>
      </w:r>
      <w:proofErr w:type="gramEnd"/>
      <w:r w:rsidR="00FA5C96" w:rsidRPr="00FA5C96">
        <w:rPr>
          <w:i/>
          <w:iCs/>
        </w:rPr>
        <w:t>)</w:t>
      </w:r>
      <w:r w:rsidR="00FA5C96">
        <w:t xml:space="preserve"> </w:t>
      </w:r>
      <w:r>
        <w:t xml:space="preserve">che ciascun manager concreto è obbligato a rispettare. Questo permette al resto </w:t>
      </w:r>
      <w:proofErr w:type="spellStart"/>
      <w:r>
        <w:t>dell'engine</w:t>
      </w:r>
      <w:proofErr w:type="spellEnd"/>
      <w:r>
        <w:t xml:space="preserve"> di lavorare con riferimenti di tipo astratto (ad esempio </w:t>
      </w:r>
      <w:proofErr w:type="spellStart"/>
      <w:r>
        <w:t>BaseGameManager</w:t>
      </w:r>
      <w:proofErr w:type="spellEnd"/>
      <w:r>
        <w:t xml:space="preserve"> tiene un riferimento a </w:t>
      </w:r>
      <w:proofErr w:type="spellStart"/>
      <w:r>
        <w:t>BaseDialogManager</w:t>
      </w:r>
      <w:proofErr w:type="spellEnd"/>
      <w:r>
        <w:t xml:space="preserve">, non a </w:t>
      </w:r>
      <w:proofErr w:type="spellStart"/>
      <w:r>
        <w:t>DialogManager</w:t>
      </w:r>
      <w:proofErr w:type="spellEnd"/>
      <w:r>
        <w:t>) senza conoscere l'implementazione concreta.</w:t>
      </w:r>
    </w:p>
    <w:p w14:paraId="1279C077" w14:textId="77777777" w:rsidR="00FB0B97" w:rsidRDefault="00FB0B97" w:rsidP="002D378D">
      <w:pPr>
        <w:jc w:val="both"/>
        <w:rPr>
          <w:b/>
          <w:bCs/>
        </w:rPr>
      </w:pPr>
    </w:p>
    <w:p w14:paraId="64112F93" w14:textId="5D0E8E66" w:rsidR="002B388F" w:rsidRDefault="002B388F" w:rsidP="002D378D">
      <w:pPr>
        <w:jc w:val="both"/>
      </w:pPr>
      <w:r w:rsidRPr="00FB0B97">
        <w:rPr>
          <w:b/>
          <w:bCs/>
        </w:rPr>
        <w:t>Interfacce</w:t>
      </w:r>
      <w:r>
        <w:t xml:space="preserve">: </w:t>
      </w:r>
      <w:proofErr w:type="spellStart"/>
      <w:r>
        <w:t>Startable</w:t>
      </w:r>
      <w:proofErr w:type="spellEnd"/>
      <w:r>
        <w:t xml:space="preserve">, </w:t>
      </w:r>
      <w:proofErr w:type="spellStart"/>
      <w:r>
        <w:t>GameObserver</w:t>
      </w:r>
      <w:proofErr w:type="spellEnd"/>
      <w:r>
        <w:t xml:space="preserve"> e </w:t>
      </w:r>
      <w:proofErr w:type="spellStart"/>
      <w:r>
        <w:t>GameObservable</w:t>
      </w:r>
      <w:proofErr w:type="spellEnd"/>
      <w:r>
        <w:t xml:space="preserve"> separano il "cosa fare" dal "come farlo". </w:t>
      </w:r>
      <w:proofErr w:type="spellStart"/>
      <w:r>
        <w:t>GameManager</w:t>
      </w:r>
      <w:proofErr w:type="spellEnd"/>
      <w:r>
        <w:t xml:space="preserve">, ad esempio, implementa sia </w:t>
      </w:r>
      <w:proofErr w:type="spellStart"/>
      <w:r>
        <w:t>Startable</w:t>
      </w:r>
      <w:proofErr w:type="spellEnd"/>
      <w:r>
        <w:t xml:space="preserve"> che </w:t>
      </w:r>
      <w:proofErr w:type="spellStart"/>
      <w:r>
        <w:t>GameObserver</w:t>
      </w:r>
      <w:proofErr w:type="spellEnd"/>
      <w:r>
        <w:t xml:space="preserve">, mostrando come una stessa classe possa avere più ruoli contemporaneamente (avviare/fermare il gioco e reagire agli eventi degli altri manager), cosa che l'ereditarietà singola di Java non permetterebbe con le sole classi astratte. </w:t>
      </w:r>
      <w:proofErr w:type="spellStart"/>
      <w:r>
        <w:t>BaseInterazioneObserver</w:t>
      </w:r>
      <w:proofErr w:type="spellEnd"/>
      <w:r>
        <w:t xml:space="preserve"> realizza </w:t>
      </w:r>
      <w:proofErr w:type="spellStart"/>
      <w:r>
        <w:t>GameObservable</w:t>
      </w:r>
      <w:proofErr w:type="spellEnd"/>
      <w:r>
        <w:t xml:space="preserve"> già a livello di classe astratta, mentre </w:t>
      </w:r>
      <w:proofErr w:type="spellStart"/>
      <w:r>
        <w:t>DialogManager</w:t>
      </w:r>
      <w:proofErr w:type="spellEnd"/>
      <w:r>
        <w:t xml:space="preserve"> e </w:t>
      </w:r>
      <w:proofErr w:type="spellStart"/>
      <w:r>
        <w:t>InventarioManager</w:t>
      </w:r>
      <w:proofErr w:type="spellEnd"/>
      <w:r>
        <w:t xml:space="preserve"> la implementano direttamente nella loro classe concreta.</w:t>
      </w:r>
    </w:p>
    <w:p w14:paraId="7F906AA8" w14:textId="77777777" w:rsidR="002D378D" w:rsidRDefault="002D378D" w:rsidP="002D378D">
      <w:pPr>
        <w:jc w:val="both"/>
        <w:rPr>
          <w:b/>
          <w:bCs/>
        </w:rPr>
      </w:pPr>
    </w:p>
    <w:p w14:paraId="025B0255" w14:textId="5DFE4B02" w:rsidR="002B388F" w:rsidRDefault="002B388F" w:rsidP="002D378D">
      <w:pPr>
        <w:jc w:val="both"/>
      </w:pPr>
      <w:r w:rsidRPr="002D378D">
        <w:rPr>
          <w:b/>
          <w:bCs/>
        </w:rPr>
        <w:t>Composizione</w:t>
      </w:r>
      <w:r>
        <w:t xml:space="preserve">: </w:t>
      </w:r>
      <w:proofErr w:type="spellStart"/>
      <w:r>
        <w:t>GameManager</w:t>
      </w:r>
      <w:proofErr w:type="spellEnd"/>
      <w:r>
        <w:t xml:space="preserve"> possiede al suo interno un'istanza di </w:t>
      </w:r>
      <w:proofErr w:type="spellStart"/>
      <w:r>
        <w:t>DialogManager</w:t>
      </w:r>
      <w:proofErr w:type="spellEnd"/>
      <w:r>
        <w:t xml:space="preserve">, </w:t>
      </w:r>
      <w:proofErr w:type="spellStart"/>
      <w:r>
        <w:t>InventarioManager</w:t>
      </w:r>
      <w:proofErr w:type="spellEnd"/>
      <w:r>
        <w:t xml:space="preserve">, </w:t>
      </w:r>
      <w:proofErr w:type="spellStart"/>
      <w:r>
        <w:t>SaveManager</w:t>
      </w:r>
      <w:proofErr w:type="spellEnd"/>
      <w:r>
        <w:t xml:space="preserve"> e </w:t>
      </w:r>
      <w:proofErr w:type="spellStart"/>
      <w:r>
        <w:t>InterazioneObserver</w:t>
      </w:r>
      <w:proofErr w:type="spellEnd"/>
      <w:r>
        <w:t xml:space="preserve"> (relazione </w:t>
      </w:r>
      <w:proofErr w:type="spellStart"/>
      <w:r>
        <w:t>has</w:t>
      </w:r>
      <w:proofErr w:type="spellEnd"/>
      <w:r>
        <w:t xml:space="preserve">-a, rappresentata dal rombo pieno): questi oggetti vengono creati nel costruttore di </w:t>
      </w:r>
      <w:proofErr w:type="spellStart"/>
      <w:r>
        <w:t>GameManager</w:t>
      </w:r>
      <w:proofErr w:type="spellEnd"/>
      <w:r>
        <w:t xml:space="preserve"> e la loro esistenza è legata al ciclo di vita del gioco stesso, non hanno senso al di fuori di esso.</w:t>
      </w:r>
    </w:p>
    <w:p w14:paraId="425E1007" w14:textId="2D99ACCB" w:rsidR="00403CCD" w:rsidRDefault="002B388F" w:rsidP="00403CCD">
      <w:r w:rsidRPr="002D378D">
        <w:rPr>
          <w:b/>
          <w:bCs/>
        </w:rPr>
        <w:t>Programmazione generica</w:t>
      </w:r>
      <w:r>
        <w:t xml:space="preserve">: </w:t>
      </w:r>
      <w:proofErr w:type="spellStart"/>
      <w:r w:rsidRPr="00403CCD">
        <w:rPr>
          <w:i/>
          <w:iCs/>
        </w:rPr>
        <w:t>BaseDialogManager</w:t>
      </w:r>
      <w:proofErr w:type="spellEnd"/>
      <w:r w:rsidRPr="00403CCD">
        <w:rPr>
          <w:i/>
          <w:iCs/>
        </w:rPr>
        <w:t xml:space="preserve">&lt;D </w:t>
      </w:r>
      <w:proofErr w:type="spellStart"/>
      <w:r w:rsidRPr="00403CCD">
        <w:rPr>
          <w:i/>
          <w:iCs/>
        </w:rPr>
        <w:t>extends</w:t>
      </w:r>
      <w:proofErr w:type="spellEnd"/>
      <w:r w:rsidRPr="00403CCD">
        <w:rPr>
          <w:i/>
          <w:iCs/>
        </w:rPr>
        <w:t xml:space="preserve"> </w:t>
      </w:r>
      <w:proofErr w:type="spellStart"/>
      <w:r w:rsidRPr="00403CCD">
        <w:rPr>
          <w:i/>
          <w:iCs/>
        </w:rPr>
        <w:t>BaseDialogo</w:t>
      </w:r>
      <w:proofErr w:type="spellEnd"/>
      <w:r w:rsidRPr="00403CCD">
        <w:rPr>
          <w:i/>
          <w:iCs/>
        </w:rPr>
        <w:t>&gt;</w:t>
      </w:r>
      <w:r>
        <w:t xml:space="preserve"> </w:t>
      </w:r>
      <w:r w:rsidR="00403CCD">
        <w:t>è</w:t>
      </w:r>
    </w:p>
    <w:p w14:paraId="787527E1" w14:textId="50936A33" w:rsidR="002B388F" w:rsidRDefault="002B388F" w:rsidP="00403CCD">
      <w:pPr>
        <w:jc w:val="both"/>
      </w:pPr>
      <w:r>
        <w:t>parametrizzata sul tipo di dialogo gestito. Nel gioco pirata questo parametro viene specializzato in Dialogo (</w:t>
      </w:r>
      <w:proofErr w:type="spellStart"/>
      <w:r w:rsidRPr="00403CCD">
        <w:rPr>
          <w:i/>
          <w:iCs/>
        </w:rPr>
        <w:t>DialogManager</w:t>
      </w:r>
      <w:proofErr w:type="spellEnd"/>
      <w:r w:rsidRPr="00403CCD">
        <w:rPr>
          <w:i/>
          <w:iCs/>
        </w:rPr>
        <w:t xml:space="preserve"> </w:t>
      </w:r>
      <w:proofErr w:type="spellStart"/>
      <w:r w:rsidRPr="00403CCD">
        <w:rPr>
          <w:i/>
          <w:iCs/>
        </w:rPr>
        <w:t>extends</w:t>
      </w:r>
      <w:proofErr w:type="spellEnd"/>
      <w:r w:rsidRPr="00403CCD">
        <w:rPr>
          <w:i/>
          <w:iCs/>
        </w:rPr>
        <w:t xml:space="preserve"> </w:t>
      </w:r>
      <w:proofErr w:type="spellStart"/>
      <w:r w:rsidRPr="00403CCD">
        <w:rPr>
          <w:i/>
          <w:iCs/>
        </w:rPr>
        <w:t>BaseDialogManager</w:t>
      </w:r>
      <w:proofErr w:type="spellEnd"/>
      <w:r w:rsidRPr="00403CCD">
        <w:rPr>
          <w:i/>
          <w:iCs/>
        </w:rPr>
        <w:t>&lt;Dialogo&gt;</w:t>
      </w:r>
      <w:r>
        <w:t xml:space="preserve">), ma </w:t>
      </w:r>
      <w:proofErr w:type="spellStart"/>
      <w:r>
        <w:t>l'engine</w:t>
      </w:r>
      <w:proofErr w:type="spellEnd"/>
      <w:r>
        <w:t xml:space="preserve"> stesso non ha bisogno di conoscere questa classe concreta, potendo lavorare con qualsiasi tipo che estenda </w:t>
      </w:r>
      <w:proofErr w:type="spellStart"/>
      <w:r>
        <w:t>BaseDialogo</w:t>
      </w:r>
      <w:proofErr w:type="spellEnd"/>
      <w:r>
        <w:t>.</w:t>
      </w:r>
    </w:p>
    <w:p w14:paraId="6B481C37" w14:textId="77777777" w:rsidR="002B388F" w:rsidRDefault="002B388F" w:rsidP="002D378D">
      <w:pPr>
        <w:jc w:val="both"/>
      </w:pPr>
    </w:p>
    <w:p w14:paraId="00000019" w14:textId="77777777" w:rsidR="00402DF3" w:rsidRDefault="00000000" w:rsidP="002D378D">
      <w:pPr>
        <w:pStyle w:val="Titolo2"/>
        <w:jc w:val="both"/>
      </w:pPr>
      <w:r>
        <w:t>Specifica algebrica</w:t>
      </w:r>
    </w:p>
    <w:p w14:paraId="11C818D6" w14:textId="4CCE1A46" w:rsidR="002B797C" w:rsidRPr="00D049D0" w:rsidRDefault="002B797C" w:rsidP="002B797C">
      <w:pPr>
        <w:jc w:val="both"/>
        <w:rPr>
          <w:lang w:val="it-IT"/>
        </w:rPr>
      </w:pPr>
      <w:r w:rsidRPr="00D049D0">
        <w:rPr>
          <w:lang w:val="it-IT"/>
        </w:rPr>
        <w:t xml:space="preserve">Questa è una specifica algebrica non </w:t>
      </w:r>
      <w:r w:rsidRPr="00D049D0">
        <w:rPr>
          <w:lang w:val="it-IT"/>
        </w:rPr>
        <w:t xml:space="preserve">assiomatica che </w:t>
      </w:r>
      <w:r w:rsidRPr="00D049D0">
        <w:rPr>
          <w:lang w:val="it-IT"/>
        </w:rPr>
        <w:t>modella concettualmente un insieme (Set) di oggetti di gioco identificati univocamente da un id.</w:t>
      </w:r>
    </w:p>
    <w:p w14:paraId="469FCC51" w14:textId="77777777" w:rsidR="002B797C" w:rsidRPr="00D049D0" w:rsidRDefault="002B797C" w:rsidP="002B797C">
      <w:pPr>
        <w:jc w:val="both"/>
        <w:rPr>
          <w:lang w:val="it-IT"/>
        </w:rPr>
      </w:pPr>
    </w:p>
    <w:p w14:paraId="7F9CB5B9" w14:textId="06B1DD46" w:rsidR="002B797C" w:rsidRPr="00D049D0" w:rsidRDefault="002B797C" w:rsidP="002B797C">
      <w:pPr>
        <w:jc w:val="both"/>
        <w:rPr>
          <w:lang w:val="it-IT"/>
        </w:rPr>
      </w:pPr>
      <w:r w:rsidRPr="00D049D0">
        <w:rPr>
          <w:lang w:val="it-IT"/>
        </w:rPr>
        <w:t>La struttura rappresenta l’inventario all’interno del gioco.</w:t>
      </w:r>
    </w:p>
    <w:p w14:paraId="48AF842E" w14:textId="77777777" w:rsidR="002B797C" w:rsidRPr="00D049D0" w:rsidRDefault="002B797C" w:rsidP="002B797C">
      <w:pPr>
        <w:jc w:val="both"/>
        <w:rPr>
          <w:lang w:val="it-IT"/>
        </w:rPr>
      </w:pPr>
    </w:p>
    <w:p w14:paraId="446D86A9" w14:textId="77777777" w:rsidR="002B797C" w:rsidRPr="00D049D0" w:rsidRDefault="002B797C" w:rsidP="002B797C">
      <w:pPr>
        <w:jc w:val="both"/>
        <w:rPr>
          <w:lang w:val="it-IT"/>
        </w:rPr>
      </w:pPr>
      <w:r w:rsidRPr="00D049D0">
        <w:rPr>
          <w:lang w:val="it-IT"/>
        </w:rPr>
        <w:t>1. Sorts (tipi)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B797C" w:rsidRPr="00D049D0" w14:paraId="2ADBE73E" w14:textId="77777777">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38D3CEB9" w14:textId="77777777" w:rsidR="002B797C" w:rsidRPr="00D049D0" w:rsidRDefault="002B797C" w:rsidP="002B797C">
            <w:pPr>
              <w:jc w:val="both"/>
              <w:rPr>
                <w:lang w:val="it-IT"/>
              </w:rPr>
            </w:pPr>
            <w:r w:rsidRPr="00D049D0">
              <w:rPr>
                <w:lang w:val="it-IT"/>
              </w:rPr>
              <w:t>Sort</w:t>
            </w:r>
          </w:p>
        </w:tc>
        <w:tc>
          <w:tcPr>
            <w:tcW w:w="6000" w:type="dxa"/>
            <w:tcBorders>
              <w:top w:val="single" w:sz="4" w:space="0" w:color="auto"/>
              <w:left w:val="single" w:sz="4" w:space="0" w:color="auto"/>
              <w:bottom w:val="single" w:sz="4" w:space="0" w:color="auto"/>
              <w:right w:val="single" w:sz="4" w:space="0" w:color="auto"/>
            </w:tcBorders>
            <w:shd w:val="clear" w:color="auto" w:fill="D9E2F3"/>
            <w:hideMark/>
          </w:tcPr>
          <w:p w14:paraId="30AE5411" w14:textId="77777777" w:rsidR="002B797C" w:rsidRPr="00D049D0" w:rsidRDefault="002B797C" w:rsidP="002B797C">
            <w:pPr>
              <w:jc w:val="both"/>
              <w:rPr>
                <w:lang w:val="it-IT"/>
              </w:rPr>
            </w:pPr>
            <w:r w:rsidRPr="00D049D0">
              <w:rPr>
                <w:lang w:val="it-IT"/>
              </w:rPr>
              <w:t>Significato</w:t>
            </w:r>
          </w:p>
        </w:tc>
      </w:tr>
      <w:tr w:rsidR="002B797C" w:rsidRPr="00D049D0" w14:paraId="1290562E" w14:textId="77777777">
        <w:tc>
          <w:tcPr>
            <w:tcW w:w="3000" w:type="dxa"/>
            <w:tcBorders>
              <w:top w:val="single" w:sz="4" w:space="0" w:color="auto"/>
              <w:left w:val="single" w:sz="4" w:space="0" w:color="auto"/>
              <w:bottom w:val="single" w:sz="4" w:space="0" w:color="auto"/>
              <w:right w:val="single" w:sz="4" w:space="0" w:color="auto"/>
            </w:tcBorders>
            <w:hideMark/>
          </w:tcPr>
          <w:p w14:paraId="514311E9" w14:textId="77777777" w:rsidR="002B797C" w:rsidRPr="00D049D0" w:rsidRDefault="002B797C" w:rsidP="002B797C">
            <w:pPr>
              <w:jc w:val="both"/>
              <w:rPr>
                <w:lang w:val="it-IT"/>
              </w:rPr>
            </w:pPr>
            <w:r w:rsidRPr="00D049D0">
              <w:rPr>
                <w:lang w:val="it-IT"/>
              </w:rPr>
              <w:t>Inventario</w:t>
            </w:r>
          </w:p>
        </w:tc>
        <w:tc>
          <w:tcPr>
            <w:tcW w:w="6000" w:type="dxa"/>
            <w:tcBorders>
              <w:top w:val="single" w:sz="4" w:space="0" w:color="auto"/>
              <w:left w:val="single" w:sz="4" w:space="0" w:color="auto"/>
              <w:bottom w:val="single" w:sz="4" w:space="0" w:color="auto"/>
              <w:right w:val="single" w:sz="4" w:space="0" w:color="auto"/>
            </w:tcBorders>
            <w:hideMark/>
          </w:tcPr>
          <w:p w14:paraId="1512F010" w14:textId="77777777" w:rsidR="002B797C" w:rsidRPr="00D049D0" w:rsidRDefault="002B797C" w:rsidP="002B797C">
            <w:pPr>
              <w:jc w:val="both"/>
              <w:rPr>
                <w:lang w:val="it-IT"/>
              </w:rPr>
            </w:pPr>
            <w:r w:rsidRPr="00D049D0">
              <w:rPr>
                <w:lang w:val="it-IT"/>
              </w:rPr>
              <w:t>il tipo che stiamo specificando</w:t>
            </w:r>
          </w:p>
        </w:tc>
      </w:tr>
      <w:tr w:rsidR="002B797C" w:rsidRPr="00D049D0" w14:paraId="03845CED" w14:textId="77777777">
        <w:tc>
          <w:tcPr>
            <w:tcW w:w="3000" w:type="dxa"/>
            <w:tcBorders>
              <w:top w:val="single" w:sz="4" w:space="0" w:color="auto"/>
              <w:left w:val="single" w:sz="4" w:space="0" w:color="auto"/>
              <w:bottom w:val="single" w:sz="4" w:space="0" w:color="auto"/>
              <w:right w:val="single" w:sz="4" w:space="0" w:color="auto"/>
            </w:tcBorders>
            <w:hideMark/>
          </w:tcPr>
          <w:p w14:paraId="4646D74F" w14:textId="77777777" w:rsidR="002B797C" w:rsidRPr="00D049D0" w:rsidRDefault="002B797C" w:rsidP="002B797C">
            <w:pPr>
              <w:jc w:val="both"/>
              <w:rPr>
                <w:lang w:val="it-IT"/>
              </w:rPr>
            </w:pPr>
            <w:r w:rsidRPr="00D049D0">
              <w:rPr>
                <w:lang w:val="it-IT"/>
              </w:rPr>
              <w:t>Oggetto</w:t>
            </w:r>
          </w:p>
        </w:tc>
        <w:tc>
          <w:tcPr>
            <w:tcW w:w="6000" w:type="dxa"/>
            <w:tcBorders>
              <w:top w:val="single" w:sz="4" w:space="0" w:color="auto"/>
              <w:left w:val="single" w:sz="4" w:space="0" w:color="auto"/>
              <w:bottom w:val="single" w:sz="4" w:space="0" w:color="auto"/>
              <w:right w:val="single" w:sz="4" w:space="0" w:color="auto"/>
            </w:tcBorders>
            <w:hideMark/>
          </w:tcPr>
          <w:p w14:paraId="26BEDF2C" w14:textId="77777777" w:rsidR="002B797C" w:rsidRPr="00D049D0" w:rsidRDefault="002B797C" w:rsidP="002B797C">
            <w:pPr>
              <w:jc w:val="both"/>
              <w:rPr>
                <w:lang w:val="it-IT"/>
              </w:rPr>
            </w:pPr>
            <w:r w:rsidRPr="00D049D0">
              <w:rPr>
                <w:lang w:val="it-IT"/>
              </w:rPr>
              <w:t>tipo già noto (</w:t>
            </w:r>
            <w:proofErr w:type="spellStart"/>
            <w:r w:rsidRPr="00D049D0">
              <w:rPr>
                <w:lang w:val="it-IT"/>
              </w:rPr>
              <w:t>BaseOggetto</w:t>
            </w:r>
            <w:proofErr w:type="spellEnd"/>
            <w:r w:rsidRPr="00D049D0">
              <w:rPr>
                <w:lang w:val="it-IT"/>
              </w:rPr>
              <w:t>)</w:t>
            </w:r>
          </w:p>
        </w:tc>
      </w:tr>
      <w:tr w:rsidR="002B797C" w:rsidRPr="00D049D0" w14:paraId="74D96B09" w14:textId="77777777">
        <w:tc>
          <w:tcPr>
            <w:tcW w:w="3000" w:type="dxa"/>
            <w:tcBorders>
              <w:top w:val="single" w:sz="4" w:space="0" w:color="auto"/>
              <w:left w:val="single" w:sz="4" w:space="0" w:color="auto"/>
              <w:bottom w:val="single" w:sz="4" w:space="0" w:color="auto"/>
              <w:right w:val="single" w:sz="4" w:space="0" w:color="auto"/>
            </w:tcBorders>
            <w:hideMark/>
          </w:tcPr>
          <w:p w14:paraId="07ED9D95" w14:textId="77777777" w:rsidR="002B797C" w:rsidRPr="00D049D0" w:rsidRDefault="002B797C" w:rsidP="002B797C">
            <w:pPr>
              <w:jc w:val="both"/>
              <w:rPr>
                <w:lang w:val="it-IT"/>
              </w:rPr>
            </w:pPr>
            <w:r w:rsidRPr="00D049D0">
              <w:rPr>
                <w:lang w:val="it-IT"/>
              </w:rPr>
              <w:t>Id</w:t>
            </w:r>
          </w:p>
        </w:tc>
        <w:tc>
          <w:tcPr>
            <w:tcW w:w="6000" w:type="dxa"/>
            <w:tcBorders>
              <w:top w:val="single" w:sz="4" w:space="0" w:color="auto"/>
              <w:left w:val="single" w:sz="4" w:space="0" w:color="auto"/>
              <w:bottom w:val="single" w:sz="4" w:space="0" w:color="auto"/>
              <w:right w:val="single" w:sz="4" w:space="0" w:color="auto"/>
            </w:tcBorders>
            <w:hideMark/>
          </w:tcPr>
          <w:p w14:paraId="41C31A6C" w14:textId="77777777" w:rsidR="002B797C" w:rsidRPr="00D049D0" w:rsidRDefault="002B797C" w:rsidP="002B797C">
            <w:pPr>
              <w:jc w:val="both"/>
              <w:rPr>
                <w:lang w:val="it-IT"/>
              </w:rPr>
            </w:pPr>
            <w:r w:rsidRPr="00D049D0">
              <w:rPr>
                <w:lang w:val="it-IT"/>
              </w:rPr>
              <w:t>stringa identificativa di un oggetto</w:t>
            </w:r>
          </w:p>
        </w:tc>
      </w:tr>
      <w:tr w:rsidR="002B797C" w:rsidRPr="00D049D0" w14:paraId="19716F95" w14:textId="77777777">
        <w:tc>
          <w:tcPr>
            <w:tcW w:w="3000" w:type="dxa"/>
            <w:tcBorders>
              <w:top w:val="single" w:sz="4" w:space="0" w:color="auto"/>
              <w:left w:val="single" w:sz="4" w:space="0" w:color="auto"/>
              <w:bottom w:val="single" w:sz="4" w:space="0" w:color="auto"/>
              <w:right w:val="single" w:sz="4" w:space="0" w:color="auto"/>
            </w:tcBorders>
            <w:hideMark/>
          </w:tcPr>
          <w:p w14:paraId="53EC3540" w14:textId="77777777" w:rsidR="002B797C" w:rsidRPr="00D049D0" w:rsidRDefault="002B797C" w:rsidP="002B797C">
            <w:pPr>
              <w:jc w:val="both"/>
              <w:rPr>
                <w:lang w:val="it-IT"/>
              </w:rPr>
            </w:pPr>
            <w:r w:rsidRPr="00D049D0">
              <w:rPr>
                <w:lang w:val="it-IT"/>
              </w:rPr>
              <w:t>Bool</w:t>
            </w:r>
          </w:p>
        </w:tc>
        <w:tc>
          <w:tcPr>
            <w:tcW w:w="6000" w:type="dxa"/>
            <w:tcBorders>
              <w:top w:val="single" w:sz="4" w:space="0" w:color="auto"/>
              <w:left w:val="single" w:sz="4" w:space="0" w:color="auto"/>
              <w:bottom w:val="single" w:sz="4" w:space="0" w:color="auto"/>
              <w:right w:val="single" w:sz="4" w:space="0" w:color="auto"/>
            </w:tcBorders>
            <w:hideMark/>
          </w:tcPr>
          <w:p w14:paraId="27C3B131" w14:textId="77777777" w:rsidR="002B797C" w:rsidRPr="00D049D0" w:rsidRDefault="002B797C" w:rsidP="002B797C">
            <w:pPr>
              <w:jc w:val="both"/>
              <w:rPr>
                <w:lang w:val="it-IT"/>
              </w:rPr>
            </w:pPr>
            <w:r w:rsidRPr="00D049D0">
              <w:rPr>
                <w:lang w:val="it-IT"/>
              </w:rPr>
              <w:t>booleano</w:t>
            </w:r>
          </w:p>
        </w:tc>
      </w:tr>
      <w:tr w:rsidR="002B797C" w:rsidRPr="00D049D0" w14:paraId="7A95DC0B" w14:textId="77777777">
        <w:tc>
          <w:tcPr>
            <w:tcW w:w="3000" w:type="dxa"/>
            <w:tcBorders>
              <w:top w:val="single" w:sz="4" w:space="0" w:color="auto"/>
              <w:left w:val="single" w:sz="4" w:space="0" w:color="auto"/>
              <w:bottom w:val="single" w:sz="4" w:space="0" w:color="auto"/>
              <w:right w:val="single" w:sz="4" w:space="0" w:color="auto"/>
            </w:tcBorders>
            <w:hideMark/>
          </w:tcPr>
          <w:p w14:paraId="2FD2653F" w14:textId="77777777" w:rsidR="002B797C" w:rsidRPr="00D049D0" w:rsidRDefault="002B797C" w:rsidP="002B797C">
            <w:pPr>
              <w:jc w:val="both"/>
              <w:rPr>
                <w:lang w:val="it-IT"/>
              </w:rPr>
            </w:pPr>
            <w:proofErr w:type="spellStart"/>
            <w:r w:rsidRPr="00D049D0">
              <w:rPr>
                <w:lang w:val="it-IT"/>
              </w:rPr>
              <w:t>ListaOggetto</w:t>
            </w:r>
            <w:proofErr w:type="spellEnd"/>
          </w:p>
        </w:tc>
        <w:tc>
          <w:tcPr>
            <w:tcW w:w="6000" w:type="dxa"/>
            <w:tcBorders>
              <w:top w:val="single" w:sz="4" w:space="0" w:color="auto"/>
              <w:left w:val="single" w:sz="4" w:space="0" w:color="auto"/>
              <w:bottom w:val="single" w:sz="4" w:space="0" w:color="auto"/>
              <w:right w:val="single" w:sz="4" w:space="0" w:color="auto"/>
            </w:tcBorders>
            <w:hideMark/>
          </w:tcPr>
          <w:p w14:paraId="3582EB9E" w14:textId="77777777" w:rsidR="002B797C" w:rsidRPr="00D049D0" w:rsidRDefault="002B797C" w:rsidP="002B797C">
            <w:pPr>
              <w:jc w:val="both"/>
              <w:rPr>
                <w:lang w:val="it-IT"/>
              </w:rPr>
            </w:pPr>
            <w:r w:rsidRPr="00D049D0">
              <w:rPr>
                <w:lang w:val="it-IT"/>
              </w:rPr>
              <w:t>sequenza di Oggetto</w:t>
            </w:r>
          </w:p>
        </w:tc>
      </w:tr>
    </w:tbl>
    <w:p w14:paraId="5B5FEA5D" w14:textId="77777777" w:rsidR="002B797C" w:rsidRPr="00D049D0" w:rsidRDefault="002B797C" w:rsidP="002B797C">
      <w:pPr>
        <w:jc w:val="both"/>
        <w:rPr>
          <w:lang w:val="it-IT"/>
        </w:rPr>
      </w:pPr>
    </w:p>
    <w:p w14:paraId="6227956B" w14:textId="70828CC9" w:rsidR="002B797C" w:rsidRPr="00D049D0" w:rsidRDefault="002B797C" w:rsidP="002B797C">
      <w:pPr>
        <w:jc w:val="both"/>
        <w:rPr>
          <w:lang w:val="it-IT"/>
        </w:rPr>
      </w:pPr>
      <w:r w:rsidRPr="00D049D0">
        <w:rPr>
          <w:lang w:val="it-IT"/>
        </w:rPr>
        <w:t>Modello astratto: un Inventario è rappresentato come un insieme finito di oggetti, ciascuno con un id univoco:</w:t>
      </w:r>
    </w:p>
    <w:p w14:paraId="239C1ACA" w14:textId="77777777" w:rsidR="002B797C" w:rsidRPr="00D049D0" w:rsidRDefault="002B797C" w:rsidP="002B797C">
      <w:pPr>
        <w:jc w:val="both"/>
        <w:rPr>
          <w:lang w:val="it-IT"/>
        </w:rPr>
      </w:pPr>
      <w:r w:rsidRPr="00D049D0">
        <w:rPr>
          <w:lang w:val="it-IT"/>
        </w:rPr>
        <w:t xml:space="preserve">Inventario ≡ </w:t>
      </w:r>
      <w:proofErr w:type="gramStart"/>
      <w:r w:rsidRPr="00D049D0">
        <w:rPr>
          <w:lang w:val="it-IT"/>
        </w:rPr>
        <w:t>{ o</w:t>
      </w:r>
      <w:proofErr w:type="gramEnd"/>
      <w:r w:rsidRPr="00D049D0">
        <w:rPr>
          <w:vertAlign w:val="subscript"/>
          <w:lang w:val="it-IT"/>
        </w:rPr>
        <w:t>1</w:t>
      </w:r>
      <w:r w:rsidRPr="00D049D0">
        <w:rPr>
          <w:lang w:val="it-IT"/>
        </w:rPr>
        <w:t>, o</w:t>
      </w:r>
      <w:r w:rsidRPr="00D049D0">
        <w:rPr>
          <w:vertAlign w:val="subscript"/>
          <w:lang w:val="it-IT"/>
        </w:rPr>
        <w:t>2</w:t>
      </w:r>
      <w:r w:rsidRPr="00D049D0">
        <w:rPr>
          <w:lang w:val="it-IT"/>
        </w:rPr>
        <w:t xml:space="preserve">, ..., </w:t>
      </w:r>
      <w:proofErr w:type="gramStart"/>
      <w:r w:rsidRPr="00D049D0">
        <w:rPr>
          <w:lang w:val="it-IT"/>
        </w:rPr>
        <w:t>o</w:t>
      </w:r>
      <w:r w:rsidRPr="00D049D0">
        <w:rPr>
          <w:vertAlign w:val="subscript"/>
          <w:lang w:val="it-IT"/>
        </w:rPr>
        <w:t>n</w:t>
      </w:r>
      <w:r w:rsidRPr="00D049D0">
        <w:rPr>
          <w:lang w:val="it-IT"/>
        </w:rPr>
        <w:t xml:space="preserve"> }</w:t>
      </w:r>
      <w:proofErr w:type="gramEnd"/>
      <w:r w:rsidRPr="00D049D0">
        <w:rPr>
          <w:lang w:val="it-IT"/>
        </w:rPr>
        <w:t xml:space="preserve">   con o</w:t>
      </w:r>
      <w:r w:rsidRPr="00D049D0">
        <w:rPr>
          <w:vertAlign w:val="subscript"/>
          <w:lang w:val="it-IT"/>
        </w:rPr>
        <w:t>i</w:t>
      </w:r>
      <w:r w:rsidRPr="00D049D0">
        <w:rPr>
          <w:lang w:val="it-IT"/>
        </w:rPr>
        <w:t>.id ≠ o</w:t>
      </w:r>
      <w:r w:rsidRPr="00D049D0">
        <w:rPr>
          <w:vertAlign w:val="subscript"/>
          <w:lang w:val="it-IT"/>
        </w:rPr>
        <w:t>j</w:t>
      </w:r>
      <w:r w:rsidRPr="00D049D0">
        <w:rPr>
          <w:lang w:val="it-IT"/>
        </w:rPr>
        <w:t>.id per i ≠ j</w:t>
      </w:r>
    </w:p>
    <w:p w14:paraId="11538FF9" w14:textId="77777777" w:rsidR="002B797C" w:rsidRPr="00D049D0" w:rsidRDefault="002B797C" w:rsidP="002B797C">
      <w:pPr>
        <w:jc w:val="both"/>
        <w:rPr>
          <w:lang w:val="it-IT"/>
        </w:rPr>
      </w:pPr>
    </w:p>
    <w:p w14:paraId="36BC86F5" w14:textId="77777777" w:rsidR="002B797C" w:rsidRPr="00D049D0" w:rsidRDefault="002B797C" w:rsidP="002B797C">
      <w:pPr>
        <w:jc w:val="both"/>
        <w:rPr>
          <w:lang w:val="it-IT"/>
        </w:rPr>
      </w:pPr>
      <w:r w:rsidRPr="00D049D0">
        <w:rPr>
          <w:lang w:val="it-IT"/>
        </w:rPr>
        <w:t>2. Operazioni (segnatura)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B797C" w:rsidRPr="00D049D0" w14:paraId="5374ADEF" w14:textId="77777777">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79923B18" w14:textId="77777777" w:rsidR="002B797C" w:rsidRPr="00D049D0" w:rsidRDefault="002B797C" w:rsidP="002B797C">
            <w:pPr>
              <w:jc w:val="both"/>
              <w:rPr>
                <w:lang w:val="it-IT"/>
              </w:rPr>
            </w:pPr>
            <w:r w:rsidRPr="00D049D0">
              <w:rPr>
                <w:lang w:val="it-IT"/>
              </w:rPr>
              <w:t>Operazione</w:t>
            </w:r>
          </w:p>
        </w:tc>
        <w:tc>
          <w:tcPr>
            <w:tcW w:w="6000" w:type="dxa"/>
            <w:tcBorders>
              <w:top w:val="single" w:sz="4" w:space="0" w:color="auto"/>
              <w:left w:val="single" w:sz="4" w:space="0" w:color="auto"/>
              <w:bottom w:val="single" w:sz="4" w:space="0" w:color="auto"/>
              <w:right w:val="single" w:sz="4" w:space="0" w:color="auto"/>
            </w:tcBorders>
            <w:shd w:val="clear" w:color="auto" w:fill="D9E2F3"/>
            <w:hideMark/>
          </w:tcPr>
          <w:p w14:paraId="79F1FC9B" w14:textId="77777777" w:rsidR="002B797C" w:rsidRPr="00D049D0" w:rsidRDefault="002B797C" w:rsidP="002B797C">
            <w:pPr>
              <w:jc w:val="both"/>
              <w:rPr>
                <w:lang w:val="it-IT"/>
              </w:rPr>
            </w:pPr>
            <w:r w:rsidRPr="00D049D0">
              <w:rPr>
                <w:lang w:val="it-IT"/>
              </w:rPr>
              <w:t>Dominio -&gt; Codominio</w:t>
            </w:r>
          </w:p>
        </w:tc>
      </w:tr>
      <w:tr w:rsidR="002B797C" w:rsidRPr="00D049D0" w14:paraId="29041B8B" w14:textId="77777777">
        <w:tc>
          <w:tcPr>
            <w:tcW w:w="3000" w:type="dxa"/>
            <w:tcBorders>
              <w:top w:val="single" w:sz="4" w:space="0" w:color="auto"/>
              <w:left w:val="single" w:sz="4" w:space="0" w:color="auto"/>
              <w:bottom w:val="single" w:sz="4" w:space="0" w:color="auto"/>
              <w:right w:val="single" w:sz="4" w:space="0" w:color="auto"/>
            </w:tcBorders>
            <w:hideMark/>
          </w:tcPr>
          <w:p w14:paraId="3E418BC2" w14:textId="77777777" w:rsidR="002B797C" w:rsidRPr="00D049D0" w:rsidRDefault="002B797C" w:rsidP="002B797C">
            <w:pPr>
              <w:jc w:val="both"/>
              <w:rPr>
                <w:lang w:val="it-IT"/>
              </w:rPr>
            </w:pPr>
            <w:r w:rsidRPr="00D049D0">
              <w:rPr>
                <w:lang w:val="it-IT"/>
              </w:rPr>
              <w:t>nuovo</w:t>
            </w:r>
          </w:p>
        </w:tc>
        <w:tc>
          <w:tcPr>
            <w:tcW w:w="6000" w:type="dxa"/>
            <w:tcBorders>
              <w:top w:val="single" w:sz="4" w:space="0" w:color="auto"/>
              <w:left w:val="single" w:sz="4" w:space="0" w:color="auto"/>
              <w:bottom w:val="single" w:sz="4" w:space="0" w:color="auto"/>
              <w:right w:val="single" w:sz="4" w:space="0" w:color="auto"/>
            </w:tcBorders>
            <w:hideMark/>
          </w:tcPr>
          <w:p w14:paraId="739B5476" w14:textId="77777777" w:rsidR="002B797C" w:rsidRPr="00D049D0" w:rsidRDefault="002B797C" w:rsidP="002B797C">
            <w:pPr>
              <w:jc w:val="both"/>
              <w:rPr>
                <w:lang w:val="it-IT"/>
              </w:rPr>
            </w:pPr>
            <w:r w:rsidRPr="00D049D0">
              <w:rPr>
                <w:lang w:val="it-IT"/>
              </w:rPr>
              <w:t>() -&gt; Inventario</w:t>
            </w:r>
          </w:p>
        </w:tc>
      </w:tr>
      <w:tr w:rsidR="002B797C" w:rsidRPr="00D049D0" w14:paraId="3DAA552D" w14:textId="77777777">
        <w:tc>
          <w:tcPr>
            <w:tcW w:w="3000" w:type="dxa"/>
            <w:tcBorders>
              <w:top w:val="single" w:sz="4" w:space="0" w:color="auto"/>
              <w:left w:val="single" w:sz="4" w:space="0" w:color="auto"/>
              <w:bottom w:val="single" w:sz="4" w:space="0" w:color="auto"/>
              <w:right w:val="single" w:sz="4" w:space="0" w:color="auto"/>
            </w:tcBorders>
            <w:hideMark/>
          </w:tcPr>
          <w:p w14:paraId="1DA173E6" w14:textId="77777777" w:rsidR="002B797C" w:rsidRPr="00D049D0" w:rsidRDefault="002B797C" w:rsidP="002B797C">
            <w:pPr>
              <w:jc w:val="both"/>
              <w:rPr>
                <w:lang w:val="it-IT"/>
              </w:rPr>
            </w:pPr>
            <w:r w:rsidRPr="00D049D0">
              <w:rPr>
                <w:lang w:val="it-IT"/>
              </w:rPr>
              <w:t>aggiungi</w:t>
            </w:r>
          </w:p>
        </w:tc>
        <w:tc>
          <w:tcPr>
            <w:tcW w:w="6000" w:type="dxa"/>
            <w:tcBorders>
              <w:top w:val="single" w:sz="4" w:space="0" w:color="auto"/>
              <w:left w:val="single" w:sz="4" w:space="0" w:color="auto"/>
              <w:bottom w:val="single" w:sz="4" w:space="0" w:color="auto"/>
              <w:right w:val="single" w:sz="4" w:space="0" w:color="auto"/>
            </w:tcBorders>
            <w:hideMark/>
          </w:tcPr>
          <w:p w14:paraId="55E7EE35" w14:textId="77777777" w:rsidR="002B797C" w:rsidRPr="00D049D0" w:rsidRDefault="002B797C" w:rsidP="002B797C">
            <w:pPr>
              <w:jc w:val="both"/>
              <w:rPr>
                <w:lang w:val="it-IT"/>
              </w:rPr>
            </w:pPr>
            <w:r w:rsidRPr="00D049D0">
              <w:rPr>
                <w:lang w:val="it-IT"/>
              </w:rPr>
              <w:t>Inventario x Oggetto -&gt; Inventario</w:t>
            </w:r>
          </w:p>
        </w:tc>
      </w:tr>
      <w:tr w:rsidR="002B797C" w:rsidRPr="00D049D0" w14:paraId="48073769" w14:textId="77777777">
        <w:tc>
          <w:tcPr>
            <w:tcW w:w="3000" w:type="dxa"/>
            <w:tcBorders>
              <w:top w:val="single" w:sz="4" w:space="0" w:color="auto"/>
              <w:left w:val="single" w:sz="4" w:space="0" w:color="auto"/>
              <w:bottom w:val="single" w:sz="4" w:space="0" w:color="auto"/>
              <w:right w:val="single" w:sz="4" w:space="0" w:color="auto"/>
            </w:tcBorders>
            <w:hideMark/>
          </w:tcPr>
          <w:p w14:paraId="4A9264BB" w14:textId="77777777" w:rsidR="002B797C" w:rsidRPr="00D049D0" w:rsidRDefault="002B797C" w:rsidP="002B797C">
            <w:pPr>
              <w:jc w:val="both"/>
              <w:rPr>
                <w:lang w:val="it-IT"/>
              </w:rPr>
            </w:pPr>
            <w:r w:rsidRPr="00D049D0">
              <w:rPr>
                <w:lang w:val="it-IT"/>
              </w:rPr>
              <w:t>rimuovi</w:t>
            </w:r>
          </w:p>
        </w:tc>
        <w:tc>
          <w:tcPr>
            <w:tcW w:w="6000" w:type="dxa"/>
            <w:tcBorders>
              <w:top w:val="single" w:sz="4" w:space="0" w:color="auto"/>
              <w:left w:val="single" w:sz="4" w:space="0" w:color="auto"/>
              <w:bottom w:val="single" w:sz="4" w:space="0" w:color="auto"/>
              <w:right w:val="single" w:sz="4" w:space="0" w:color="auto"/>
            </w:tcBorders>
            <w:hideMark/>
          </w:tcPr>
          <w:p w14:paraId="6D2F3B6A" w14:textId="77777777" w:rsidR="002B797C" w:rsidRPr="00D049D0" w:rsidRDefault="002B797C" w:rsidP="002B797C">
            <w:pPr>
              <w:jc w:val="both"/>
              <w:rPr>
                <w:lang w:val="it-IT"/>
              </w:rPr>
            </w:pPr>
            <w:r w:rsidRPr="00D049D0">
              <w:rPr>
                <w:lang w:val="it-IT"/>
              </w:rPr>
              <w:t>Inventario x Id -&gt; Inventario</w:t>
            </w:r>
          </w:p>
        </w:tc>
      </w:tr>
      <w:tr w:rsidR="002B797C" w:rsidRPr="00D049D0" w14:paraId="51880CFC" w14:textId="77777777">
        <w:tc>
          <w:tcPr>
            <w:tcW w:w="3000" w:type="dxa"/>
            <w:tcBorders>
              <w:top w:val="single" w:sz="4" w:space="0" w:color="auto"/>
              <w:left w:val="single" w:sz="4" w:space="0" w:color="auto"/>
              <w:bottom w:val="single" w:sz="4" w:space="0" w:color="auto"/>
              <w:right w:val="single" w:sz="4" w:space="0" w:color="auto"/>
            </w:tcBorders>
            <w:hideMark/>
          </w:tcPr>
          <w:p w14:paraId="57E5922E" w14:textId="77777777" w:rsidR="002B797C" w:rsidRPr="00D049D0" w:rsidRDefault="002B797C" w:rsidP="002B797C">
            <w:pPr>
              <w:jc w:val="both"/>
              <w:rPr>
                <w:lang w:val="it-IT"/>
              </w:rPr>
            </w:pPr>
            <w:proofErr w:type="spellStart"/>
            <w:r w:rsidRPr="00D049D0">
              <w:rPr>
                <w:lang w:val="it-IT"/>
              </w:rPr>
              <w:t>hasOggetto</w:t>
            </w:r>
            <w:proofErr w:type="spellEnd"/>
          </w:p>
        </w:tc>
        <w:tc>
          <w:tcPr>
            <w:tcW w:w="6000" w:type="dxa"/>
            <w:tcBorders>
              <w:top w:val="single" w:sz="4" w:space="0" w:color="auto"/>
              <w:left w:val="single" w:sz="4" w:space="0" w:color="auto"/>
              <w:bottom w:val="single" w:sz="4" w:space="0" w:color="auto"/>
              <w:right w:val="single" w:sz="4" w:space="0" w:color="auto"/>
            </w:tcBorders>
            <w:hideMark/>
          </w:tcPr>
          <w:p w14:paraId="1D25E327" w14:textId="77777777" w:rsidR="002B797C" w:rsidRPr="00D049D0" w:rsidRDefault="002B797C" w:rsidP="002B797C">
            <w:pPr>
              <w:jc w:val="both"/>
              <w:rPr>
                <w:lang w:val="it-IT"/>
              </w:rPr>
            </w:pPr>
            <w:r w:rsidRPr="00D049D0">
              <w:rPr>
                <w:lang w:val="it-IT"/>
              </w:rPr>
              <w:t>Inventario x Id -&gt; Bool</w:t>
            </w:r>
          </w:p>
        </w:tc>
      </w:tr>
      <w:tr w:rsidR="002B797C" w:rsidRPr="00D049D0" w14:paraId="61086CE1" w14:textId="77777777">
        <w:tc>
          <w:tcPr>
            <w:tcW w:w="3000" w:type="dxa"/>
            <w:tcBorders>
              <w:top w:val="single" w:sz="4" w:space="0" w:color="auto"/>
              <w:left w:val="single" w:sz="4" w:space="0" w:color="auto"/>
              <w:bottom w:val="single" w:sz="4" w:space="0" w:color="auto"/>
              <w:right w:val="single" w:sz="4" w:space="0" w:color="auto"/>
            </w:tcBorders>
            <w:hideMark/>
          </w:tcPr>
          <w:p w14:paraId="6B66F3C4" w14:textId="77777777" w:rsidR="002B797C" w:rsidRPr="00D049D0" w:rsidRDefault="002B797C" w:rsidP="002B797C">
            <w:pPr>
              <w:jc w:val="both"/>
              <w:rPr>
                <w:lang w:val="it-IT"/>
              </w:rPr>
            </w:pPr>
            <w:proofErr w:type="spellStart"/>
            <w:r w:rsidRPr="00D049D0">
              <w:rPr>
                <w:lang w:val="it-IT"/>
              </w:rPr>
              <w:t>getOggetto</w:t>
            </w:r>
            <w:proofErr w:type="spellEnd"/>
          </w:p>
        </w:tc>
        <w:tc>
          <w:tcPr>
            <w:tcW w:w="6000" w:type="dxa"/>
            <w:tcBorders>
              <w:top w:val="single" w:sz="4" w:space="0" w:color="auto"/>
              <w:left w:val="single" w:sz="4" w:space="0" w:color="auto"/>
              <w:bottom w:val="single" w:sz="4" w:space="0" w:color="auto"/>
              <w:right w:val="single" w:sz="4" w:space="0" w:color="auto"/>
            </w:tcBorders>
            <w:hideMark/>
          </w:tcPr>
          <w:p w14:paraId="67A28656" w14:textId="77777777" w:rsidR="002B797C" w:rsidRPr="00D049D0" w:rsidRDefault="002B797C" w:rsidP="002B797C">
            <w:pPr>
              <w:jc w:val="both"/>
              <w:rPr>
                <w:lang w:val="it-IT"/>
              </w:rPr>
            </w:pPr>
            <w:r w:rsidRPr="00D049D0">
              <w:rPr>
                <w:lang w:val="it-IT"/>
              </w:rPr>
              <w:t>Inventario x Id -&gt; Oggetto</w:t>
            </w:r>
          </w:p>
        </w:tc>
      </w:tr>
      <w:tr w:rsidR="002B797C" w:rsidRPr="00D049D0" w14:paraId="5C763FE0" w14:textId="77777777">
        <w:tc>
          <w:tcPr>
            <w:tcW w:w="3000" w:type="dxa"/>
            <w:tcBorders>
              <w:top w:val="single" w:sz="4" w:space="0" w:color="auto"/>
              <w:left w:val="single" w:sz="4" w:space="0" w:color="auto"/>
              <w:bottom w:val="single" w:sz="4" w:space="0" w:color="auto"/>
              <w:right w:val="single" w:sz="4" w:space="0" w:color="auto"/>
            </w:tcBorders>
            <w:hideMark/>
          </w:tcPr>
          <w:p w14:paraId="1B45D333" w14:textId="77777777" w:rsidR="002B797C" w:rsidRPr="00D049D0" w:rsidRDefault="002B797C" w:rsidP="002B797C">
            <w:pPr>
              <w:jc w:val="both"/>
              <w:rPr>
                <w:lang w:val="it-IT"/>
              </w:rPr>
            </w:pPr>
            <w:r w:rsidRPr="00D049D0">
              <w:rPr>
                <w:lang w:val="it-IT"/>
              </w:rPr>
              <w:t>pulisci</w:t>
            </w:r>
          </w:p>
        </w:tc>
        <w:tc>
          <w:tcPr>
            <w:tcW w:w="6000" w:type="dxa"/>
            <w:tcBorders>
              <w:top w:val="single" w:sz="4" w:space="0" w:color="auto"/>
              <w:left w:val="single" w:sz="4" w:space="0" w:color="auto"/>
              <w:bottom w:val="single" w:sz="4" w:space="0" w:color="auto"/>
              <w:right w:val="single" w:sz="4" w:space="0" w:color="auto"/>
            </w:tcBorders>
            <w:hideMark/>
          </w:tcPr>
          <w:p w14:paraId="60C40EBD" w14:textId="77777777" w:rsidR="002B797C" w:rsidRPr="00D049D0" w:rsidRDefault="002B797C" w:rsidP="002B797C">
            <w:pPr>
              <w:jc w:val="both"/>
              <w:rPr>
                <w:lang w:val="it-IT"/>
              </w:rPr>
            </w:pPr>
            <w:r w:rsidRPr="00D049D0">
              <w:rPr>
                <w:lang w:val="it-IT"/>
              </w:rPr>
              <w:t>Inventario -&gt; Inventario</w:t>
            </w:r>
          </w:p>
        </w:tc>
      </w:tr>
      <w:tr w:rsidR="002B797C" w:rsidRPr="00D049D0" w14:paraId="64819100" w14:textId="77777777">
        <w:tc>
          <w:tcPr>
            <w:tcW w:w="3000" w:type="dxa"/>
            <w:tcBorders>
              <w:top w:val="single" w:sz="4" w:space="0" w:color="auto"/>
              <w:left w:val="single" w:sz="4" w:space="0" w:color="auto"/>
              <w:bottom w:val="single" w:sz="4" w:space="0" w:color="auto"/>
              <w:right w:val="single" w:sz="4" w:space="0" w:color="auto"/>
            </w:tcBorders>
            <w:hideMark/>
          </w:tcPr>
          <w:p w14:paraId="3F7D5EB3" w14:textId="77777777" w:rsidR="002B797C" w:rsidRPr="00D049D0" w:rsidRDefault="002B797C" w:rsidP="002B797C">
            <w:pPr>
              <w:jc w:val="both"/>
              <w:rPr>
                <w:lang w:val="it-IT"/>
              </w:rPr>
            </w:pPr>
            <w:r w:rsidRPr="00D049D0">
              <w:rPr>
                <w:lang w:val="it-IT"/>
              </w:rPr>
              <w:t>oggetti</w:t>
            </w:r>
          </w:p>
        </w:tc>
        <w:tc>
          <w:tcPr>
            <w:tcW w:w="6000" w:type="dxa"/>
            <w:tcBorders>
              <w:top w:val="single" w:sz="4" w:space="0" w:color="auto"/>
              <w:left w:val="single" w:sz="4" w:space="0" w:color="auto"/>
              <w:bottom w:val="single" w:sz="4" w:space="0" w:color="auto"/>
              <w:right w:val="single" w:sz="4" w:space="0" w:color="auto"/>
            </w:tcBorders>
            <w:hideMark/>
          </w:tcPr>
          <w:p w14:paraId="47A6C933" w14:textId="77777777" w:rsidR="002B797C" w:rsidRPr="00D049D0" w:rsidRDefault="002B797C" w:rsidP="002B797C">
            <w:pPr>
              <w:jc w:val="both"/>
              <w:rPr>
                <w:lang w:val="it-IT"/>
              </w:rPr>
            </w:pPr>
            <w:r w:rsidRPr="00D049D0">
              <w:rPr>
                <w:lang w:val="it-IT"/>
              </w:rPr>
              <w:t xml:space="preserve">Inventario -&gt; </w:t>
            </w:r>
            <w:proofErr w:type="spellStart"/>
            <w:r w:rsidRPr="00D049D0">
              <w:rPr>
                <w:lang w:val="it-IT"/>
              </w:rPr>
              <w:t>ListaOggetto</w:t>
            </w:r>
            <w:proofErr w:type="spellEnd"/>
          </w:p>
        </w:tc>
      </w:tr>
    </w:tbl>
    <w:p w14:paraId="1513EC59" w14:textId="77777777" w:rsidR="002B797C" w:rsidRPr="00D049D0" w:rsidRDefault="002B797C" w:rsidP="002B797C">
      <w:pPr>
        <w:jc w:val="both"/>
        <w:rPr>
          <w:lang w:val="it-IT"/>
        </w:rPr>
      </w:pPr>
    </w:p>
    <w:p w14:paraId="59A4A748" w14:textId="68DA2D97" w:rsidR="002B797C" w:rsidRPr="00D049D0" w:rsidRDefault="002B797C" w:rsidP="002B797C">
      <w:pPr>
        <w:jc w:val="both"/>
        <w:rPr>
          <w:lang w:val="it-IT"/>
        </w:rPr>
      </w:pPr>
      <w:r w:rsidRPr="00D049D0">
        <w:rPr>
          <w:lang w:val="it-IT"/>
        </w:rPr>
        <w:t>3. Semantica (</w:t>
      </w:r>
      <w:proofErr w:type="spellStart"/>
      <w:r w:rsidRPr="00D049D0">
        <w:rPr>
          <w:lang w:val="it-IT"/>
        </w:rPr>
        <w:t>pre</w:t>
      </w:r>
      <w:proofErr w:type="spellEnd"/>
      <w:r w:rsidRPr="00D049D0">
        <w:rPr>
          <w:lang w:val="it-IT"/>
        </w:rPr>
        <w:t>/post-condizioni)</w:t>
      </w:r>
    </w:p>
    <w:p w14:paraId="1CB25FC8" w14:textId="77777777" w:rsidR="002B797C" w:rsidRPr="00D049D0" w:rsidRDefault="002B797C" w:rsidP="002B797C">
      <w:pPr>
        <w:rPr>
          <w:lang w:val="it-IT"/>
        </w:rPr>
      </w:pPr>
      <w:proofErr w:type="gramStart"/>
      <w:r w:rsidRPr="00D049D0">
        <w:rPr>
          <w:lang w:val="it-IT"/>
        </w:rPr>
        <w:t>nuovo(</w:t>
      </w:r>
      <w:proofErr w:type="gramEnd"/>
      <w:r w:rsidRPr="00D049D0">
        <w:rPr>
          <w:lang w:val="it-IT"/>
        </w:rPr>
        <w:t>)</w:t>
      </w:r>
    </w:p>
    <w:p w14:paraId="02114158"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6B047D98" w14:textId="77777777" w:rsidR="002B797C" w:rsidRPr="00D049D0" w:rsidRDefault="002B797C" w:rsidP="002B797C">
      <w:pPr>
        <w:ind w:firstLine="720"/>
        <w:rPr>
          <w:lang w:val="it-IT"/>
        </w:rPr>
      </w:pPr>
      <w:r w:rsidRPr="00D049D0">
        <w:rPr>
          <w:i/>
          <w:iCs/>
          <w:lang w:val="it-IT"/>
        </w:rPr>
        <w:t xml:space="preserve">Post: </w:t>
      </w:r>
      <w:r w:rsidRPr="00D049D0">
        <w:rPr>
          <w:lang w:val="it-IT"/>
        </w:rPr>
        <w:t>risultato = {} (insieme vuoto)</w:t>
      </w:r>
    </w:p>
    <w:p w14:paraId="7648AD01" w14:textId="77777777" w:rsidR="002B797C" w:rsidRPr="00D049D0" w:rsidRDefault="002B797C" w:rsidP="002B797C">
      <w:pPr>
        <w:rPr>
          <w:lang w:val="it-IT"/>
        </w:rPr>
      </w:pPr>
    </w:p>
    <w:p w14:paraId="26532C01" w14:textId="470718A1" w:rsidR="002B797C" w:rsidRPr="00D049D0" w:rsidRDefault="002B797C" w:rsidP="002B797C">
      <w:pPr>
        <w:rPr>
          <w:lang w:val="it-IT"/>
        </w:rPr>
      </w:pPr>
      <w:proofErr w:type="gramStart"/>
      <w:r w:rsidRPr="00D049D0">
        <w:rPr>
          <w:lang w:val="it-IT"/>
        </w:rPr>
        <w:t>aggiungi(</w:t>
      </w:r>
      <w:proofErr w:type="spellStart"/>
      <w:proofErr w:type="gramEnd"/>
      <w:r w:rsidRPr="00D049D0">
        <w:rPr>
          <w:lang w:val="it-IT"/>
        </w:rPr>
        <w:t>inv</w:t>
      </w:r>
      <w:proofErr w:type="spellEnd"/>
      <w:r w:rsidRPr="00D049D0">
        <w:rPr>
          <w:lang w:val="it-IT"/>
        </w:rPr>
        <w:t>, o)</w:t>
      </w:r>
    </w:p>
    <w:p w14:paraId="5FCBEF9D"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474924DE" w14:textId="77777777" w:rsidR="002B797C" w:rsidRPr="00D049D0" w:rsidRDefault="002B797C" w:rsidP="002B797C">
      <w:pPr>
        <w:ind w:left="720"/>
        <w:rPr>
          <w:lang w:val="it-IT"/>
        </w:rPr>
      </w:pPr>
      <w:r w:rsidRPr="00D049D0">
        <w:rPr>
          <w:i/>
          <w:iCs/>
          <w:lang w:val="it-IT"/>
        </w:rPr>
        <w:t xml:space="preserve">Post: </w:t>
      </w:r>
      <w:r w:rsidRPr="00D049D0">
        <w:rPr>
          <w:lang w:val="it-IT"/>
        </w:rPr>
        <w:t xml:space="preserve">se </w:t>
      </w:r>
      <w:proofErr w:type="gramStart"/>
      <w:r w:rsidRPr="00D049D0">
        <w:rPr>
          <w:lang w:val="it-IT"/>
        </w:rPr>
        <w:t>hasOgge</w:t>
      </w:r>
      <w:proofErr w:type="spellStart"/>
      <w:r w:rsidRPr="00D049D0">
        <w:rPr>
          <w:lang w:val="it-IT"/>
        </w:rPr>
        <w:t>tto</w:t>
      </w:r>
      <w:proofErr w:type="spellEnd"/>
      <w:r w:rsidRPr="00D049D0">
        <w:rPr>
          <w:lang w:val="it-IT"/>
        </w:rPr>
        <w:t>(</w:t>
      </w:r>
      <w:proofErr w:type="spellStart"/>
      <w:proofErr w:type="gramEnd"/>
      <w:r w:rsidRPr="00D049D0">
        <w:rPr>
          <w:lang w:val="it-IT"/>
        </w:rPr>
        <w:t>inv</w:t>
      </w:r>
      <w:proofErr w:type="spellEnd"/>
      <w:r w:rsidRPr="00D049D0">
        <w:rPr>
          <w:lang w:val="it-IT"/>
        </w:rPr>
        <w:t xml:space="preserve">, o.id) = </w:t>
      </w:r>
      <w:proofErr w:type="spellStart"/>
      <w:r w:rsidRPr="00D049D0">
        <w:rPr>
          <w:lang w:val="it-IT"/>
        </w:rPr>
        <w:t>true</w:t>
      </w:r>
      <w:proofErr w:type="spellEnd"/>
      <w:r w:rsidRPr="00D049D0">
        <w:rPr>
          <w:lang w:val="it-IT"/>
        </w:rPr>
        <w:t xml:space="preserve"> → risultato</w:t>
      </w:r>
      <w:r w:rsidRPr="00D049D0">
        <w:rPr>
          <w:lang w:val="it-IT"/>
        </w:rPr>
        <w:t xml:space="preserve"> = </w:t>
      </w:r>
      <w:proofErr w:type="spellStart"/>
      <w:r w:rsidRPr="00D049D0">
        <w:rPr>
          <w:lang w:val="it-IT"/>
        </w:rPr>
        <w:t>inv</w:t>
      </w:r>
      <w:proofErr w:type="spellEnd"/>
      <w:r w:rsidRPr="00D049D0">
        <w:rPr>
          <w:lang w:val="it-IT"/>
        </w:rPr>
        <w:t xml:space="preserve"> (nessuna modifica, evita</w:t>
      </w:r>
      <w:r w:rsidRPr="00D049D0">
        <w:rPr>
          <w:lang w:val="it-IT"/>
        </w:rPr>
        <w:t xml:space="preserve"> </w:t>
      </w:r>
      <w:r w:rsidRPr="00D049D0">
        <w:rPr>
          <w:lang w:val="it-IT"/>
        </w:rPr>
        <w:t>duplicati)</w:t>
      </w:r>
    </w:p>
    <w:p w14:paraId="76C67811" w14:textId="26A29C0B" w:rsidR="002B797C" w:rsidRPr="00D049D0" w:rsidRDefault="002B797C" w:rsidP="002B797C">
      <w:pPr>
        <w:ind w:left="720"/>
        <w:rPr>
          <w:lang w:val="it-IT"/>
        </w:rPr>
      </w:pPr>
      <w:r w:rsidRPr="00D049D0">
        <w:rPr>
          <w:lang w:val="it-IT"/>
        </w:rPr>
        <w:t xml:space="preserve">altrimenti → risultato = </w:t>
      </w:r>
      <w:proofErr w:type="spellStart"/>
      <w:r w:rsidRPr="00D049D0">
        <w:rPr>
          <w:lang w:val="it-IT"/>
        </w:rPr>
        <w:t>inv</w:t>
      </w:r>
      <w:proofErr w:type="spellEnd"/>
      <w:r w:rsidRPr="00D049D0">
        <w:rPr>
          <w:lang w:val="it-IT"/>
        </w:rPr>
        <w:t xml:space="preserve"> </w:t>
      </w:r>
      <w:r w:rsidRPr="00D049D0">
        <w:rPr>
          <w:rFonts w:ascii="Cambria Math" w:hAnsi="Cambria Math" w:cs="Cambria Math"/>
          <w:lang w:val="it-IT"/>
        </w:rPr>
        <w:t>∪</w:t>
      </w:r>
      <w:r w:rsidRPr="00D049D0">
        <w:rPr>
          <w:lang w:val="it-IT"/>
        </w:rPr>
        <w:t xml:space="preserve"> {o}</w:t>
      </w:r>
    </w:p>
    <w:p w14:paraId="7BB536A9" w14:textId="77777777" w:rsidR="002B797C" w:rsidRPr="00D049D0" w:rsidRDefault="002B797C" w:rsidP="002B797C">
      <w:pPr>
        <w:rPr>
          <w:lang w:val="it-IT"/>
        </w:rPr>
      </w:pPr>
    </w:p>
    <w:p w14:paraId="36F9268D" w14:textId="5D21FB5E" w:rsidR="002B797C" w:rsidRPr="00D049D0" w:rsidRDefault="002B797C" w:rsidP="002B797C">
      <w:pPr>
        <w:rPr>
          <w:lang w:val="it-IT"/>
        </w:rPr>
      </w:pPr>
      <w:proofErr w:type="gramStart"/>
      <w:r w:rsidRPr="00D049D0">
        <w:rPr>
          <w:lang w:val="it-IT"/>
        </w:rPr>
        <w:t>rimuovi(</w:t>
      </w:r>
      <w:proofErr w:type="spellStart"/>
      <w:proofErr w:type="gramEnd"/>
      <w:r w:rsidRPr="00D049D0">
        <w:rPr>
          <w:lang w:val="it-IT"/>
        </w:rPr>
        <w:t>inv</w:t>
      </w:r>
      <w:proofErr w:type="spellEnd"/>
      <w:r w:rsidRPr="00D049D0">
        <w:rPr>
          <w:lang w:val="it-IT"/>
        </w:rPr>
        <w:t>, id)</w:t>
      </w:r>
    </w:p>
    <w:p w14:paraId="0F48CB2A"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750ECF5F" w14:textId="108D5FEF" w:rsidR="002B797C" w:rsidRPr="00D049D0" w:rsidRDefault="002B797C" w:rsidP="002B797C">
      <w:pPr>
        <w:ind w:firstLine="720"/>
        <w:rPr>
          <w:lang w:val="it-IT"/>
        </w:rPr>
      </w:pPr>
      <w:r w:rsidRPr="00D049D0">
        <w:rPr>
          <w:i/>
          <w:iCs/>
          <w:lang w:val="it-IT"/>
        </w:rPr>
        <w:t xml:space="preserve">Post: </w:t>
      </w:r>
      <w:r w:rsidRPr="00D049D0">
        <w:rPr>
          <w:lang w:val="it-IT"/>
        </w:rPr>
        <w:t xml:space="preserve">risultato = </w:t>
      </w:r>
      <w:proofErr w:type="spellStart"/>
      <w:r w:rsidRPr="00D049D0">
        <w:rPr>
          <w:lang w:val="it-IT"/>
        </w:rPr>
        <w:t>inv</w:t>
      </w:r>
      <w:proofErr w:type="spellEnd"/>
      <w:r w:rsidRPr="00D049D0">
        <w:rPr>
          <w:lang w:val="it-IT"/>
        </w:rPr>
        <w:t xml:space="preserve"> \ </w:t>
      </w:r>
      <w:proofErr w:type="gramStart"/>
      <w:r w:rsidRPr="00D049D0">
        <w:rPr>
          <w:lang w:val="it-IT"/>
        </w:rPr>
        <w:t>{ o</w:t>
      </w:r>
      <w:proofErr w:type="gramEnd"/>
      <w:r w:rsidRPr="00D049D0">
        <w:rPr>
          <w:lang w:val="it-IT"/>
        </w:rPr>
        <w:t xml:space="preserve"> </w:t>
      </w:r>
      <w:r w:rsidRPr="00D049D0">
        <w:rPr>
          <w:rFonts w:ascii="Cambria Math" w:hAnsi="Cambria Math" w:cs="Cambria Math"/>
          <w:lang w:val="it-IT"/>
        </w:rPr>
        <w:t>∈</w:t>
      </w:r>
      <w:r w:rsidRPr="00D049D0">
        <w:rPr>
          <w:lang w:val="it-IT"/>
        </w:rPr>
        <w:t xml:space="preserve"> </w:t>
      </w:r>
      <w:proofErr w:type="spellStart"/>
      <w:r w:rsidRPr="00D049D0">
        <w:rPr>
          <w:lang w:val="it-IT"/>
        </w:rPr>
        <w:t>inv</w:t>
      </w:r>
      <w:proofErr w:type="spellEnd"/>
      <w:r w:rsidRPr="00D049D0">
        <w:rPr>
          <w:lang w:val="it-IT"/>
        </w:rPr>
        <w:t xml:space="preserve"> | o.id = </w:t>
      </w:r>
      <w:proofErr w:type="gramStart"/>
      <w:r w:rsidRPr="00D049D0">
        <w:rPr>
          <w:lang w:val="it-IT"/>
        </w:rPr>
        <w:t>id }</w:t>
      </w:r>
      <w:proofErr w:type="gramEnd"/>
      <w:r w:rsidRPr="00D049D0">
        <w:rPr>
          <w:lang w:val="it-IT"/>
        </w:rPr>
        <w:t xml:space="preserve"> (se l'id non esiste, risultato = </w:t>
      </w:r>
      <w:proofErr w:type="spellStart"/>
      <w:r w:rsidRPr="00D049D0">
        <w:rPr>
          <w:lang w:val="it-IT"/>
        </w:rPr>
        <w:t>inv</w:t>
      </w:r>
      <w:proofErr w:type="spellEnd"/>
      <w:r w:rsidRPr="00D049D0">
        <w:rPr>
          <w:lang w:val="it-IT"/>
        </w:rPr>
        <w:t xml:space="preserve"> invariato)</w:t>
      </w:r>
    </w:p>
    <w:p w14:paraId="04763CCC" w14:textId="77777777" w:rsidR="002B797C" w:rsidRPr="00D049D0" w:rsidRDefault="002B797C" w:rsidP="002B797C">
      <w:pPr>
        <w:rPr>
          <w:lang w:val="it-IT"/>
        </w:rPr>
      </w:pPr>
    </w:p>
    <w:p w14:paraId="54366EAA" w14:textId="52FE6504" w:rsidR="002B797C" w:rsidRPr="00D049D0" w:rsidRDefault="002B797C" w:rsidP="002B797C">
      <w:pPr>
        <w:rPr>
          <w:lang w:val="it-IT"/>
        </w:rPr>
      </w:pPr>
      <w:proofErr w:type="spellStart"/>
      <w:proofErr w:type="gramStart"/>
      <w:r w:rsidRPr="00D049D0">
        <w:rPr>
          <w:lang w:val="it-IT"/>
        </w:rPr>
        <w:t>hasOggetto</w:t>
      </w:r>
      <w:proofErr w:type="spellEnd"/>
      <w:r w:rsidRPr="00D049D0">
        <w:rPr>
          <w:lang w:val="it-IT"/>
        </w:rPr>
        <w:t>(</w:t>
      </w:r>
      <w:proofErr w:type="spellStart"/>
      <w:proofErr w:type="gramEnd"/>
      <w:r w:rsidRPr="00D049D0">
        <w:rPr>
          <w:lang w:val="it-IT"/>
        </w:rPr>
        <w:t>inv</w:t>
      </w:r>
      <w:proofErr w:type="spellEnd"/>
      <w:r w:rsidRPr="00D049D0">
        <w:rPr>
          <w:lang w:val="it-IT"/>
        </w:rPr>
        <w:t>, id)</w:t>
      </w:r>
    </w:p>
    <w:p w14:paraId="4740530A"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09BE73F6" w14:textId="70C5EBDF" w:rsidR="002B797C" w:rsidRPr="00D049D0" w:rsidRDefault="002B797C" w:rsidP="002B797C">
      <w:pPr>
        <w:ind w:firstLine="720"/>
        <w:rPr>
          <w:lang w:val="it-IT"/>
        </w:rPr>
      </w:pPr>
      <w:r w:rsidRPr="00D049D0">
        <w:rPr>
          <w:i/>
          <w:iCs/>
          <w:lang w:val="it-IT"/>
        </w:rPr>
        <w:t xml:space="preserve">Post: </w:t>
      </w:r>
      <w:r w:rsidRPr="00D049D0">
        <w:rPr>
          <w:lang w:val="it-IT"/>
        </w:rPr>
        <w:t xml:space="preserve">risultato = </w:t>
      </w:r>
      <w:proofErr w:type="spellStart"/>
      <w:r w:rsidRPr="00D049D0">
        <w:rPr>
          <w:lang w:val="it-IT"/>
        </w:rPr>
        <w:t>true</w:t>
      </w:r>
      <w:proofErr w:type="spellEnd"/>
      <w:r w:rsidRPr="00D049D0">
        <w:rPr>
          <w:lang w:val="it-IT"/>
        </w:rPr>
        <w:t xml:space="preserve"> se </w:t>
      </w:r>
      <w:r w:rsidRPr="00D049D0">
        <w:rPr>
          <w:rFonts w:ascii="Cambria Math" w:hAnsi="Cambria Math" w:cs="Cambria Math"/>
          <w:lang w:val="it-IT"/>
        </w:rPr>
        <w:t>∃</w:t>
      </w:r>
      <w:r w:rsidRPr="00D049D0">
        <w:rPr>
          <w:lang w:val="it-IT"/>
        </w:rPr>
        <w:t xml:space="preserve"> o </w:t>
      </w:r>
      <w:r w:rsidRPr="00D049D0">
        <w:rPr>
          <w:rFonts w:ascii="Cambria Math" w:hAnsi="Cambria Math" w:cs="Cambria Math"/>
          <w:lang w:val="it-IT"/>
        </w:rPr>
        <w:t>∈</w:t>
      </w:r>
      <w:r w:rsidRPr="00D049D0">
        <w:rPr>
          <w:lang w:val="it-IT"/>
        </w:rPr>
        <w:t xml:space="preserve"> </w:t>
      </w:r>
      <w:proofErr w:type="spellStart"/>
      <w:r w:rsidRPr="00D049D0">
        <w:rPr>
          <w:lang w:val="it-IT"/>
        </w:rPr>
        <w:t>inv</w:t>
      </w:r>
      <w:proofErr w:type="spellEnd"/>
      <w:r w:rsidRPr="00D049D0">
        <w:rPr>
          <w:lang w:val="it-IT"/>
        </w:rPr>
        <w:t>:</w:t>
      </w:r>
      <w:r w:rsidRPr="00D049D0">
        <w:rPr>
          <w:lang w:val="it-IT"/>
        </w:rPr>
        <w:t xml:space="preserve"> o.id = id, altrimenti false</w:t>
      </w:r>
    </w:p>
    <w:p w14:paraId="5C4B6213" w14:textId="77777777" w:rsidR="002B797C" w:rsidRPr="00D049D0" w:rsidRDefault="002B797C" w:rsidP="002B797C">
      <w:pPr>
        <w:rPr>
          <w:lang w:val="it-IT"/>
        </w:rPr>
      </w:pPr>
    </w:p>
    <w:p w14:paraId="6A736939" w14:textId="73F6C0B2" w:rsidR="002B797C" w:rsidRPr="00D049D0" w:rsidRDefault="002B797C" w:rsidP="002B797C">
      <w:pPr>
        <w:rPr>
          <w:lang w:val="it-IT"/>
        </w:rPr>
      </w:pPr>
      <w:proofErr w:type="spellStart"/>
      <w:proofErr w:type="gramStart"/>
      <w:r w:rsidRPr="00D049D0">
        <w:rPr>
          <w:lang w:val="it-IT"/>
        </w:rPr>
        <w:t>getOggetto</w:t>
      </w:r>
      <w:proofErr w:type="spellEnd"/>
      <w:r w:rsidRPr="00D049D0">
        <w:rPr>
          <w:lang w:val="it-IT"/>
        </w:rPr>
        <w:t>(</w:t>
      </w:r>
      <w:proofErr w:type="spellStart"/>
      <w:proofErr w:type="gramEnd"/>
      <w:r w:rsidRPr="00D049D0">
        <w:rPr>
          <w:lang w:val="it-IT"/>
        </w:rPr>
        <w:t>inv</w:t>
      </w:r>
      <w:proofErr w:type="spellEnd"/>
      <w:r w:rsidRPr="00D049D0">
        <w:rPr>
          <w:lang w:val="it-IT"/>
        </w:rPr>
        <w:t>, id)</w:t>
      </w:r>
    </w:p>
    <w:p w14:paraId="6898AD23"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4436F41A" w14:textId="77777777" w:rsidR="002B797C" w:rsidRPr="00D049D0" w:rsidRDefault="002B797C" w:rsidP="002B797C">
      <w:pPr>
        <w:ind w:firstLine="720"/>
        <w:rPr>
          <w:lang w:val="it-IT"/>
        </w:rPr>
      </w:pPr>
      <w:r w:rsidRPr="00D049D0">
        <w:rPr>
          <w:i/>
          <w:iCs/>
          <w:lang w:val="it-IT"/>
        </w:rPr>
        <w:t xml:space="preserve">Post: </w:t>
      </w:r>
      <w:r w:rsidRPr="00D049D0">
        <w:rPr>
          <w:lang w:val="it-IT"/>
        </w:rPr>
        <w:t xml:space="preserve">risultato = o </w:t>
      </w:r>
      <w:r w:rsidRPr="00D049D0">
        <w:rPr>
          <w:rFonts w:ascii="Cambria Math" w:hAnsi="Cambria Math" w:cs="Cambria Math"/>
          <w:lang w:val="it-IT"/>
        </w:rPr>
        <w:t>∈</w:t>
      </w:r>
      <w:r w:rsidRPr="00D049D0">
        <w:rPr>
          <w:lang w:val="it-IT"/>
        </w:rPr>
        <w:t xml:space="preserve"> </w:t>
      </w:r>
      <w:proofErr w:type="spellStart"/>
      <w:r w:rsidRPr="00D049D0">
        <w:rPr>
          <w:lang w:val="it-IT"/>
        </w:rPr>
        <w:t>inv</w:t>
      </w:r>
      <w:proofErr w:type="spellEnd"/>
      <w:r w:rsidRPr="00D049D0">
        <w:rPr>
          <w:lang w:val="it-IT"/>
        </w:rPr>
        <w:t xml:space="preserve"> tale che o.id = id, se esiste; altrimenti null</w:t>
      </w:r>
    </w:p>
    <w:p w14:paraId="26BA7E11" w14:textId="77777777" w:rsidR="002B797C" w:rsidRPr="00D049D0" w:rsidRDefault="002B797C" w:rsidP="002B797C">
      <w:pPr>
        <w:rPr>
          <w:lang w:val="it-IT"/>
        </w:rPr>
      </w:pPr>
    </w:p>
    <w:p w14:paraId="0B3F61DD" w14:textId="5C182E71" w:rsidR="002B797C" w:rsidRPr="00D049D0" w:rsidRDefault="002B797C" w:rsidP="002B797C">
      <w:pPr>
        <w:rPr>
          <w:lang w:val="it-IT"/>
        </w:rPr>
      </w:pPr>
      <w:r w:rsidRPr="00D049D0">
        <w:rPr>
          <w:lang w:val="it-IT"/>
        </w:rPr>
        <w:t>pulisci(</w:t>
      </w:r>
      <w:proofErr w:type="spellStart"/>
      <w:r w:rsidRPr="00D049D0">
        <w:rPr>
          <w:lang w:val="it-IT"/>
        </w:rPr>
        <w:t>inv</w:t>
      </w:r>
      <w:proofErr w:type="spellEnd"/>
      <w:r w:rsidRPr="00D049D0">
        <w:rPr>
          <w:lang w:val="it-IT"/>
        </w:rPr>
        <w:t>)</w:t>
      </w:r>
    </w:p>
    <w:p w14:paraId="199A1BA7"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48238A44" w14:textId="77777777" w:rsidR="002B797C" w:rsidRPr="00D049D0" w:rsidRDefault="002B797C" w:rsidP="002B797C">
      <w:pPr>
        <w:ind w:firstLine="720"/>
        <w:rPr>
          <w:lang w:val="it-IT"/>
        </w:rPr>
      </w:pPr>
      <w:r w:rsidRPr="00D049D0">
        <w:rPr>
          <w:i/>
          <w:iCs/>
          <w:lang w:val="it-IT"/>
        </w:rPr>
        <w:t xml:space="preserve">Post: </w:t>
      </w:r>
      <w:r w:rsidRPr="00D049D0">
        <w:rPr>
          <w:lang w:val="it-IT"/>
        </w:rPr>
        <w:t>risultato = {}</w:t>
      </w:r>
    </w:p>
    <w:p w14:paraId="5105F517" w14:textId="77777777" w:rsidR="002B797C" w:rsidRPr="00D049D0" w:rsidRDefault="002B797C" w:rsidP="002B797C">
      <w:pPr>
        <w:rPr>
          <w:lang w:val="it-IT"/>
        </w:rPr>
      </w:pPr>
    </w:p>
    <w:p w14:paraId="167C402D" w14:textId="5B8323EC" w:rsidR="002B797C" w:rsidRPr="00D049D0" w:rsidRDefault="002B797C" w:rsidP="002B797C">
      <w:pPr>
        <w:rPr>
          <w:lang w:val="it-IT"/>
        </w:rPr>
      </w:pPr>
      <w:r w:rsidRPr="00D049D0">
        <w:rPr>
          <w:lang w:val="it-IT"/>
        </w:rPr>
        <w:t>oggetti(</w:t>
      </w:r>
      <w:proofErr w:type="spellStart"/>
      <w:r w:rsidRPr="00D049D0">
        <w:rPr>
          <w:lang w:val="it-IT"/>
        </w:rPr>
        <w:t>inv</w:t>
      </w:r>
      <w:proofErr w:type="spellEnd"/>
      <w:r w:rsidRPr="00D049D0">
        <w:rPr>
          <w:lang w:val="it-IT"/>
        </w:rPr>
        <w:t>)</w:t>
      </w:r>
    </w:p>
    <w:p w14:paraId="37B6C049" w14:textId="77777777" w:rsidR="002B797C" w:rsidRPr="00D049D0" w:rsidRDefault="002B797C" w:rsidP="002B797C">
      <w:pPr>
        <w:ind w:firstLine="720"/>
        <w:rPr>
          <w:lang w:val="it-IT"/>
        </w:rPr>
      </w:pPr>
      <w:r w:rsidRPr="00D049D0">
        <w:rPr>
          <w:i/>
          <w:iCs/>
          <w:lang w:val="it-IT"/>
        </w:rPr>
        <w:t xml:space="preserve">Pre: </w:t>
      </w:r>
      <w:r w:rsidRPr="00D049D0">
        <w:rPr>
          <w:lang w:val="it-IT"/>
        </w:rPr>
        <w:t>nessuna</w:t>
      </w:r>
    </w:p>
    <w:p w14:paraId="4DB26AD0" w14:textId="50B883F4" w:rsidR="002B797C" w:rsidRPr="00D049D0" w:rsidRDefault="002B797C" w:rsidP="002B797C">
      <w:pPr>
        <w:ind w:firstLine="720"/>
        <w:rPr>
          <w:lang w:val="it-IT"/>
        </w:rPr>
      </w:pPr>
      <w:r w:rsidRPr="00D049D0">
        <w:rPr>
          <w:i/>
          <w:iCs/>
          <w:lang w:val="it-IT"/>
        </w:rPr>
        <w:t xml:space="preserve">Post: </w:t>
      </w:r>
      <w:r w:rsidRPr="00D049D0">
        <w:rPr>
          <w:lang w:val="it-IT"/>
        </w:rPr>
        <w:t xml:space="preserve">risultato = sequenza contenente tutti gli elementi di </w:t>
      </w:r>
      <w:proofErr w:type="spellStart"/>
      <w:r w:rsidRPr="00D049D0">
        <w:rPr>
          <w:lang w:val="it-IT"/>
        </w:rPr>
        <w:t>inv</w:t>
      </w:r>
      <w:proofErr w:type="spellEnd"/>
      <w:r w:rsidRPr="00D049D0">
        <w:rPr>
          <w:lang w:val="it-IT"/>
        </w:rPr>
        <w:t>, in ordine di inserimento</w:t>
      </w:r>
    </w:p>
    <w:p w14:paraId="2ADFE0C7" w14:textId="77777777" w:rsidR="002B797C" w:rsidRDefault="002B797C" w:rsidP="002B797C">
      <w:pPr>
        <w:ind w:firstLine="720"/>
        <w:rPr>
          <w:b/>
          <w:bCs/>
          <w:lang w:val="it-IT"/>
        </w:rPr>
      </w:pPr>
    </w:p>
    <w:p w14:paraId="5CEE97D0" w14:textId="73BBBB2B" w:rsidR="002B797C" w:rsidRDefault="002B797C" w:rsidP="002B797C">
      <w:pPr>
        <w:ind w:firstLine="720"/>
        <w:rPr>
          <w:b/>
          <w:bCs/>
          <w:lang w:val="it-IT"/>
        </w:rPr>
      </w:pPr>
      <w:r>
        <w:rPr>
          <w:b/>
          <w:bCs/>
          <w:lang w:val="it-IT"/>
        </w:rPr>
        <w:br/>
        <w:t>NOTE</w:t>
      </w:r>
    </w:p>
    <w:p w14:paraId="092F7EEC" w14:textId="54F870E9" w:rsidR="002B797C" w:rsidRPr="00D049D0" w:rsidRDefault="002B797C" w:rsidP="002B797C">
      <w:pPr>
        <w:numPr>
          <w:ilvl w:val="0"/>
          <w:numId w:val="12"/>
        </w:numPr>
        <w:rPr>
          <w:lang w:val="it-IT"/>
        </w:rPr>
      </w:pPr>
      <w:r w:rsidRPr="00D049D0">
        <w:rPr>
          <w:lang w:val="it-IT"/>
        </w:rPr>
        <w:t>aggiungi(o) effettua già il controllo di duplicato (</w:t>
      </w:r>
      <w:proofErr w:type="spellStart"/>
      <w:r w:rsidRPr="00D049D0">
        <w:rPr>
          <w:lang w:val="it-IT"/>
        </w:rPr>
        <w:t>if</w:t>
      </w:r>
      <w:proofErr w:type="spellEnd"/>
      <w:r w:rsidRPr="00D049D0">
        <w:rPr>
          <w:lang w:val="it-IT"/>
        </w:rPr>
        <w:t xml:space="preserve"> </w:t>
      </w:r>
      <w:r w:rsidRPr="00D049D0">
        <w:rPr>
          <w:lang w:val="it-IT"/>
        </w:rPr>
        <w:t>(</w:t>
      </w:r>
      <w:proofErr w:type="spellStart"/>
      <w:proofErr w:type="gramStart"/>
      <w:r w:rsidRPr="00D049D0">
        <w:rPr>
          <w:lang w:val="it-IT"/>
        </w:rPr>
        <w:t>this.oggetti</w:t>
      </w:r>
      <w:proofErr w:type="gramEnd"/>
      <w:r w:rsidRPr="00D049D0">
        <w:rPr>
          <w:lang w:val="it-IT"/>
        </w:rPr>
        <w:t>.contains</w:t>
      </w:r>
      <w:proofErr w:type="spellEnd"/>
      <w:r w:rsidRPr="00D049D0">
        <w:rPr>
          <w:lang w:val="it-IT"/>
        </w:rPr>
        <w:t>(oggetto)</w:t>
      </w:r>
      <w:proofErr w:type="gramStart"/>
      <w:r w:rsidRPr="00D049D0">
        <w:rPr>
          <w:lang w:val="it-IT"/>
        </w:rPr>
        <w:t xml:space="preserve">) </w:t>
      </w:r>
      <w:r w:rsidRPr="00D049D0">
        <w:rPr>
          <w:lang w:val="it-IT"/>
        </w:rPr>
        <w:t>)</w:t>
      </w:r>
      <w:proofErr w:type="gramEnd"/>
      <w:r w:rsidRPr="00D049D0">
        <w:rPr>
          <w:lang w:val="it-IT"/>
        </w:rPr>
        <w:t>, coerente con la post-condizione di aggiungi.</w:t>
      </w:r>
    </w:p>
    <w:p w14:paraId="7E24CE11" w14:textId="77777777" w:rsidR="002B797C" w:rsidRPr="00D049D0" w:rsidRDefault="002B797C" w:rsidP="002B797C">
      <w:pPr>
        <w:numPr>
          <w:ilvl w:val="0"/>
          <w:numId w:val="12"/>
        </w:numPr>
        <w:rPr>
          <w:lang w:val="it-IT"/>
        </w:rPr>
      </w:pPr>
      <w:proofErr w:type="spellStart"/>
      <w:r w:rsidRPr="00D049D0">
        <w:rPr>
          <w:lang w:val="it-IT"/>
        </w:rPr>
        <w:t>hasOggetto</w:t>
      </w:r>
      <w:proofErr w:type="spellEnd"/>
      <w:r w:rsidRPr="00D049D0">
        <w:rPr>
          <w:lang w:val="it-IT"/>
        </w:rPr>
        <w:t xml:space="preserve">(id) e </w:t>
      </w:r>
      <w:proofErr w:type="spellStart"/>
      <w:r w:rsidRPr="00D049D0">
        <w:rPr>
          <w:lang w:val="it-IT"/>
        </w:rPr>
        <w:t>getOggetto</w:t>
      </w:r>
      <w:proofErr w:type="spellEnd"/>
      <w:r w:rsidRPr="00D049D0">
        <w:rPr>
          <w:lang w:val="it-IT"/>
        </w:rPr>
        <w:t xml:space="preserve">(id) usano lo stesso predicato </w:t>
      </w:r>
      <w:proofErr w:type="spellStart"/>
      <w:r w:rsidRPr="00D049D0">
        <w:rPr>
          <w:lang w:val="it-IT"/>
        </w:rPr>
        <w:t>matchesId</w:t>
      </w:r>
      <w:proofErr w:type="spellEnd"/>
      <w:r w:rsidRPr="00D049D0">
        <w:rPr>
          <w:lang w:val="it-IT"/>
        </w:rPr>
        <w:t>(id), garantendo coerenza tra le due operazioni, come richiesto dal modello.</w:t>
      </w:r>
    </w:p>
    <w:p w14:paraId="65025411" w14:textId="77777777" w:rsidR="002B797C" w:rsidRPr="00D049D0" w:rsidRDefault="002B797C" w:rsidP="002B797C">
      <w:pPr>
        <w:numPr>
          <w:ilvl w:val="0"/>
          <w:numId w:val="12"/>
        </w:numPr>
        <w:rPr>
          <w:lang w:val="it-IT"/>
        </w:rPr>
      </w:pPr>
      <w:r w:rsidRPr="00D049D0">
        <w:rPr>
          <w:lang w:val="it-IT"/>
        </w:rPr>
        <w:t xml:space="preserve">rimuovi(id) usa </w:t>
      </w:r>
      <w:proofErr w:type="spellStart"/>
      <w:r w:rsidRPr="00D049D0">
        <w:rPr>
          <w:lang w:val="it-IT"/>
        </w:rPr>
        <w:t>removeIf</w:t>
      </w:r>
      <w:proofErr w:type="spellEnd"/>
      <w:r w:rsidRPr="00D049D0">
        <w:rPr>
          <w:lang w:val="it-IT"/>
        </w:rPr>
        <w:t>(</w:t>
      </w:r>
      <w:proofErr w:type="spellStart"/>
      <w:r w:rsidRPr="00D049D0">
        <w:rPr>
          <w:lang w:val="it-IT"/>
        </w:rPr>
        <w:t>matchesId</w:t>
      </w:r>
      <w:proofErr w:type="spellEnd"/>
      <w:r w:rsidRPr="00D049D0">
        <w:rPr>
          <w:lang w:val="it-IT"/>
        </w:rPr>
        <w:t>(id)), che è un'operazione idempotente e senza effetto se l'id non è presente, come specificato.</w:t>
      </w:r>
    </w:p>
    <w:p w14:paraId="255FED9D" w14:textId="77777777" w:rsidR="002B797C" w:rsidRPr="00D049D0" w:rsidRDefault="002B797C" w:rsidP="002B797C">
      <w:pPr>
        <w:numPr>
          <w:ilvl w:val="0"/>
          <w:numId w:val="12"/>
        </w:numPr>
        <w:rPr>
          <w:lang w:val="it-IT"/>
        </w:rPr>
      </w:pPr>
      <w:proofErr w:type="gramStart"/>
      <w:r w:rsidRPr="00D049D0">
        <w:rPr>
          <w:lang w:val="it-IT"/>
        </w:rPr>
        <w:t>oggetti(</w:t>
      </w:r>
      <w:proofErr w:type="gramEnd"/>
      <w:r w:rsidRPr="00D049D0">
        <w:rPr>
          <w:lang w:val="it-IT"/>
        </w:rPr>
        <w:t>) restituisce una vista non modificabile (</w:t>
      </w:r>
      <w:proofErr w:type="spellStart"/>
      <w:r w:rsidRPr="00D049D0">
        <w:rPr>
          <w:lang w:val="it-IT"/>
        </w:rPr>
        <w:t>Collections.unmodifiableList</w:t>
      </w:r>
      <w:proofErr w:type="spellEnd"/>
      <w:r w:rsidRPr="00D049D0">
        <w:rPr>
          <w:lang w:val="it-IT"/>
        </w:rPr>
        <w:t>), preservando l'invariante che l'insieme può essere alterato solo tramite le operazioni definite (aggiungi, rimuovi, pulisci).</w:t>
      </w:r>
    </w:p>
    <w:p w14:paraId="0000001B" w14:textId="77777777" w:rsidR="00402DF3" w:rsidRDefault="00402DF3" w:rsidP="002D378D">
      <w:pPr>
        <w:jc w:val="both"/>
      </w:pPr>
    </w:p>
    <w:p w14:paraId="0000001C" w14:textId="77777777" w:rsidR="00402DF3" w:rsidRDefault="00000000" w:rsidP="002D378D">
      <w:pPr>
        <w:pStyle w:val="Titolo2"/>
        <w:jc w:val="both"/>
      </w:pPr>
      <w:bookmarkStart w:id="2" w:name="_br04gzntx6xb" w:colFirst="0" w:colLast="0"/>
      <w:bookmarkEnd w:id="2"/>
      <w:r>
        <w:t>Dettagli implementativi</w:t>
      </w:r>
    </w:p>
    <w:p w14:paraId="0000001D" w14:textId="77777777" w:rsidR="00402DF3" w:rsidRDefault="00000000" w:rsidP="002D378D">
      <w:pPr>
        <w:jc w:val="both"/>
      </w:pPr>
      <w:r>
        <w:t>Per ciascun argomento del corso spiegare se e come è stato utilizzato all’interno del progetto.</w:t>
      </w:r>
    </w:p>
    <w:p w14:paraId="0000001E" w14:textId="77777777" w:rsidR="00402DF3" w:rsidRDefault="00000000" w:rsidP="002D378D">
      <w:pPr>
        <w:pStyle w:val="Titolo3"/>
        <w:jc w:val="both"/>
      </w:pPr>
      <w:bookmarkStart w:id="3" w:name="_ghjift3nscgd" w:colFirst="0" w:colLast="0"/>
      <w:bookmarkEnd w:id="3"/>
      <w:r>
        <w:t>Programmazione generica</w:t>
      </w:r>
    </w:p>
    <w:p w14:paraId="54B7A6D2" w14:textId="29823938" w:rsidR="00FF1FB6" w:rsidRDefault="00FF1FB6" w:rsidP="00047EAF">
      <w:pPr>
        <w:jc w:val="both"/>
      </w:pPr>
      <w:bookmarkStart w:id="4" w:name="_lix7rakv29lr" w:colFirst="0" w:colLast="0"/>
      <w:bookmarkEnd w:id="4"/>
      <w:r>
        <w:t xml:space="preserve">Il package </w:t>
      </w:r>
      <w:proofErr w:type="spellStart"/>
      <w:r>
        <w:t>engine</w:t>
      </w:r>
      <w:proofErr w:type="spellEnd"/>
      <w:r>
        <w:t xml:space="preserve">, pensato per essere riutilizzabile per avventure grafiche diverse da quella pirata, fa largo uso di tipi generici per non dipendere dalle classi concrete del package game. Ad esempio, </w:t>
      </w:r>
      <w:proofErr w:type="spellStart"/>
      <w:r>
        <w:t>BaseAtto</w:t>
      </w:r>
      <w:proofErr w:type="spellEnd"/>
      <w:r>
        <w:t xml:space="preserve">&lt;D </w:t>
      </w:r>
      <w:proofErr w:type="spellStart"/>
      <w:r>
        <w:t>extends</w:t>
      </w:r>
      <w:proofErr w:type="spellEnd"/>
      <w:r>
        <w:t xml:space="preserve"> </w:t>
      </w:r>
      <w:proofErr w:type="spellStart"/>
      <w:r>
        <w:t>BaseDialogo</w:t>
      </w:r>
      <w:proofErr w:type="spellEnd"/>
      <w:r>
        <w:t xml:space="preserve">&gt; e </w:t>
      </w:r>
      <w:proofErr w:type="spellStart"/>
      <w:r>
        <w:t>BaseDialogManager</w:t>
      </w:r>
      <w:proofErr w:type="spellEnd"/>
      <w:r>
        <w:t xml:space="preserve">&lt;D </w:t>
      </w:r>
      <w:proofErr w:type="spellStart"/>
      <w:r>
        <w:t>extends</w:t>
      </w:r>
      <w:proofErr w:type="spellEnd"/>
      <w:r>
        <w:t xml:space="preserve"> </w:t>
      </w:r>
      <w:proofErr w:type="spellStart"/>
      <w:r>
        <w:t>BaseDialogo</w:t>
      </w:r>
      <w:proofErr w:type="spellEnd"/>
      <w:r>
        <w:t xml:space="preserve">&gt; permettono al motore di gestire atti e dialoghi senza conoscere la classe concreta Dialogo definita nel gioco; allo stesso modo </w:t>
      </w:r>
      <w:proofErr w:type="spellStart"/>
      <w:r>
        <w:t>BaseZona</w:t>
      </w:r>
      <w:proofErr w:type="spellEnd"/>
      <w:r>
        <w:t xml:space="preserve">&lt;I </w:t>
      </w:r>
      <w:proofErr w:type="spellStart"/>
      <w:r>
        <w:t>extends</w:t>
      </w:r>
      <w:proofErr w:type="spellEnd"/>
      <w:r>
        <w:t xml:space="preserve"> </w:t>
      </w:r>
      <w:proofErr w:type="spellStart"/>
      <w:r>
        <w:t>BaseInterazione</w:t>
      </w:r>
      <w:proofErr w:type="spellEnd"/>
      <w:r>
        <w:t xml:space="preserve">&gt; gestisce le interazioni di una zona in modo indipendente dalla loro implementazione. Anche il caricamento dei contenuti è generico: l'interfaccia </w:t>
      </w:r>
      <w:proofErr w:type="spellStart"/>
      <w:r>
        <w:t>Loadable</w:t>
      </w:r>
      <w:proofErr w:type="spellEnd"/>
      <w:r>
        <w:t xml:space="preserve">&lt;T&gt; e la classe astratta </w:t>
      </w:r>
      <w:proofErr w:type="spellStart"/>
      <w:r>
        <w:t>BaseLoader</w:t>
      </w:r>
      <w:proofErr w:type="spellEnd"/>
      <w:r>
        <w:t>&lt;T&gt; definiscono un contratto di caricamento (load/</w:t>
      </w:r>
      <w:proofErr w:type="spellStart"/>
      <w:r>
        <w:t>convert</w:t>
      </w:r>
      <w:proofErr w:type="spellEnd"/>
      <w:r>
        <w:t>) che ogni loader concreto (</w:t>
      </w:r>
      <w:proofErr w:type="spellStart"/>
      <w:r>
        <w:t>DialogLoader</w:t>
      </w:r>
      <w:proofErr w:type="spellEnd"/>
      <w:r>
        <w:t xml:space="preserve">, </w:t>
      </w:r>
      <w:proofErr w:type="spellStart"/>
      <w:r>
        <w:t>InterazioniLoader</w:t>
      </w:r>
      <w:proofErr w:type="spellEnd"/>
      <w:r>
        <w:t>) implementa specializzando T il tipo generico. Lo stesso principio è usato per l'accesso al database, tramite l'interfaccia DAO&lt;T, ID&gt; implementata da tutti i DAO del progetto (</w:t>
      </w:r>
      <w:proofErr w:type="spellStart"/>
      <w:r>
        <w:t>OggettoDAO</w:t>
      </w:r>
      <w:proofErr w:type="spellEnd"/>
      <w:r>
        <w:t xml:space="preserve">, </w:t>
      </w:r>
      <w:proofErr w:type="spellStart"/>
      <w:r>
        <w:t>RicettaDAO</w:t>
      </w:r>
      <w:proofErr w:type="spellEnd"/>
      <w:r>
        <w:t>).</w:t>
      </w:r>
    </w:p>
    <w:p w14:paraId="00000020" w14:textId="77777777" w:rsidR="00402DF3" w:rsidRDefault="00000000" w:rsidP="002D378D">
      <w:pPr>
        <w:pStyle w:val="Titolo3"/>
        <w:jc w:val="both"/>
      </w:pPr>
      <w:r>
        <w:t>File</w:t>
      </w:r>
    </w:p>
    <w:p w14:paraId="23927DE1" w14:textId="13F9C32B" w:rsidR="00FF1FB6" w:rsidRDefault="00FF1FB6" w:rsidP="002D378D">
      <w:pPr>
        <w:jc w:val="both"/>
      </w:pPr>
      <w:bookmarkStart w:id="5" w:name="_1yfgqjn4xlhf" w:colFirst="0" w:colLast="0"/>
      <w:bookmarkEnd w:id="5"/>
      <w:r>
        <w:t xml:space="preserve">I contenuti narrativi e le zone di gioco sono definiti tramite file JSON, caricati a </w:t>
      </w:r>
      <w:proofErr w:type="spellStart"/>
      <w:r>
        <w:t>runtime</w:t>
      </w:r>
      <w:proofErr w:type="spellEnd"/>
      <w:r>
        <w:t xml:space="preserve"> con </w:t>
      </w:r>
      <w:hyperlink r:id="rId6" w:history="1">
        <w:r w:rsidRPr="00FF1FB6">
          <w:rPr>
            <w:rStyle w:val="Collegamentoipertestuale"/>
          </w:rPr>
          <w:t>Jackson</w:t>
        </w:r>
      </w:hyperlink>
      <w:r>
        <w:t xml:space="preserve"> secondo il pattern loader/DTO/model. I dialoghi (</w:t>
      </w:r>
      <w:proofErr w:type="spellStart"/>
      <w:r>
        <w:t>dialogs</w:t>
      </w:r>
      <w:proofErr w:type="spellEnd"/>
      <w:r>
        <w:t>/a0.json … a5.json) contengono le battute dei personaggi, organizzate in atti, e le eventuali scelte con cui il giocatore può proseguire la storia. Le zone (zone/</w:t>
      </w:r>
      <w:proofErr w:type="spellStart"/>
      <w:r>
        <w:t>spiaggia.json</w:t>
      </w:r>
      <w:proofErr w:type="spellEnd"/>
      <w:r>
        <w:t xml:space="preserve">, </w:t>
      </w:r>
      <w:proofErr w:type="spellStart"/>
      <w:proofErr w:type="gramStart"/>
      <w:r>
        <w:t>giungla.json</w:t>
      </w:r>
      <w:proofErr w:type="spellEnd"/>
      <w:proofErr w:type="gramEnd"/>
      <w:r>
        <w:t xml:space="preserve">, </w:t>
      </w:r>
      <w:proofErr w:type="spellStart"/>
      <w:proofErr w:type="gramStart"/>
      <w:r>
        <w:t>miniera.json</w:t>
      </w:r>
      <w:proofErr w:type="spellEnd"/>
      <w:proofErr w:type="gramEnd"/>
      <w:r>
        <w:t xml:space="preserve">, </w:t>
      </w:r>
      <w:proofErr w:type="spellStart"/>
      <w:proofErr w:type="gramStart"/>
      <w:r>
        <w:t>vulcano.json</w:t>
      </w:r>
      <w:proofErr w:type="spellEnd"/>
      <w:proofErr w:type="gramEnd"/>
      <w:r>
        <w:t>) contengono invece la lista delle interazioni disponibili in quella zona: ognuna specifica le condizioni necessarie per sbloccarla (tipicamente il possesso di uno o più oggetti), un messaggio mostrato quando è bloccata e uno quando viene sbloccata, e gli effetti applicati al momento dello sblocco (aggiungere o rimuovere un oggetto dall'inventario, avviare un dialogo, oppure avanzare all'atto successivo).</w:t>
      </w:r>
      <w:r w:rsidR="00403CCD">
        <w:t xml:space="preserve"> </w:t>
      </w:r>
      <w:proofErr w:type="gramStart"/>
      <w:r w:rsidR="00403CCD">
        <w:t>Infine</w:t>
      </w:r>
      <w:proofErr w:type="gramEnd"/>
      <w:r w:rsidR="00403CCD">
        <w:t xml:space="preserve"> è presente anche un file che contiene tutte le </w:t>
      </w:r>
      <w:proofErr w:type="spellStart"/>
      <w:r w:rsidR="00403CCD">
        <w:t>quest</w:t>
      </w:r>
      <w:proofErr w:type="spellEnd"/>
      <w:r w:rsidR="00403CCD">
        <w:t xml:space="preserve"> con eventuali </w:t>
      </w:r>
      <w:proofErr w:type="spellStart"/>
      <w:r w:rsidR="00403CCD">
        <w:t>sottoquest</w:t>
      </w:r>
      <w:proofErr w:type="spellEnd"/>
      <w:r w:rsidR="00403CCD">
        <w:t xml:space="preserve"> che devono essere completate.</w:t>
      </w:r>
    </w:p>
    <w:p w14:paraId="00000022" w14:textId="77777777" w:rsidR="00402DF3" w:rsidRDefault="00000000" w:rsidP="002D378D">
      <w:pPr>
        <w:pStyle w:val="Titolo3"/>
        <w:jc w:val="both"/>
      </w:pPr>
      <w:r>
        <w:t>Database (JDBC)</w:t>
      </w:r>
    </w:p>
    <w:p w14:paraId="710CBF48" w14:textId="4906E853" w:rsidR="00FF1FB6" w:rsidRDefault="00FF1FB6" w:rsidP="002D378D">
      <w:pPr>
        <w:jc w:val="both"/>
      </w:pPr>
      <w:bookmarkStart w:id="6" w:name="_5s1yvn34h976" w:colFirst="0" w:colLast="0"/>
      <w:bookmarkEnd w:id="6"/>
      <w:r>
        <w:t xml:space="preserve">Il database utilizzato è H2, in modalità embedded a file. Il suo compito è quello di memorizzare tutti i dati di gioco persistenti: oggetti, ricette di </w:t>
      </w:r>
      <w:proofErr w:type="spellStart"/>
      <w:r>
        <w:t>crafting</w:t>
      </w:r>
      <w:proofErr w:type="spellEnd"/>
      <w:r>
        <w:t xml:space="preserve"> e gli slot di salvataggio con tutto lo stato associato (atto e dialogo correnti, inventario, scelte effettuate, passi di </w:t>
      </w:r>
      <w:proofErr w:type="spellStart"/>
      <w:r>
        <w:t>quest</w:t>
      </w:r>
      <w:proofErr w:type="spellEnd"/>
      <w:r>
        <w:t xml:space="preserve"> completati). L'accesso al database avviene tramite JDBC, incapsulato in classi DAO dedicate (una per ogni entità) che estendono una classe astratta comune </w:t>
      </w:r>
      <w:proofErr w:type="spellStart"/>
      <w:r w:rsidRPr="004B0E24">
        <w:rPr>
          <w:i/>
          <w:iCs/>
        </w:rPr>
        <w:t>BaseDAO</w:t>
      </w:r>
      <w:proofErr w:type="spellEnd"/>
      <w:r>
        <w:t xml:space="preserve"> ed espongono le operazioni CRUD attraverso l'interfaccia generica </w:t>
      </w:r>
      <w:r w:rsidRPr="004B0E24">
        <w:rPr>
          <w:i/>
          <w:iCs/>
        </w:rPr>
        <w:t>DAO&lt;T, ID&gt;</w:t>
      </w:r>
      <w:r>
        <w:t xml:space="preserve">. La connessione è gestita centralmente da </w:t>
      </w:r>
      <w:proofErr w:type="spellStart"/>
      <w:r w:rsidRPr="00FF1FB6">
        <w:rPr>
          <w:i/>
          <w:iCs/>
        </w:rPr>
        <w:t>DBManager</w:t>
      </w:r>
      <w:proofErr w:type="spellEnd"/>
      <w:r>
        <w:t xml:space="preserve">, che alla prima esecuzione crea automaticamente lo schema e i dati iniziali a partire da file </w:t>
      </w:r>
      <w:r w:rsidRPr="004B0E24">
        <w:rPr>
          <w:i/>
          <w:iCs/>
        </w:rPr>
        <w:t>.</w:t>
      </w:r>
      <w:proofErr w:type="spellStart"/>
      <w:r w:rsidRPr="004B0E24">
        <w:rPr>
          <w:i/>
          <w:iCs/>
        </w:rPr>
        <w:t>sql</w:t>
      </w:r>
      <w:proofErr w:type="spellEnd"/>
      <w:r>
        <w:t xml:space="preserve"> presenti nelle risorse del progetto.</w:t>
      </w:r>
    </w:p>
    <w:p w14:paraId="00000024" w14:textId="77777777" w:rsidR="00402DF3" w:rsidRDefault="00000000" w:rsidP="002D378D">
      <w:pPr>
        <w:pStyle w:val="Titolo3"/>
        <w:jc w:val="both"/>
      </w:pPr>
      <w:r>
        <w:t xml:space="preserve">Lamba </w:t>
      </w:r>
      <w:proofErr w:type="spellStart"/>
      <w:r>
        <w:t>Expression</w:t>
      </w:r>
      <w:proofErr w:type="spellEnd"/>
      <w:r>
        <w:t xml:space="preserve"> (compresi stream e pipeline)</w:t>
      </w:r>
    </w:p>
    <w:p w14:paraId="74FED8A3" w14:textId="5103BCA3" w:rsidR="00FF1FB6" w:rsidRDefault="00FF1FB6" w:rsidP="002D378D">
      <w:pPr>
        <w:jc w:val="both"/>
      </w:pPr>
      <w:bookmarkStart w:id="7" w:name="_ooat13h6md9l" w:colFirst="0" w:colLast="0"/>
      <w:bookmarkEnd w:id="7"/>
      <w:r>
        <w:t xml:space="preserve">Lambda </w:t>
      </w:r>
      <w:proofErr w:type="spellStart"/>
      <w:r>
        <w:t>expression</w:t>
      </w:r>
      <w:proofErr w:type="spellEnd"/>
      <w:r>
        <w:t xml:space="preserve"> e stream sono usati in diversi punti del progetto dove semplificano l'elaborazione di collezioni. Ad esempio, la verifica delle condizioni di un'interazione (</w:t>
      </w:r>
      <w:proofErr w:type="spellStart"/>
      <w:r w:rsidRPr="00FF1FB6">
        <w:rPr>
          <w:i/>
          <w:iCs/>
        </w:rPr>
        <w:t>InterazioneObserver.tentaInterazione</w:t>
      </w:r>
      <w:proofErr w:type="spellEnd"/>
      <w:r>
        <w:t xml:space="preserve">) usa una pipeline stream con </w:t>
      </w:r>
      <w:proofErr w:type="spellStart"/>
      <w:r w:rsidRPr="00FF1FB6">
        <w:rPr>
          <w:i/>
          <w:iCs/>
        </w:rPr>
        <w:t>allMatch</w:t>
      </w:r>
      <w:proofErr w:type="spellEnd"/>
      <w:r>
        <w:t xml:space="preserve"> per controllare che il giocatore possieda tutti gli oggetti richiesti; la conversione degli effetti letti dal JSON in oggetti Effetto avviene con uno </w:t>
      </w:r>
      <w:r w:rsidRPr="00FF1FB6">
        <w:rPr>
          <w:i/>
          <w:iCs/>
        </w:rPr>
        <w:t xml:space="preserve">stream </w:t>
      </w:r>
      <w:proofErr w:type="spellStart"/>
      <w:r w:rsidRPr="00FF1FB6">
        <w:rPr>
          <w:i/>
          <w:iCs/>
        </w:rPr>
        <w:t>map</w:t>
      </w:r>
      <w:proofErr w:type="spellEnd"/>
      <w:r>
        <w:t xml:space="preserve"> seguito da </w:t>
      </w:r>
      <w:proofErr w:type="spellStart"/>
      <w:proofErr w:type="gramStart"/>
      <w:r w:rsidRPr="00FF1FB6">
        <w:rPr>
          <w:i/>
          <w:iCs/>
        </w:rPr>
        <w:t>toList</w:t>
      </w:r>
      <w:proofErr w:type="spellEnd"/>
      <w:r w:rsidRPr="00FF1FB6">
        <w:rPr>
          <w:i/>
          <w:iCs/>
        </w:rPr>
        <w:t>(</w:t>
      </w:r>
      <w:proofErr w:type="gramEnd"/>
      <w:r w:rsidRPr="00FF1FB6">
        <w:rPr>
          <w:i/>
          <w:iCs/>
        </w:rPr>
        <w:t>);</w:t>
      </w:r>
      <w:r>
        <w:t xml:space="preserve"> Inventario usa una Predicate per individuare un oggetto per id, riutilizzata sia in </w:t>
      </w:r>
      <w:proofErr w:type="spellStart"/>
      <w:r w:rsidRPr="00FF1FB6">
        <w:rPr>
          <w:i/>
          <w:iCs/>
        </w:rPr>
        <w:t>hasOggetto</w:t>
      </w:r>
      <w:proofErr w:type="spellEnd"/>
      <w:r>
        <w:t xml:space="preserve"> che in </w:t>
      </w:r>
      <w:proofErr w:type="spellStart"/>
      <w:r w:rsidRPr="00FF1FB6">
        <w:rPr>
          <w:i/>
          <w:iCs/>
        </w:rPr>
        <w:t>getOggetto</w:t>
      </w:r>
      <w:proofErr w:type="spellEnd"/>
      <w:r>
        <w:t xml:space="preserve"> tramite </w:t>
      </w:r>
      <w:proofErr w:type="spellStart"/>
      <w:r w:rsidRPr="00FF1FB6">
        <w:rPr>
          <w:i/>
          <w:iCs/>
        </w:rPr>
        <w:t>anyMatch</w:t>
      </w:r>
      <w:proofErr w:type="spellEnd"/>
      <w:r>
        <w:t xml:space="preserve"> e </w:t>
      </w:r>
      <w:proofErr w:type="spellStart"/>
      <w:r w:rsidRPr="00FF1FB6">
        <w:rPr>
          <w:i/>
          <w:iCs/>
        </w:rPr>
        <w:t>findFirst</w:t>
      </w:r>
      <w:proofErr w:type="spellEnd"/>
      <w:r w:rsidRPr="00FF1FB6">
        <w:rPr>
          <w:i/>
          <w:iCs/>
        </w:rPr>
        <w:t>.</w:t>
      </w:r>
      <w:r>
        <w:t xml:space="preserve"> Anche il caricamento delle immagini nel</w:t>
      </w:r>
      <w:r w:rsidR="00D95915">
        <w:t xml:space="preserve"> pannello dell’inventario</w:t>
      </w:r>
      <w:r>
        <w:t xml:space="preserve"> sfrutta una lambda con </w:t>
      </w:r>
      <w:proofErr w:type="spellStart"/>
      <w:r w:rsidRPr="00FF1FB6">
        <w:rPr>
          <w:i/>
          <w:iCs/>
        </w:rPr>
        <w:t>computeIfAbsent</w:t>
      </w:r>
      <w:proofErr w:type="spellEnd"/>
      <w:r>
        <w:t xml:space="preserve"> per popolare una cache, evitando di ricaricare la stessa icona più volte che rallenterebbe notevolmente la velocità di apertura dell’inventario, risultando addirittura quasi bloccante.</w:t>
      </w:r>
    </w:p>
    <w:p w14:paraId="00000026" w14:textId="77777777" w:rsidR="00402DF3" w:rsidRDefault="00000000" w:rsidP="002D378D">
      <w:pPr>
        <w:pStyle w:val="Titolo3"/>
        <w:jc w:val="both"/>
      </w:pPr>
      <w:r>
        <w:t>SWING</w:t>
      </w:r>
    </w:p>
    <w:p w14:paraId="439CC48D" w14:textId="0A16B09E" w:rsidR="004B0E24" w:rsidRDefault="004B0E24" w:rsidP="002D378D">
      <w:pPr>
        <w:jc w:val="both"/>
      </w:pPr>
      <w:bookmarkStart w:id="8" w:name="_wd465hyubi9f" w:colFirst="0" w:colLast="0"/>
      <w:bookmarkEnd w:id="8"/>
      <w:r>
        <w:t xml:space="preserve">L'intera interfaccia grafica è realizzata con Swing. La navigazione tra le schermate (menu, gioco, inventario, pausa) è gestita da </w:t>
      </w:r>
      <w:proofErr w:type="spellStart"/>
      <w:proofErr w:type="gramStart"/>
      <w:r w:rsidRPr="004B0E24">
        <w:rPr>
          <w:i/>
          <w:iCs/>
        </w:rPr>
        <w:t>GestoreSchermate</w:t>
      </w:r>
      <w:proofErr w:type="spellEnd"/>
      <w:proofErr w:type="gramEnd"/>
      <w:r>
        <w:t xml:space="preserve"> tramite un </w:t>
      </w:r>
      <w:proofErr w:type="spellStart"/>
      <w:r w:rsidRPr="004B0E24">
        <w:rPr>
          <w:i/>
          <w:iCs/>
        </w:rPr>
        <w:t>CardLayout</w:t>
      </w:r>
      <w:proofErr w:type="spellEnd"/>
      <w:r>
        <w:t xml:space="preserve">. Ogni pannello estende una classe astratta comune </w:t>
      </w:r>
      <w:proofErr w:type="spellStart"/>
      <w:r w:rsidRPr="004B0E24">
        <w:rPr>
          <w:i/>
          <w:iCs/>
        </w:rPr>
        <w:t>BasePanel</w:t>
      </w:r>
      <w:proofErr w:type="spellEnd"/>
      <w:r>
        <w:t xml:space="preserve"> che definisce il ciclo di vita </w:t>
      </w:r>
      <w:proofErr w:type="spellStart"/>
      <w:r w:rsidRPr="004B0E24">
        <w:rPr>
          <w:i/>
          <w:iCs/>
        </w:rPr>
        <w:t>init</w:t>
      </w:r>
      <w:proofErr w:type="spellEnd"/>
      <w:r w:rsidRPr="004B0E24">
        <w:rPr>
          <w:i/>
          <w:iCs/>
        </w:rPr>
        <w:t>/aggiorna/reset</w:t>
      </w:r>
      <w:r>
        <w:t>, così da poter aggiornare la GUI sia in risposta a eventi del pattern Observer (ad esempio quando viene aggiunto un oggetto all'inventario) sia leggendo direttamente lo stato del gioco quando un pannello viene mostrato. Il pannello di gioco (</w:t>
      </w:r>
      <w:proofErr w:type="spellStart"/>
      <w:r w:rsidRPr="004B0E24">
        <w:rPr>
          <w:i/>
          <w:iCs/>
        </w:rPr>
        <w:t>GamePanel</w:t>
      </w:r>
      <w:proofErr w:type="spellEnd"/>
      <w:r>
        <w:t xml:space="preserve">) gestisce inoltre gli hotspot cliccabili sulle immagini di sfondo per interagire con la zona corrente, e un box di dialogo in stile visual </w:t>
      </w:r>
      <w:proofErr w:type="spellStart"/>
      <w:r>
        <w:t>novel</w:t>
      </w:r>
      <w:proofErr w:type="spellEnd"/>
      <w:r>
        <w:t xml:space="preserve"> che mostra le battute una alla volta e le eventuali scelte.</w:t>
      </w:r>
    </w:p>
    <w:p w14:paraId="00000028" w14:textId="77777777" w:rsidR="00402DF3" w:rsidRDefault="00000000" w:rsidP="002D378D">
      <w:pPr>
        <w:pStyle w:val="Titolo3"/>
        <w:jc w:val="both"/>
      </w:pPr>
      <w:proofErr w:type="spellStart"/>
      <w:r>
        <w:t>Thread</w:t>
      </w:r>
      <w:proofErr w:type="spellEnd"/>
      <w:r>
        <w:t xml:space="preserve"> e programmazione concorrente</w:t>
      </w:r>
    </w:p>
    <w:p w14:paraId="66B79E80" w14:textId="1FF7920F" w:rsidR="00D95915" w:rsidRDefault="00D95915" w:rsidP="002D378D">
      <w:pPr>
        <w:jc w:val="both"/>
      </w:pPr>
      <w:bookmarkStart w:id="9" w:name="_k1b9u11afx7h" w:colFirst="0" w:colLast="0"/>
      <w:bookmarkEnd w:id="9"/>
      <w:r>
        <w:t xml:space="preserve">I </w:t>
      </w:r>
      <w:proofErr w:type="spellStart"/>
      <w:r>
        <w:t>Thread</w:t>
      </w:r>
      <w:proofErr w:type="spellEnd"/>
      <w:r>
        <w:t xml:space="preserve"> vengono utilizzati per gestire il tempo di durata dei messaggi che compaiono a schermo attraverso la classe java </w:t>
      </w:r>
      <w:r w:rsidRPr="00D95915">
        <w:rPr>
          <w:i/>
          <w:iCs/>
        </w:rPr>
        <w:t>Timer</w:t>
      </w:r>
      <w:r>
        <w:t xml:space="preserve">, in particolare questi messaggi vengono mostrati quando il click su un hotspot è un’interazione che ha con </w:t>
      </w:r>
      <w:r w:rsidR="00D049D0">
        <w:t>sé</w:t>
      </w:r>
      <w:r>
        <w:t xml:space="preserve"> un messaggio di blocco o sblocco, in base allo stato in cui si trova.</w:t>
      </w:r>
    </w:p>
    <w:p w14:paraId="0000002A" w14:textId="77777777" w:rsidR="00402DF3" w:rsidRDefault="00000000" w:rsidP="002D378D">
      <w:pPr>
        <w:pStyle w:val="Titolo3"/>
        <w:jc w:val="both"/>
      </w:pPr>
      <w:r>
        <w:t>Socket e/o REST</w:t>
      </w:r>
    </w:p>
    <w:p w14:paraId="00000046" w14:textId="0C9EC001" w:rsidR="00402DF3" w:rsidRDefault="004B0E24" w:rsidP="002D378D">
      <w:pPr>
        <w:jc w:val="both"/>
      </w:pPr>
      <w:r>
        <w:t xml:space="preserve">Il progetto integra un piccolo server REST interno, </w:t>
      </w:r>
      <w:proofErr w:type="spellStart"/>
      <w:r w:rsidRPr="004B0E24">
        <w:rPr>
          <w:i/>
          <w:iCs/>
        </w:rPr>
        <w:t>WikiServer</w:t>
      </w:r>
      <w:proofErr w:type="spellEnd"/>
      <w:r>
        <w:t xml:space="preserve">, realizzato con la classe </w:t>
      </w:r>
      <w:proofErr w:type="spellStart"/>
      <w:proofErr w:type="gramStart"/>
      <w:r w:rsidRPr="004B0E24">
        <w:rPr>
          <w:i/>
          <w:iCs/>
        </w:rPr>
        <w:t>com.sun.net.httpserver</w:t>
      </w:r>
      <w:proofErr w:type="gramEnd"/>
      <w:r w:rsidRPr="004B0E24">
        <w:rPr>
          <w:i/>
          <w:iCs/>
        </w:rPr>
        <w:t>.HttpServer</w:t>
      </w:r>
      <w:proofErr w:type="spellEnd"/>
      <w:r>
        <w:t xml:space="preserve"> inclusa nel JDK, senza aggiungere dipendenze esterne. Il server viene avviato all'interno di </w:t>
      </w:r>
      <w:proofErr w:type="spellStart"/>
      <w:r w:rsidRPr="004B0E24">
        <w:rPr>
          <w:i/>
          <w:iCs/>
        </w:rPr>
        <w:t>GameManager.init</w:t>
      </w:r>
      <w:proofErr w:type="spellEnd"/>
      <w:r w:rsidRPr="004B0E24">
        <w:rPr>
          <w:i/>
          <w:iCs/>
        </w:rPr>
        <w:t>()</w:t>
      </w:r>
      <w:r>
        <w:t xml:space="preserve"> e fermato in </w:t>
      </w:r>
      <w:proofErr w:type="spellStart"/>
      <w:r w:rsidRPr="004B0E24">
        <w:rPr>
          <w:i/>
          <w:iCs/>
        </w:rPr>
        <w:t>GameManager.stop</w:t>
      </w:r>
      <w:proofErr w:type="spellEnd"/>
      <w:r w:rsidRPr="004B0E24">
        <w:rPr>
          <w:i/>
          <w:iCs/>
        </w:rPr>
        <w:t>()</w:t>
      </w:r>
      <w:r>
        <w:t xml:space="preserve">, ed espone sia endpoint JSON (/api/oggetti, /api/ricette) sia pagine HTML in stile wiki (/wiki/...) che mostrano gli stessi dati in forma leggibile, con grafica basata su Bootstrap caricato da CDN. In questo modo è possibile consultare da browser, mentre il gioco è in esecuzione, l'elenco degli oggetti, dei materiali e delle ricette di </w:t>
      </w:r>
      <w:proofErr w:type="spellStart"/>
      <w:r>
        <w:t>crafting</w:t>
      </w:r>
      <w:proofErr w:type="spellEnd"/>
      <w:r>
        <w:t xml:space="preserve"> disponibili, sono inoltre visibili anche i crediti per i file multimediali utilizzati.</w:t>
      </w:r>
    </w:p>
    <w:sectPr w:rsidR="00402D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2D6D"/>
    <w:multiLevelType w:val="multilevel"/>
    <w:tmpl w:val="F4D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36C7"/>
    <w:multiLevelType w:val="multilevel"/>
    <w:tmpl w:val="5A6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E11F9"/>
    <w:multiLevelType w:val="multilevel"/>
    <w:tmpl w:val="56F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75B2"/>
    <w:multiLevelType w:val="multilevel"/>
    <w:tmpl w:val="F6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85F65"/>
    <w:multiLevelType w:val="multilevel"/>
    <w:tmpl w:val="CD9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52ECA"/>
    <w:multiLevelType w:val="hybridMultilevel"/>
    <w:tmpl w:val="4D36619A"/>
    <w:lvl w:ilvl="0" w:tplc="C908F29C">
      <w:start w:val="1"/>
      <w:numFmt w:val="bullet"/>
      <w:lvlText w:val="●"/>
      <w:lvlJc w:val="left"/>
      <w:pPr>
        <w:ind w:left="720" w:hanging="360"/>
      </w:pPr>
    </w:lvl>
    <w:lvl w:ilvl="1" w:tplc="E08AC20A">
      <w:start w:val="1"/>
      <w:numFmt w:val="bullet"/>
      <w:lvlText w:val="○"/>
      <w:lvlJc w:val="left"/>
      <w:pPr>
        <w:ind w:left="1440" w:hanging="360"/>
      </w:pPr>
    </w:lvl>
    <w:lvl w:ilvl="2" w:tplc="AEE880EA">
      <w:start w:val="1"/>
      <w:numFmt w:val="bullet"/>
      <w:lvlText w:val="■"/>
      <w:lvlJc w:val="left"/>
      <w:pPr>
        <w:ind w:left="2160" w:hanging="360"/>
      </w:pPr>
    </w:lvl>
    <w:lvl w:ilvl="3" w:tplc="F142056E">
      <w:start w:val="1"/>
      <w:numFmt w:val="bullet"/>
      <w:lvlText w:val="●"/>
      <w:lvlJc w:val="left"/>
      <w:pPr>
        <w:ind w:left="2880" w:hanging="360"/>
      </w:pPr>
    </w:lvl>
    <w:lvl w:ilvl="4" w:tplc="CF7078B2">
      <w:start w:val="1"/>
      <w:numFmt w:val="bullet"/>
      <w:lvlText w:val="○"/>
      <w:lvlJc w:val="left"/>
      <w:pPr>
        <w:ind w:left="3600" w:hanging="360"/>
      </w:pPr>
    </w:lvl>
    <w:lvl w:ilvl="5" w:tplc="AF8291A2">
      <w:start w:val="1"/>
      <w:numFmt w:val="bullet"/>
      <w:lvlText w:val="■"/>
      <w:lvlJc w:val="left"/>
      <w:pPr>
        <w:ind w:left="4320" w:hanging="360"/>
      </w:pPr>
    </w:lvl>
    <w:lvl w:ilvl="6" w:tplc="7AD81242">
      <w:start w:val="1"/>
      <w:numFmt w:val="bullet"/>
      <w:lvlText w:val="●"/>
      <w:lvlJc w:val="left"/>
      <w:pPr>
        <w:ind w:left="5040" w:hanging="360"/>
      </w:pPr>
    </w:lvl>
    <w:lvl w:ilvl="7" w:tplc="E1680CA2">
      <w:start w:val="1"/>
      <w:numFmt w:val="bullet"/>
      <w:lvlText w:val="●"/>
      <w:lvlJc w:val="left"/>
      <w:pPr>
        <w:ind w:left="5760" w:hanging="360"/>
      </w:pPr>
    </w:lvl>
    <w:lvl w:ilvl="8" w:tplc="FC4CA2FC">
      <w:start w:val="1"/>
      <w:numFmt w:val="bullet"/>
      <w:lvlText w:val="●"/>
      <w:lvlJc w:val="left"/>
      <w:pPr>
        <w:ind w:left="6480" w:hanging="360"/>
      </w:pPr>
    </w:lvl>
  </w:abstractNum>
  <w:abstractNum w:abstractNumId="6" w15:restartNumberingAfterBreak="0">
    <w:nsid w:val="55D7722A"/>
    <w:multiLevelType w:val="multilevel"/>
    <w:tmpl w:val="19A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12626"/>
    <w:multiLevelType w:val="hybridMultilevel"/>
    <w:tmpl w:val="4A7620D6"/>
    <w:lvl w:ilvl="0" w:tplc="09685C58">
      <w:start w:val="1"/>
      <w:numFmt w:val="bullet"/>
      <w:lvlText w:val="●"/>
      <w:lvlJc w:val="left"/>
      <w:pPr>
        <w:ind w:left="720" w:hanging="360"/>
      </w:pPr>
    </w:lvl>
    <w:lvl w:ilvl="1" w:tplc="18388400">
      <w:start w:val="1"/>
      <w:numFmt w:val="bullet"/>
      <w:lvlText w:val="○"/>
      <w:lvlJc w:val="left"/>
      <w:pPr>
        <w:ind w:left="1440" w:hanging="360"/>
      </w:pPr>
    </w:lvl>
    <w:lvl w:ilvl="2" w:tplc="965A78DC">
      <w:start w:val="1"/>
      <w:numFmt w:val="bullet"/>
      <w:lvlText w:val="■"/>
      <w:lvlJc w:val="left"/>
      <w:pPr>
        <w:ind w:left="2160" w:hanging="360"/>
      </w:pPr>
    </w:lvl>
    <w:lvl w:ilvl="3" w:tplc="10DE8BD4">
      <w:start w:val="1"/>
      <w:numFmt w:val="bullet"/>
      <w:lvlText w:val="●"/>
      <w:lvlJc w:val="left"/>
      <w:pPr>
        <w:ind w:left="2880" w:hanging="360"/>
      </w:pPr>
    </w:lvl>
    <w:lvl w:ilvl="4" w:tplc="D924CB06">
      <w:start w:val="1"/>
      <w:numFmt w:val="bullet"/>
      <w:lvlText w:val="○"/>
      <w:lvlJc w:val="left"/>
      <w:pPr>
        <w:ind w:left="3600" w:hanging="360"/>
      </w:pPr>
    </w:lvl>
    <w:lvl w:ilvl="5" w:tplc="34841A3A">
      <w:start w:val="1"/>
      <w:numFmt w:val="bullet"/>
      <w:lvlText w:val="■"/>
      <w:lvlJc w:val="left"/>
      <w:pPr>
        <w:ind w:left="4320" w:hanging="360"/>
      </w:pPr>
    </w:lvl>
    <w:lvl w:ilvl="6" w:tplc="81E23772">
      <w:start w:val="1"/>
      <w:numFmt w:val="bullet"/>
      <w:lvlText w:val="●"/>
      <w:lvlJc w:val="left"/>
      <w:pPr>
        <w:ind w:left="5040" w:hanging="360"/>
      </w:pPr>
    </w:lvl>
    <w:lvl w:ilvl="7" w:tplc="9C8400B0">
      <w:start w:val="1"/>
      <w:numFmt w:val="bullet"/>
      <w:lvlText w:val="●"/>
      <w:lvlJc w:val="left"/>
      <w:pPr>
        <w:ind w:left="5760" w:hanging="360"/>
      </w:pPr>
    </w:lvl>
    <w:lvl w:ilvl="8" w:tplc="DBA84742">
      <w:start w:val="1"/>
      <w:numFmt w:val="bullet"/>
      <w:lvlText w:val="●"/>
      <w:lvlJc w:val="left"/>
      <w:pPr>
        <w:ind w:left="6480" w:hanging="360"/>
      </w:pPr>
    </w:lvl>
  </w:abstractNum>
  <w:abstractNum w:abstractNumId="8" w15:restartNumberingAfterBreak="0">
    <w:nsid w:val="695A7C4B"/>
    <w:multiLevelType w:val="hybridMultilevel"/>
    <w:tmpl w:val="5C96462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A186CB0"/>
    <w:multiLevelType w:val="multilevel"/>
    <w:tmpl w:val="BC324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B322453"/>
    <w:multiLevelType w:val="multilevel"/>
    <w:tmpl w:val="8D8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0740F"/>
    <w:multiLevelType w:val="hybridMultilevel"/>
    <w:tmpl w:val="6100A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86170572">
    <w:abstractNumId w:val="9"/>
  </w:num>
  <w:num w:numId="2" w16cid:durableId="737678483">
    <w:abstractNumId w:val="11"/>
  </w:num>
  <w:num w:numId="3" w16cid:durableId="1167944516">
    <w:abstractNumId w:val="8"/>
  </w:num>
  <w:num w:numId="4" w16cid:durableId="1776056028">
    <w:abstractNumId w:val="7"/>
  </w:num>
  <w:num w:numId="5" w16cid:durableId="1439449996">
    <w:abstractNumId w:val="6"/>
  </w:num>
  <w:num w:numId="6" w16cid:durableId="1120370399">
    <w:abstractNumId w:val="1"/>
  </w:num>
  <w:num w:numId="7" w16cid:durableId="1596788546">
    <w:abstractNumId w:val="0"/>
  </w:num>
  <w:num w:numId="8" w16cid:durableId="1826319083">
    <w:abstractNumId w:val="4"/>
  </w:num>
  <w:num w:numId="9" w16cid:durableId="1424105025">
    <w:abstractNumId w:val="3"/>
  </w:num>
  <w:num w:numId="10" w16cid:durableId="697699235">
    <w:abstractNumId w:val="10"/>
  </w:num>
  <w:num w:numId="11" w16cid:durableId="680745705">
    <w:abstractNumId w:val="2"/>
  </w:num>
  <w:num w:numId="12" w16cid:durableId="168848547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F3"/>
    <w:rsid w:val="00047EAF"/>
    <w:rsid w:val="000C0357"/>
    <w:rsid w:val="000C352A"/>
    <w:rsid w:val="002B388F"/>
    <w:rsid w:val="002B797C"/>
    <w:rsid w:val="002D378D"/>
    <w:rsid w:val="002E4065"/>
    <w:rsid w:val="00402DF3"/>
    <w:rsid w:val="00403CCD"/>
    <w:rsid w:val="004B0E24"/>
    <w:rsid w:val="00563BEB"/>
    <w:rsid w:val="005B2369"/>
    <w:rsid w:val="005C1DA4"/>
    <w:rsid w:val="007E0510"/>
    <w:rsid w:val="0083476A"/>
    <w:rsid w:val="009E6FCA"/>
    <w:rsid w:val="00A24564"/>
    <w:rsid w:val="00C83D99"/>
    <w:rsid w:val="00CD18BA"/>
    <w:rsid w:val="00D04357"/>
    <w:rsid w:val="00D049D0"/>
    <w:rsid w:val="00D938ED"/>
    <w:rsid w:val="00D95915"/>
    <w:rsid w:val="00F74BC3"/>
    <w:rsid w:val="00FA5C96"/>
    <w:rsid w:val="00FB0B97"/>
    <w:rsid w:val="00FF1FB6"/>
    <w:rsid w:val="00FF72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E9FA"/>
  <w15:docId w15:val="{DF0AC40B-7AC6-4CA7-B6D8-30976FDC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Collegamentoipertestuale">
    <w:name w:val="Hyperlink"/>
    <w:basedOn w:val="Carpredefinitoparagrafo"/>
    <w:uiPriority w:val="99"/>
    <w:unhideWhenUsed/>
    <w:rsid w:val="00FF1FB6"/>
    <w:rPr>
      <w:color w:val="0000FF" w:themeColor="hyperlink"/>
      <w:u w:val="single"/>
    </w:rPr>
  </w:style>
  <w:style w:type="character" w:styleId="Menzionenonrisolta">
    <w:name w:val="Unresolved Mention"/>
    <w:basedOn w:val="Carpredefinitoparagrafo"/>
    <w:uiPriority w:val="99"/>
    <w:semiHidden/>
    <w:unhideWhenUsed/>
    <w:rsid w:val="00FF1FB6"/>
    <w:rPr>
      <w:color w:val="605E5C"/>
      <w:shd w:val="clear" w:color="auto" w:fill="E1DFDD"/>
    </w:rPr>
  </w:style>
  <w:style w:type="paragraph" w:styleId="Paragrafoelenco">
    <w:name w:val="List Paragraph"/>
    <w:basedOn w:val="Normale"/>
    <w:qFormat/>
    <w:rsid w:val="002E40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vnrepository.com/artifact/com.fasterxml.jackson.core/jackson-databin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2260</Words>
  <Characters>12882</Characters>
  <Application>Microsoft Office Word</Application>
  <DocSecurity>0</DocSecurity>
  <Lines>107</Lines>
  <Paragraphs>30</Paragraphs>
  <ScaleCrop>false</ScaleCrop>
  <HeadingPairs>
    <vt:vector size="4" baseType="variant">
      <vt:variant>
        <vt:lpstr>Titolo</vt:lpstr>
      </vt:variant>
      <vt:variant>
        <vt:i4>1</vt:i4>
      </vt:variant>
      <vt:variant>
        <vt:lpstr>Intestazioni</vt:lpstr>
      </vt:variant>
      <vt:variant>
        <vt:i4>12</vt:i4>
      </vt:variant>
    </vt:vector>
  </HeadingPairs>
  <TitlesOfParts>
    <vt:vector size="13" baseType="lpstr">
      <vt:lpstr/>
      <vt:lpstr>Descrizione dell’avventura</vt:lpstr>
      <vt:lpstr>Progettazione</vt:lpstr>
      <vt:lpstr>    Diagramma delle classi</vt:lpstr>
      <vt:lpstr>    Specifica algebrica</vt:lpstr>
      <vt:lpstr>    Dettagli implementativi</vt:lpstr>
      <vt:lpstr>        Programmazione generica</vt:lpstr>
      <vt:lpstr>        File</vt:lpstr>
      <vt:lpstr>        Database (JDBC)</vt:lpstr>
      <vt:lpstr>        Lamba Expression (compresi stream e pipeline)</vt:lpstr>
      <vt:lpstr>        SWING</vt:lpstr>
      <vt:lpstr>        Thread e programmazione concorrente</vt:lpstr>
      <vt:lpstr>        Socket e/o REST</vt:lpstr>
    </vt:vector>
  </TitlesOfParts>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Giuseppe Sifanno</cp:lastModifiedBy>
  <cp:revision>3</cp:revision>
  <dcterms:created xsi:type="dcterms:W3CDTF">2026-09-13T12:24:00Z</dcterms:created>
  <dcterms:modified xsi:type="dcterms:W3CDTF">2026-09-13T13:22:00Z</dcterms:modified>
</cp:coreProperties>
</file>