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r>
    </w:p>
    <w:tbl>
      <w:tblPr>
        <w:tblStyle w:val="Table1"/>
        <w:tblW w:w="9620.0" w:type="dxa"/>
        <w:jc w:val="left"/>
        <w:tblInd w:w="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20"/>
        <w:tblGridChange w:id="0">
          <w:tblGrid>
            <w:gridCol w:w="9620"/>
          </w:tblGrid>
        </w:tblGridChange>
      </w:tblGrid>
      <w:tr>
        <w:trPr>
          <w:cantSplit w:val="0"/>
          <w:trHeight w:val="1800" w:hRule="atLeast"/>
          <w:tblHeader w:val="0"/>
        </w:trPr>
        <w:tc>
          <w:tcPr>
            <w:tcMar>
              <w:top w:w="100.0" w:type="dxa"/>
              <w:left w:w="100.0" w:type="dxa"/>
              <w:bottom w:w="100.0" w:type="dxa"/>
              <w:right w:w="100.0" w:type="dxa"/>
            </w:tcMar>
          </w:tcPr>
          <w:p w:rsidR="00000000" w:rsidDel="00000000" w:rsidP="00000000" w:rsidRDefault="00000000" w:rsidRPr="00000000" w14:paraId="00000002">
            <w:pPr>
              <w:widowControl w:val="0"/>
              <w:spacing w:line="240" w:lineRule="auto"/>
              <w:ind w:right="54"/>
              <w:jc w:val="right"/>
              <w:rPr>
                <w:b w:val="1"/>
                <w:bCs w:val="1"/>
                <w:sz w:val="40"/>
                <w:szCs w:val="40"/>
              </w:rPr>
            </w:pPr>
            <w:r w:rsidDel="00000000" w:rsidR="00000000" w:rsidRPr="00000000">
              <w:rPr>
                <w:b w:val="1"/>
                <w:bCs w:val="1"/>
                <w:sz w:val="40"/>
                <w:szCs w:val="40"/>
                <w:rtl w:val="0"/>
              </w:rPr>
              <w:t xml:space="preserve">Università degli Studi di Salerno</w:t>
            </w:r>
          </w:p>
          <w:p w:rsidR="00000000" w:rsidDel="00000000" w:rsidP="00000000" w:rsidRDefault="00000000" w:rsidRPr="00000000" w14:paraId="00000003">
            <w:pPr>
              <w:widowControl w:val="0"/>
              <w:spacing w:before="3" w:line="240" w:lineRule="auto"/>
              <w:ind w:right="49"/>
              <w:jc w:val="right"/>
              <w:rPr>
                <w:b w:val="1"/>
                <w:bCs w:val="1"/>
                <w:sz w:val="24"/>
                <w:szCs w:val="24"/>
              </w:rPr>
            </w:pPr>
            <w:r w:rsidDel="00000000" w:rsidR="00000000" w:rsidRPr="00000000">
              <w:rPr>
                <w:b w:val="1"/>
                <w:bCs w:val="1"/>
                <w:sz w:val="24"/>
                <w:szCs w:val="24"/>
                <w:rtl w:val="0"/>
              </w:rPr>
              <w:t xml:space="preserve">Corso di Ingegneria del Software</w:t>
            </w:r>
          </w:p>
        </w:tc>
      </w:tr>
    </w:tbl>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r>
    </w:p>
    <w:p w:rsidR="00000000" w:rsidDel="00000000" w:rsidP="00000000" w:rsidRDefault="00000000" w:rsidRPr="00000000" w14:paraId="00000006">
      <w:pPr>
        <w:widowControl w:val="0"/>
        <w:spacing w:line="240" w:lineRule="auto"/>
        <w:jc w:val="right"/>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7">
      <w:pPr>
        <w:widowControl w:val="0"/>
        <w:spacing w:before="1637" w:line="240" w:lineRule="auto"/>
        <w:ind w:right="522"/>
        <w:jc w:val="right"/>
        <w:rPr>
          <w:b w:val="1"/>
          <w:bCs w:val="1"/>
          <w:sz w:val="36"/>
          <w:szCs w:val="36"/>
        </w:rPr>
      </w:pPr>
      <w:r w:rsidDel="00000000" w:rsidR="00000000" w:rsidRPr="00000000">
        <w:rPr>
          <w:b w:val="1"/>
          <w:bCs w:val="1"/>
          <w:sz w:val="36"/>
          <w:szCs w:val="36"/>
        </w:rPr>
        <w:drawing>
          <wp:anchor allowOverlap="1" behindDoc="0" distB="114300" distT="114300" distL="114300" distR="114300" hidden="0" layoutInCell="1" locked="0" relativeHeight="0" simplePos="0">
            <wp:simplePos x="0" y="0"/>
            <wp:positionH relativeFrom="page">
              <wp:posOffset>894715</wp:posOffset>
            </wp:positionH>
            <wp:positionV relativeFrom="page">
              <wp:posOffset>3134815</wp:posOffset>
            </wp:positionV>
            <wp:extent cx="6414173" cy="2088335"/>
            <wp:effectExtent b="0" l="0" r="0" t="0"/>
            <wp:wrapNone/>
            <wp:docPr id="1" name="image1.png"/>
            <a:graphic>
              <a:graphicData uri="http://schemas.openxmlformats.org/drawingml/2006/picture">
                <pic:pic>
                  <pic:nvPicPr>
                    <pic:cNvPr id="0" name="image1.png"/>
                    <pic:cNvPicPr preferRelativeResize="0"/>
                  </pic:nvPicPr>
                  <pic:blipFill>
                    <a:blip r:embed="rId6"/>
                    <a:srcRect b="40389" l="30827" r="30206" t="36987"/>
                    <a:stretch>
                      <a:fillRect/>
                    </a:stretch>
                  </pic:blipFill>
                  <pic:spPr>
                    <a:xfrm>
                      <a:off x="0" y="0"/>
                      <a:ext cx="6414173" cy="2088335"/>
                    </a:xfrm>
                    <a:prstGeom prst="rect"/>
                    <a:ln/>
                  </pic:spPr>
                </pic:pic>
              </a:graphicData>
            </a:graphic>
          </wp:anchor>
        </w:drawing>
      </w:r>
      <w:r w:rsidDel="00000000" w:rsidR="00000000" w:rsidRPr="00000000">
        <w:rPr>
          <w:rtl w:val="0"/>
        </w:rPr>
      </w:r>
    </w:p>
    <w:p w:rsidR="00000000" w:rsidDel="00000000" w:rsidP="00000000" w:rsidRDefault="00000000" w:rsidRPr="00000000" w14:paraId="00000008">
      <w:pPr>
        <w:widowControl w:val="0"/>
        <w:spacing w:before="1637" w:line="240" w:lineRule="auto"/>
        <w:ind w:right="522"/>
        <w:jc w:val="right"/>
        <w:rPr>
          <w:b w:val="1"/>
          <w:bCs w:val="1"/>
          <w:sz w:val="36"/>
          <w:szCs w:val="36"/>
        </w:rPr>
      </w:pPr>
      <w:r w:rsidDel="00000000" w:rsidR="00000000" w:rsidRPr="00000000">
        <w:rPr>
          <w:rtl w:val="0"/>
        </w:rPr>
      </w:r>
    </w:p>
    <w:p w:rsidR="00000000" w:rsidDel="00000000" w:rsidP="00000000" w:rsidRDefault="00000000" w:rsidRPr="00000000" w14:paraId="00000009">
      <w:pPr>
        <w:widowControl w:val="0"/>
        <w:spacing w:before="1637" w:line="240" w:lineRule="auto"/>
        <w:ind w:right="522"/>
        <w:jc w:val="right"/>
        <w:rPr>
          <w:b w:val="1"/>
          <w:bCs w:val="1"/>
          <w:sz w:val="36"/>
          <w:szCs w:val="36"/>
        </w:rPr>
      </w:pPr>
      <w:r w:rsidDel="00000000" w:rsidR="00000000" w:rsidRPr="00000000">
        <w:rPr>
          <w:b w:val="1"/>
          <w:bCs w:val="1"/>
          <w:sz w:val="36"/>
          <w:szCs w:val="36"/>
          <w:rtl w:val="0"/>
        </w:rPr>
        <w:t xml:space="preserve">ClickFly</w:t>
      </w:r>
    </w:p>
    <w:p w:rsidR="00000000" w:rsidDel="00000000" w:rsidP="00000000" w:rsidRDefault="00000000" w:rsidRPr="00000000" w14:paraId="0000000A">
      <w:pPr>
        <w:widowControl w:val="0"/>
        <w:spacing w:line="240" w:lineRule="auto"/>
        <w:ind w:right="517"/>
        <w:jc w:val="right"/>
        <w:rPr>
          <w:b w:val="1"/>
          <w:bCs w:val="1"/>
          <w:sz w:val="36"/>
          <w:szCs w:val="36"/>
        </w:rPr>
      </w:pPr>
      <w:r w:rsidDel="00000000" w:rsidR="00000000" w:rsidRPr="00000000">
        <w:rPr>
          <w:b w:val="1"/>
          <w:bCs w:val="1"/>
          <w:sz w:val="36"/>
          <w:szCs w:val="36"/>
          <w:rtl w:val="0"/>
        </w:rPr>
        <w:t xml:space="preserve">Test Plan</w:t>
      </w:r>
    </w:p>
    <w:p w:rsidR="00000000" w:rsidDel="00000000" w:rsidP="00000000" w:rsidRDefault="00000000" w:rsidRPr="00000000" w14:paraId="0000000B">
      <w:pPr>
        <w:widowControl w:val="0"/>
        <w:spacing w:line="240" w:lineRule="auto"/>
        <w:ind w:right="521"/>
        <w:jc w:val="right"/>
        <w:rPr>
          <w:b w:val="1"/>
          <w:bCs w:val="1"/>
          <w:sz w:val="36"/>
          <w:szCs w:val="36"/>
        </w:rPr>
      </w:pPr>
      <w:r w:rsidDel="00000000" w:rsidR="00000000" w:rsidRPr="00000000">
        <w:rPr>
          <w:b w:val="1"/>
          <w:bCs w:val="1"/>
          <w:sz w:val="36"/>
          <w:szCs w:val="36"/>
          <w:rtl w:val="0"/>
        </w:rPr>
        <w:t xml:space="preserve">Versione 1.5</w:t>
      </w:r>
    </w:p>
    <w:p w:rsidR="00000000" w:rsidDel="00000000" w:rsidP="00000000" w:rsidRDefault="00000000" w:rsidRPr="00000000" w14:paraId="0000000C">
      <w:pPr>
        <w:widowControl w:val="0"/>
        <w:spacing w:before="1720" w:line="240" w:lineRule="auto"/>
        <w:ind w:left="3733"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Data: 11/01/2026</w:t>
      </w:r>
    </w:p>
    <w:p w:rsidR="00000000" w:rsidDel="00000000" w:rsidP="00000000" w:rsidRDefault="00000000" w:rsidRPr="00000000" w14:paraId="0000000D">
      <w:pPr>
        <w:widowControl w:val="0"/>
        <w:spacing w:line="240" w:lineRule="auto"/>
        <w:jc w:val="center"/>
        <w:rPr>
          <w:rFonts w:ascii="Times New Roman" w:cs="Times New Roman" w:eastAsia="Times New Roman" w:hAnsi="Times New Roman"/>
          <w:sz w:val="32"/>
          <w:szCs w:val="32"/>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Coordinatore del progetto:</w:t>
      </w:r>
    </w:p>
    <w:tbl>
      <w:tblPr>
        <w:tblStyle w:val="Table2"/>
        <w:tblW w:w="9637.0" w:type="dxa"/>
        <w:jc w:val="left"/>
        <w:tblInd w:w="55.0" w:type="dxa"/>
        <w:tblLayout w:type="fixed"/>
        <w:tblLook w:val="0000"/>
      </w:tblPr>
      <w:tblGrid>
        <w:gridCol w:w="6745"/>
        <w:gridCol w:w="2892"/>
        <w:tblGridChange w:id="0">
          <w:tblGrid>
            <w:gridCol w:w="6745"/>
            <w:gridCol w:w="2892"/>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Matricola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05121 17301</w:t>
            </w:r>
          </w:p>
        </w:tc>
      </w:tr>
    </w:tbl>
    <w:p w:rsidR="00000000" w:rsidDel="00000000" w:rsidP="00000000" w:rsidRDefault="00000000" w:rsidRPr="00000000" w14:paraId="0000001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Partecipanti:</w:t>
      </w:r>
    </w:p>
    <w:tbl>
      <w:tblPr>
        <w:tblStyle w:val="Table3"/>
        <w:tblW w:w="9637.0" w:type="dxa"/>
        <w:jc w:val="left"/>
        <w:tblInd w:w="55.0" w:type="dxa"/>
        <w:tblLayout w:type="fixed"/>
        <w:tblLook w:val="0000"/>
      </w:tblPr>
      <w:tblGrid>
        <w:gridCol w:w="6745"/>
        <w:gridCol w:w="2892"/>
        <w:tblGridChange w:id="0">
          <w:tblGrid>
            <w:gridCol w:w="6745"/>
            <w:gridCol w:w="2892"/>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Matricola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05121 17301</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05121 17508</w:t>
            </w:r>
          </w:p>
        </w:tc>
      </w:tr>
    </w:tbl>
    <w:p w:rsidR="00000000" w:rsidDel="00000000" w:rsidP="00000000" w:rsidRDefault="00000000" w:rsidRPr="00000000" w14:paraId="0000001D">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E">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4"/>
        <w:tblW w:w="9637.0" w:type="dxa"/>
        <w:jc w:val="left"/>
        <w:tblInd w:w="55.0" w:type="dxa"/>
        <w:tblLayout w:type="fixed"/>
        <w:tblLook w:val="0000"/>
      </w:tblPr>
      <w:tblGrid>
        <w:gridCol w:w="2891"/>
        <w:gridCol w:w="6746"/>
        <w:tblGridChange w:id="0">
          <w:tblGrid>
            <w:gridCol w:w="2891"/>
            <w:gridCol w:w="6746"/>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Scritto da: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Fabio Pennarella, Giusy Chierchia</w:t>
            </w:r>
          </w:p>
        </w:tc>
      </w:tr>
    </w:tbl>
    <w:p w:rsidR="00000000" w:rsidDel="00000000" w:rsidP="00000000" w:rsidRDefault="00000000" w:rsidRPr="00000000" w14:paraId="00000021">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3">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4">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5">
      <w:pPr>
        <w:widowControl w:val="0"/>
        <w:spacing w:line="240" w:lineRule="auto"/>
        <w:jc w:val="center"/>
        <w:rPr>
          <w:b w:val="1"/>
          <w:bCs w:val="1"/>
          <w:sz w:val="32"/>
          <w:szCs w:val="32"/>
        </w:rPr>
      </w:pPr>
      <w:r w:rsidDel="00000000" w:rsidR="00000000" w:rsidRPr="00000000">
        <w:rPr>
          <w:b w:val="1"/>
          <w:bCs w:val="1"/>
          <w:sz w:val="32"/>
          <w:szCs w:val="32"/>
          <w:rtl w:val="0"/>
        </w:rPr>
        <w:t xml:space="preserve">Revision History</w:t>
      </w:r>
    </w:p>
    <w:tbl>
      <w:tblPr>
        <w:tblStyle w:val="Table5"/>
        <w:tblW w:w="9637.0" w:type="dxa"/>
        <w:jc w:val="left"/>
        <w:tblInd w:w="55.0" w:type="dxa"/>
        <w:tblLayout w:type="fixed"/>
        <w:tblLook w:val="0000"/>
      </w:tblPr>
      <w:tblGrid>
        <w:gridCol w:w="1927"/>
        <w:gridCol w:w="964"/>
        <w:gridCol w:w="4336"/>
        <w:gridCol w:w="2410"/>
        <w:tblGridChange w:id="0">
          <w:tblGrid>
            <w:gridCol w:w="1927"/>
            <w:gridCol w:w="964"/>
            <w:gridCol w:w="4336"/>
            <w:gridCol w:w="2410"/>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7">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Versione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Descrizione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Autore</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19/12/2025</w:t>
            </w:r>
          </w:p>
        </w:tc>
        <w:tc>
          <w:tcPr>
            <w:tcBorders>
              <w:left w:color="000000" w:space="0" w:sz="4" w:val="single"/>
              <w:bottom w:color="000000" w:space="0" w:sz="4" w:val="single"/>
            </w:tcBorders>
          </w:tcPr>
          <w:p w:rsidR="00000000" w:rsidDel="00000000" w:rsidP="00000000" w:rsidRDefault="00000000" w:rsidRPr="00000000" w14:paraId="0000002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left w:color="000000" w:space="0" w:sz="4" w:val="single"/>
              <w:bottom w:color="000000" w:space="0" w:sz="4" w:val="single"/>
            </w:tcBorders>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Prima stesura del documento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20/12/2025</w:t>
            </w:r>
          </w:p>
        </w:tc>
        <w:tc>
          <w:tcPr>
            <w:tcBorders>
              <w:left w:color="000000" w:space="0" w:sz="4" w:val="single"/>
              <w:bottom w:color="000000" w:space="0" w:sz="4" w:val="single"/>
            </w:tcBorders>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left w:color="000000" w:space="0" w:sz="4" w:val="single"/>
              <w:bottom w:color="000000" w:space="0" w:sz="4" w:val="single"/>
            </w:tcBorders>
          </w:tcPr>
          <w:p w:rsidR="00000000" w:rsidDel="00000000" w:rsidP="00000000" w:rsidRDefault="00000000" w:rsidRPr="00000000" w14:paraId="0000003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 del documento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21/12/2025</w:t>
            </w:r>
          </w:p>
        </w:tc>
        <w:tc>
          <w:tcPr>
            <w:tcBorders>
              <w:left w:color="000000" w:space="0" w:sz="4" w:val="single"/>
              <w:bottom w:color="000000" w:space="0" w:sz="4" w:val="single"/>
            </w:tcBorders>
          </w:tcPr>
          <w:p w:rsidR="00000000" w:rsidDel="00000000" w:rsidP="00000000" w:rsidRDefault="00000000" w:rsidRPr="00000000" w14:paraId="0000003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left w:color="000000" w:space="0" w:sz="4" w:val="single"/>
              <w:bottom w:color="000000" w:space="0" w:sz="4" w:val="single"/>
            </w:tcBorders>
          </w:tcPr>
          <w:p w:rsidR="00000000" w:rsidDel="00000000" w:rsidP="00000000" w:rsidRDefault="00000000" w:rsidRPr="00000000" w14:paraId="0000003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Aggiunta Metriche di Test</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22/12/2025</w:t>
            </w:r>
          </w:p>
        </w:tc>
        <w:tc>
          <w:tcPr>
            <w:tcBorders>
              <w:left w:color="000000" w:space="0" w:sz="4" w:val="single"/>
              <w:bottom w:color="000000" w:space="0" w:sz="4" w:val="single"/>
            </w:tcBorders>
          </w:tcPr>
          <w:p w:rsidR="00000000" w:rsidDel="00000000" w:rsidP="00000000" w:rsidRDefault="00000000" w:rsidRPr="00000000" w14:paraId="0000003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left w:color="000000" w:space="0" w:sz="4" w:val="single"/>
              <w:bottom w:color="000000" w:space="0" w:sz="4" w:val="single"/>
            </w:tcBorders>
          </w:tcPr>
          <w:p w:rsidR="00000000" w:rsidDel="00000000" w:rsidP="00000000" w:rsidRDefault="00000000" w:rsidRPr="00000000" w14:paraId="0000003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Aggiunta materiali di testing</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10/01/2025</w:t>
            </w:r>
          </w:p>
        </w:tc>
        <w:tc>
          <w:tcPr>
            <w:tcBorders>
              <w:left w:color="000000" w:space="0" w:sz="4" w:val="single"/>
              <w:bottom w:color="000000" w:space="0" w:sz="4" w:val="single"/>
            </w:tcBorders>
          </w:tcPr>
          <w:p w:rsidR="00000000" w:rsidDel="00000000" w:rsidP="00000000" w:rsidRDefault="00000000" w:rsidRPr="00000000" w14:paraId="0000003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left w:color="000000" w:space="0" w:sz="4" w:val="single"/>
              <w:bottom w:color="000000" w:space="0" w:sz="4" w:val="single"/>
            </w:tcBorders>
          </w:tcPr>
          <w:p w:rsidR="00000000" w:rsidDel="00000000" w:rsidP="00000000" w:rsidRDefault="00000000" w:rsidRPr="00000000" w14:paraId="0000003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 casi di Testing</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11/01/2025</w:t>
            </w:r>
          </w:p>
        </w:tc>
        <w:tc>
          <w:tcPr>
            <w:tcBorders>
              <w:left w:color="000000" w:space="0" w:sz="4" w:val="single"/>
              <w:bottom w:color="000000" w:space="0" w:sz="4" w:val="single"/>
            </w:tcBorders>
          </w:tcPr>
          <w:p w:rsidR="00000000" w:rsidDel="00000000" w:rsidP="00000000" w:rsidRDefault="00000000" w:rsidRPr="00000000" w14:paraId="0000003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left w:color="000000" w:space="0" w:sz="4" w:val="single"/>
              <w:bottom w:color="000000" w:space="0" w:sz="4" w:val="single"/>
            </w:tcBorders>
          </w:tcPr>
          <w:p w:rsidR="00000000" w:rsidDel="00000000" w:rsidP="00000000" w:rsidRDefault="00000000" w:rsidRPr="00000000" w14:paraId="0000004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Rilascio versione finale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4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Giusy Chierchia, Fabio Pennarella</w:t>
            </w:r>
          </w:p>
        </w:tc>
      </w:tr>
    </w:tbl>
    <w:p w:rsidR="00000000" w:rsidDel="00000000" w:rsidP="00000000" w:rsidRDefault="00000000" w:rsidRPr="00000000" w14:paraId="00000042">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43">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44">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5">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 Introduzione</w:t>
      </w:r>
    </w:p>
    <w:p w:rsidR="00000000" w:rsidDel="00000000" w:rsidP="00000000" w:rsidRDefault="00000000" w:rsidRPr="00000000" w14:paraId="00000046">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Nel presente documento di Test Plan vengono descritte le strategie di testing adottate per il sistema ClickFly e il modo in cui esse si integrano con la documentazione di progetto esistente, in particolare RAD, SDD e ODD. L’obiettivo principale di questo documento è fornire un quadro chiaro e strutturato che consenta di verificare correttamente tutte le funzionalità principali del sistema, garantendo la conformità ai requisiti funzionali e non funzionali.</w:t>
      </w:r>
    </w:p>
    <w:p w:rsidR="00000000" w:rsidDel="00000000" w:rsidP="00000000" w:rsidRDefault="00000000" w:rsidRPr="00000000" w14:paraId="00000047">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2. Relazione con gli altri documenti</w:t>
      </w:r>
    </w:p>
    <w:p w:rsidR="00000000" w:rsidDel="00000000" w:rsidP="00000000" w:rsidRDefault="00000000" w:rsidRPr="00000000" w14:paraId="00000048">
      <w:pPr>
        <w:numPr>
          <w:ilvl w:val="0"/>
          <w:numId w:val="6"/>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il Requirements Analysis Document (RAD):</w:t>
        <w:br w:type="textWrapping"/>
      </w:r>
      <w:r w:rsidDel="00000000" w:rsidR="00000000" w:rsidRPr="00000000">
        <w:rPr>
          <w:rFonts w:ascii="Cambria" w:cs="Cambria" w:eastAsia="Cambria" w:hAnsi="Cambria"/>
          <w:rtl w:val="0"/>
        </w:rPr>
        <w:t xml:space="preserve"> Il Test Plan di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utilizza i requisiti funzionali e non funzionali specificati nel RAD per pianificare e progettare le attività di test, assicurando che tutti i requisiti individuati siano adeguatamente coperti. Gli scenari di test sono definiti sulla base dei requisiti per verificarne la correttezza, la completezza e la conformità rispetto agli obiettivi del sistema.</w:t>
        <w:br w:type="textWrapping"/>
      </w:r>
    </w:p>
    <w:p w:rsidR="00000000" w:rsidDel="00000000" w:rsidP="00000000" w:rsidRDefault="00000000" w:rsidRPr="00000000" w14:paraId="00000049">
      <w:pPr>
        <w:numPr>
          <w:ilvl w:val="0"/>
          <w:numId w:val="6"/>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il System Design Document (SDD):</w:t>
        <w:br w:type="textWrapping"/>
      </w:r>
      <w:r w:rsidDel="00000000" w:rsidR="00000000" w:rsidRPr="00000000">
        <w:rPr>
          <w:rFonts w:ascii="Cambria" w:cs="Cambria" w:eastAsia="Cambria" w:hAnsi="Cambria"/>
          <w:rtl w:val="0"/>
        </w:rPr>
        <w:t xml:space="preserve"> Il Test Plan integra le informazioni presenti nel SDD per definire casi di test che riflettano la struttura architetturale del sistema ClickFly e le interazioni tra i suoi componenti. I test sono finalizzati a verificare l’aderenza dell’implementazione alla progettazione del sistema e il corretto funzionamento dei moduli individuati.</w:t>
        <w:br w:type="textWrapping"/>
      </w:r>
    </w:p>
    <w:p w:rsidR="00000000" w:rsidDel="00000000" w:rsidP="00000000" w:rsidRDefault="00000000" w:rsidRPr="00000000" w14:paraId="0000004A">
      <w:pPr>
        <w:numPr>
          <w:ilvl w:val="0"/>
          <w:numId w:val="6"/>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Relazione con l’Object Design Document (ODD):</w:t>
        <w:br w:type="textWrapping"/>
      </w:r>
      <w:r w:rsidDel="00000000" w:rsidR="00000000" w:rsidRPr="00000000">
        <w:rPr>
          <w:rFonts w:ascii="Cambria" w:cs="Cambria" w:eastAsia="Cambria" w:hAnsi="Cambria"/>
          <w:rtl w:val="0"/>
        </w:rPr>
        <w:t xml:space="preserve"> Il Test Plan utilizza le specifiche contenute nell’ODD per progettare test mirati alla verifica delle interfacce tra le classi e i moduli del sistema ClickFly. In particolare, i test consentono di valutare che le relazioni, le dipendenze e le collaborazioni tra gli oggetti siano correttamente implementate e gestite.</w:t>
        <w:br w:type="textWrapping"/>
      </w:r>
    </w:p>
    <w:p w:rsidR="00000000" w:rsidDel="00000000" w:rsidP="00000000" w:rsidRDefault="00000000" w:rsidRPr="00000000" w14:paraId="0000004B">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3. Panoramica del sistema</w:t>
      </w:r>
    </w:p>
    <w:p w:rsidR="00000000" w:rsidDel="00000000" w:rsidP="00000000" w:rsidRDefault="00000000" w:rsidRPr="00000000" w14:paraId="0000004D">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Il sistema oggetto di test è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un’applicazione web di prenotazione viaggi progettata per essere eseguita su un server </w:t>
      </w:r>
      <w:r w:rsidDel="00000000" w:rsidR="00000000" w:rsidRPr="00000000">
        <w:rPr>
          <w:rFonts w:ascii="Cambria" w:cs="Cambria" w:eastAsia="Cambria" w:hAnsi="Cambria"/>
          <w:b w:val="1"/>
          <w:bCs w:val="1"/>
          <w:rtl w:val="0"/>
        </w:rPr>
        <w:t xml:space="preserve">Apache Tomcat 9</w:t>
      </w:r>
      <w:r w:rsidDel="00000000" w:rsidR="00000000" w:rsidRPr="00000000">
        <w:rPr>
          <w:rFonts w:ascii="Cambria" w:cs="Cambria" w:eastAsia="Cambria" w:hAnsi="Cambria"/>
          <w:rtl w:val="0"/>
        </w:rPr>
        <w:t xml:space="preserve"> in ambiente </w:t>
      </w:r>
      <w:r w:rsidDel="00000000" w:rsidR="00000000" w:rsidRPr="00000000">
        <w:rPr>
          <w:rFonts w:ascii="Cambria" w:cs="Cambria" w:eastAsia="Cambria" w:hAnsi="Cambria"/>
          <w:b w:val="1"/>
          <w:bCs w:val="1"/>
          <w:rtl w:val="0"/>
        </w:rPr>
        <w:t xml:space="preserve">Windows 11</w:t>
      </w:r>
      <w:r w:rsidDel="00000000" w:rsidR="00000000" w:rsidRPr="00000000">
        <w:rPr>
          <w:rFonts w:ascii="Cambria" w:cs="Cambria" w:eastAsia="Cambria" w:hAnsi="Cambria"/>
          <w:rtl w:val="0"/>
        </w:rPr>
        <w:t xml:space="preserve">.</w:t>
        <w:br w:type="textWrapping"/>
        <w:t xml:space="preserve"> L’architettura del sistema è basata su </w:t>
      </w:r>
      <w:r w:rsidDel="00000000" w:rsidR="00000000" w:rsidRPr="00000000">
        <w:rPr>
          <w:rFonts w:ascii="Cambria" w:cs="Cambria" w:eastAsia="Cambria" w:hAnsi="Cambria"/>
          <w:b w:val="1"/>
          <w:bCs w:val="1"/>
          <w:rtl w:val="0"/>
        </w:rPr>
        <w:t xml:space="preserve">Java</w:t>
      </w:r>
      <w:r w:rsidDel="00000000" w:rsidR="00000000" w:rsidRPr="00000000">
        <w:rPr>
          <w:rFonts w:ascii="Cambria" w:cs="Cambria" w:eastAsia="Cambria" w:hAnsi="Cambria"/>
          <w:rtl w:val="0"/>
        </w:rPr>
        <w:t xml:space="preserve"> e comprende componenti di </w:t>
      </w:r>
      <w:r w:rsidDel="00000000" w:rsidR="00000000" w:rsidRPr="00000000">
        <w:rPr>
          <w:rFonts w:ascii="Cambria" w:cs="Cambria" w:eastAsia="Cambria" w:hAnsi="Cambria"/>
          <w:b w:val="1"/>
          <w:bCs w:val="1"/>
          <w:rtl w:val="0"/>
        </w:rPr>
        <w:t xml:space="preserve">back-end</w:t>
      </w:r>
      <w:r w:rsidDel="00000000" w:rsidR="00000000" w:rsidRPr="00000000">
        <w:rPr>
          <w:rFonts w:ascii="Cambria" w:cs="Cambria" w:eastAsia="Cambria" w:hAnsi="Cambria"/>
          <w:rtl w:val="0"/>
        </w:rPr>
        <w:t xml:space="preserve"> implementati tramite </w:t>
      </w:r>
      <w:r w:rsidDel="00000000" w:rsidR="00000000" w:rsidRPr="00000000">
        <w:rPr>
          <w:rFonts w:ascii="Cambria" w:cs="Cambria" w:eastAsia="Cambria" w:hAnsi="Cambria"/>
          <w:i w:val="1"/>
          <w:iCs w:val="1"/>
          <w:rtl w:val="0"/>
        </w:rPr>
        <w:t xml:space="preserve">Servlet</w:t>
      </w:r>
      <w:r w:rsidDel="00000000" w:rsidR="00000000" w:rsidRPr="00000000">
        <w:rPr>
          <w:rFonts w:ascii="Cambria" w:cs="Cambria" w:eastAsia="Cambria" w:hAnsi="Cambria"/>
          <w:rtl w:val="0"/>
        </w:rPr>
        <w:t xml:space="preserve"> e logica applicativa, nonché un </w:t>
      </w:r>
      <w:r w:rsidDel="00000000" w:rsidR="00000000" w:rsidRPr="00000000">
        <w:rPr>
          <w:rFonts w:ascii="Cambria" w:cs="Cambria" w:eastAsia="Cambria" w:hAnsi="Cambria"/>
          <w:b w:val="1"/>
          <w:bCs w:val="1"/>
          <w:rtl w:val="0"/>
        </w:rPr>
        <w:t xml:space="preserve">front-end</w:t>
      </w:r>
      <w:r w:rsidDel="00000000" w:rsidR="00000000" w:rsidRPr="00000000">
        <w:rPr>
          <w:rFonts w:ascii="Cambria" w:cs="Cambria" w:eastAsia="Cambria" w:hAnsi="Cambria"/>
          <w:rtl w:val="0"/>
        </w:rPr>
        <w:t xml:space="preserve"> sviluppato utilizzando </w:t>
      </w:r>
      <w:r w:rsidDel="00000000" w:rsidR="00000000" w:rsidRPr="00000000">
        <w:rPr>
          <w:rFonts w:ascii="Cambria" w:cs="Cambria" w:eastAsia="Cambria" w:hAnsi="Cambria"/>
          <w:b w:val="1"/>
          <w:bCs w:val="1"/>
          <w:rtl w:val="0"/>
        </w:rPr>
        <w:t xml:space="preserve">JSP, HTML, CSS e Bootstrap</w:t>
      </w:r>
      <w:r w:rsidDel="00000000" w:rsidR="00000000" w:rsidRPr="00000000">
        <w:rPr>
          <w:rFonts w:ascii="Cambria" w:cs="Cambria" w:eastAsia="Cambria" w:hAnsi="Cambria"/>
          <w:rtl w:val="0"/>
        </w:rPr>
        <w:t xml:space="preserve">.</w:t>
      </w:r>
    </w:p>
    <w:p w:rsidR="00000000" w:rsidDel="00000000" w:rsidP="00000000" w:rsidRDefault="00000000" w:rsidRPr="00000000" w14:paraId="0000004E">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yt5y992gw4hk" w:id="0"/>
      <w:bookmarkEnd w:id="0"/>
      <w:r w:rsidDel="00000000" w:rsidR="00000000" w:rsidRPr="00000000">
        <w:rPr>
          <w:rFonts w:ascii="Cambria" w:cs="Cambria" w:eastAsia="Cambria" w:hAnsi="Cambria"/>
          <w:b w:val="1"/>
          <w:bCs w:val="1"/>
          <w:color w:val="000000"/>
          <w:sz w:val="26"/>
          <w:szCs w:val="26"/>
          <w:rtl w:val="0"/>
        </w:rPr>
        <w:t xml:space="preserve">Caratteristiche principali del sistema</w:t>
      </w:r>
    </w:p>
    <w:p w:rsidR="00000000" w:rsidDel="00000000" w:rsidP="00000000" w:rsidRDefault="00000000" w:rsidRPr="00000000" w14:paraId="0000004F">
      <w:pPr>
        <w:numPr>
          <w:ilvl w:val="0"/>
          <w:numId w:val="14"/>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Gestione degli utenti:</w:t>
        <w:br w:type="textWrapping"/>
      </w:r>
      <w:r w:rsidDel="00000000" w:rsidR="00000000" w:rsidRPr="00000000">
        <w:rPr>
          <w:rFonts w:ascii="Cambria" w:cs="Cambria" w:eastAsia="Cambria" w:hAnsi="Cambria"/>
          <w:rtl w:val="0"/>
        </w:rPr>
        <w:t xml:space="preserve"> Funzionalità di registrazione, autenticazione e gestione dei profili utente, con distinzione dei ruoli e controllo degli accessi.</w:t>
        <w:br w:type="textWrapping"/>
      </w:r>
    </w:p>
    <w:p w:rsidR="00000000" w:rsidDel="00000000" w:rsidP="00000000" w:rsidRDefault="00000000" w:rsidRPr="00000000" w14:paraId="00000050">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Catalogo viaggi:</w:t>
        <w:br w:type="textWrapping"/>
      </w:r>
      <w:r w:rsidDel="00000000" w:rsidR="00000000" w:rsidRPr="00000000">
        <w:rPr>
          <w:rFonts w:ascii="Cambria" w:cs="Cambria" w:eastAsia="Cambria" w:hAnsi="Cambria"/>
          <w:rtl w:val="0"/>
        </w:rPr>
        <w:t xml:space="preserve"> Visualizzazione e gestione di un catalogo di viaggi, comprensivo di informazioni quali destinazione, compagnia aerea, aeroporto di partenza, prezzo e disponibilità dei posti, con possibilità di ricerca e filtraggio.</w:t>
        <w:br w:type="textWrapping"/>
      </w:r>
    </w:p>
    <w:p w:rsidR="00000000" w:rsidDel="00000000" w:rsidP="00000000" w:rsidRDefault="00000000" w:rsidRPr="00000000" w14:paraId="00000051">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Carrello e checkout:</w:t>
        <w:br w:type="textWrapping"/>
      </w:r>
      <w:r w:rsidDel="00000000" w:rsidR="00000000" w:rsidRPr="00000000">
        <w:rPr>
          <w:rFonts w:ascii="Cambria" w:cs="Cambria" w:eastAsia="Cambria" w:hAnsi="Cambria"/>
          <w:rtl w:val="0"/>
        </w:rPr>
        <w:t xml:space="preserve"> Possibilità per l’utente di selezionare uno o più viaggi, aggiungerli al carrello, modificarne le quantità (posti disponibili) e completare la prenotazione attraverso il modulo di checkout e pagamento.</w:t>
        <w:br w:type="textWrapping"/>
      </w:r>
    </w:p>
    <w:p w:rsidR="00000000" w:rsidDel="00000000" w:rsidP="00000000" w:rsidRDefault="00000000" w:rsidRPr="00000000" w14:paraId="00000052">
      <w:pPr>
        <w:numPr>
          <w:ilvl w:val="0"/>
          <w:numId w:val="14"/>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Dashboard amministrativa:</w:t>
        <w:br w:type="textWrapping"/>
      </w:r>
      <w:r w:rsidDel="00000000" w:rsidR="00000000" w:rsidRPr="00000000">
        <w:rPr>
          <w:rFonts w:ascii="Cambria" w:cs="Cambria" w:eastAsia="Cambria" w:hAnsi="Cambria"/>
          <w:rtl w:val="0"/>
        </w:rPr>
        <w:t xml:space="preserve"> Accesso riservato agli utenti con ruolo amministrativo o gestore, finalizzato alla gestione dei viaggi, al controllo degli ordini e alla modifica dello stato delle prenotazioni.</w:t>
        <w:br w:type="textWrapping"/>
      </w:r>
    </w:p>
    <w:p w:rsidR="00000000" w:rsidDel="00000000" w:rsidP="00000000" w:rsidRDefault="00000000" w:rsidRPr="00000000" w14:paraId="00000053">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y6d6bj91eht9" w:id="1"/>
      <w:bookmarkEnd w:id="1"/>
      <w:r w:rsidDel="00000000" w:rsidR="00000000" w:rsidRPr="00000000">
        <w:rPr>
          <w:rFonts w:ascii="Cambria" w:cs="Cambria" w:eastAsia="Cambria" w:hAnsi="Cambria"/>
          <w:b w:val="1"/>
          <w:bCs w:val="1"/>
          <w:color w:val="000000"/>
          <w:sz w:val="26"/>
          <w:szCs w:val="26"/>
          <w:rtl w:val="0"/>
        </w:rPr>
        <w:t xml:space="preserve">Obiettivo del sistema</w:t>
      </w:r>
    </w:p>
    <w:p w:rsidR="00000000" w:rsidDel="00000000" w:rsidP="00000000" w:rsidRDefault="00000000" w:rsidRPr="00000000" w14:paraId="00000054">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L’obiettivo principale del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è fornire un’esperienza utente funzionale, affidabile e fluida, con particolare attenzione alla stabilità e alla correttezza delle funzionalità principali, quali autenticazione, gestione del carrello, checkout e pagamento, garantendo al contempo la coerenza dei dati e la sicurezza delle operazioni.</w:t>
      </w:r>
    </w:p>
    <w:p w:rsidR="00000000" w:rsidDel="00000000" w:rsidP="00000000" w:rsidRDefault="00000000" w:rsidRPr="00000000" w14:paraId="00000055">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4. Caratteristiche da testare</w:t>
      </w:r>
    </w:p>
    <w:p w:rsidR="00000000" w:rsidDel="00000000" w:rsidP="00000000" w:rsidRDefault="00000000" w:rsidRPr="00000000" w14:paraId="00000056">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Per motivi di ottimizzazione dei costi e delle risorse disponibili, </w:t>
      </w:r>
      <w:r w:rsidDel="00000000" w:rsidR="00000000" w:rsidRPr="00000000">
        <w:rPr>
          <w:rFonts w:ascii="Cambria" w:cs="Cambria" w:eastAsia="Cambria" w:hAnsi="Cambria"/>
          <w:b w:val="1"/>
          <w:bCs w:val="1"/>
          <w:rtl w:val="0"/>
        </w:rPr>
        <w:t xml:space="preserve">verranno testate esclusivamente alcune funzionalità del sistema ClickFly</w:t>
      </w:r>
      <w:r w:rsidDel="00000000" w:rsidR="00000000" w:rsidRPr="00000000">
        <w:rPr>
          <w:rFonts w:ascii="Cambria" w:cs="Cambria" w:eastAsia="Cambria" w:hAnsi="Cambria"/>
          <w:rtl w:val="0"/>
        </w:rPr>
        <w:t xml:space="preserve">, elencate di seguito.</w:t>
      </w:r>
    </w:p>
    <w:p w:rsidR="00000000" w:rsidDel="00000000" w:rsidP="00000000" w:rsidRDefault="00000000" w:rsidRPr="00000000" w14:paraId="00000057">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oyqwwq96ppo6" w:id="2"/>
      <w:bookmarkEnd w:id="2"/>
      <w:r w:rsidDel="00000000" w:rsidR="00000000" w:rsidRPr="00000000">
        <w:rPr>
          <w:rFonts w:ascii="Cambria" w:cs="Cambria" w:eastAsia="Cambria" w:hAnsi="Cambria"/>
          <w:b w:val="1"/>
          <w:bCs w:val="1"/>
          <w:color w:val="000000"/>
          <w:sz w:val="22"/>
          <w:szCs w:val="22"/>
          <w:rtl w:val="0"/>
        </w:rPr>
        <w:t xml:space="preserve">❖ Utente Guest</w:t>
      </w:r>
    </w:p>
    <w:p w:rsidR="00000000" w:rsidDel="00000000" w:rsidP="00000000" w:rsidRDefault="00000000" w:rsidRPr="00000000" w14:paraId="00000058">
      <w:pPr>
        <w:numPr>
          <w:ilvl w:val="0"/>
          <w:numId w:val="24"/>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Registrazione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59">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hmliny9yrwgf" w:id="3"/>
      <w:bookmarkEnd w:id="3"/>
      <w:r w:rsidDel="00000000" w:rsidR="00000000" w:rsidRPr="00000000">
        <w:rPr>
          <w:rFonts w:ascii="Cambria" w:cs="Cambria" w:eastAsia="Cambria" w:hAnsi="Cambria"/>
          <w:b w:val="1"/>
          <w:bCs w:val="1"/>
          <w:color w:val="000000"/>
          <w:sz w:val="22"/>
          <w:szCs w:val="22"/>
          <w:rtl w:val="0"/>
        </w:rPr>
        <w:t xml:space="preserve">❖ Utente Registrato</w:t>
      </w:r>
    </w:p>
    <w:p w:rsidR="00000000" w:rsidDel="00000000" w:rsidP="00000000" w:rsidRDefault="00000000" w:rsidRPr="00000000" w14:paraId="0000005A">
      <w:pPr>
        <w:numPr>
          <w:ilvl w:val="0"/>
          <w:numId w:val="10"/>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Autenticazione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5B">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13wongeequq3" w:id="4"/>
      <w:bookmarkEnd w:id="4"/>
      <w:r w:rsidDel="00000000" w:rsidR="00000000" w:rsidRPr="00000000">
        <w:rPr>
          <w:rFonts w:ascii="Cambria" w:cs="Cambria" w:eastAsia="Cambria" w:hAnsi="Cambria"/>
          <w:b w:val="1"/>
          <w:bCs w:val="1"/>
          <w:color w:val="000000"/>
          <w:sz w:val="22"/>
          <w:szCs w:val="22"/>
          <w:rtl w:val="0"/>
        </w:rPr>
        <w:t xml:space="preserve">❖ Catalogo Viaggi</w:t>
      </w:r>
    </w:p>
    <w:p w:rsidR="00000000" w:rsidDel="00000000" w:rsidP="00000000" w:rsidRDefault="00000000" w:rsidRPr="00000000" w14:paraId="0000005C">
      <w:pPr>
        <w:numPr>
          <w:ilvl w:val="0"/>
          <w:numId w:val="20"/>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Inserimento di un nuovo viaggio</w:t>
        <w:br w:type="textWrapping"/>
      </w:r>
    </w:p>
    <w:p w:rsidR="00000000" w:rsidDel="00000000" w:rsidP="00000000" w:rsidRDefault="00000000" w:rsidRPr="00000000" w14:paraId="0000005D">
      <w:pPr>
        <w:numPr>
          <w:ilvl w:val="0"/>
          <w:numId w:val="20"/>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di un viaggio esistente</w:t>
        <w:br w:type="textWrapping"/>
      </w:r>
    </w:p>
    <w:p w:rsidR="00000000" w:rsidDel="00000000" w:rsidP="00000000" w:rsidRDefault="00000000" w:rsidRPr="00000000" w14:paraId="0000005E">
      <w:pPr>
        <w:numPr>
          <w:ilvl w:val="0"/>
          <w:numId w:val="20"/>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Rimozione di un viaggio esistente</w:t>
        <w:br w:type="textWrapping"/>
      </w:r>
    </w:p>
    <w:p w:rsidR="00000000" w:rsidDel="00000000" w:rsidP="00000000" w:rsidRDefault="00000000" w:rsidRPr="00000000" w14:paraId="0000005F">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ohw14pwa7ex6" w:id="5"/>
      <w:bookmarkEnd w:id="5"/>
      <w:r w:rsidDel="00000000" w:rsidR="00000000" w:rsidRPr="00000000">
        <w:rPr>
          <w:rFonts w:ascii="Cambria" w:cs="Cambria" w:eastAsia="Cambria" w:hAnsi="Cambria"/>
          <w:b w:val="1"/>
          <w:bCs w:val="1"/>
          <w:color w:val="000000"/>
          <w:sz w:val="22"/>
          <w:szCs w:val="22"/>
          <w:rtl w:val="0"/>
        </w:rPr>
        <w:t xml:space="preserve">❖ Carrello</w:t>
      </w:r>
    </w:p>
    <w:p w:rsidR="00000000" w:rsidDel="00000000" w:rsidP="00000000" w:rsidRDefault="00000000" w:rsidRPr="00000000" w14:paraId="00000060">
      <w:pPr>
        <w:numPr>
          <w:ilvl w:val="0"/>
          <w:numId w:val="12"/>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Aggiunta di un viaggio al carrello</w:t>
        <w:br w:type="textWrapping"/>
      </w:r>
    </w:p>
    <w:p w:rsidR="00000000" w:rsidDel="00000000" w:rsidP="00000000" w:rsidRDefault="00000000" w:rsidRPr="00000000" w14:paraId="00000061">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Rimozione di un viaggio alla volta dal carrello</w:t>
        <w:br w:type="textWrapping"/>
      </w:r>
    </w:p>
    <w:p w:rsidR="00000000" w:rsidDel="00000000" w:rsidP="00000000" w:rsidRDefault="00000000" w:rsidRPr="00000000" w14:paraId="00000062">
      <w:pPr>
        <w:numPr>
          <w:ilvl w:val="0"/>
          <w:numId w:val="12"/>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del numero di posti selezionati per un viaggio presente nel carrello</w:t>
        <w:br w:type="textWrapping"/>
      </w:r>
    </w:p>
    <w:p w:rsidR="00000000" w:rsidDel="00000000" w:rsidP="00000000" w:rsidRDefault="00000000" w:rsidRPr="00000000" w14:paraId="00000063">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c3r8yyn1yobc" w:id="6"/>
      <w:bookmarkEnd w:id="6"/>
      <w:r w:rsidDel="00000000" w:rsidR="00000000" w:rsidRPr="00000000">
        <w:rPr>
          <w:rFonts w:ascii="Cambria" w:cs="Cambria" w:eastAsia="Cambria" w:hAnsi="Cambria"/>
          <w:b w:val="1"/>
          <w:bCs w:val="1"/>
          <w:color w:val="000000"/>
          <w:sz w:val="22"/>
          <w:szCs w:val="22"/>
          <w:rtl w:val="0"/>
        </w:rPr>
        <w:t xml:space="preserve">❖ Ordine</w:t>
      </w:r>
    </w:p>
    <w:p w:rsidR="00000000" w:rsidDel="00000000" w:rsidP="00000000" w:rsidRDefault="00000000" w:rsidRPr="00000000" w14:paraId="00000064">
      <w:pPr>
        <w:numPr>
          <w:ilvl w:val="0"/>
          <w:numId w:val="7"/>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Checkout e conferma della prenotazione</w:t>
      </w:r>
      <w:r w:rsidDel="00000000" w:rsidR="00000000" w:rsidRPr="00000000">
        <w:rPr>
          <w:rFonts w:ascii="Cambria" w:cs="Cambria" w:eastAsia="Cambria" w:hAnsi="Cambria"/>
          <w:b w:val="1"/>
          <w:bCs w:val="1"/>
          <w:rtl w:val="0"/>
        </w:rPr>
        <w:br w:type="textWrapping"/>
      </w:r>
      <w:r w:rsidDel="00000000" w:rsidR="00000000" w:rsidRPr="00000000">
        <w:rPr>
          <w:rtl w:val="0"/>
        </w:rPr>
      </w:r>
    </w:p>
    <w:p w:rsidR="00000000" w:rsidDel="00000000" w:rsidP="00000000" w:rsidRDefault="00000000" w:rsidRPr="00000000" w14:paraId="00000065">
      <w:pPr>
        <w:pStyle w:val="Heading4"/>
        <w:keepNext w:val="0"/>
        <w:keepLines w:val="0"/>
        <w:spacing w:after="40" w:before="240" w:line="276" w:lineRule="auto"/>
        <w:rPr>
          <w:rFonts w:ascii="Cambria" w:cs="Cambria" w:eastAsia="Cambria" w:hAnsi="Cambria"/>
          <w:color w:val="000000"/>
          <w:sz w:val="22"/>
          <w:szCs w:val="22"/>
        </w:rPr>
      </w:pPr>
      <w:bookmarkStart w:colFirst="0" w:colLast="0" w:name="_6vz7gryig3o5" w:id="7"/>
      <w:bookmarkEnd w:id="7"/>
      <w:r w:rsidDel="00000000" w:rsidR="00000000" w:rsidRPr="00000000">
        <w:rPr>
          <w:rFonts w:ascii="Cambria" w:cs="Cambria" w:eastAsia="Cambria" w:hAnsi="Cambria"/>
          <w:b w:val="1"/>
          <w:bCs w:val="1"/>
          <w:color w:val="000000"/>
          <w:sz w:val="22"/>
          <w:szCs w:val="22"/>
          <w:rtl w:val="0"/>
        </w:rPr>
        <w:t xml:space="preserve">❖ Gestore Ordini</w:t>
      </w:r>
      <w:r w:rsidDel="00000000" w:rsidR="00000000" w:rsidRPr="00000000">
        <w:rPr>
          <w:rtl w:val="0"/>
        </w:rPr>
      </w:r>
    </w:p>
    <w:p w:rsidR="00000000" w:rsidDel="00000000" w:rsidP="00000000" w:rsidRDefault="00000000" w:rsidRPr="00000000" w14:paraId="00000066">
      <w:pPr>
        <w:numPr>
          <w:ilvl w:val="0"/>
          <w:numId w:val="4"/>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Modifica dello stato di un ordine</w:t>
      </w:r>
    </w:p>
    <w:p w:rsidR="00000000" w:rsidDel="00000000" w:rsidP="00000000" w:rsidRDefault="00000000" w:rsidRPr="00000000" w14:paraId="00000067">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8">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5. Criteri di successo e fallimento</w:t>
      </w:r>
    </w:p>
    <w:p w:rsidR="00000000" w:rsidDel="00000000" w:rsidP="00000000" w:rsidRDefault="00000000" w:rsidRPr="00000000" w14:paraId="00000069">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Nel contesto delle attività di </w:t>
      </w:r>
      <w:r w:rsidDel="00000000" w:rsidR="00000000" w:rsidRPr="00000000">
        <w:rPr>
          <w:rFonts w:ascii="Cambria" w:cs="Cambria" w:eastAsia="Cambria" w:hAnsi="Cambria"/>
          <w:b w:val="1"/>
          <w:bCs w:val="1"/>
          <w:rtl w:val="0"/>
        </w:rPr>
        <w:t xml:space="preserve">verifica e validazione del sistema ClickFly</w:t>
      </w:r>
      <w:r w:rsidDel="00000000" w:rsidR="00000000" w:rsidRPr="00000000">
        <w:rPr>
          <w:rFonts w:ascii="Cambria" w:cs="Cambria" w:eastAsia="Cambria" w:hAnsi="Cambria"/>
          <w:rtl w:val="0"/>
        </w:rPr>
        <w:t xml:space="preserve">, i criteri di successo e fallimento definiscono le condizioni necessarie per stabilire se un singolo test, o l’intero sistema sottoposto a verifica, possa essere considerato </w:t>
      </w:r>
      <w:r w:rsidDel="00000000" w:rsidR="00000000" w:rsidRPr="00000000">
        <w:rPr>
          <w:rFonts w:ascii="Cambria" w:cs="Cambria" w:eastAsia="Cambria" w:hAnsi="Cambria"/>
          <w:b w:val="1"/>
          <w:bCs w:val="1"/>
          <w:rtl w:val="0"/>
        </w:rPr>
        <w:t xml:space="preserve">superato (pass)</w:t>
      </w:r>
      <w:r w:rsidDel="00000000" w:rsidR="00000000" w:rsidRPr="00000000">
        <w:rPr>
          <w:rFonts w:ascii="Cambria" w:cs="Cambria" w:eastAsia="Cambria" w:hAnsi="Cambria"/>
          <w:rtl w:val="0"/>
        </w:rPr>
        <w:t xml:space="preserve"> o </w:t>
      </w:r>
      <w:r w:rsidDel="00000000" w:rsidR="00000000" w:rsidRPr="00000000">
        <w:rPr>
          <w:rFonts w:ascii="Cambria" w:cs="Cambria" w:eastAsia="Cambria" w:hAnsi="Cambria"/>
          <w:b w:val="1"/>
          <w:bCs w:val="1"/>
          <w:rtl w:val="0"/>
        </w:rPr>
        <w:t xml:space="preserve">fallito (fail)</w:t>
      </w:r>
      <w:r w:rsidDel="00000000" w:rsidR="00000000" w:rsidRPr="00000000">
        <w:rPr>
          <w:rFonts w:ascii="Cambria" w:cs="Cambria" w:eastAsia="Cambria" w:hAnsi="Cambria"/>
          <w:rtl w:val="0"/>
        </w:rPr>
        <w:t xml:space="preserve">.</w:t>
        <w:br w:type="textWrapping"/>
        <w:t xml:space="preserve"> Tali criteri sono fondamentali per garantire che il sistema soddisfi i requisiti funzionali e non funzionali, nonché le aspettative progettuali e gli standard di qualità definiti nei documenti di progetto.</w:t>
      </w:r>
    </w:p>
    <w:p w:rsidR="00000000" w:rsidDel="00000000" w:rsidP="00000000" w:rsidRDefault="00000000" w:rsidRPr="00000000" w14:paraId="0000006A">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vv4nkjtf1kzr" w:id="8"/>
      <w:bookmarkEnd w:id="8"/>
      <w:r w:rsidDel="00000000" w:rsidR="00000000" w:rsidRPr="00000000">
        <w:rPr>
          <w:rFonts w:ascii="Cambria" w:cs="Cambria" w:eastAsia="Cambria" w:hAnsi="Cambria"/>
          <w:b w:val="1"/>
          <w:bCs w:val="1"/>
          <w:color w:val="000000"/>
          <w:sz w:val="22"/>
          <w:szCs w:val="22"/>
          <w:rtl w:val="0"/>
        </w:rPr>
        <w:t xml:space="preserve">Successo</w:t>
      </w:r>
    </w:p>
    <w:p w:rsidR="00000000" w:rsidDel="00000000" w:rsidP="00000000" w:rsidRDefault="00000000" w:rsidRPr="00000000" w14:paraId="0000006B">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test è considerato </w:t>
      </w:r>
      <w:r w:rsidDel="00000000" w:rsidR="00000000" w:rsidRPr="00000000">
        <w:rPr>
          <w:rFonts w:ascii="Cambria" w:cs="Cambria" w:eastAsia="Cambria" w:hAnsi="Cambria"/>
          <w:b w:val="1"/>
          <w:bCs w:val="1"/>
          <w:rtl w:val="0"/>
        </w:rPr>
        <w:t xml:space="preserve">riuscito</w:t>
      </w:r>
      <w:r w:rsidDel="00000000" w:rsidR="00000000" w:rsidRPr="00000000">
        <w:rPr>
          <w:rFonts w:ascii="Cambria" w:cs="Cambria" w:eastAsia="Cambria" w:hAnsi="Cambria"/>
          <w:rtl w:val="0"/>
        </w:rPr>
        <w:t xml:space="preserve"> quando il sistema sotto test (System Under Test – SUT) produce i risultati attesi, in accordo con quanto specificato nei requisiti del sistema.</w:t>
        <w:br w:type="textWrapping"/>
        <w:t xml:space="preserve"> In particolare, un test è superato se:</w:t>
      </w:r>
    </w:p>
    <w:p w:rsidR="00000000" w:rsidDel="00000000" w:rsidP="00000000" w:rsidRDefault="00000000" w:rsidRPr="00000000" w14:paraId="0000006C">
      <w:pPr>
        <w:numPr>
          <w:ilvl w:val="0"/>
          <w:numId w:val="17"/>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le funzionalità testate si comportano come previsto;</w:t>
        <w:br w:type="textWrapping"/>
      </w:r>
    </w:p>
    <w:p w:rsidR="00000000" w:rsidDel="00000000" w:rsidP="00000000" w:rsidRDefault="00000000" w:rsidRPr="00000000" w14:paraId="0000006D">
      <w:pPr>
        <w:numPr>
          <w:ilvl w:val="0"/>
          <w:numId w:val="17"/>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gli input validi vengono elaborati correttamente;</w:t>
        <w:br w:type="textWrapping"/>
      </w:r>
    </w:p>
    <w:p w:rsidR="00000000" w:rsidDel="00000000" w:rsidP="00000000" w:rsidRDefault="00000000" w:rsidRPr="00000000" w14:paraId="0000006E">
      <w:pPr>
        <w:numPr>
          <w:ilvl w:val="0"/>
          <w:numId w:val="17"/>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gli output restituiti corrispondono agli oracoli definiti nei test case;</w:t>
        <w:br w:type="textWrapping"/>
      </w:r>
    </w:p>
    <w:p w:rsidR="00000000" w:rsidDel="00000000" w:rsidP="00000000" w:rsidRDefault="00000000" w:rsidRPr="00000000" w14:paraId="0000006F">
      <w:pPr>
        <w:numPr>
          <w:ilvl w:val="0"/>
          <w:numId w:val="17"/>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eventuali messaggi di conferma o di errore risultano corretti e coerenti.</w:t>
        <w:br w:type="textWrapping"/>
      </w:r>
    </w:p>
    <w:p w:rsidR="00000000" w:rsidDel="00000000" w:rsidP="00000000" w:rsidRDefault="00000000" w:rsidRPr="00000000" w14:paraId="00000070">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i2jxhv2zg8t6" w:id="9"/>
      <w:bookmarkEnd w:id="9"/>
      <w:r w:rsidDel="00000000" w:rsidR="00000000" w:rsidRPr="00000000">
        <w:rPr>
          <w:rFonts w:ascii="Cambria" w:cs="Cambria" w:eastAsia="Cambria" w:hAnsi="Cambria"/>
          <w:b w:val="1"/>
          <w:bCs w:val="1"/>
          <w:color w:val="000000"/>
          <w:sz w:val="22"/>
          <w:szCs w:val="22"/>
          <w:rtl w:val="0"/>
        </w:rPr>
        <w:t xml:space="preserve">Fallimento</w:t>
      </w:r>
    </w:p>
    <w:p w:rsidR="00000000" w:rsidDel="00000000" w:rsidP="00000000" w:rsidRDefault="00000000" w:rsidRPr="00000000" w14:paraId="00000071">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test è considerato </w:t>
      </w:r>
      <w:r w:rsidDel="00000000" w:rsidR="00000000" w:rsidRPr="00000000">
        <w:rPr>
          <w:rFonts w:ascii="Cambria" w:cs="Cambria" w:eastAsia="Cambria" w:hAnsi="Cambria"/>
          <w:b w:val="1"/>
          <w:bCs w:val="1"/>
          <w:rtl w:val="0"/>
        </w:rPr>
        <w:t xml:space="preserve">fallito</w:t>
      </w:r>
      <w:r w:rsidDel="00000000" w:rsidR="00000000" w:rsidRPr="00000000">
        <w:rPr>
          <w:rFonts w:ascii="Cambria" w:cs="Cambria" w:eastAsia="Cambria" w:hAnsi="Cambria"/>
          <w:rtl w:val="0"/>
        </w:rPr>
        <w:t xml:space="preserve"> quando il sistema sotto test non produce i risultati attesi o manifesta comportamenti non conformi ai requisiti specificati.</w:t>
        <w:br w:type="textWrapping"/>
        <w:t xml:space="preserve"> In particolare, un test fallisce se:</w:t>
      </w:r>
    </w:p>
    <w:p w:rsidR="00000000" w:rsidDel="00000000" w:rsidP="00000000" w:rsidRDefault="00000000" w:rsidRPr="00000000" w14:paraId="00000072">
      <w:pPr>
        <w:numPr>
          <w:ilvl w:val="0"/>
          <w:numId w:val="22"/>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la funzionalità testata non è disponibile o non risponde correttamente;</w:t>
        <w:br w:type="textWrapping"/>
      </w:r>
    </w:p>
    <w:p w:rsidR="00000000" w:rsidDel="00000000" w:rsidP="00000000" w:rsidRDefault="00000000" w:rsidRPr="00000000" w14:paraId="00000073">
      <w:pPr>
        <w:numPr>
          <w:ilvl w:val="0"/>
          <w:numId w:val="2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il sistema restituisce risultati errati o incompleti;</w:t>
        <w:br w:type="textWrapping"/>
      </w:r>
    </w:p>
    <w:p w:rsidR="00000000" w:rsidDel="00000000" w:rsidP="00000000" w:rsidRDefault="00000000" w:rsidRPr="00000000" w14:paraId="00000074">
      <w:pPr>
        <w:numPr>
          <w:ilvl w:val="0"/>
          <w:numId w:val="2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vengono generati errori non previsti o non gestiti;</w:t>
        <w:br w:type="textWrapping"/>
      </w:r>
    </w:p>
    <w:p w:rsidR="00000000" w:rsidDel="00000000" w:rsidP="00000000" w:rsidRDefault="00000000" w:rsidRPr="00000000" w14:paraId="00000075">
      <w:pPr>
        <w:numPr>
          <w:ilvl w:val="0"/>
          <w:numId w:val="2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 messaggi di errore o di feedback non risultano coerenti con le specifiche;</w:t>
        <w:br w:type="textWrapping"/>
      </w:r>
    </w:p>
    <w:p w:rsidR="00000000" w:rsidDel="00000000" w:rsidP="00000000" w:rsidRDefault="00000000" w:rsidRPr="00000000" w14:paraId="00000076">
      <w:pPr>
        <w:numPr>
          <w:ilvl w:val="0"/>
          <w:numId w:val="22"/>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il comportamento del sistema compromette l’esperienza utente o la correttezza dei dati.</w:t>
        <w:br w:type="textWrapping"/>
      </w:r>
    </w:p>
    <w:p w:rsidR="00000000" w:rsidDel="00000000" w:rsidP="00000000" w:rsidRDefault="00000000" w:rsidRPr="00000000" w14:paraId="00000077">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8">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6. Approccio</w:t>
      </w:r>
    </w:p>
    <w:p w:rsidR="00000000" w:rsidDel="00000000" w:rsidP="00000000" w:rsidRDefault="00000000" w:rsidRPr="00000000" w14:paraId="00000079">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L’approccio al testing adottato per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descrive le metodologie, gli strumenti e le tecniche utilizzate per garantire che il sistema soddisfi i requisiti funzionali e non funzionali definiti nei documenti di progetto.</w:t>
        <w:br w:type="textWrapping"/>
        <w:t xml:space="preserve"> Tale approccio risulta particolarmente adatto al contesto applicativo, in quanto consente di affrontare in modo sistematico le principali sfide di validazione del software, quali la verifica delle funzionalità critiche, la gestione corretta dei dati e la simulazione di scenari di utilizzo realistici.</w:t>
      </w:r>
    </w:p>
    <w:p w:rsidR="00000000" w:rsidDel="00000000" w:rsidP="00000000" w:rsidRDefault="00000000" w:rsidRPr="00000000" w14:paraId="0000007A">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L’utilizzo di tecniche di test consolidate e di strumenti intuitivi rende il processo di testing accessibile anche a team con limitata esperienza in attività di verifica e validazione, garantendo al contempo una copertura completa dei requisiti e una maggiore affidabilità del prodotto finale.</w:t>
      </w:r>
    </w:p>
    <w:p w:rsidR="00000000" w:rsidDel="00000000" w:rsidP="00000000" w:rsidRDefault="00000000" w:rsidRPr="00000000" w14:paraId="0000007B">
      <w:pPr>
        <w:pStyle w:val="Heading2"/>
        <w:keepNext w:val="0"/>
        <w:keepLines w:val="0"/>
        <w:spacing w:after="80" w:line="276" w:lineRule="auto"/>
        <w:rPr>
          <w:rFonts w:ascii="Cambria" w:cs="Cambria" w:eastAsia="Cambria" w:hAnsi="Cambria"/>
          <w:b w:val="1"/>
          <w:bCs w:val="1"/>
          <w:sz w:val="34"/>
          <w:szCs w:val="34"/>
        </w:rPr>
      </w:pPr>
      <w:bookmarkStart w:colFirst="0" w:colLast="0" w:name="_c4mbyd2m51b5" w:id="10"/>
      <w:bookmarkEnd w:id="10"/>
      <w:r w:rsidDel="00000000" w:rsidR="00000000" w:rsidRPr="00000000">
        <w:rPr>
          <w:rFonts w:ascii="Cambria" w:cs="Cambria" w:eastAsia="Cambria" w:hAnsi="Cambria"/>
          <w:b w:val="1"/>
          <w:bCs w:val="1"/>
          <w:sz w:val="34"/>
          <w:szCs w:val="34"/>
          <w:rtl w:val="0"/>
        </w:rPr>
        <w:t xml:space="preserve">Obiettivi del Test</w:t>
      </w:r>
    </w:p>
    <w:p w:rsidR="00000000" w:rsidDel="00000000" w:rsidP="00000000" w:rsidRDefault="00000000" w:rsidRPr="00000000" w14:paraId="0000007C">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Gli obiettivi principali del piano di test di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sono i seguenti:</w:t>
      </w:r>
    </w:p>
    <w:p w:rsidR="00000000" w:rsidDel="00000000" w:rsidP="00000000" w:rsidRDefault="00000000" w:rsidRPr="00000000" w14:paraId="0000007D">
      <w:pPr>
        <w:numPr>
          <w:ilvl w:val="0"/>
          <w:numId w:val="16"/>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Validare che il sistema funzioni in conformità ai requisiti funzionali e non funzionali definiti.</w:t>
        <w:br w:type="textWrapping"/>
      </w:r>
    </w:p>
    <w:p w:rsidR="00000000" w:rsidDel="00000000" w:rsidP="00000000" w:rsidRDefault="00000000" w:rsidRPr="00000000" w14:paraId="0000007E">
      <w:pPr>
        <w:numPr>
          <w:ilvl w:val="0"/>
          <w:numId w:val="16"/>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Identificare e correggere eventuali difetti presenti nelle funzionalità principali e nelle interazioni utente–sistema.</w:t>
        <w:br w:type="textWrapping"/>
      </w:r>
    </w:p>
    <w:p w:rsidR="00000000" w:rsidDel="00000000" w:rsidP="00000000" w:rsidRDefault="00000000" w:rsidRPr="00000000" w14:paraId="0000007F">
      <w:pPr>
        <w:numPr>
          <w:ilvl w:val="0"/>
          <w:numId w:val="16"/>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Garantire che le prestazioni e la sicurezza del sistema rispettino gli standard richiesti.</w:t>
        <w:br w:type="textWrapping"/>
      </w:r>
    </w:p>
    <w:p w:rsidR="00000000" w:rsidDel="00000000" w:rsidP="00000000" w:rsidRDefault="00000000" w:rsidRPr="00000000" w14:paraId="00000080">
      <w:pPr>
        <w:numPr>
          <w:ilvl w:val="0"/>
          <w:numId w:val="16"/>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Verificare che il sistema sia stabile, affidabile e utilizzabile sugli ambienti e sulle piattaforme previste.</w:t>
      </w:r>
    </w:p>
    <w:p w:rsidR="00000000" w:rsidDel="00000000" w:rsidP="00000000" w:rsidRDefault="00000000" w:rsidRPr="00000000" w14:paraId="00000081">
      <w:pPr>
        <w:pStyle w:val="Heading2"/>
        <w:keepNext w:val="0"/>
        <w:keepLines w:val="0"/>
        <w:spacing w:after="80" w:line="276" w:lineRule="auto"/>
        <w:rPr>
          <w:rFonts w:ascii="Cambria" w:cs="Cambria" w:eastAsia="Cambria" w:hAnsi="Cambria"/>
          <w:b w:val="1"/>
          <w:bCs w:val="1"/>
          <w:sz w:val="34"/>
          <w:szCs w:val="34"/>
        </w:rPr>
      </w:pPr>
      <w:bookmarkStart w:colFirst="0" w:colLast="0" w:name="_9bnvw6x9wujh" w:id="11"/>
      <w:bookmarkEnd w:id="11"/>
      <w:r w:rsidDel="00000000" w:rsidR="00000000" w:rsidRPr="00000000">
        <w:rPr>
          <w:rFonts w:ascii="Cambria" w:cs="Cambria" w:eastAsia="Cambria" w:hAnsi="Cambria"/>
          <w:b w:val="1"/>
          <w:bCs w:val="1"/>
          <w:sz w:val="34"/>
          <w:szCs w:val="34"/>
          <w:rtl w:val="0"/>
        </w:rPr>
        <w:t xml:space="preserve">Strategia di Test</w:t>
      </w:r>
    </w:p>
    <w:p w:rsidR="00000000" w:rsidDel="00000000" w:rsidP="00000000" w:rsidRDefault="00000000" w:rsidRPr="00000000" w14:paraId="00000082">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 strategia di test adottata per ClickFly si basa su un approccio integrato che comprende </w:t>
      </w:r>
      <w:r w:rsidDel="00000000" w:rsidR="00000000" w:rsidRPr="00000000">
        <w:rPr>
          <w:rFonts w:ascii="Cambria" w:cs="Cambria" w:eastAsia="Cambria" w:hAnsi="Cambria"/>
          <w:b w:val="1"/>
          <w:bCs w:val="1"/>
          <w:rtl w:val="0"/>
        </w:rPr>
        <w:t xml:space="preserve">test di unità</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test di integrazione</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test di sistema</w:t>
      </w:r>
      <w:r w:rsidDel="00000000" w:rsidR="00000000" w:rsidRPr="00000000">
        <w:rPr>
          <w:rFonts w:ascii="Cambria" w:cs="Cambria" w:eastAsia="Cambria" w:hAnsi="Cambria"/>
          <w:rtl w:val="0"/>
        </w:rPr>
        <w:t xml:space="preserve">.</w:t>
        <w:br w:type="textWrapping"/>
        <w:t xml:space="preserve"> Ogni fase di test è finalizzata alla verifica di aspetti specifici del sistema e viene condotta utilizzando strumenti e tecniche adeguate al livello di astrazione considerato.</w:t>
      </w:r>
    </w:p>
    <w:p w:rsidR="00000000" w:rsidDel="00000000" w:rsidP="00000000" w:rsidRDefault="00000000" w:rsidRPr="00000000" w14:paraId="00000083">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klnijmd32p2k" w:id="12"/>
      <w:bookmarkEnd w:id="12"/>
      <w:r w:rsidDel="00000000" w:rsidR="00000000" w:rsidRPr="00000000">
        <w:rPr>
          <w:rFonts w:ascii="Cambria" w:cs="Cambria" w:eastAsia="Cambria" w:hAnsi="Cambria"/>
          <w:b w:val="1"/>
          <w:bCs w:val="1"/>
          <w:color w:val="000000"/>
          <w:sz w:val="26"/>
          <w:szCs w:val="26"/>
          <w:rtl w:val="0"/>
        </w:rPr>
        <w:t xml:space="preserve"> Test di Unità</w:t>
      </w:r>
    </w:p>
    <w:p w:rsidR="00000000" w:rsidDel="00000000" w:rsidP="00000000" w:rsidRDefault="00000000" w:rsidRPr="00000000" w14:paraId="00000084">
      <w:pPr>
        <w:numPr>
          <w:ilvl w:val="0"/>
          <w:numId w:val="19"/>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Obiettivo:</w:t>
        <w:br w:type="textWrapping"/>
      </w:r>
      <w:r w:rsidDel="00000000" w:rsidR="00000000" w:rsidRPr="00000000">
        <w:rPr>
          <w:rFonts w:ascii="Cambria" w:cs="Cambria" w:eastAsia="Cambria" w:hAnsi="Cambria"/>
          <w:rtl w:val="0"/>
        </w:rPr>
        <w:t xml:space="preserve"> Validare il corretto funzionamento delle singole unità software, quali le funzioni di gestione del carrello, i controlli di validazione dei dati e gli algoritmi di calcolo dei prezzi e delle disponibilità.</w:t>
        <w:br w:type="textWrapping"/>
      </w:r>
    </w:p>
    <w:p w:rsidR="00000000" w:rsidDel="00000000" w:rsidP="00000000" w:rsidRDefault="00000000" w:rsidRPr="00000000" w14:paraId="00000085">
      <w:pPr>
        <w:numPr>
          <w:ilvl w:val="0"/>
          <w:numId w:val="19"/>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Applicazione:</w:t>
        <w:br w:type="textWrapping"/>
      </w:r>
      <w:r w:rsidDel="00000000" w:rsidR="00000000" w:rsidRPr="00000000">
        <w:rPr>
          <w:rFonts w:ascii="Cambria" w:cs="Cambria" w:eastAsia="Cambria" w:hAnsi="Cambria"/>
          <w:rtl w:val="0"/>
        </w:rPr>
        <w:t xml:space="preserve"> I test di unità vengono applicati alle operazioni fondamentali di basso livello, assicurando che ciascun componente isolato sia conforme alle specifiche definite e produca i risultati attesi.</w:t>
        <w:br w:type="textWrapping"/>
      </w:r>
    </w:p>
    <w:p w:rsidR="00000000" w:rsidDel="00000000" w:rsidP="00000000" w:rsidRDefault="00000000" w:rsidRPr="00000000" w14:paraId="00000086">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276" w:lineRule="auto"/>
        <w:rPr>
          <w:rFonts w:ascii="Cambria" w:cs="Cambria" w:eastAsia="Cambria" w:hAnsi="Cambria"/>
          <w:b w:val="1"/>
          <w:bCs w:val="1"/>
          <w:sz w:val="34"/>
          <w:szCs w:val="34"/>
        </w:rPr>
      </w:pPr>
      <w:bookmarkStart w:colFirst="0" w:colLast="0" w:name="_lii8hubeo442" w:id="13"/>
      <w:bookmarkEnd w:id="13"/>
      <w:r w:rsidDel="00000000" w:rsidR="00000000" w:rsidRPr="00000000">
        <w:rPr>
          <w:rFonts w:ascii="Cambria" w:cs="Cambria" w:eastAsia="Cambria" w:hAnsi="Cambria"/>
          <w:b w:val="1"/>
          <w:bCs w:val="1"/>
          <w:sz w:val="34"/>
          <w:szCs w:val="34"/>
          <w:rtl w:val="0"/>
        </w:rPr>
        <w:t xml:space="preserve"> Criteri di Ingresso e di Uscita</w:t>
      </w:r>
    </w:p>
    <w:p w:rsidR="00000000" w:rsidDel="00000000" w:rsidP="00000000" w:rsidRDefault="00000000" w:rsidRPr="00000000" w14:paraId="00000088">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r0axmrhplskk" w:id="14"/>
      <w:bookmarkEnd w:id="14"/>
      <w:r w:rsidDel="00000000" w:rsidR="00000000" w:rsidRPr="00000000">
        <w:rPr>
          <w:rFonts w:ascii="Cambria" w:cs="Cambria" w:eastAsia="Cambria" w:hAnsi="Cambria"/>
          <w:b w:val="1"/>
          <w:bCs w:val="1"/>
          <w:color w:val="000000"/>
          <w:sz w:val="26"/>
          <w:szCs w:val="26"/>
          <w:rtl w:val="0"/>
        </w:rPr>
        <w:t xml:space="preserve"> Criteri di Ingresso</w:t>
      </w:r>
    </w:p>
    <w:p w:rsidR="00000000" w:rsidDel="00000000" w:rsidP="00000000" w:rsidRDefault="00000000" w:rsidRPr="00000000" w14:paraId="00000089">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L’esecuzione delle attività di test è consentita solo al soddisfacimento delle seguenti condizioni:</w:t>
      </w:r>
    </w:p>
    <w:p w:rsidR="00000000" w:rsidDel="00000000" w:rsidP="00000000" w:rsidRDefault="00000000" w:rsidRPr="00000000" w14:paraId="0000008A">
      <w:pPr>
        <w:numPr>
          <w:ilvl w:val="0"/>
          <w:numId w:val="25"/>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Requisiti documentati, validati e approvati.</w:t>
        <w:br w:type="textWrapping"/>
      </w:r>
    </w:p>
    <w:p w:rsidR="00000000" w:rsidDel="00000000" w:rsidP="00000000" w:rsidRDefault="00000000" w:rsidRPr="00000000" w14:paraId="0000008B">
      <w:pPr>
        <w:numPr>
          <w:ilvl w:val="0"/>
          <w:numId w:val="25"/>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Ambiente di test correttamente configurato.</w:t>
        <w:br w:type="textWrapping"/>
      </w:r>
    </w:p>
    <w:p w:rsidR="00000000" w:rsidDel="00000000" w:rsidP="00000000" w:rsidRDefault="00000000" w:rsidRPr="00000000" w14:paraId="0000008C">
      <w:pPr>
        <w:numPr>
          <w:ilvl w:val="0"/>
          <w:numId w:val="25"/>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Dati di test disponibili, coerenti e accurati.</w:t>
        <w:br w:type="textWrapping"/>
      </w:r>
    </w:p>
    <w:p w:rsidR="00000000" w:rsidDel="00000000" w:rsidP="00000000" w:rsidRDefault="00000000" w:rsidRPr="00000000" w14:paraId="0000008D">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a8my9n2lwdgz" w:id="15"/>
      <w:bookmarkEnd w:id="15"/>
      <w:r w:rsidDel="00000000" w:rsidR="00000000" w:rsidRPr="00000000">
        <w:rPr>
          <w:rFonts w:ascii="Cambria" w:cs="Cambria" w:eastAsia="Cambria" w:hAnsi="Cambria"/>
          <w:b w:val="1"/>
          <w:bCs w:val="1"/>
          <w:color w:val="000000"/>
          <w:sz w:val="26"/>
          <w:szCs w:val="26"/>
          <w:rtl w:val="0"/>
        </w:rPr>
        <w:t xml:space="preserve"> Criteri di Uscita</w:t>
      </w:r>
    </w:p>
    <w:p w:rsidR="00000000" w:rsidDel="00000000" w:rsidP="00000000" w:rsidRDefault="00000000" w:rsidRPr="00000000" w14:paraId="0000008E">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Le attività di test si considerano concluse quando:</w:t>
      </w:r>
    </w:p>
    <w:p w:rsidR="00000000" w:rsidDel="00000000" w:rsidP="00000000" w:rsidRDefault="00000000" w:rsidRPr="00000000" w14:paraId="0000008F">
      <w:pPr>
        <w:numPr>
          <w:ilvl w:val="0"/>
          <w:numId w:val="18"/>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Non sono presenti difetti critici bloccanti.</w:t>
        <w:br w:type="textWrapping"/>
      </w:r>
    </w:p>
    <w:p w:rsidR="00000000" w:rsidDel="00000000" w:rsidP="00000000" w:rsidRDefault="00000000" w:rsidRPr="00000000" w14:paraId="00000090">
      <w:pPr>
        <w:numPr>
          <w:ilvl w:val="0"/>
          <w:numId w:val="18"/>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È stata raggiunta una copertura adeguata delle funzionalità testate.</w:t>
        <w:br w:type="textWrapping"/>
      </w:r>
    </w:p>
    <w:p w:rsidR="00000000" w:rsidDel="00000000" w:rsidP="00000000" w:rsidRDefault="00000000" w:rsidRPr="00000000" w14:paraId="00000091">
      <w:pPr>
        <w:numPr>
          <w:ilvl w:val="0"/>
          <w:numId w:val="18"/>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Tutti i difetti critici individuati sono stati risolti oppure formalmente accettati come rischio residuo.</w:t>
        <w:br w:type="textWrapping"/>
      </w:r>
    </w:p>
    <w:p w:rsidR="00000000" w:rsidDel="00000000" w:rsidP="00000000" w:rsidRDefault="00000000" w:rsidRPr="00000000" w14:paraId="00000092">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2"/>
        <w:keepNext w:val="0"/>
        <w:keepLines w:val="0"/>
        <w:spacing w:after="80" w:line="276" w:lineRule="auto"/>
        <w:rPr>
          <w:rFonts w:ascii="Cambria" w:cs="Cambria" w:eastAsia="Cambria" w:hAnsi="Cambria"/>
          <w:b w:val="1"/>
          <w:bCs w:val="1"/>
          <w:sz w:val="34"/>
          <w:szCs w:val="34"/>
        </w:rPr>
      </w:pPr>
      <w:bookmarkStart w:colFirst="0" w:colLast="0" w:name="_bknqwbj2e1mq" w:id="16"/>
      <w:bookmarkEnd w:id="16"/>
      <w:r w:rsidDel="00000000" w:rsidR="00000000" w:rsidRPr="00000000">
        <w:rPr>
          <w:rFonts w:ascii="Cambria" w:cs="Cambria" w:eastAsia="Cambria" w:hAnsi="Cambria"/>
          <w:b w:val="1"/>
          <w:bCs w:val="1"/>
          <w:sz w:val="34"/>
          <w:szCs w:val="34"/>
          <w:rtl w:val="0"/>
        </w:rPr>
        <w:t xml:space="preserve"> Ambito del Test</w:t>
      </w:r>
    </w:p>
    <w:p w:rsidR="00000000" w:rsidDel="00000000" w:rsidP="00000000" w:rsidRDefault="00000000" w:rsidRPr="00000000" w14:paraId="00000094">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zh6p623gvhqg" w:id="17"/>
      <w:bookmarkEnd w:id="17"/>
      <w:r w:rsidDel="00000000" w:rsidR="00000000" w:rsidRPr="00000000">
        <w:rPr>
          <w:rFonts w:ascii="Cambria" w:cs="Cambria" w:eastAsia="Cambria" w:hAnsi="Cambria"/>
          <w:b w:val="1"/>
          <w:bCs w:val="1"/>
          <w:color w:val="000000"/>
          <w:sz w:val="26"/>
          <w:szCs w:val="26"/>
          <w:rtl w:val="0"/>
        </w:rPr>
        <w:t xml:space="preserve">Inclusioni</w:t>
      </w:r>
    </w:p>
    <w:p w:rsidR="00000000" w:rsidDel="00000000" w:rsidP="00000000" w:rsidRDefault="00000000" w:rsidRPr="00000000" w14:paraId="00000095">
      <w:pPr>
        <w:numPr>
          <w:ilvl w:val="0"/>
          <w:numId w:val="5"/>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Autenticazione e gestione degli utenti.</w:t>
        <w:br w:type="textWrapping"/>
      </w:r>
    </w:p>
    <w:p w:rsidR="00000000" w:rsidDel="00000000" w:rsidP="00000000" w:rsidRDefault="00000000" w:rsidRPr="00000000" w14:paraId="00000096">
      <w:pPr>
        <w:numPr>
          <w:ilvl w:val="0"/>
          <w:numId w:val="5"/>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Gestione del carrello e processo di checkout.</w:t>
        <w:br w:type="textWrapping"/>
      </w:r>
    </w:p>
    <w:p w:rsidR="00000000" w:rsidDel="00000000" w:rsidP="00000000" w:rsidRDefault="00000000" w:rsidRPr="00000000" w14:paraId="00000097">
      <w:pPr>
        <w:numPr>
          <w:ilvl w:val="0"/>
          <w:numId w:val="5"/>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Operazioni amministrative di base, incluse la gestione dei viaggi e degli ordini.</w:t>
        <w:br w:type="textWrapping"/>
      </w:r>
    </w:p>
    <w:p w:rsidR="00000000" w:rsidDel="00000000" w:rsidP="00000000" w:rsidRDefault="00000000" w:rsidRPr="00000000" w14:paraId="00000098">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3s3lntezxbdj" w:id="18"/>
      <w:bookmarkEnd w:id="18"/>
      <w:r w:rsidDel="00000000" w:rsidR="00000000" w:rsidRPr="00000000">
        <w:rPr>
          <w:rFonts w:ascii="Cambria" w:cs="Cambria" w:eastAsia="Cambria" w:hAnsi="Cambria"/>
          <w:b w:val="1"/>
          <w:bCs w:val="1"/>
          <w:color w:val="000000"/>
          <w:sz w:val="26"/>
          <w:szCs w:val="26"/>
          <w:rtl w:val="0"/>
        </w:rPr>
        <w:t xml:space="preserve">Esclusioni</w:t>
      </w:r>
    </w:p>
    <w:p w:rsidR="00000000" w:rsidDel="00000000" w:rsidP="00000000" w:rsidRDefault="00000000" w:rsidRPr="00000000" w14:paraId="00000099">
      <w:pPr>
        <w:numPr>
          <w:ilvl w:val="0"/>
          <w:numId w:val="11"/>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Test di performance su larga scala.</w:t>
        <w:br w:type="textWrapping"/>
      </w:r>
    </w:p>
    <w:p w:rsidR="00000000" w:rsidDel="00000000" w:rsidP="00000000" w:rsidRDefault="00000000" w:rsidRPr="00000000" w14:paraId="0000009A">
      <w:pPr>
        <w:numPr>
          <w:ilvl w:val="0"/>
          <w:numId w:val="11"/>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Test di usabilità approfonditi.</w:t>
        <w:br w:type="textWrapping"/>
      </w:r>
    </w:p>
    <w:p w:rsidR="00000000" w:rsidDel="00000000" w:rsidP="00000000" w:rsidRDefault="00000000" w:rsidRPr="00000000" w14:paraId="0000009B">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2"/>
        <w:keepNext w:val="0"/>
        <w:keepLines w:val="0"/>
        <w:spacing w:after="80" w:line="276" w:lineRule="auto"/>
        <w:rPr>
          <w:rFonts w:ascii="Cambria" w:cs="Cambria" w:eastAsia="Cambria" w:hAnsi="Cambria"/>
          <w:b w:val="1"/>
          <w:bCs w:val="1"/>
          <w:sz w:val="34"/>
          <w:szCs w:val="34"/>
        </w:rPr>
      </w:pPr>
      <w:bookmarkStart w:colFirst="0" w:colLast="0" w:name="_phs8hfh3dhsv" w:id="19"/>
      <w:bookmarkEnd w:id="19"/>
      <w:r w:rsidDel="00000000" w:rsidR="00000000" w:rsidRPr="00000000">
        <w:rPr>
          <w:rFonts w:ascii="Cambria" w:cs="Cambria" w:eastAsia="Cambria" w:hAnsi="Cambria"/>
          <w:b w:val="1"/>
          <w:bCs w:val="1"/>
          <w:sz w:val="34"/>
          <w:szCs w:val="34"/>
          <w:rtl w:val="0"/>
        </w:rPr>
        <w:t xml:space="preserve"> Risorse e Strumenti</w:t>
      </w:r>
    </w:p>
    <w:p w:rsidR="00000000" w:rsidDel="00000000" w:rsidP="00000000" w:rsidRDefault="00000000" w:rsidRPr="00000000" w14:paraId="0000009D">
      <w:pPr>
        <w:numPr>
          <w:ilvl w:val="0"/>
          <w:numId w:val="13"/>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Strumenti di test:</w:t>
        <w:br w:type="textWrapping"/>
      </w:r>
      <w:r w:rsidDel="00000000" w:rsidR="00000000" w:rsidRPr="00000000">
        <w:rPr>
          <w:rFonts w:ascii="Cambria" w:cs="Cambria" w:eastAsia="Cambria" w:hAnsi="Cambria"/>
          <w:rtl w:val="0"/>
        </w:rPr>
        <w:t xml:space="preserve"> JUnit e Mockito per l’esecuzione dei test di unità.</w:t>
        <w:br w:type="textWrapping"/>
      </w:r>
    </w:p>
    <w:p w:rsidR="00000000" w:rsidDel="00000000" w:rsidP="00000000" w:rsidRDefault="00000000" w:rsidRPr="00000000" w14:paraId="0000009E">
      <w:pPr>
        <w:numPr>
          <w:ilvl w:val="0"/>
          <w:numId w:val="13"/>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Ambiente di test:</w:t>
        <w:br w:type="textWrapping"/>
      </w:r>
      <w:r w:rsidDel="00000000" w:rsidR="00000000" w:rsidRPr="00000000">
        <w:rPr>
          <w:rtl w:val="0"/>
        </w:rPr>
      </w:r>
    </w:p>
    <w:p w:rsidR="00000000" w:rsidDel="00000000" w:rsidP="00000000" w:rsidRDefault="00000000" w:rsidRPr="00000000" w14:paraId="0000009F">
      <w:pPr>
        <w:numPr>
          <w:ilvl w:val="1"/>
          <w:numId w:val="13"/>
        </w:numPr>
        <w:spacing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Sistema operativo: Windows 11</w:t>
        <w:br w:type="textWrapping"/>
      </w:r>
    </w:p>
    <w:p w:rsidR="00000000" w:rsidDel="00000000" w:rsidP="00000000" w:rsidRDefault="00000000" w:rsidRPr="00000000" w14:paraId="000000A0">
      <w:pPr>
        <w:numPr>
          <w:ilvl w:val="1"/>
          <w:numId w:val="13"/>
        </w:numPr>
        <w:spacing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Server applicativo: Apache Tomcat 9</w:t>
        <w:br w:type="textWrapping"/>
      </w:r>
    </w:p>
    <w:p w:rsidR="00000000" w:rsidDel="00000000" w:rsidP="00000000" w:rsidRDefault="00000000" w:rsidRPr="00000000" w14:paraId="000000A1">
      <w:pPr>
        <w:numPr>
          <w:ilvl w:val="1"/>
          <w:numId w:val="13"/>
        </w:numPr>
        <w:spacing w:after="240" w:line="276" w:lineRule="auto"/>
        <w:ind w:left="1440" w:hanging="360"/>
        <w:rPr>
          <w:rFonts w:ascii="Cambria" w:cs="Cambria" w:eastAsia="Cambria" w:hAnsi="Cambria"/>
        </w:rPr>
      </w:pPr>
      <w:r w:rsidDel="00000000" w:rsidR="00000000" w:rsidRPr="00000000">
        <w:rPr>
          <w:rFonts w:ascii="Cambria" w:cs="Cambria" w:eastAsia="Cambria" w:hAnsi="Cambria"/>
          <w:rtl w:val="0"/>
        </w:rPr>
        <w:t xml:space="preserve">Browser supportati: Google Chrome, Mozilla Firefox, Microsoft Edge (versioni recenti)</w:t>
        <w:br w:type="textWrapping"/>
      </w:r>
    </w:p>
    <w:p w:rsidR="00000000" w:rsidDel="00000000" w:rsidP="00000000" w:rsidRDefault="00000000" w:rsidRPr="00000000" w14:paraId="000000A2">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276" w:lineRule="auto"/>
        <w:rPr>
          <w:rFonts w:ascii="Cambria" w:cs="Cambria" w:eastAsia="Cambria" w:hAnsi="Cambria"/>
          <w:b w:val="1"/>
          <w:bCs w:val="1"/>
          <w:sz w:val="34"/>
          <w:szCs w:val="34"/>
        </w:rPr>
      </w:pPr>
      <w:bookmarkStart w:colFirst="0" w:colLast="0" w:name="_z8noir5cn9r" w:id="20"/>
      <w:bookmarkEnd w:id="20"/>
      <w:r w:rsidDel="00000000" w:rsidR="00000000" w:rsidRPr="00000000">
        <w:rPr>
          <w:rFonts w:ascii="Cambria" w:cs="Cambria" w:eastAsia="Cambria" w:hAnsi="Cambria"/>
          <w:b w:val="1"/>
          <w:bCs w:val="1"/>
          <w:sz w:val="34"/>
          <w:szCs w:val="34"/>
          <w:rtl w:val="0"/>
        </w:rPr>
        <w:t xml:space="preserve">Gestione dei Difetti</w:t>
      </w:r>
    </w:p>
    <w:p w:rsidR="00000000" w:rsidDel="00000000" w:rsidP="00000000" w:rsidRDefault="00000000" w:rsidRPr="00000000" w14:paraId="000000A4">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I difetti individuati durante le attività di test di ClickFly saranno registrati, monitorati e gestiti attraverso un sistema di gestione collaborativo.</w:t>
        <w:br w:type="textWrapping"/>
        <w:t xml:space="preserve"> Ogni difetto verrà classificato in base alla </w:t>
      </w:r>
      <w:r w:rsidDel="00000000" w:rsidR="00000000" w:rsidRPr="00000000">
        <w:rPr>
          <w:rFonts w:ascii="Cambria" w:cs="Cambria" w:eastAsia="Cambria" w:hAnsi="Cambria"/>
          <w:b w:val="1"/>
          <w:bCs w:val="1"/>
          <w:rtl w:val="0"/>
        </w:rPr>
        <w:t xml:space="preserve">gravità</w:t>
      </w:r>
      <w:r w:rsidDel="00000000" w:rsidR="00000000" w:rsidRPr="00000000">
        <w:rPr>
          <w:rFonts w:ascii="Cambria" w:cs="Cambria" w:eastAsia="Cambria" w:hAnsi="Cambria"/>
          <w:rtl w:val="0"/>
        </w:rPr>
        <w:t xml:space="preserve"> e alla </w:t>
      </w:r>
      <w:r w:rsidDel="00000000" w:rsidR="00000000" w:rsidRPr="00000000">
        <w:rPr>
          <w:rFonts w:ascii="Cambria" w:cs="Cambria" w:eastAsia="Cambria" w:hAnsi="Cambria"/>
          <w:b w:val="1"/>
          <w:bCs w:val="1"/>
          <w:rtl w:val="0"/>
        </w:rPr>
        <w:t xml:space="preserve">priorità</w:t>
      </w:r>
      <w:r w:rsidDel="00000000" w:rsidR="00000000" w:rsidRPr="00000000">
        <w:rPr>
          <w:rFonts w:ascii="Cambria" w:cs="Cambria" w:eastAsia="Cambria" w:hAnsi="Cambria"/>
          <w:rtl w:val="0"/>
        </w:rPr>
        <w:t xml:space="preserve">:</w:t>
      </w:r>
    </w:p>
    <w:p w:rsidR="00000000" w:rsidDel="00000000" w:rsidP="00000000" w:rsidRDefault="00000000" w:rsidRPr="00000000" w14:paraId="000000A5">
      <w:pPr>
        <w:numPr>
          <w:ilvl w:val="0"/>
          <w:numId w:val="21"/>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Critici:</w:t>
      </w:r>
      <w:r w:rsidDel="00000000" w:rsidR="00000000" w:rsidRPr="00000000">
        <w:rPr>
          <w:rFonts w:ascii="Cambria" w:cs="Cambria" w:eastAsia="Cambria" w:hAnsi="Cambria"/>
          <w:rtl w:val="0"/>
        </w:rPr>
        <w:t xml:space="preserve"> difetti bloccanti che devono essere risolti prima della consegna del sistema.</w:t>
        <w:br w:type="textWrapping"/>
      </w:r>
    </w:p>
    <w:p w:rsidR="00000000" w:rsidDel="00000000" w:rsidP="00000000" w:rsidRDefault="00000000" w:rsidRPr="00000000" w14:paraId="000000A6">
      <w:pPr>
        <w:numPr>
          <w:ilvl w:val="0"/>
          <w:numId w:val="21"/>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Alti:</w:t>
      </w:r>
      <w:r w:rsidDel="00000000" w:rsidR="00000000" w:rsidRPr="00000000">
        <w:rPr>
          <w:rFonts w:ascii="Cambria" w:cs="Cambria" w:eastAsia="Cambria" w:hAnsi="Cambria"/>
          <w:rtl w:val="0"/>
        </w:rPr>
        <w:t xml:space="preserve"> difetti significativi, risolvibili ma accettabili solo con rischio mitigato.</w:t>
        <w:br w:type="textWrapping"/>
      </w:r>
    </w:p>
    <w:p w:rsidR="00000000" w:rsidDel="00000000" w:rsidP="00000000" w:rsidRDefault="00000000" w:rsidRPr="00000000" w14:paraId="000000A7">
      <w:pPr>
        <w:numPr>
          <w:ilvl w:val="0"/>
          <w:numId w:val="21"/>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Medi/Bassi:</w:t>
      </w:r>
      <w:r w:rsidDel="00000000" w:rsidR="00000000" w:rsidRPr="00000000">
        <w:rPr>
          <w:rFonts w:ascii="Cambria" w:cs="Cambria" w:eastAsia="Cambria" w:hAnsi="Cambria"/>
          <w:rtl w:val="0"/>
        </w:rPr>
        <w:t xml:space="preserve"> difetti non bloccanti la cui correzione può essere pianificata per versioni future.</w:t>
        <w:br w:type="textWrapping"/>
      </w:r>
    </w:p>
    <w:p w:rsidR="00000000" w:rsidDel="00000000" w:rsidP="00000000" w:rsidRDefault="00000000" w:rsidRPr="00000000" w14:paraId="000000A8">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Un processo di verifica e ri-esecuzione dei test garantirà che ogni difetto corretto venga nuovamente testato prima della sua chiusura definitiva.</w:t>
      </w:r>
    </w:p>
    <w:p w:rsidR="00000000" w:rsidDel="00000000" w:rsidP="00000000" w:rsidRDefault="00000000" w:rsidRPr="00000000" w14:paraId="000000A9">
      <w:pPr>
        <w:spacing w:after="240" w:before="24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AA">
      <w:pPr>
        <w:pStyle w:val="Heading2"/>
        <w:keepNext w:val="0"/>
        <w:keepLines w:val="0"/>
        <w:spacing w:after="80" w:line="276" w:lineRule="auto"/>
        <w:rPr>
          <w:rFonts w:ascii="Cambria" w:cs="Cambria" w:eastAsia="Cambria" w:hAnsi="Cambria"/>
          <w:b w:val="1"/>
          <w:bCs w:val="1"/>
          <w:sz w:val="34"/>
          <w:szCs w:val="34"/>
        </w:rPr>
      </w:pPr>
      <w:bookmarkStart w:colFirst="0" w:colLast="0" w:name="_5ktma9gqjz5" w:id="21"/>
      <w:bookmarkEnd w:id="21"/>
      <w:r w:rsidDel="00000000" w:rsidR="00000000" w:rsidRPr="00000000">
        <w:rPr>
          <w:rFonts w:ascii="Cambria" w:cs="Cambria" w:eastAsia="Cambria" w:hAnsi="Cambria"/>
          <w:b w:val="1"/>
          <w:bCs w:val="1"/>
          <w:sz w:val="34"/>
          <w:szCs w:val="34"/>
          <w:rtl w:val="0"/>
        </w:rPr>
        <w:t xml:space="preserve"> Metriche di Test</w:t>
      </w:r>
    </w:p>
    <w:p w:rsidR="00000000" w:rsidDel="00000000" w:rsidP="00000000" w:rsidRDefault="00000000" w:rsidRPr="00000000" w14:paraId="000000AB">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Per valutare l’efficacia e la qualità delle attività di testing svolte sul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verranno utilizzate le seguenti metriche:</w:t>
      </w:r>
    </w:p>
    <w:p w:rsidR="00000000" w:rsidDel="00000000" w:rsidP="00000000" w:rsidRDefault="00000000" w:rsidRPr="00000000" w14:paraId="000000AC">
      <w:pPr>
        <w:numPr>
          <w:ilvl w:val="0"/>
          <w:numId w:val="9"/>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Percentuale di casi di test superati:</w:t>
        <w:br w:type="textWrapping"/>
      </w:r>
      <w:r w:rsidDel="00000000" w:rsidR="00000000" w:rsidRPr="00000000">
        <w:rPr>
          <w:rFonts w:ascii="Cambria" w:cs="Cambria" w:eastAsia="Cambria" w:hAnsi="Cambria"/>
          <w:rtl w:val="0"/>
        </w:rPr>
        <w:t xml:space="preserve"> Indica il rapporto tra il numero di casi di test eseguiti con esito positivo e il numero totale di casi di test eseguiti. Questa metrica fornisce una misura immediata dello stato di stabilità del sistema.</w:t>
        <w:br w:type="textWrapping"/>
      </w:r>
    </w:p>
    <w:p w:rsidR="00000000" w:rsidDel="00000000" w:rsidP="00000000" w:rsidRDefault="00000000" w:rsidRPr="00000000" w14:paraId="000000AD">
      <w:pPr>
        <w:numPr>
          <w:ilvl w:val="0"/>
          <w:numId w:val="9"/>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Numero di difetti identificati:</w:t>
        <w:br w:type="textWrapping"/>
      </w:r>
      <w:r w:rsidDel="00000000" w:rsidR="00000000" w:rsidRPr="00000000">
        <w:rPr>
          <w:rFonts w:ascii="Cambria" w:cs="Cambria" w:eastAsia="Cambria" w:hAnsi="Cambria"/>
          <w:rtl w:val="0"/>
        </w:rPr>
        <w:t xml:space="preserve"> Rappresenta il numero totale di difetti individuati durante le attività di test, classificati in base alla loro gravità (critici, alti, medi, bassi). Tale metrica consente di valutare l’impatto dei difetti sul funzionamento del sistema.</w:t>
        <w:br w:type="textWrapping"/>
      </w:r>
    </w:p>
    <w:p w:rsidR="00000000" w:rsidDel="00000000" w:rsidP="00000000" w:rsidRDefault="00000000" w:rsidRPr="00000000" w14:paraId="000000AE">
      <w:pPr>
        <w:numPr>
          <w:ilvl w:val="0"/>
          <w:numId w:val="9"/>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Copertura dei requisiti:</w:t>
        <w:br w:type="textWrapping"/>
      </w:r>
      <w:r w:rsidDel="00000000" w:rsidR="00000000" w:rsidRPr="00000000">
        <w:rPr>
          <w:rFonts w:ascii="Cambria" w:cs="Cambria" w:eastAsia="Cambria" w:hAnsi="Cambria"/>
          <w:rtl w:val="0"/>
        </w:rPr>
        <w:t xml:space="preserve"> Indica la percentuale di requisiti funzionali e non funzionali coperti dai casi di test definiti. Questa metrica è fondamentale per garantire che tutte le funzionalità previste siano state adeguatamente verificate.</w:t>
        <w:br w:type="textWrapping"/>
      </w:r>
    </w:p>
    <w:p w:rsidR="00000000" w:rsidDel="00000000" w:rsidP="00000000" w:rsidRDefault="00000000" w:rsidRPr="00000000" w14:paraId="000000AF">
      <w:pPr>
        <w:spacing w:after="240" w:before="240" w:line="276" w:lineRule="auto"/>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spacing w:after="80" w:line="276" w:lineRule="auto"/>
        <w:rPr>
          <w:rFonts w:ascii="Cambria" w:cs="Cambria" w:eastAsia="Cambria" w:hAnsi="Cambria"/>
          <w:b w:val="1"/>
          <w:bCs w:val="1"/>
          <w:sz w:val="34"/>
          <w:szCs w:val="34"/>
        </w:rPr>
      </w:pPr>
      <w:bookmarkStart w:colFirst="0" w:colLast="0" w:name="_afl503jfrwsk" w:id="22"/>
      <w:bookmarkEnd w:id="22"/>
      <w:r w:rsidDel="00000000" w:rsidR="00000000" w:rsidRPr="00000000">
        <w:rPr>
          <w:rFonts w:ascii="Cambria" w:cs="Cambria" w:eastAsia="Cambria" w:hAnsi="Cambria"/>
          <w:b w:val="1"/>
          <w:bCs w:val="1"/>
          <w:sz w:val="34"/>
          <w:szCs w:val="34"/>
          <w:rtl w:val="0"/>
        </w:rPr>
        <w:t xml:space="preserve">Riassunto</w:t>
      </w:r>
    </w:p>
    <w:p w:rsidR="00000000" w:rsidDel="00000000" w:rsidP="00000000" w:rsidRDefault="00000000" w:rsidRPr="00000000" w14:paraId="000000B1">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L’approccio al testing adottato per ClickFly, basato su una strategia integrata e strutturata, consente di garantire una copertura efficace delle funzionalità critiche del sistema, con particolare attenzione alla stabilità, alla correttezza funzionale e alla qualità complessiva del prodotto.</w:t>
      </w:r>
    </w:p>
    <w:p w:rsidR="00000000" w:rsidDel="00000000" w:rsidP="00000000" w:rsidRDefault="00000000" w:rsidRPr="00000000" w14:paraId="000000B2">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L’utilizzo combinato di tecniche di testing quali </w:t>
      </w:r>
      <w:r w:rsidDel="00000000" w:rsidR="00000000" w:rsidRPr="00000000">
        <w:rPr>
          <w:rFonts w:ascii="Cambria" w:cs="Cambria" w:eastAsia="Cambria" w:hAnsi="Cambria"/>
          <w:b w:val="1"/>
          <w:bCs w:val="1"/>
          <w:rtl w:val="0"/>
        </w:rPr>
        <w:t xml:space="preserve">Black-Box Testing</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Bottom-Up Testing</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Category Partition Method</w:t>
      </w:r>
      <w:r w:rsidDel="00000000" w:rsidR="00000000" w:rsidRPr="00000000">
        <w:rPr>
          <w:rFonts w:ascii="Cambria" w:cs="Cambria" w:eastAsia="Cambria" w:hAnsi="Cambria"/>
          <w:rtl w:val="0"/>
        </w:rPr>
        <w:t xml:space="preserve">, supportato da strumenti come </w:t>
      </w:r>
      <w:r w:rsidDel="00000000" w:rsidR="00000000" w:rsidRPr="00000000">
        <w:rPr>
          <w:rFonts w:ascii="Cambria" w:cs="Cambria" w:eastAsia="Cambria" w:hAnsi="Cambria"/>
          <w:b w:val="1"/>
          <w:bCs w:val="1"/>
          <w:rtl w:val="0"/>
        </w:rPr>
        <w:t xml:space="preserve">JUnit</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Selenium</w:t>
      </w:r>
      <w:r w:rsidDel="00000000" w:rsidR="00000000" w:rsidRPr="00000000">
        <w:rPr>
          <w:rFonts w:ascii="Cambria" w:cs="Cambria" w:eastAsia="Cambria" w:hAnsi="Cambria"/>
          <w:rtl w:val="0"/>
        </w:rPr>
        <w:t xml:space="preserve">, permette di condurre un processo di verifica affidabile, sistematico e coerente con gli obiettivi del progetto accademico.</w:t>
      </w:r>
    </w:p>
    <w:p w:rsidR="00000000" w:rsidDel="00000000" w:rsidP="00000000" w:rsidRDefault="00000000" w:rsidRPr="00000000" w14:paraId="000000B3">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Questo approccio riduce significativamente i rischi associati al rilascio del sistema e contribuisce a migliorare l’esperienza complessiva dell’utente finale, assicurando che ClickFly rispetti i requisiti definiti e gli standard di qualità previsti.</w:t>
      </w:r>
    </w:p>
    <w:p w:rsidR="00000000" w:rsidDel="00000000" w:rsidP="00000000" w:rsidRDefault="00000000" w:rsidRPr="00000000" w14:paraId="000000B4">
      <w:pPr>
        <w:spacing w:after="240" w:before="24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5">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6">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 Sospensione e ripresa</w:t>
      </w:r>
    </w:p>
    <w:p w:rsidR="00000000" w:rsidDel="00000000" w:rsidP="00000000" w:rsidRDefault="00000000" w:rsidRPr="00000000" w14:paraId="000000B7">
      <w:pPr>
        <w:pStyle w:val="Heading2"/>
        <w:spacing w:after="240" w:before="240" w:line="276"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Durante l’esecuzione delle attività di test sul sistema ClickFly, possono verificarsi condizioni che rendono necessaria la sospensione temporanea del testing. Di seguito sono riportati i criteri di sospensione e di ripresa per i principali moduli del sistema.</w:t>
      </w:r>
    </w:p>
    <w:p w:rsidR="00000000" w:rsidDel="00000000" w:rsidP="00000000" w:rsidRDefault="00000000" w:rsidRPr="00000000" w14:paraId="000000B8">
      <w:pPr>
        <w:pStyle w:val="Heading3"/>
        <w:spacing w:before="280" w:line="276" w:lineRule="auto"/>
        <w:rPr>
          <w:rFonts w:ascii="Calibri" w:cs="Calibri" w:eastAsia="Calibri" w:hAnsi="Calibri"/>
          <w:b w:val="1"/>
          <w:bCs w:val="1"/>
          <w:color w:val="000000"/>
          <w:sz w:val="26"/>
          <w:szCs w:val="26"/>
        </w:rPr>
      </w:pPr>
      <w:bookmarkStart w:colFirst="0" w:colLast="0" w:name="_u029j95ihg49" w:id="23"/>
      <w:bookmarkEnd w:id="23"/>
      <w:r w:rsidDel="00000000" w:rsidR="00000000" w:rsidRPr="00000000">
        <w:rPr>
          <w:rFonts w:ascii="Calibri" w:cs="Calibri" w:eastAsia="Calibri" w:hAnsi="Calibri"/>
          <w:b w:val="1"/>
          <w:bCs w:val="1"/>
          <w:color w:val="000000"/>
          <w:sz w:val="26"/>
          <w:szCs w:val="26"/>
          <w:rtl w:val="0"/>
        </w:rPr>
        <w:t xml:space="preserve">Modulo Autenticazione e Registrazione</w:t>
      </w:r>
    </w:p>
    <w:p w:rsidR="00000000" w:rsidDel="00000000" w:rsidP="00000000" w:rsidRDefault="00000000" w:rsidRPr="00000000" w14:paraId="000000B9">
      <w:pPr>
        <w:pStyle w:val="Heading2"/>
        <w:numPr>
          <w:ilvl w:val="0"/>
          <w:numId w:val="3"/>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Criteri di Sospensione:</w:t>
      </w:r>
      <w:r w:rsidDel="00000000" w:rsidR="00000000" w:rsidRPr="00000000">
        <w:rPr>
          <w:rFonts w:ascii="Calibri" w:cs="Calibri" w:eastAsia="Calibri" w:hAnsi="Calibri"/>
          <w:sz w:val="26"/>
          <w:szCs w:val="26"/>
          <w:rtl w:val="0"/>
        </w:rPr>
        <w:br w:type="textWrapping"/>
        <w:t xml:space="preserve"> Presenza di errori bloccanti nei processi di login o di registrazione degli utenti che impediscono l’accesso al sistema.</w:t>
        <w:br w:type="textWrapping"/>
      </w:r>
    </w:p>
    <w:p w:rsidR="00000000" w:rsidDel="00000000" w:rsidP="00000000" w:rsidRDefault="00000000" w:rsidRPr="00000000" w14:paraId="000000BA">
      <w:pPr>
        <w:pStyle w:val="Heading2"/>
        <w:numPr>
          <w:ilvl w:val="0"/>
          <w:numId w:val="3"/>
        </w:numPr>
        <w:spacing w:after="240" w:before="0" w:line="276" w:lineRule="auto"/>
        <w:ind w:left="720" w:hanging="360"/>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Criteri di Ripresa:</w:t>
        <w:br w:type="textWrapping"/>
      </w:r>
      <w:r w:rsidDel="00000000" w:rsidR="00000000" w:rsidRPr="00000000">
        <w:rPr>
          <w:rFonts w:ascii="Calibri" w:cs="Calibri" w:eastAsia="Calibri" w:hAnsi="Calibri"/>
          <w:sz w:val="26"/>
          <w:szCs w:val="26"/>
          <w:rtl w:val="0"/>
        </w:rPr>
        <w:t xml:space="preserve"> Risoluzione dei problemi identificati e verifica delle correzioni nell’ambiente di staging.</w:t>
        <w:br w:type="textWrapping"/>
      </w:r>
    </w:p>
    <w:p w:rsidR="00000000" w:rsidDel="00000000" w:rsidP="00000000" w:rsidRDefault="00000000" w:rsidRPr="00000000" w14:paraId="000000BB">
      <w:pPr>
        <w:pStyle w:val="Heading3"/>
        <w:spacing w:before="280" w:line="276" w:lineRule="auto"/>
        <w:rPr>
          <w:rFonts w:ascii="Calibri" w:cs="Calibri" w:eastAsia="Calibri" w:hAnsi="Calibri"/>
          <w:b w:val="1"/>
          <w:bCs w:val="1"/>
          <w:color w:val="000000"/>
          <w:sz w:val="26"/>
          <w:szCs w:val="26"/>
        </w:rPr>
      </w:pPr>
      <w:bookmarkStart w:colFirst="0" w:colLast="0" w:name="_tvm22yjvx5j7" w:id="24"/>
      <w:bookmarkEnd w:id="24"/>
      <w:r w:rsidDel="00000000" w:rsidR="00000000" w:rsidRPr="00000000">
        <w:rPr>
          <w:rFonts w:ascii="Calibri" w:cs="Calibri" w:eastAsia="Calibri" w:hAnsi="Calibri"/>
          <w:b w:val="1"/>
          <w:bCs w:val="1"/>
          <w:color w:val="000000"/>
          <w:sz w:val="26"/>
          <w:szCs w:val="26"/>
          <w:rtl w:val="0"/>
        </w:rPr>
        <w:t xml:space="preserve">Modulo Carrello</w:t>
      </w:r>
    </w:p>
    <w:p w:rsidR="00000000" w:rsidDel="00000000" w:rsidP="00000000" w:rsidRDefault="00000000" w:rsidRPr="00000000" w14:paraId="000000BC">
      <w:pPr>
        <w:pStyle w:val="Heading2"/>
        <w:numPr>
          <w:ilvl w:val="0"/>
          <w:numId w:val="1"/>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Sospensione:</w:t>
        <w:br w:type="textWrapping"/>
        <w:t xml:space="preserve"> Errori critici nella gestione degli elementi del carrello, come l’impossibilità di aggiungere, rimuovere o modificare i viaggi selezionati.</w:t>
        <w:br w:type="textWrapping"/>
      </w:r>
    </w:p>
    <w:p w:rsidR="00000000" w:rsidDel="00000000" w:rsidP="00000000" w:rsidRDefault="00000000" w:rsidRPr="00000000" w14:paraId="000000BD">
      <w:pPr>
        <w:pStyle w:val="Heading2"/>
        <w:numPr>
          <w:ilvl w:val="0"/>
          <w:numId w:val="1"/>
        </w:numPr>
        <w:spacing w:after="240" w:before="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Ripresa:</w:t>
        <w:br w:type="textWrapping"/>
        <w:t xml:space="preserve"> Correzione dei difetti individuati e validazione delle funzionalità tramite test di regressione.</w:t>
        <w:br w:type="textWrapping"/>
      </w:r>
    </w:p>
    <w:p w:rsidR="00000000" w:rsidDel="00000000" w:rsidP="00000000" w:rsidRDefault="00000000" w:rsidRPr="00000000" w14:paraId="000000BE">
      <w:pPr>
        <w:pStyle w:val="Heading3"/>
        <w:spacing w:before="280" w:line="276" w:lineRule="auto"/>
        <w:rPr>
          <w:rFonts w:ascii="Calibri" w:cs="Calibri" w:eastAsia="Calibri" w:hAnsi="Calibri"/>
          <w:b w:val="1"/>
          <w:bCs w:val="1"/>
          <w:color w:val="000000"/>
          <w:sz w:val="26"/>
          <w:szCs w:val="26"/>
        </w:rPr>
      </w:pPr>
      <w:bookmarkStart w:colFirst="0" w:colLast="0" w:name="_1off75n1gdna" w:id="25"/>
      <w:bookmarkEnd w:id="25"/>
      <w:r w:rsidDel="00000000" w:rsidR="00000000" w:rsidRPr="00000000">
        <w:rPr>
          <w:rFonts w:ascii="Calibri" w:cs="Calibri" w:eastAsia="Calibri" w:hAnsi="Calibri"/>
          <w:b w:val="1"/>
          <w:bCs w:val="1"/>
          <w:color w:val="000000"/>
          <w:sz w:val="26"/>
          <w:szCs w:val="26"/>
          <w:rtl w:val="0"/>
        </w:rPr>
        <w:t xml:space="preserve">Modulo Checkout e Pagamenti</w:t>
      </w:r>
    </w:p>
    <w:p w:rsidR="00000000" w:rsidDel="00000000" w:rsidP="00000000" w:rsidRDefault="00000000" w:rsidRPr="00000000" w14:paraId="000000BF">
      <w:pPr>
        <w:pStyle w:val="Heading2"/>
        <w:numPr>
          <w:ilvl w:val="0"/>
          <w:numId w:val="23"/>
        </w:numPr>
        <w:spacing w:after="0" w:before="240" w:line="276"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Criteri di Sospensione:</w:t>
        <w:br w:type="textWrapping"/>
        <w:t xml:space="preserve"> Errori nei flussi di pagamento o nella conferma dell’ordine che compromettono il completamento della prenotazione.</w:t>
        <w:br w:type="textWrapping"/>
      </w:r>
    </w:p>
    <w:p w:rsidR="00000000" w:rsidDel="00000000" w:rsidP="00000000" w:rsidRDefault="00000000" w:rsidRPr="00000000" w14:paraId="000000C0">
      <w:pPr>
        <w:pStyle w:val="Heading2"/>
        <w:numPr>
          <w:ilvl w:val="0"/>
          <w:numId w:val="23"/>
        </w:numPr>
        <w:spacing w:after="240" w:before="0" w:line="276" w:lineRule="auto"/>
        <w:ind w:left="720" w:hanging="360"/>
        <w:rPr>
          <w:rFonts w:ascii="Calibri" w:cs="Calibri" w:eastAsia="Calibri" w:hAnsi="Calibri"/>
          <w:sz w:val="26"/>
          <w:szCs w:val="26"/>
        </w:rPr>
      </w:pPr>
      <w:bookmarkStart w:colFirst="0" w:colLast="0" w:name="_fqp8a67ldp4w" w:id="26"/>
      <w:bookmarkEnd w:id="26"/>
      <w:r w:rsidDel="00000000" w:rsidR="00000000" w:rsidRPr="00000000">
        <w:rPr>
          <w:rFonts w:ascii="Calibri" w:cs="Calibri" w:eastAsia="Calibri" w:hAnsi="Calibri"/>
          <w:sz w:val="26"/>
          <w:szCs w:val="26"/>
          <w:rtl w:val="0"/>
        </w:rPr>
        <w:t xml:space="preserve">Criteri di Ripresa:</w:t>
        <w:br w:type="textWrapping"/>
        <w:t xml:space="preserve"> Ripristino delle funzionalità e validazione completa dei flussi di checkout e pagamento.</w:t>
        <w:br w:type="textWrapping"/>
      </w:r>
    </w:p>
    <w:p w:rsidR="00000000" w:rsidDel="00000000" w:rsidP="00000000" w:rsidRDefault="00000000" w:rsidRPr="00000000" w14:paraId="000000C1">
      <w:pPr>
        <w:pStyle w:val="Heading2"/>
        <w:spacing w:after="0" w:before="200" w:line="276" w:lineRule="auto"/>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C2">
      <w:pPr>
        <w:pStyle w:val="Heading2"/>
        <w:spacing w:after="0" w:before="200" w:line="276" w:lineRule="auto"/>
        <w:rPr>
          <w:rFonts w:ascii="Calibri" w:cs="Calibri" w:eastAsia="Calibri" w:hAnsi="Calibri"/>
          <w:b w:val="1"/>
          <w:bCs w:val="1"/>
          <w:color w:val="4f81bd"/>
          <w:sz w:val="26"/>
          <w:szCs w:val="26"/>
        </w:rPr>
      </w:pPr>
      <w:r w:rsidDel="00000000" w:rsidR="00000000" w:rsidRPr="00000000">
        <w:rPr>
          <w:rtl w:val="0"/>
        </w:rPr>
      </w:r>
    </w:p>
    <w:p w:rsidR="00000000" w:rsidDel="00000000" w:rsidP="00000000" w:rsidRDefault="00000000" w:rsidRPr="00000000" w14:paraId="000000C3">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8. Materiali di testing</w:t>
      </w:r>
    </w:p>
    <w:p w:rsidR="00000000" w:rsidDel="00000000" w:rsidP="00000000" w:rsidRDefault="00000000" w:rsidRPr="00000000" w14:paraId="000000C4">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idkq9g6eef05" w:id="27"/>
      <w:bookmarkEnd w:id="27"/>
      <w:r w:rsidDel="00000000" w:rsidR="00000000" w:rsidRPr="00000000">
        <w:rPr>
          <w:rFonts w:ascii="Cambria" w:cs="Cambria" w:eastAsia="Cambria" w:hAnsi="Cambria"/>
          <w:b w:val="1"/>
          <w:bCs w:val="1"/>
          <w:color w:val="000000"/>
          <w:sz w:val="26"/>
          <w:szCs w:val="26"/>
          <w:rtl w:val="0"/>
        </w:rPr>
        <w:t xml:space="preserve">Requisiti Hardware</w:t>
      </w:r>
    </w:p>
    <w:p w:rsidR="00000000" w:rsidDel="00000000" w:rsidP="00000000" w:rsidRDefault="00000000" w:rsidRPr="00000000" w14:paraId="000000C5">
      <w:pPr>
        <w:numPr>
          <w:ilvl w:val="0"/>
          <w:numId w:val="2"/>
        </w:numPr>
        <w:spacing w:after="240"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Personal computer con almeno </w:t>
      </w:r>
      <w:r w:rsidDel="00000000" w:rsidR="00000000" w:rsidRPr="00000000">
        <w:rPr>
          <w:rFonts w:ascii="Cambria" w:cs="Cambria" w:eastAsia="Cambria" w:hAnsi="Cambria"/>
          <w:b w:val="1"/>
          <w:bCs w:val="1"/>
          <w:rtl w:val="0"/>
        </w:rPr>
        <w:t xml:space="preserve">8 GB di RAM</w:t>
      </w:r>
      <w:r w:rsidDel="00000000" w:rsidR="00000000" w:rsidRPr="00000000">
        <w:rPr>
          <w:rFonts w:ascii="Cambria" w:cs="Cambria" w:eastAsia="Cambria" w:hAnsi="Cambria"/>
          <w:rtl w:val="0"/>
        </w:rPr>
        <w:t xml:space="preserve"> e </w:t>
      </w:r>
      <w:r w:rsidDel="00000000" w:rsidR="00000000" w:rsidRPr="00000000">
        <w:rPr>
          <w:rFonts w:ascii="Cambria" w:cs="Cambria" w:eastAsia="Cambria" w:hAnsi="Cambria"/>
          <w:b w:val="1"/>
          <w:bCs w:val="1"/>
          <w:rtl w:val="0"/>
        </w:rPr>
        <w:t xml:space="preserve">processore multi-core</w:t>
      </w:r>
      <w:r w:rsidDel="00000000" w:rsidR="00000000" w:rsidRPr="00000000">
        <w:rPr>
          <w:rFonts w:ascii="Cambria" w:cs="Cambria" w:eastAsia="Cambria" w:hAnsi="Cambria"/>
          <w:rtl w:val="0"/>
        </w:rPr>
        <w:t xml:space="preserve">.</w:t>
        <w:br w:type="textWrapping"/>
      </w:r>
    </w:p>
    <w:p w:rsidR="00000000" w:rsidDel="00000000" w:rsidP="00000000" w:rsidRDefault="00000000" w:rsidRPr="00000000" w14:paraId="000000C6">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3hywp1d1dizt" w:id="28"/>
      <w:bookmarkEnd w:id="28"/>
      <w:r w:rsidDel="00000000" w:rsidR="00000000" w:rsidRPr="00000000">
        <w:rPr>
          <w:rFonts w:ascii="Cambria" w:cs="Cambria" w:eastAsia="Cambria" w:hAnsi="Cambria"/>
          <w:b w:val="1"/>
          <w:bCs w:val="1"/>
          <w:color w:val="000000"/>
          <w:sz w:val="26"/>
          <w:szCs w:val="26"/>
          <w:rtl w:val="0"/>
        </w:rPr>
        <w:t xml:space="preserve">Requisiti Software</w:t>
      </w:r>
    </w:p>
    <w:p w:rsidR="00000000" w:rsidDel="00000000" w:rsidP="00000000" w:rsidRDefault="00000000" w:rsidRPr="00000000" w14:paraId="000000C7">
      <w:pPr>
        <w:numPr>
          <w:ilvl w:val="0"/>
          <w:numId w:val="15"/>
        </w:numPr>
        <w:spacing w:before="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Sistema operativo: </w:t>
      </w:r>
      <w:r w:rsidDel="00000000" w:rsidR="00000000" w:rsidRPr="00000000">
        <w:rPr>
          <w:rFonts w:ascii="Cambria" w:cs="Cambria" w:eastAsia="Cambria" w:hAnsi="Cambria"/>
          <w:b w:val="1"/>
          <w:bCs w:val="1"/>
          <w:rtl w:val="0"/>
        </w:rPr>
        <w:t xml:space="preserve">Windows 11</w:t>
        <w:br w:type="textWrapping"/>
      </w:r>
      <w:r w:rsidDel="00000000" w:rsidR="00000000" w:rsidRPr="00000000">
        <w:rPr>
          <w:rtl w:val="0"/>
        </w:rPr>
      </w:r>
    </w:p>
    <w:p w:rsidR="00000000" w:rsidDel="00000000" w:rsidP="00000000" w:rsidRDefault="00000000" w:rsidRPr="00000000" w14:paraId="000000C8">
      <w:pPr>
        <w:numPr>
          <w:ilvl w:val="0"/>
          <w:numId w:val="15"/>
        </w:numPr>
        <w:spacing w:after="24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Browser supportati: </w:t>
      </w:r>
      <w:r w:rsidDel="00000000" w:rsidR="00000000" w:rsidRPr="00000000">
        <w:rPr>
          <w:rFonts w:ascii="Cambria" w:cs="Cambria" w:eastAsia="Cambria" w:hAnsi="Cambria"/>
          <w:b w:val="1"/>
          <w:bCs w:val="1"/>
          <w:rtl w:val="0"/>
        </w:rPr>
        <w:t xml:space="preserve">Google Chrome, Mozilla Firefox, Microsoft Edge</w:t>
      </w:r>
      <w:r w:rsidDel="00000000" w:rsidR="00000000" w:rsidRPr="00000000">
        <w:rPr>
          <w:rFonts w:ascii="Cambria" w:cs="Cambria" w:eastAsia="Cambria" w:hAnsi="Cambria"/>
          <w:rtl w:val="0"/>
        </w:rPr>
        <w:t xml:space="preserve"> (versioni recenti)</w:t>
        <w:br w:type="textWrapping"/>
      </w:r>
    </w:p>
    <w:p w:rsidR="00000000" w:rsidDel="00000000" w:rsidP="00000000" w:rsidRDefault="00000000" w:rsidRPr="00000000" w14:paraId="000000C9">
      <w:pPr>
        <w:pStyle w:val="Heading3"/>
        <w:keepNext w:val="0"/>
        <w:keepLines w:val="0"/>
        <w:spacing w:before="280" w:line="276" w:lineRule="auto"/>
        <w:rPr>
          <w:rFonts w:ascii="Cambria" w:cs="Cambria" w:eastAsia="Cambria" w:hAnsi="Cambria"/>
          <w:b w:val="1"/>
          <w:bCs w:val="1"/>
          <w:color w:val="000000"/>
          <w:sz w:val="26"/>
          <w:szCs w:val="26"/>
        </w:rPr>
      </w:pPr>
      <w:bookmarkStart w:colFirst="0" w:colLast="0" w:name="_8omvnxbn8xg" w:id="29"/>
      <w:bookmarkEnd w:id="29"/>
      <w:r w:rsidDel="00000000" w:rsidR="00000000" w:rsidRPr="00000000">
        <w:rPr>
          <w:rFonts w:ascii="Cambria" w:cs="Cambria" w:eastAsia="Cambria" w:hAnsi="Cambria"/>
          <w:b w:val="1"/>
          <w:bCs w:val="1"/>
          <w:color w:val="000000"/>
          <w:sz w:val="26"/>
          <w:szCs w:val="26"/>
          <w:rtl w:val="0"/>
        </w:rPr>
        <w:t xml:space="preserve">Strumenti di Testing</w:t>
      </w:r>
    </w:p>
    <w:p w:rsidR="00000000" w:rsidDel="00000000" w:rsidP="00000000" w:rsidRDefault="00000000" w:rsidRPr="00000000" w14:paraId="000000CA">
      <w:pPr>
        <w:numPr>
          <w:ilvl w:val="0"/>
          <w:numId w:val="8"/>
        </w:numPr>
        <w:spacing w:before="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JUnit:</w:t>
      </w:r>
      <w:r w:rsidDel="00000000" w:rsidR="00000000" w:rsidRPr="00000000">
        <w:rPr>
          <w:rFonts w:ascii="Cambria" w:cs="Cambria" w:eastAsia="Cambria" w:hAnsi="Cambria"/>
          <w:rtl w:val="0"/>
        </w:rPr>
        <w:t xml:space="preserve"> per il testing dei metodi e delle unità della logica di business.</w:t>
        <w:br w:type="textWrapping"/>
      </w:r>
    </w:p>
    <w:p w:rsidR="00000000" w:rsidDel="00000000" w:rsidP="00000000" w:rsidRDefault="00000000" w:rsidRPr="00000000" w14:paraId="000000CB">
      <w:pPr>
        <w:numPr>
          <w:ilvl w:val="0"/>
          <w:numId w:val="8"/>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Mockito:</w:t>
      </w:r>
      <w:r w:rsidDel="00000000" w:rsidR="00000000" w:rsidRPr="00000000">
        <w:rPr>
          <w:rFonts w:ascii="Cambria" w:cs="Cambria" w:eastAsia="Cambria" w:hAnsi="Cambria"/>
          <w:rtl w:val="0"/>
        </w:rPr>
        <w:t xml:space="preserve"> per la simulazione delle dipendenze e il testing di moduli isolati.</w:t>
        <w:br w:type="textWrapping"/>
      </w:r>
    </w:p>
    <w:p w:rsidR="00000000" w:rsidDel="00000000" w:rsidP="00000000" w:rsidRDefault="00000000" w:rsidRPr="00000000" w14:paraId="000000CC">
      <w:pPr>
        <w:numPr>
          <w:ilvl w:val="0"/>
          <w:numId w:val="8"/>
        </w:numPr>
        <w:spacing w:after="240"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MySQL:</w:t>
      </w:r>
      <w:r w:rsidDel="00000000" w:rsidR="00000000" w:rsidRPr="00000000">
        <w:rPr>
          <w:rFonts w:ascii="Cambria" w:cs="Cambria" w:eastAsia="Cambria" w:hAnsi="Cambria"/>
          <w:rtl w:val="0"/>
        </w:rPr>
        <w:t xml:space="preserve"> per il testing delle query SQL e la verifica della consistenza dei dati memorizzati.</w:t>
      </w:r>
    </w:p>
    <w:p w:rsidR="00000000" w:rsidDel="00000000" w:rsidP="00000000" w:rsidRDefault="00000000" w:rsidRPr="00000000" w14:paraId="000000CD">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CE">
      <w:pPr>
        <w:pStyle w:val="Heading2"/>
        <w:spacing w:after="0" w:before="200" w:line="276" w:lineRule="auto"/>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9. Casi di test</w:t>
      </w:r>
    </w:p>
    <w:p w:rsidR="00000000" w:rsidDel="00000000" w:rsidP="00000000" w:rsidRDefault="00000000" w:rsidRPr="00000000" w14:paraId="000000CF">
      <w:pPr>
        <w:spacing w:after="200" w:line="276" w:lineRule="auto"/>
        <w:rPr>
          <w:b w:val="1"/>
          <w:bCs w:val="1"/>
          <w:sz w:val="32"/>
          <w:szCs w:val="32"/>
        </w:rPr>
        <w:sectPr>
          <w:type w:val="nextPage"/>
          <w:pgSz w:h="16834" w:w="11909" w:orient="portrait"/>
          <w:pgMar w:bottom="1798" w:top="2095" w:left="1134" w:right="1134" w:header="1134" w:footer="1134"/>
        </w:sectPr>
      </w:pPr>
      <w:r w:rsidDel="00000000" w:rsidR="00000000" w:rsidRPr="00000000">
        <w:rPr>
          <w:rFonts w:ascii="Cambria" w:cs="Cambria" w:eastAsia="Cambria" w:hAnsi="Cambria"/>
          <w:rtl w:val="0"/>
        </w:rPr>
        <w:t xml:space="preserve">I casi di test dettagliati relativi al sistema </w:t>
      </w:r>
      <w:r w:rsidDel="00000000" w:rsidR="00000000" w:rsidRPr="00000000">
        <w:rPr>
          <w:rFonts w:ascii="Cambria" w:cs="Cambria" w:eastAsia="Cambria" w:hAnsi="Cambria"/>
          <w:b w:val="1"/>
          <w:bCs w:val="1"/>
          <w:rtl w:val="0"/>
        </w:rPr>
        <w:t xml:space="preserve">ClickFly</w:t>
      </w:r>
      <w:r w:rsidDel="00000000" w:rsidR="00000000" w:rsidRPr="00000000">
        <w:rPr>
          <w:rFonts w:ascii="Cambria" w:cs="Cambria" w:eastAsia="Cambria" w:hAnsi="Cambria"/>
          <w:rtl w:val="0"/>
        </w:rPr>
        <w:t xml:space="preserve"> sono descritti nel documento separato di </w:t>
      </w:r>
      <w:r w:rsidDel="00000000" w:rsidR="00000000" w:rsidRPr="00000000">
        <w:rPr>
          <w:rFonts w:ascii="Cambria" w:cs="Cambria" w:eastAsia="Cambria" w:hAnsi="Cambria"/>
          <w:b w:val="1"/>
          <w:bCs w:val="1"/>
          <w:rtl w:val="0"/>
        </w:rPr>
        <w:t xml:space="preserve">Test Case Specification</w:t>
      </w:r>
      <w:r w:rsidDel="00000000" w:rsidR="00000000" w:rsidRPr="00000000">
        <w:rPr>
          <w:rFonts w:ascii="Cambria" w:cs="Cambria" w:eastAsia="Cambria" w:hAnsi="Cambria"/>
          <w:rtl w:val="0"/>
        </w:rPr>
        <w:t xml:space="preserve">, al quale si rimanda per l’analisi completa degli scenari di test, dei test frame e dei risultati attesi.</w:t>
      </w:r>
      <w:r w:rsidDel="00000000" w:rsidR="00000000" w:rsidRPr="00000000">
        <w:rPr>
          <w:rtl w:val="0"/>
        </w:rPr>
      </w:r>
    </w:p>
    <w:p w:rsidR="00000000" w:rsidDel="00000000" w:rsidP="00000000" w:rsidRDefault="00000000" w:rsidRPr="00000000" w14:paraId="000000D0">
      <w:pPr>
        <w:keepNext w:val="1"/>
        <w:widowControl w:val="0"/>
        <w:spacing w:after="120" w:before="240" w:line="240" w:lineRule="auto"/>
        <w:rPr>
          <w:b w:val="1"/>
          <w:bCs w:val="1"/>
          <w:sz w:val="32"/>
          <w:szCs w:val="32"/>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sectPr>
      <w:type w:val="continuous"/>
      <w:pgSz w:h="16834" w:w="11909" w:orient="portrait"/>
      <w:pgMar w:bottom="1798" w:top="1560" w:left="1134"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