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Università degli Studi di Salerno</w:t>
        <w:br w:type="textWrapping"/>
        <w:t xml:space="preserve">Corso di Ingegneria del Software</w:t>
      </w:r>
    </w:p>
    <w:p w:rsidR="00000000" w:rsidDel="00000000" w:rsidP="00000000" w:rsidRDefault="00000000" w:rsidRPr="00000000" w14:paraId="00000002">
      <w:pPr>
        <w:rPr/>
      </w:pPr>
      <w:r w:rsidDel="00000000" w:rsidR="00000000" w:rsidRPr="00000000">
        <w:rPr>
          <w:rtl w:val="0"/>
        </w:rPr>
        <w:t xml:space="preserve">ClickFly</w:t>
        <w:br w:type="textWrapping"/>
        <w:t xml:space="preserve">Test Plan</w:t>
        <w:br w:type="textWrapping"/>
        <w:t xml:space="preserve">Versione 1.0</w:t>
        <w:br w:type="textWrapping"/>
        <w:t xml:space="preserve">Data: 28/12/2025</w:t>
        <w:br w:type="textWrapping"/>
      </w:r>
    </w:p>
    <w:p w:rsidR="00000000" w:rsidDel="00000000" w:rsidP="00000000" w:rsidRDefault="00000000" w:rsidRPr="00000000" w14:paraId="00000003">
      <w:pPr>
        <w:spacing w:after="0" w:before="240" w:lineRule="auto"/>
        <w:rPr/>
      </w:pPr>
      <w:r w:rsidDel="00000000" w:rsidR="00000000" w:rsidRPr="00000000">
        <w:rPr>
          <w:rtl w:val="0"/>
        </w:rPr>
        <w:t xml:space="preserve"> Coordinatore del progetto:</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29.158878504672"/>
        <w:gridCol w:w="2610.841121495327"/>
        <w:tblGridChange w:id="0">
          <w:tblGrid>
            <w:gridCol w:w="6029.158878504672"/>
            <w:gridCol w:w="2610.841121495327"/>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04">
            <w:pPr>
              <w:spacing w:after="240" w:before="240" w:lineRule="auto"/>
              <w:rPr>
                <w:sz w:val="20"/>
                <w:szCs w:val="20"/>
              </w:rPr>
            </w:pPr>
            <w:r w:rsidDel="00000000" w:rsidR="00000000" w:rsidRPr="00000000">
              <w:rPr>
                <w:rtl w:val="0"/>
              </w:rPr>
              <w:tab/>
              <w:tab/>
              <w:tab/>
              <w:t xml:space="preserve"> </w:t>
            </w:r>
            <w:r w:rsidDel="00000000" w:rsidR="00000000" w:rsidRPr="00000000">
              <w:rPr>
                <w:sz w:val="20"/>
                <w:szCs w:val="20"/>
                <w:rtl w:val="0"/>
              </w:rPr>
              <w:t xml:space="preserve">Nome</w:t>
            </w:r>
          </w:p>
          <w:p w:rsidR="00000000" w:rsidDel="00000000" w:rsidP="00000000" w:rsidRDefault="00000000" w:rsidRPr="00000000" w14:paraId="00000005">
            <w:pPr>
              <w:rPr/>
            </w:pPr>
            <w:r w:rsidDel="00000000" w:rsidR="00000000" w:rsidRPr="00000000">
              <w:rPr>
                <w:rtl w:val="0"/>
              </w:rPr>
              <w:tab/>
              <w:tab/>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06">
            <w:pPr>
              <w:spacing w:after="240" w:before="240" w:lineRule="auto"/>
              <w:rPr>
                <w:sz w:val="20"/>
                <w:szCs w:val="20"/>
              </w:rPr>
            </w:pPr>
            <w:r w:rsidDel="00000000" w:rsidR="00000000" w:rsidRPr="00000000">
              <w:rPr>
                <w:rtl w:val="0"/>
              </w:rPr>
              <w:tab/>
              <w:tab/>
              <w:tab/>
              <w:t xml:space="preserve"> </w:t>
            </w:r>
            <w:r w:rsidDel="00000000" w:rsidR="00000000" w:rsidRPr="00000000">
              <w:rPr>
                <w:sz w:val="20"/>
                <w:szCs w:val="20"/>
                <w:rtl w:val="0"/>
              </w:rPr>
              <w:t xml:space="preserve">Matricola</w:t>
            </w:r>
          </w:p>
          <w:p w:rsidR="00000000" w:rsidDel="00000000" w:rsidP="00000000" w:rsidRDefault="00000000" w:rsidRPr="00000000" w14:paraId="00000007">
            <w:pPr>
              <w:rPr/>
            </w:pPr>
            <w:r w:rsidDel="00000000" w:rsidR="00000000" w:rsidRPr="00000000">
              <w:rPr>
                <w:rtl w:val="0"/>
              </w:rPr>
              <w:tab/>
              <w:tab/>
            </w:r>
          </w:p>
        </w:tc>
      </w:tr>
      <w:tr>
        <w:trPr>
          <w:cantSplit w:val="0"/>
          <w:trHeight w:val="330" w:hRule="atLeast"/>
          <w:tblHeader w:val="0"/>
        </w:trPr>
        <w:tc>
          <w:tcPr>
            <w:tcBorders>
              <w:top w:color="000000" w:space="0" w:sz="0" w:val="nil"/>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ab/>
              <w:tab/>
              <w:tab/>
            </w:r>
            <w:r w:rsidDel="00000000" w:rsidR="00000000" w:rsidRPr="00000000">
              <w:rPr>
                <w:sz w:val="20"/>
                <w:szCs w:val="20"/>
                <w:rtl w:val="0"/>
              </w:rPr>
              <w:t xml:space="preserve">Fabio Pennarella</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09">
            <w:pPr>
              <w:spacing w:after="240" w:before="240" w:lineRule="auto"/>
              <w:rPr>
                <w:sz w:val="20"/>
                <w:szCs w:val="20"/>
              </w:rPr>
            </w:pPr>
            <w:r w:rsidDel="00000000" w:rsidR="00000000" w:rsidRPr="00000000">
              <w:rPr>
                <w:rtl w:val="0"/>
              </w:rPr>
              <w:tab/>
              <w:tab/>
              <w:tab/>
            </w:r>
            <w:r w:rsidDel="00000000" w:rsidR="00000000" w:rsidRPr="00000000">
              <w:rPr>
                <w:sz w:val="20"/>
                <w:szCs w:val="20"/>
                <w:rtl w:val="0"/>
              </w:rPr>
              <w:t xml:space="preserve">05121 17301</w:t>
            </w:r>
          </w:p>
          <w:p w:rsidR="00000000" w:rsidDel="00000000" w:rsidP="00000000" w:rsidRDefault="00000000" w:rsidRPr="00000000" w14:paraId="0000000A">
            <w:pPr>
              <w:rPr/>
            </w:pPr>
            <w:r w:rsidDel="00000000" w:rsidR="00000000" w:rsidRPr="00000000">
              <w:rPr>
                <w:rtl w:val="0"/>
              </w:rPr>
              <w:tab/>
              <w:tab/>
            </w:r>
          </w:p>
        </w:tc>
      </w:tr>
    </w:tbl>
    <w:p w:rsidR="00000000" w:rsidDel="00000000" w:rsidP="00000000" w:rsidRDefault="00000000" w:rsidRPr="00000000" w14:paraId="0000000B">
      <w:pPr>
        <w:spacing w:after="0" w:before="240" w:lineRule="auto"/>
        <w:jc w:val="center"/>
        <w:rPr/>
      </w:pPr>
      <w:r w:rsidDel="00000000" w:rsidR="00000000" w:rsidRPr="00000000">
        <w:rPr>
          <w:rtl w:val="0"/>
        </w:rPr>
        <w:br w:type="textWrapping"/>
      </w:r>
    </w:p>
    <w:p w:rsidR="00000000" w:rsidDel="00000000" w:rsidP="00000000" w:rsidRDefault="00000000" w:rsidRPr="00000000" w14:paraId="0000000C">
      <w:pPr>
        <w:spacing w:after="0" w:before="240" w:lineRule="auto"/>
        <w:jc w:val="center"/>
        <w:rPr>
          <w:b w:val="1"/>
          <w:bCs w:val="1"/>
          <w:sz w:val="26"/>
          <w:szCs w:val="26"/>
        </w:rPr>
      </w:pPr>
      <w:r w:rsidDel="00000000" w:rsidR="00000000" w:rsidRPr="00000000">
        <w:rPr>
          <w:b w:val="1"/>
          <w:bCs w:val="1"/>
          <w:sz w:val="26"/>
          <w:szCs w:val="26"/>
          <w:rtl w:val="0"/>
        </w:rPr>
        <w:t xml:space="preserve">Partecipanti</w:t>
      </w:r>
    </w:p>
    <w:p w:rsidR="00000000" w:rsidDel="00000000" w:rsidP="00000000" w:rsidRDefault="00000000" w:rsidRPr="00000000" w14:paraId="0000000D">
      <w:pPr>
        <w:spacing w:after="0" w:before="240" w:lineRule="auto"/>
        <w:jc w:val="center"/>
        <w:rPr/>
      </w:pPr>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29.158878504672"/>
        <w:gridCol w:w="2610.841121495327"/>
        <w:tblGridChange w:id="0">
          <w:tblGrid>
            <w:gridCol w:w="6029.158878504672"/>
            <w:gridCol w:w="2610.841121495327"/>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0E">
            <w:pPr>
              <w:spacing w:after="240" w:before="240" w:lineRule="auto"/>
              <w:rPr>
                <w:sz w:val="20"/>
                <w:szCs w:val="20"/>
              </w:rPr>
            </w:pPr>
            <w:r w:rsidDel="00000000" w:rsidR="00000000" w:rsidRPr="00000000">
              <w:rPr>
                <w:rtl w:val="0"/>
              </w:rPr>
              <w:tab/>
              <w:tab/>
              <w:tab/>
              <w:t xml:space="preserve"> </w:t>
            </w:r>
            <w:r w:rsidDel="00000000" w:rsidR="00000000" w:rsidRPr="00000000">
              <w:rPr>
                <w:sz w:val="20"/>
                <w:szCs w:val="20"/>
                <w:rtl w:val="0"/>
              </w:rPr>
              <w:t xml:space="preserve">Nome</w:t>
            </w:r>
          </w:p>
          <w:p w:rsidR="00000000" w:rsidDel="00000000" w:rsidP="00000000" w:rsidRDefault="00000000" w:rsidRPr="00000000" w14:paraId="0000000F">
            <w:pPr>
              <w:rPr/>
            </w:pPr>
            <w:r w:rsidDel="00000000" w:rsidR="00000000" w:rsidRPr="00000000">
              <w:rPr>
                <w:rtl w:val="0"/>
              </w:rPr>
              <w:tab/>
              <w:tab/>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0">
            <w:pPr>
              <w:spacing w:after="240" w:before="240" w:lineRule="auto"/>
              <w:rPr>
                <w:sz w:val="20"/>
                <w:szCs w:val="20"/>
              </w:rPr>
            </w:pPr>
            <w:r w:rsidDel="00000000" w:rsidR="00000000" w:rsidRPr="00000000">
              <w:rPr>
                <w:rtl w:val="0"/>
              </w:rPr>
              <w:tab/>
              <w:tab/>
              <w:tab/>
              <w:t xml:space="preserve"> </w:t>
            </w:r>
            <w:r w:rsidDel="00000000" w:rsidR="00000000" w:rsidRPr="00000000">
              <w:rPr>
                <w:sz w:val="20"/>
                <w:szCs w:val="20"/>
                <w:rtl w:val="0"/>
              </w:rPr>
              <w:t xml:space="preserve">Matricola</w:t>
            </w:r>
          </w:p>
          <w:p w:rsidR="00000000" w:rsidDel="00000000" w:rsidP="00000000" w:rsidRDefault="00000000" w:rsidRPr="00000000" w14:paraId="00000011">
            <w:pPr>
              <w:rPr/>
            </w:pPr>
            <w:r w:rsidDel="00000000" w:rsidR="00000000" w:rsidRPr="00000000">
              <w:rPr>
                <w:rtl w:val="0"/>
              </w:rPr>
              <w:tab/>
              <w:tab/>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12">
            <w:pPr>
              <w:spacing w:after="240" w:before="240" w:lineRule="auto"/>
              <w:rPr>
                <w:sz w:val="20"/>
                <w:szCs w:val="20"/>
              </w:rPr>
            </w:pPr>
            <w:r w:rsidDel="00000000" w:rsidR="00000000" w:rsidRPr="00000000">
              <w:rPr>
                <w:rtl w:val="0"/>
              </w:rPr>
              <w:tab/>
              <w:tab/>
              <w:tab/>
            </w:r>
            <w:r w:rsidDel="00000000" w:rsidR="00000000" w:rsidRPr="00000000">
              <w:rPr>
                <w:sz w:val="20"/>
                <w:szCs w:val="20"/>
                <w:rtl w:val="0"/>
              </w:rPr>
              <w:t xml:space="preserve">Fabio Pennarella</w:t>
            </w:r>
          </w:p>
          <w:p w:rsidR="00000000" w:rsidDel="00000000" w:rsidP="00000000" w:rsidRDefault="00000000" w:rsidRPr="00000000" w14:paraId="00000013">
            <w:pPr>
              <w:rPr/>
            </w:pPr>
            <w:r w:rsidDel="00000000" w:rsidR="00000000" w:rsidRPr="00000000">
              <w:rPr>
                <w:rtl w:val="0"/>
              </w:rPr>
              <w:tab/>
              <w:tab/>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4">
            <w:pPr>
              <w:spacing w:after="240" w:before="240" w:lineRule="auto"/>
              <w:rPr>
                <w:sz w:val="20"/>
                <w:szCs w:val="20"/>
              </w:rPr>
            </w:pPr>
            <w:r w:rsidDel="00000000" w:rsidR="00000000" w:rsidRPr="00000000">
              <w:rPr>
                <w:rtl w:val="0"/>
              </w:rPr>
              <w:tab/>
              <w:tab/>
              <w:tab/>
            </w:r>
            <w:r w:rsidDel="00000000" w:rsidR="00000000" w:rsidRPr="00000000">
              <w:rPr>
                <w:sz w:val="20"/>
                <w:szCs w:val="20"/>
                <w:rtl w:val="0"/>
              </w:rPr>
              <w:t xml:space="preserve">05121 17301</w:t>
            </w:r>
          </w:p>
          <w:p w:rsidR="00000000" w:rsidDel="00000000" w:rsidP="00000000" w:rsidRDefault="00000000" w:rsidRPr="00000000" w14:paraId="00000015">
            <w:pPr>
              <w:rPr/>
            </w:pPr>
            <w:r w:rsidDel="00000000" w:rsidR="00000000" w:rsidRPr="00000000">
              <w:rPr>
                <w:rtl w:val="0"/>
              </w:rPr>
              <w:tab/>
              <w:tab/>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ab/>
              <w:tab/>
              <w:tab/>
            </w:r>
            <w:r w:rsidDel="00000000" w:rsidR="00000000" w:rsidRPr="00000000">
              <w:rPr>
                <w:sz w:val="20"/>
                <w:szCs w:val="20"/>
                <w:rtl w:val="0"/>
              </w:rPr>
              <w:t xml:space="preserve">Giusy Chierchia </w:t>
            </w:r>
            <w:r w:rsidDel="00000000" w:rsidR="00000000" w:rsidRPr="00000000">
              <w:rPr>
                <w:rtl w:val="0"/>
              </w:rPr>
              <w:tab/>
              <w:tab/>
              <w:tab/>
            </w:r>
          </w:p>
          <w:p w:rsidR="00000000" w:rsidDel="00000000" w:rsidP="00000000" w:rsidRDefault="00000000" w:rsidRPr="00000000" w14:paraId="00000017">
            <w:pPr>
              <w:rPr/>
            </w:pPr>
            <w:r w:rsidDel="00000000" w:rsidR="00000000" w:rsidRPr="00000000">
              <w:rPr>
                <w:rtl w:val="0"/>
              </w:rPr>
              <w:tab/>
              <w:tab/>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8">
            <w:pPr>
              <w:spacing w:after="240" w:before="240" w:lineRule="auto"/>
              <w:rPr>
                <w:sz w:val="20"/>
                <w:szCs w:val="20"/>
              </w:rPr>
            </w:pPr>
            <w:r w:rsidDel="00000000" w:rsidR="00000000" w:rsidRPr="00000000">
              <w:rPr>
                <w:rtl w:val="0"/>
              </w:rPr>
              <w:tab/>
              <w:tab/>
              <w:tab/>
            </w:r>
            <w:r w:rsidDel="00000000" w:rsidR="00000000" w:rsidRPr="00000000">
              <w:rPr>
                <w:sz w:val="20"/>
                <w:szCs w:val="20"/>
                <w:rtl w:val="0"/>
              </w:rPr>
              <w:t xml:space="preserve">05121 17508</w:t>
            </w:r>
          </w:p>
          <w:p w:rsidR="00000000" w:rsidDel="00000000" w:rsidP="00000000" w:rsidRDefault="00000000" w:rsidRPr="00000000" w14:paraId="00000019">
            <w:pPr>
              <w:rPr/>
            </w:pPr>
            <w:r w:rsidDel="00000000" w:rsidR="00000000" w:rsidRPr="00000000">
              <w:rPr>
                <w:rtl w:val="0"/>
              </w:rPr>
              <w:tab/>
              <w:tab/>
            </w:r>
          </w:p>
        </w:tc>
      </w:tr>
      <w:tr>
        <w:trPr>
          <w:cantSplit w:val="0"/>
          <w:trHeight w:val="1077.859375" w:hRule="atLeast"/>
          <w:tblHeader w:val="0"/>
        </w:trPr>
        <w:tc>
          <w:tcPr>
            <w:tcBorders>
              <w:top w:color="000000" w:space="0" w:sz="0" w:val="nil"/>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1A">
            <w:pPr>
              <w:spacing w:after="240" w:before="240" w:lineRule="auto"/>
              <w:rPr>
                <w:sz w:val="20"/>
                <w:szCs w:val="20"/>
              </w:rPr>
            </w:pPr>
            <w:r w:rsidDel="00000000" w:rsidR="00000000" w:rsidRPr="00000000">
              <w:rPr>
                <w:rtl w:val="0"/>
              </w:rPr>
              <w:tab/>
              <w:tab/>
              <w:tab/>
            </w:r>
            <w:r w:rsidDel="00000000" w:rsidR="00000000" w:rsidRPr="00000000">
              <w:rPr>
                <w:sz w:val="20"/>
                <w:szCs w:val="20"/>
                <w:rtl w:val="0"/>
              </w:rPr>
              <w:t xml:space="preserve">Cuono Crimaldi</w:t>
            </w:r>
          </w:p>
          <w:p w:rsidR="00000000" w:rsidDel="00000000" w:rsidP="00000000" w:rsidRDefault="00000000" w:rsidRPr="00000000" w14:paraId="0000001B">
            <w:pPr>
              <w:rPr/>
            </w:pPr>
            <w:r w:rsidDel="00000000" w:rsidR="00000000" w:rsidRPr="00000000">
              <w:rPr>
                <w:rtl w:val="0"/>
              </w:rPr>
              <w:tab/>
              <w:tab/>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C">
            <w:pPr>
              <w:spacing w:after="240" w:before="240" w:lineRule="auto"/>
              <w:rPr>
                <w:sz w:val="20"/>
                <w:szCs w:val="20"/>
              </w:rPr>
            </w:pPr>
            <w:r w:rsidDel="00000000" w:rsidR="00000000" w:rsidRPr="00000000">
              <w:rPr>
                <w:rtl w:val="0"/>
              </w:rPr>
              <w:tab/>
              <w:tab/>
              <w:tab/>
            </w:r>
            <w:r w:rsidDel="00000000" w:rsidR="00000000" w:rsidRPr="00000000">
              <w:rPr>
                <w:sz w:val="20"/>
                <w:szCs w:val="20"/>
                <w:rtl w:val="0"/>
              </w:rPr>
              <w:t xml:space="preserve">05121 16728</w:t>
            </w:r>
          </w:p>
          <w:p w:rsidR="00000000" w:rsidDel="00000000" w:rsidP="00000000" w:rsidRDefault="00000000" w:rsidRPr="00000000" w14:paraId="0000001D">
            <w:pPr>
              <w:rPr/>
            </w:pPr>
            <w:r w:rsidDel="00000000" w:rsidR="00000000" w:rsidRPr="00000000">
              <w:rPr>
                <w:rtl w:val="0"/>
              </w:rPr>
              <w:tab/>
              <w:tab/>
            </w:r>
          </w:p>
        </w:tc>
      </w:tr>
    </w:tbl>
    <w:p w:rsidR="00000000" w:rsidDel="00000000" w:rsidP="00000000" w:rsidRDefault="00000000" w:rsidRPr="00000000" w14:paraId="0000001E">
      <w:pPr>
        <w:spacing w:after="0" w:before="240" w:lineRule="auto"/>
        <w:rPr/>
      </w:pPr>
      <w:r w:rsidDel="00000000" w:rsidR="00000000" w:rsidRPr="00000000">
        <w:rPr>
          <w:rtl w:val="0"/>
        </w:rPr>
      </w:r>
    </w:p>
    <w:p w:rsidR="00000000" w:rsidDel="00000000" w:rsidP="00000000" w:rsidRDefault="00000000" w:rsidRPr="00000000" w14:paraId="0000001F">
      <w:pPr>
        <w:spacing w:after="0" w:before="240" w:lineRule="auto"/>
        <w:rPr/>
      </w:pPr>
      <w:r w:rsidDel="00000000" w:rsidR="00000000" w:rsidRPr="00000000">
        <w:rPr>
          <w:rtl w:val="0"/>
        </w:rPr>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29.158878504672"/>
        <w:gridCol w:w="2610.841121495327"/>
        <w:tblGridChange w:id="0">
          <w:tblGrid>
            <w:gridCol w:w="6029.158878504672"/>
            <w:gridCol w:w="2610.841121495327"/>
          </w:tblGrid>
        </w:tblGridChange>
      </w:tblGrid>
      <w:tr>
        <w:trPr>
          <w:cantSplit w:val="0"/>
          <w:trHeight w:val="628.2158203125" w:hRule="atLeast"/>
          <w:tblHeader w:val="0"/>
        </w:trPr>
        <w:tc>
          <w:tcPr>
            <w:tcBorders>
              <w:top w:color="000000" w:space="0" w:sz="4" w:val="single"/>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0">
            <w:pPr>
              <w:spacing w:after="240" w:before="240" w:lineRule="auto"/>
              <w:rPr>
                <w:sz w:val="20"/>
                <w:szCs w:val="20"/>
              </w:rPr>
            </w:pPr>
            <w:r w:rsidDel="00000000" w:rsidR="00000000" w:rsidRPr="00000000">
              <w:rPr>
                <w:rtl w:val="0"/>
              </w:rPr>
              <w:t xml:space="preserve">Scritto da:</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ab/>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Giusy Chierchia</w:t>
              <w:tab/>
            </w:r>
          </w:p>
        </w:tc>
      </w:tr>
    </w:tbl>
    <w:p w:rsidR="00000000" w:rsidDel="00000000" w:rsidP="00000000" w:rsidRDefault="00000000" w:rsidRPr="00000000" w14:paraId="00000023">
      <w:pPr>
        <w:spacing w:after="0" w:before="240" w:lineRule="auto"/>
        <w:rPr/>
      </w:pPr>
      <w:r w:rsidDel="00000000" w:rsidR="00000000" w:rsidRPr="00000000">
        <w:rPr>
          <w:rtl w:val="0"/>
        </w:rPr>
      </w:r>
    </w:p>
    <w:p w:rsidR="00000000" w:rsidDel="00000000" w:rsidP="00000000" w:rsidRDefault="00000000" w:rsidRPr="00000000" w14:paraId="00000024">
      <w:pPr>
        <w:spacing w:after="0" w:before="240" w:lineRule="auto"/>
        <w:rPr/>
      </w:pPr>
      <w:r w:rsidDel="00000000" w:rsidR="00000000" w:rsidRPr="00000000">
        <w:rPr>
          <w:rtl w:val="0"/>
        </w:rPr>
      </w:r>
    </w:p>
    <w:p w:rsidR="00000000" w:rsidDel="00000000" w:rsidP="00000000" w:rsidRDefault="00000000" w:rsidRPr="00000000" w14:paraId="00000025">
      <w:pPr>
        <w:spacing w:after="0" w:before="240" w:lineRule="auto"/>
        <w:rPr/>
      </w:pP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Creazione del documento nel suo complesso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Chierchia Giusy</w:t>
            </w:r>
          </w:p>
        </w:tc>
      </w:tr>
    </w:tbl>
    <w:p w:rsidR="00000000" w:rsidDel="00000000" w:rsidP="00000000" w:rsidRDefault="00000000" w:rsidRPr="00000000" w14:paraId="0000002E">
      <w:pPr>
        <w:spacing w:after="0" w:before="240" w:lineRule="auto"/>
        <w:rPr/>
      </w:pPr>
      <w:r w:rsidDel="00000000" w:rsidR="00000000" w:rsidRPr="00000000">
        <w:rPr>
          <w:rtl w:val="0"/>
        </w:rPr>
        <w:br w:type="textWrapping"/>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1. Introduzione</w:t>
      </w:r>
    </w:p>
    <w:p w:rsidR="00000000" w:rsidDel="00000000" w:rsidP="00000000" w:rsidRDefault="00000000" w:rsidRPr="00000000" w14:paraId="00000031">
      <w:pPr>
        <w:rPr/>
      </w:pPr>
      <w:r w:rsidDel="00000000" w:rsidR="00000000" w:rsidRPr="00000000">
        <w:rPr>
          <w:rtl w:val="0"/>
        </w:rPr>
        <w:t xml:space="preserve">Nel presente documento di Test Plan vengono descritte le strategie di testing adottate per il sistema ClickFly e il modo in cui esse si integrano con la documentazione di progetto esistente, in particolare RAD, SDD e ODD. L’obiettivo principale di questo documento è fornire un quadro chiaro e strutturato che consenta di verificare correttamente tutte le funzionalità principali del sistema, garantendo la conformità ai requisiti funzionali e non funzionali.</w:t>
      </w:r>
    </w:p>
    <w:p w:rsidR="00000000" w:rsidDel="00000000" w:rsidP="00000000" w:rsidRDefault="00000000" w:rsidRPr="00000000" w14:paraId="00000032">
      <w:pPr>
        <w:pStyle w:val="Heading2"/>
        <w:rPr/>
      </w:pPr>
      <w:r w:rsidDel="00000000" w:rsidR="00000000" w:rsidRPr="00000000">
        <w:rPr>
          <w:rtl w:val="0"/>
        </w:rPr>
        <w:t xml:space="preserve">2. Relazione con gli altri documenti</w:t>
      </w:r>
    </w:p>
    <w:p w:rsidR="00000000" w:rsidDel="00000000" w:rsidP="00000000" w:rsidRDefault="00000000" w:rsidRPr="00000000" w14:paraId="00000033">
      <w:pPr>
        <w:numPr>
          <w:ilvl w:val="0"/>
          <w:numId w:val="20"/>
        </w:numPr>
        <w:spacing w:after="0" w:afterAutospacing="0" w:before="240" w:lineRule="auto"/>
        <w:ind w:left="720" w:hanging="360"/>
      </w:pPr>
      <w:r w:rsidDel="00000000" w:rsidR="00000000" w:rsidRPr="00000000">
        <w:rPr>
          <w:b w:val="1"/>
          <w:bCs w:val="1"/>
          <w:rtl w:val="0"/>
        </w:rPr>
        <w:t xml:space="preserve">Relazione con il Requirements Analysis Document (RAD):</w:t>
        <w:br w:type="textWrapping"/>
      </w:r>
      <w:r w:rsidDel="00000000" w:rsidR="00000000" w:rsidRPr="00000000">
        <w:rPr>
          <w:rtl w:val="0"/>
        </w:rPr>
        <w:t xml:space="preserve"> Il Test Plan di </w:t>
      </w:r>
      <w:r w:rsidDel="00000000" w:rsidR="00000000" w:rsidRPr="00000000">
        <w:rPr>
          <w:b w:val="1"/>
          <w:bCs w:val="1"/>
          <w:rtl w:val="0"/>
        </w:rPr>
        <w:t xml:space="preserve">ClickFly</w:t>
      </w:r>
      <w:r w:rsidDel="00000000" w:rsidR="00000000" w:rsidRPr="00000000">
        <w:rPr>
          <w:rtl w:val="0"/>
        </w:rPr>
        <w:t xml:space="preserve"> utilizza i requisiti funzionali e non funzionali specificati nel RAD per pianificare e progettare le attività di test, assicurando che tutti i requisiti individuati siano adeguatamente coperti. Gli scenari di test sono definiti sulla base dei requisiti per verificarne la correttezza, la completezza e la conformità rispetto agli obiettivi del sistema.</w:t>
        <w:br w:type="textWrapping"/>
      </w:r>
    </w:p>
    <w:p w:rsidR="00000000" w:rsidDel="00000000" w:rsidP="00000000" w:rsidRDefault="00000000" w:rsidRPr="00000000" w14:paraId="00000034">
      <w:pPr>
        <w:numPr>
          <w:ilvl w:val="0"/>
          <w:numId w:val="20"/>
        </w:numPr>
        <w:spacing w:after="0" w:afterAutospacing="0" w:before="0" w:beforeAutospacing="0" w:lineRule="auto"/>
        <w:ind w:left="720" w:hanging="360"/>
      </w:pPr>
      <w:r w:rsidDel="00000000" w:rsidR="00000000" w:rsidRPr="00000000">
        <w:rPr>
          <w:b w:val="1"/>
          <w:bCs w:val="1"/>
          <w:rtl w:val="0"/>
        </w:rPr>
        <w:t xml:space="preserve">Relazione con il System Design Document (SDD):</w:t>
        <w:br w:type="textWrapping"/>
      </w:r>
      <w:r w:rsidDel="00000000" w:rsidR="00000000" w:rsidRPr="00000000">
        <w:rPr>
          <w:rtl w:val="0"/>
        </w:rPr>
        <w:t xml:space="preserve"> Il Test Plan integra le informazioni presenti nel SDD per definire casi di test che riflettano la struttura architetturale del sistema ClickFly e le interazioni tra i suoi componenti. I test sono finalizzati a verificare l’aderenza dell’implementazione alla progettazione del sistema e il corretto funzionamento dei moduli individuati.</w:t>
        <w:br w:type="textWrapping"/>
      </w:r>
    </w:p>
    <w:p w:rsidR="00000000" w:rsidDel="00000000" w:rsidP="00000000" w:rsidRDefault="00000000" w:rsidRPr="00000000" w14:paraId="00000035">
      <w:pPr>
        <w:numPr>
          <w:ilvl w:val="0"/>
          <w:numId w:val="20"/>
        </w:numPr>
        <w:spacing w:after="240" w:before="0" w:beforeAutospacing="0" w:lineRule="auto"/>
        <w:ind w:left="720" w:hanging="360"/>
      </w:pPr>
      <w:r w:rsidDel="00000000" w:rsidR="00000000" w:rsidRPr="00000000">
        <w:rPr>
          <w:b w:val="1"/>
          <w:bCs w:val="1"/>
          <w:rtl w:val="0"/>
        </w:rPr>
        <w:t xml:space="preserve">Relazione con l’Object Design Document (ODD):</w:t>
        <w:br w:type="textWrapping"/>
      </w:r>
      <w:r w:rsidDel="00000000" w:rsidR="00000000" w:rsidRPr="00000000">
        <w:rPr>
          <w:rtl w:val="0"/>
        </w:rPr>
        <w:t xml:space="preserve"> Il Test Plan utilizza le specifiche contenute nell’ODD per progettare test mirati alla verifica delle interfacce tra le classi e i moduli del sistema ClickFly. In particolare, i test consentono di valutare che le relazioni, le dipendenze e le collaborazioni tra gli oggetti siano correttamente implementate e gestite.</w:t>
        <w:br w:type="textWrapping"/>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3. Panoramica del sistema</w:t>
      </w:r>
    </w:p>
    <w:p w:rsidR="00000000" w:rsidDel="00000000" w:rsidP="00000000" w:rsidRDefault="00000000" w:rsidRPr="00000000" w14:paraId="00000038">
      <w:pPr>
        <w:spacing w:after="240" w:before="240" w:lineRule="auto"/>
        <w:rPr/>
      </w:pPr>
      <w:r w:rsidDel="00000000" w:rsidR="00000000" w:rsidRPr="00000000">
        <w:rPr>
          <w:rtl w:val="0"/>
        </w:rPr>
        <w:t xml:space="preserve">Il sistema oggetto di test è </w:t>
      </w:r>
      <w:r w:rsidDel="00000000" w:rsidR="00000000" w:rsidRPr="00000000">
        <w:rPr>
          <w:b w:val="1"/>
          <w:bCs w:val="1"/>
          <w:rtl w:val="0"/>
        </w:rPr>
        <w:t xml:space="preserve">ClickFly</w:t>
      </w:r>
      <w:r w:rsidDel="00000000" w:rsidR="00000000" w:rsidRPr="00000000">
        <w:rPr>
          <w:rtl w:val="0"/>
        </w:rPr>
        <w:t xml:space="preserve">, un’applicazione web di prenotazione viaggi progettata per essere eseguita su un server </w:t>
      </w:r>
      <w:r w:rsidDel="00000000" w:rsidR="00000000" w:rsidRPr="00000000">
        <w:rPr>
          <w:b w:val="1"/>
          <w:bCs w:val="1"/>
          <w:rtl w:val="0"/>
        </w:rPr>
        <w:t xml:space="preserve">Apache Tomcat 9</w:t>
      </w:r>
      <w:r w:rsidDel="00000000" w:rsidR="00000000" w:rsidRPr="00000000">
        <w:rPr>
          <w:rtl w:val="0"/>
        </w:rPr>
        <w:t xml:space="preserve"> in ambiente </w:t>
      </w:r>
      <w:r w:rsidDel="00000000" w:rsidR="00000000" w:rsidRPr="00000000">
        <w:rPr>
          <w:b w:val="1"/>
          <w:bCs w:val="1"/>
          <w:rtl w:val="0"/>
        </w:rPr>
        <w:t xml:space="preserve">Windows 11</w:t>
      </w:r>
      <w:r w:rsidDel="00000000" w:rsidR="00000000" w:rsidRPr="00000000">
        <w:rPr>
          <w:rtl w:val="0"/>
        </w:rPr>
        <w:t xml:space="preserve">.</w:t>
        <w:br w:type="textWrapping"/>
        <w:t xml:space="preserve"> L’architettura del sistema è basata su </w:t>
      </w:r>
      <w:r w:rsidDel="00000000" w:rsidR="00000000" w:rsidRPr="00000000">
        <w:rPr>
          <w:b w:val="1"/>
          <w:bCs w:val="1"/>
          <w:rtl w:val="0"/>
        </w:rPr>
        <w:t xml:space="preserve">Java</w:t>
      </w:r>
      <w:r w:rsidDel="00000000" w:rsidR="00000000" w:rsidRPr="00000000">
        <w:rPr>
          <w:rtl w:val="0"/>
        </w:rPr>
        <w:t xml:space="preserve"> e comprende componenti di </w:t>
      </w:r>
      <w:r w:rsidDel="00000000" w:rsidR="00000000" w:rsidRPr="00000000">
        <w:rPr>
          <w:b w:val="1"/>
          <w:bCs w:val="1"/>
          <w:rtl w:val="0"/>
        </w:rPr>
        <w:t xml:space="preserve">back-end</w:t>
      </w:r>
      <w:r w:rsidDel="00000000" w:rsidR="00000000" w:rsidRPr="00000000">
        <w:rPr>
          <w:rtl w:val="0"/>
        </w:rPr>
        <w:t xml:space="preserve"> implementati tramite </w:t>
      </w:r>
      <w:r w:rsidDel="00000000" w:rsidR="00000000" w:rsidRPr="00000000">
        <w:rPr>
          <w:i w:val="1"/>
          <w:iCs w:val="1"/>
          <w:rtl w:val="0"/>
        </w:rPr>
        <w:t xml:space="preserve">Servlet</w:t>
      </w:r>
      <w:r w:rsidDel="00000000" w:rsidR="00000000" w:rsidRPr="00000000">
        <w:rPr>
          <w:rtl w:val="0"/>
        </w:rPr>
        <w:t xml:space="preserve"> e logica applicativa, nonché un </w:t>
      </w:r>
      <w:r w:rsidDel="00000000" w:rsidR="00000000" w:rsidRPr="00000000">
        <w:rPr>
          <w:b w:val="1"/>
          <w:bCs w:val="1"/>
          <w:rtl w:val="0"/>
        </w:rPr>
        <w:t xml:space="preserve">front-end</w:t>
      </w:r>
      <w:r w:rsidDel="00000000" w:rsidR="00000000" w:rsidRPr="00000000">
        <w:rPr>
          <w:rtl w:val="0"/>
        </w:rPr>
        <w:t xml:space="preserve"> sviluppato utilizzando </w:t>
      </w:r>
      <w:r w:rsidDel="00000000" w:rsidR="00000000" w:rsidRPr="00000000">
        <w:rPr>
          <w:b w:val="1"/>
          <w:bCs w:val="1"/>
          <w:rtl w:val="0"/>
        </w:rPr>
        <w:t xml:space="preserve">JSP, HTML, CSS e Bootstrap</w:t>
      </w:r>
      <w:r w:rsidDel="00000000" w:rsidR="00000000" w:rsidRPr="00000000">
        <w:rPr>
          <w:rtl w:val="0"/>
        </w:rPr>
        <w:t xml:space="preserve">.</w:t>
      </w:r>
    </w:p>
    <w:p w:rsidR="00000000" w:rsidDel="00000000" w:rsidP="00000000" w:rsidRDefault="00000000" w:rsidRPr="00000000" w14:paraId="00000039">
      <w:pPr>
        <w:pStyle w:val="Heading3"/>
        <w:keepNext w:val="0"/>
        <w:keepLines w:val="0"/>
        <w:spacing w:after="80" w:before="280" w:lineRule="auto"/>
        <w:rPr>
          <w:rFonts w:ascii="Cambria" w:cs="Cambria" w:eastAsia="Cambria" w:hAnsi="Cambria"/>
          <w:color w:val="000000"/>
          <w:sz w:val="26"/>
          <w:szCs w:val="26"/>
        </w:rPr>
      </w:pPr>
      <w:bookmarkStart w:colFirst="0" w:colLast="0" w:name="_5ladt8nhilsy" w:id="0"/>
      <w:bookmarkEnd w:id="0"/>
      <w:r w:rsidDel="00000000" w:rsidR="00000000" w:rsidRPr="00000000">
        <w:rPr>
          <w:rFonts w:ascii="Cambria" w:cs="Cambria" w:eastAsia="Cambria" w:hAnsi="Cambria"/>
          <w:color w:val="000000"/>
          <w:sz w:val="26"/>
          <w:szCs w:val="26"/>
          <w:rtl w:val="0"/>
        </w:rPr>
        <w:t xml:space="preserve">Caratteristiche principali del sistema</w:t>
      </w:r>
    </w:p>
    <w:p w:rsidR="00000000" w:rsidDel="00000000" w:rsidP="00000000" w:rsidRDefault="00000000" w:rsidRPr="00000000" w14:paraId="0000003A">
      <w:pPr>
        <w:numPr>
          <w:ilvl w:val="0"/>
          <w:numId w:val="23"/>
        </w:numPr>
        <w:spacing w:after="0" w:afterAutospacing="0" w:before="240" w:lineRule="auto"/>
        <w:ind w:left="720" w:hanging="360"/>
      </w:pPr>
      <w:r w:rsidDel="00000000" w:rsidR="00000000" w:rsidRPr="00000000">
        <w:rPr>
          <w:b w:val="1"/>
          <w:bCs w:val="1"/>
          <w:rtl w:val="0"/>
        </w:rPr>
        <w:t xml:space="preserve">Gestione degli utenti:</w:t>
        <w:br w:type="textWrapping"/>
      </w:r>
      <w:r w:rsidDel="00000000" w:rsidR="00000000" w:rsidRPr="00000000">
        <w:rPr>
          <w:rtl w:val="0"/>
        </w:rPr>
        <w:t xml:space="preserve"> Funzionalità di registrazione, autenticazione e gestione dei profili utente, con distinzione dei ruoli e controllo degli accessi.</w:t>
        <w:br w:type="textWrapping"/>
      </w:r>
    </w:p>
    <w:p w:rsidR="00000000" w:rsidDel="00000000" w:rsidP="00000000" w:rsidRDefault="00000000" w:rsidRPr="00000000" w14:paraId="0000003B">
      <w:pPr>
        <w:numPr>
          <w:ilvl w:val="0"/>
          <w:numId w:val="23"/>
        </w:numPr>
        <w:spacing w:after="0" w:afterAutospacing="0" w:before="0" w:beforeAutospacing="0" w:lineRule="auto"/>
        <w:ind w:left="720" w:hanging="360"/>
      </w:pPr>
      <w:r w:rsidDel="00000000" w:rsidR="00000000" w:rsidRPr="00000000">
        <w:rPr>
          <w:b w:val="1"/>
          <w:bCs w:val="1"/>
          <w:rtl w:val="0"/>
        </w:rPr>
        <w:t xml:space="preserve">Catalogo viaggi:</w:t>
        <w:br w:type="textWrapping"/>
      </w:r>
      <w:r w:rsidDel="00000000" w:rsidR="00000000" w:rsidRPr="00000000">
        <w:rPr>
          <w:rtl w:val="0"/>
        </w:rPr>
        <w:t xml:space="preserve"> Visualizzazione e gestione di un catalogo di viaggi, comprensivo di informazioni quali destinazione, compagnia aerea, aeroporto di partenza, prezzo e disponibilità dei posti, con possibilità di ricerca e filtraggio.</w:t>
        <w:br w:type="textWrapping"/>
      </w:r>
    </w:p>
    <w:p w:rsidR="00000000" w:rsidDel="00000000" w:rsidP="00000000" w:rsidRDefault="00000000" w:rsidRPr="00000000" w14:paraId="0000003C">
      <w:pPr>
        <w:numPr>
          <w:ilvl w:val="0"/>
          <w:numId w:val="23"/>
        </w:numPr>
        <w:spacing w:after="0" w:afterAutospacing="0" w:before="0" w:beforeAutospacing="0" w:lineRule="auto"/>
        <w:ind w:left="720" w:hanging="360"/>
      </w:pPr>
      <w:r w:rsidDel="00000000" w:rsidR="00000000" w:rsidRPr="00000000">
        <w:rPr>
          <w:b w:val="1"/>
          <w:bCs w:val="1"/>
          <w:rtl w:val="0"/>
        </w:rPr>
        <w:t xml:space="preserve">Carrello e checkout:</w:t>
        <w:br w:type="textWrapping"/>
      </w:r>
      <w:r w:rsidDel="00000000" w:rsidR="00000000" w:rsidRPr="00000000">
        <w:rPr>
          <w:rtl w:val="0"/>
        </w:rPr>
        <w:t xml:space="preserve"> Possibilità per l’utente di selezionare uno o più viaggi, aggiungerli al carrello, modificarne le quantità (posti disponibili) e completare la prenotazione attraverso il modulo di checkout e pagamento.</w:t>
        <w:br w:type="textWrapping"/>
      </w:r>
    </w:p>
    <w:p w:rsidR="00000000" w:rsidDel="00000000" w:rsidP="00000000" w:rsidRDefault="00000000" w:rsidRPr="00000000" w14:paraId="0000003D">
      <w:pPr>
        <w:numPr>
          <w:ilvl w:val="0"/>
          <w:numId w:val="23"/>
        </w:numPr>
        <w:spacing w:after="240" w:before="0" w:beforeAutospacing="0" w:lineRule="auto"/>
        <w:ind w:left="720" w:hanging="360"/>
      </w:pPr>
      <w:r w:rsidDel="00000000" w:rsidR="00000000" w:rsidRPr="00000000">
        <w:rPr>
          <w:b w:val="1"/>
          <w:bCs w:val="1"/>
          <w:rtl w:val="0"/>
        </w:rPr>
        <w:t xml:space="preserve">Dashboard amministrativa:</w:t>
        <w:br w:type="textWrapping"/>
      </w:r>
      <w:r w:rsidDel="00000000" w:rsidR="00000000" w:rsidRPr="00000000">
        <w:rPr>
          <w:rtl w:val="0"/>
        </w:rPr>
        <w:t xml:space="preserve"> Accesso riservato agli utenti con ruolo amministrativo o gestore, finalizzato alla gestione dei viaggi, al controllo degli ordini e alla modifica dello stato delle prenotazioni.</w:t>
        <w:br w:type="textWrapping"/>
      </w:r>
    </w:p>
    <w:p w:rsidR="00000000" w:rsidDel="00000000" w:rsidP="00000000" w:rsidRDefault="00000000" w:rsidRPr="00000000" w14:paraId="0000003E">
      <w:pPr>
        <w:pStyle w:val="Heading3"/>
        <w:keepNext w:val="0"/>
        <w:keepLines w:val="0"/>
        <w:spacing w:after="80" w:before="280" w:lineRule="auto"/>
        <w:rPr>
          <w:rFonts w:ascii="Cambria" w:cs="Cambria" w:eastAsia="Cambria" w:hAnsi="Cambria"/>
          <w:color w:val="000000"/>
          <w:sz w:val="26"/>
          <w:szCs w:val="26"/>
        </w:rPr>
      </w:pPr>
      <w:bookmarkStart w:colFirst="0" w:colLast="0" w:name="_n4y3tcyl0wji" w:id="1"/>
      <w:bookmarkEnd w:id="1"/>
      <w:r w:rsidDel="00000000" w:rsidR="00000000" w:rsidRPr="00000000">
        <w:rPr>
          <w:rFonts w:ascii="Cambria" w:cs="Cambria" w:eastAsia="Cambria" w:hAnsi="Cambria"/>
          <w:color w:val="000000"/>
          <w:sz w:val="26"/>
          <w:szCs w:val="26"/>
          <w:rtl w:val="0"/>
        </w:rPr>
        <w:t xml:space="preserve">Obiettivo del sistema</w:t>
      </w:r>
    </w:p>
    <w:p w:rsidR="00000000" w:rsidDel="00000000" w:rsidP="00000000" w:rsidRDefault="00000000" w:rsidRPr="00000000" w14:paraId="0000003F">
      <w:pPr>
        <w:spacing w:after="240" w:before="240" w:lineRule="auto"/>
        <w:rPr/>
      </w:pPr>
      <w:r w:rsidDel="00000000" w:rsidR="00000000" w:rsidRPr="00000000">
        <w:rPr>
          <w:rtl w:val="0"/>
        </w:rPr>
        <w:t xml:space="preserve">L’obiettivo principale del sistema </w:t>
      </w:r>
      <w:r w:rsidDel="00000000" w:rsidR="00000000" w:rsidRPr="00000000">
        <w:rPr>
          <w:b w:val="1"/>
          <w:bCs w:val="1"/>
          <w:rtl w:val="0"/>
        </w:rPr>
        <w:t xml:space="preserve">ClickFly</w:t>
      </w:r>
      <w:r w:rsidDel="00000000" w:rsidR="00000000" w:rsidRPr="00000000">
        <w:rPr>
          <w:rtl w:val="0"/>
        </w:rPr>
        <w:t xml:space="preserve"> è fornire un’esperienza utente funzionale, affidabile e fluida, con particolare attenzione alla stabilità e alla correttezza delle funzionalità principali, quali autenticazione, gestione del carrello, checkout e pagamento, garantendo al contempo la coerenza dei dati e la sicurezza delle operazioni.</w:t>
      </w:r>
    </w:p>
    <w:p w:rsidR="00000000" w:rsidDel="00000000" w:rsidP="00000000" w:rsidRDefault="00000000" w:rsidRPr="00000000" w14:paraId="00000040">
      <w:pPr>
        <w:pStyle w:val="Heading2"/>
        <w:rPr/>
      </w:pPr>
      <w:r w:rsidDel="00000000" w:rsidR="00000000" w:rsidRPr="00000000">
        <w:rPr>
          <w:rtl w:val="0"/>
        </w:rPr>
        <w:t xml:space="preserve">4. Caratteristiche da testare</w:t>
      </w:r>
    </w:p>
    <w:p w:rsidR="00000000" w:rsidDel="00000000" w:rsidP="00000000" w:rsidRDefault="00000000" w:rsidRPr="00000000" w14:paraId="00000041">
      <w:pPr>
        <w:spacing w:after="240" w:before="240" w:lineRule="auto"/>
        <w:rPr/>
      </w:pPr>
      <w:r w:rsidDel="00000000" w:rsidR="00000000" w:rsidRPr="00000000">
        <w:rPr>
          <w:rtl w:val="0"/>
        </w:rPr>
        <w:t xml:space="preserve">Per motivi di ottimizzazione dei costi e delle risorse disponibili, </w:t>
      </w:r>
      <w:r w:rsidDel="00000000" w:rsidR="00000000" w:rsidRPr="00000000">
        <w:rPr>
          <w:b w:val="1"/>
          <w:bCs w:val="1"/>
          <w:rtl w:val="0"/>
        </w:rPr>
        <w:t xml:space="preserve">verranno testate esclusivamente alcune funzionalità del sistema ClickFly</w:t>
      </w:r>
      <w:r w:rsidDel="00000000" w:rsidR="00000000" w:rsidRPr="00000000">
        <w:rPr>
          <w:rtl w:val="0"/>
        </w:rPr>
        <w:t xml:space="preserve">, elencate di seguito.</w:t>
      </w:r>
    </w:p>
    <w:p w:rsidR="00000000" w:rsidDel="00000000" w:rsidP="00000000" w:rsidRDefault="00000000" w:rsidRPr="00000000" w14:paraId="00000042">
      <w:pPr>
        <w:pStyle w:val="Heading4"/>
        <w:keepNext w:val="0"/>
        <w:keepLines w:val="0"/>
        <w:spacing w:after="40" w:before="240" w:lineRule="auto"/>
        <w:rPr>
          <w:rFonts w:ascii="Cambria" w:cs="Cambria" w:eastAsia="Cambria" w:hAnsi="Cambria"/>
          <w:i w:val="0"/>
          <w:iCs w:val="0"/>
          <w:color w:val="000000"/>
        </w:rPr>
      </w:pPr>
      <w:bookmarkStart w:colFirst="0" w:colLast="0" w:name="_40wiiwbz2o6" w:id="2"/>
      <w:bookmarkEnd w:id="2"/>
      <w:r w:rsidDel="00000000" w:rsidR="00000000" w:rsidRPr="00000000">
        <w:rPr>
          <w:rFonts w:ascii="Cambria" w:cs="Cambria" w:eastAsia="Cambria" w:hAnsi="Cambria"/>
          <w:i w:val="0"/>
          <w:iCs w:val="0"/>
          <w:color w:val="000000"/>
          <w:rtl w:val="0"/>
        </w:rPr>
        <w:t xml:space="preserve">❖ Utente Guest</w:t>
      </w:r>
    </w:p>
    <w:p w:rsidR="00000000" w:rsidDel="00000000" w:rsidP="00000000" w:rsidRDefault="00000000" w:rsidRPr="00000000" w14:paraId="00000043">
      <w:pPr>
        <w:numPr>
          <w:ilvl w:val="0"/>
          <w:numId w:val="17"/>
        </w:numPr>
        <w:spacing w:after="240" w:before="240" w:lineRule="auto"/>
        <w:ind w:left="720" w:hanging="360"/>
      </w:pPr>
      <w:r w:rsidDel="00000000" w:rsidR="00000000" w:rsidRPr="00000000">
        <w:rPr>
          <w:rtl w:val="0"/>
        </w:rPr>
        <w:t xml:space="preserve">Registrazione</w:t>
      </w:r>
      <w:r w:rsidDel="00000000" w:rsidR="00000000" w:rsidRPr="00000000">
        <w:rPr>
          <w:b w:val="1"/>
          <w:bCs w:val="1"/>
          <w:rtl w:val="0"/>
        </w:rPr>
        <w:br w:type="textWrapping"/>
      </w:r>
    </w:p>
    <w:p w:rsidR="00000000" w:rsidDel="00000000" w:rsidP="00000000" w:rsidRDefault="00000000" w:rsidRPr="00000000" w14:paraId="00000044">
      <w:pPr>
        <w:pStyle w:val="Heading4"/>
        <w:keepNext w:val="0"/>
        <w:keepLines w:val="0"/>
        <w:spacing w:after="40" w:before="240" w:lineRule="auto"/>
        <w:rPr>
          <w:rFonts w:ascii="Cambria" w:cs="Cambria" w:eastAsia="Cambria" w:hAnsi="Cambria"/>
          <w:i w:val="0"/>
          <w:iCs w:val="0"/>
          <w:color w:val="000000"/>
        </w:rPr>
      </w:pPr>
      <w:bookmarkStart w:colFirst="0" w:colLast="0" w:name="_w01movx7ap86" w:id="3"/>
      <w:bookmarkEnd w:id="3"/>
      <w:r w:rsidDel="00000000" w:rsidR="00000000" w:rsidRPr="00000000">
        <w:rPr>
          <w:rFonts w:ascii="Cambria" w:cs="Cambria" w:eastAsia="Cambria" w:hAnsi="Cambria"/>
          <w:i w:val="0"/>
          <w:iCs w:val="0"/>
          <w:color w:val="000000"/>
          <w:rtl w:val="0"/>
        </w:rPr>
        <w:t xml:space="preserve">❖ Utente Registrato</w:t>
      </w:r>
    </w:p>
    <w:p w:rsidR="00000000" w:rsidDel="00000000" w:rsidP="00000000" w:rsidRDefault="00000000" w:rsidRPr="00000000" w14:paraId="00000045">
      <w:pPr>
        <w:numPr>
          <w:ilvl w:val="0"/>
          <w:numId w:val="16"/>
        </w:numPr>
        <w:spacing w:after="240" w:before="240" w:lineRule="auto"/>
        <w:ind w:left="720" w:hanging="360"/>
      </w:pPr>
      <w:r w:rsidDel="00000000" w:rsidR="00000000" w:rsidRPr="00000000">
        <w:rPr>
          <w:rtl w:val="0"/>
        </w:rPr>
        <w:t xml:space="preserve">Autenticazione</w:t>
      </w:r>
      <w:r w:rsidDel="00000000" w:rsidR="00000000" w:rsidRPr="00000000">
        <w:rPr>
          <w:b w:val="1"/>
          <w:bCs w:val="1"/>
          <w:rtl w:val="0"/>
        </w:rPr>
        <w:br w:type="textWrapping"/>
      </w:r>
    </w:p>
    <w:p w:rsidR="00000000" w:rsidDel="00000000" w:rsidP="00000000" w:rsidRDefault="00000000" w:rsidRPr="00000000" w14:paraId="00000046">
      <w:pPr>
        <w:pStyle w:val="Heading4"/>
        <w:keepNext w:val="0"/>
        <w:keepLines w:val="0"/>
        <w:spacing w:after="40" w:before="240" w:lineRule="auto"/>
        <w:rPr>
          <w:rFonts w:ascii="Cambria" w:cs="Cambria" w:eastAsia="Cambria" w:hAnsi="Cambria"/>
          <w:i w:val="0"/>
          <w:iCs w:val="0"/>
          <w:color w:val="000000"/>
        </w:rPr>
      </w:pPr>
      <w:bookmarkStart w:colFirst="0" w:colLast="0" w:name="_vewzxrrdrqct" w:id="4"/>
      <w:bookmarkEnd w:id="4"/>
      <w:r w:rsidDel="00000000" w:rsidR="00000000" w:rsidRPr="00000000">
        <w:rPr>
          <w:rFonts w:ascii="Cambria" w:cs="Cambria" w:eastAsia="Cambria" w:hAnsi="Cambria"/>
          <w:i w:val="0"/>
          <w:iCs w:val="0"/>
          <w:color w:val="000000"/>
          <w:rtl w:val="0"/>
        </w:rPr>
        <w:t xml:space="preserve">❖ Catalogo Viaggi</w:t>
      </w:r>
    </w:p>
    <w:p w:rsidR="00000000" w:rsidDel="00000000" w:rsidP="00000000" w:rsidRDefault="00000000" w:rsidRPr="00000000" w14:paraId="00000047">
      <w:pPr>
        <w:numPr>
          <w:ilvl w:val="0"/>
          <w:numId w:val="10"/>
        </w:numPr>
        <w:spacing w:after="0" w:afterAutospacing="0" w:before="240" w:lineRule="auto"/>
        <w:ind w:left="720" w:hanging="360"/>
        <w:rPr/>
      </w:pPr>
      <w:r w:rsidDel="00000000" w:rsidR="00000000" w:rsidRPr="00000000">
        <w:rPr>
          <w:rtl w:val="0"/>
        </w:rPr>
        <w:t xml:space="preserve">Inserimento di un nuovo viaggio</w:t>
        <w:br w:type="textWrapping"/>
      </w:r>
    </w:p>
    <w:p w:rsidR="00000000" w:rsidDel="00000000" w:rsidP="00000000" w:rsidRDefault="00000000" w:rsidRPr="00000000" w14:paraId="00000048">
      <w:pPr>
        <w:numPr>
          <w:ilvl w:val="0"/>
          <w:numId w:val="10"/>
        </w:numPr>
        <w:spacing w:after="0" w:afterAutospacing="0" w:before="0" w:beforeAutospacing="0" w:lineRule="auto"/>
        <w:ind w:left="720" w:hanging="360"/>
        <w:rPr/>
      </w:pPr>
      <w:r w:rsidDel="00000000" w:rsidR="00000000" w:rsidRPr="00000000">
        <w:rPr>
          <w:rtl w:val="0"/>
        </w:rPr>
        <w:t xml:space="preserve">Modifica di un viaggio esistente</w:t>
        <w:br w:type="textWrapping"/>
      </w:r>
    </w:p>
    <w:p w:rsidR="00000000" w:rsidDel="00000000" w:rsidP="00000000" w:rsidRDefault="00000000" w:rsidRPr="00000000" w14:paraId="00000049">
      <w:pPr>
        <w:numPr>
          <w:ilvl w:val="0"/>
          <w:numId w:val="10"/>
        </w:numPr>
        <w:spacing w:after="240" w:before="0" w:beforeAutospacing="0" w:lineRule="auto"/>
        <w:ind w:left="720" w:hanging="360"/>
        <w:rPr/>
      </w:pPr>
      <w:r w:rsidDel="00000000" w:rsidR="00000000" w:rsidRPr="00000000">
        <w:rPr>
          <w:rtl w:val="0"/>
        </w:rPr>
        <w:t xml:space="preserve">Rimozione di un viaggio esistente</w:t>
        <w:br w:type="textWrapping"/>
      </w:r>
    </w:p>
    <w:p w:rsidR="00000000" w:rsidDel="00000000" w:rsidP="00000000" w:rsidRDefault="00000000" w:rsidRPr="00000000" w14:paraId="0000004A">
      <w:pPr>
        <w:pStyle w:val="Heading4"/>
        <w:keepNext w:val="0"/>
        <w:keepLines w:val="0"/>
        <w:spacing w:after="40" w:before="240" w:lineRule="auto"/>
        <w:rPr>
          <w:rFonts w:ascii="Cambria" w:cs="Cambria" w:eastAsia="Cambria" w:hAnsi="Cambria"/>
          <w:i w:val="0"/>
          <w:iCs w:val="0"/>
          <w:color w:val="000000"/>
        </w:rPr>
      </w:pPr>
      <w:bookmarkStart w:colFirst="0" w:colLast="0" w:name="_qx1rafbh76fz" w:id="5"/>
      <w:bookmarkEnd w:id="5"/>
      <w:r w:rsidDel="00000000" w:rsidR="00000000" w:rsidRPr="00000000">
        <w:rPr>
          <w:rFonts w:ascii="Cambria" w:cs="Cambria" w:eastAsia="Cambria" w:hAnsi="Cambria"/>
          <w:i w:val="0"/>
          <w:iCs w:val="0"/>
          <w:color w:val="000000"/>
          <w:rtl w:val="0"/>
        </w:rPr>
        <w:t xml:space="preserve">❖ Carrello</w:t>
      </w:r>
    </w:p>
    <w:p w:rsidR="00000000" w:rsidDel="00000000" w:rsidP="00000000" w:rsidRDefault="00000000" w:rsidRPr="00000000" w14:paraId="0000004B">
      <w:pPr>
        <w:numPr>
          <w:ilvl w:val="0"/>
          <w:numId w:val="1"/>
        </w:numPr>
        <w:spacing w:after="0" w:afterAutospacing="0" w:before="240" w:lineRule="auto"/>
        <w:ind w:left="720" w:hanging="360"/>
        <w:rPr/>
      </w:pPr>
      <w:r w:rsidDel="00000000" w:rsidR="00000000" w:rsidRPr="00000000">
        <w:rPr>
          <w:rtl w:val="0"/>
        </w:rPr>
        <w:t xml:space="preserve">Aggiunta di un viaggio al carrello</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rPr/>
      </w:pPr>
      <w:r w:rsidDel="00000000" w:rsidR="00000000" w:rsidRPr="00000000">
        <w:rPr>
          <w:rtl w:val="0"/>
        </w:rPr>
        <w:t xml:space="preserve">Rimozione di un viaggio alla volta dal carrello</w:t>
        <w:br w:type="textWrapping"/>
      </w:r>
    </w:p>
    <w:p w:rsidR="00000000" w:rsidDel="00000000" w:rsidP="00000000" w:rsidRDefault="00000000" w:rsidRPr="00000000" w14:paraId="0000004D">
      <w:pPr>
        <w:numPr>
          <w:ilvl w:val="0"/>
          <w:numId w:val="1"/>
        </w:numPr>
        <w:spacing w:after="240" w:before="0" w:beforeAutospacing="0" w:lineRule="auto"/>
        <w:ind w:left="720" w:hanging="360"/>
        <w:rPr/>
      </w:pPr>
      <w:r w:rsidDel="00000000" w:rsidR="00000000" w:rsidRPr="00000000">
        <w:rPr>
          <w:rtl w:val="0"/>
        </w:rPr>
        <w:t xml:space="preserve">Modifica del numero di posti selezionati per un viaggio presente nel carrello</w:t>
        <w:br w:type="textWrapping"/>
      </w:r>
    </w:p>
    <w:p w:rsidR="00000000" w:rsidDel="00000000" w:rsidP="00000000" w:rsidRDefault="00000000" w:rsidRPr="00000000" w14:paraId="0000004E">
      <w:pPr>
        <w:pStyle w:val="Heading4"/>
        <w:keepNext w:val="0"/>
        <w:keepLines w:val="0"/>
        <w:spacing w:after="40" w:before="240" w:lineRule="auto"/>
        <w:rPr>
          <w:rFonts w:ascii="Cambria" w:cs="Cambria" w:eastAsia="Cambria" w:hAnsi="Cambria"/>
          <w:i w:val="0"/>
          <w:iCs w:val="0"/>
          <w:color w:val="000000"/>
        </w:rPr>
      </w:pPr>
      <w:bookmarkStart w:colFirst="0" w:colLast="0" w:name="_t0u2k5617ke1" w:id="6"/>
      <w:bookmarkEnd w:id="6"/>
      <w:r w:rsidDel="00000000" w:rsidR="00000000" w:rsidRPr="00000000">
        <w:rPr>
          <w:rFonts w:ascii="Cambria" w:cs="Cambria" w:eastAsia="Cambria" w:hAnsi="Cambria"/>
          <w:i w:val="0"/>
          <w:iCs w:val="0"/>
          <w:color w:val="000000"/>
          <w:rtl w:val="0"/>
        </w:rPr>
        <w:t xml:space="preserve">❖ Ordine</w:t>
      </w:r>
    </w:p>
    <w:p w:rsidR="00000000" w:rsidDel="00000000" w:rsidP="00000000" w:rsidRDefault="00000000" w:rsidRPr="00000000" w14:paraId="0000004F">
      <w:pPr>
        <w:numPr>
          <w:ilvl w:val="0"/>
          <w:numId w:val="6"/>
        </w:numPr>
        <w:spacing w:after="240" w:before="240" w:lineRule="auto"/>
        <w:ind w:left="720" w:hanging="360"/>
      </w:pPr>
      <w:r w:rsidDel="00000000" w:rsidR="00000000" w:rsidRPr="00000000">
        <w:rPr>
          <w:rtl w:val="0"/>
        </w:rPr>
        <w:t xml:space="preserve">Checkout e conferma della prenotazione</w:t>
      </w:r>
      <w:r w:rsidDel="00000000" w:rsidR="00000000" w:rsidRPr="00000000">
        <w:rPr>
          <w:b w:val="1"/>
          <w:bCs w:val="1"/>
          <w:rtl w:val="0"/>
        </w:rPr>
        <w:br w:type="textWrapping"/>
      </w:r>
    </w:p>
    <w:p w:rsidR="00000000" w:rsidDel="00000000" w:rsidP="00000000" w:rsidRDefault="00000000" w:rsidRPr="00000000" w14:paraId="00000050">
      <w:pPr>
        <w:pStyle w:val="Heading4"/>
        <w:keepNext w:val="0"/>
        <w:keepLines w:val="0"/>
        <w:spacing w:after="40" w:before="240" w:lineRule="auto"/>
        <w:rPr>
          <w:rFonts w:ascii="Cambria" w:cs="Cambria" w:eastAsia="Cambria" w:hAnsi="Cambria"/>
          <w:b w:val="0"/>
          <w:bCs w:val="0"/>
          <w:i w:val="0"/>
          <w:iCs w:val="0"/>
          <w:color w:val="000000"/>
        </w:rPr>
      </w:pPr>
      <w:bookmarkStart w:colFirst="0" w:colLast="0" w:name="_scljjadb0nsq" w:id="7"/>
      <w:bookmarkEnd w:id="7"/>
      <w:r w:rsidDel="00000000" w:rsidR="00000000" w:rsidRPr="00000000">
        <w:rPr>
          <w:rFonts w:ascii="Cambria" w:cs="Cambria" w:eastAsia="Cambria" w:hAnsi="Cambria"/>
          <w:i w:val="0"/>
          <w:iCs w:val="0"/>
          <w:color w:val="000000"/>
          <w:rtl w:val="0"/>
        </w:rPr>
        <w:t xml:space="preserve">❖ Gestore Ordini</w:t>
      </w:r>
      <w:r w:rsidDel="00000000" w:rsidR="00000000" w:rsidRPr="00000000">
        <w:rPr>
          <w:rtl w:val="0"/>
        </w:rPr>
      </w:r>
    </w:p>
    <w:p w:rsidR="00000000" w:rsidDel="00000000" w:rsidP="00000000" w:rsidRDefault="00000000" w:rsidRPr="00000000" w14:paraId="00000051">
      <w:pPr>
        <w:numPr>
          <w:ilvl w:val="0"/>
          <w:numId w:val="9"/>
        </w:numPr>
        <w:spacing w:after="240" w:before="240" w:lineRule="auto"/>
        <w:ind w:left="720" w:hanging="360"/>
        <w:rPr/>
      </w:pPr>
      <w:r w:rsidDel="00000000" w:rsidR="00000000" w:rsidRPr="00000000">
        <w:rPr>
          <w:rtl w:val="0"/>
        </w:rPr>
        <w:t xml:space="preserve">Modifica dello stato di un ordine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5. Criteri di successo e fallimento</w:t>
      </w:r>
    </w:p>
    <w:p w:rsidR="00000000" w:rsidDel="00000000" w:rsidP="00000000" w:rsidRDefault="00000000" w:rsidRPr="00000000" w14:paraId="00000054">
      <w:pPr>
        <w:spacing w:after="240" w:before="240" w:lineRule="auto"/>
        <w:rPr/>
      </w:pPr>
      <w:r w:rsidDel="00000000" w:rsidR="00000000" w:rsidRPr="00000000">
        <w:rPr>
          <w:rtl w:val="0"/>
        </w:rPr>
        <w:t xml:space="preserve">Nel contesto delle attività di </w:t>
      </w:r>
      <w:r w:rsidDel="00000000" w:rsidR="00000000" w:rsidRPr="00000000">
        <w:rPr>
          <w:b w:val="1"/>
          <w:bCs w:val="1"/>
          <w:rtl w:val="0"/>
        </w:rPr>
        <w:t xml:space="preserve">verifica e validazione del sistema ClickFly</w:t>
      </w:r>
      <w:r w:rsidDel="00000000" w:rsidR="00000000" w:rsidRPr="00000000">
        <w:rPr>
          <w:rtl w:val="0"/>
        </w:rPr>
        <w:t xml:space="preserve">, i criteri di successo e fallimento definiscono le condizioni necessarie per stabilire se un singolo test, o l’intero sistema sottoposto a verifica, possa essere considerato </w:t>
      </w:r>
      <w:r w:rsidDel="00000000" w:rsidR="00000000" w:rsidRPr="00000000">
        <w:rPr>
          <w:b w:val="1"/>
          <w:bCs w:val="1"/>
          <w:rtl w:val="0"/>
        </w:rPr>
        <w:t xml:space="preserve">superato (pass)</w:t>
      </w:r>
      <w:r w:rsidDel="00000000" w:rsidR="00000000" w:rsidRPr="00000000">
        <w:rPr>
          <w:rtl w:val="0"/>
        </w:rPr>
        <w:t xml:space="preserve"> o </w:t>
      </w:r>
      <w:r w:rsidDel="00000000" w:rsidR="00000000" w:rsidRPr="00000000">
        <w:rPr>
          <w:b w:val="1"/>
          <w:bCs w:val="1"/>
          <w:rtl w:val="0"/>
        </w:rPr>
        <w:t xml:space="preserve">fallito (fail)</w:t>
      </w:r>
      <w:r w:rsidDel="00000000" w:rsidR="00000000" w:rsidRPr="00000000">
        <w:rPr>
          <w:rtl w:val="0"/>
        </w:rPr>
        <w:t xml:space="preserve">.</w:t>
        <w:br w:type="textWrapping"/>
        <w:t xml:space="preserve"> Tali criteri sono fondamentali per garantire che il sistema soddisfi i requisiti funzionali e non funzionali, nonché le aspettative progettuali e gli standard di qualità definiti nei documenti di progetto.</w:t>
      </w:r>
    </w:p>
    <w:p w:rsidR="00000000" w:rsidDel="00000000" w:rsidP="00000000" w:rsidRDefault="00000000" w:rsidRPr="00000000" w14:paraId="00000055">
      <w:pPr>
        <w:pStyle w:val="Heading4"/>
        <w:keepNext w:val="0"/>
        <w:keepLines w:val="0"/>
        <w:spacing w:after="40" w:before="240" w:lineRule="auto"/>
        <w:rPr>
          <w:rFonts w:ascii="Cambria" w:cs="Cambria" w:eastAsia="Cambria" w:hAnsi="Cambria"/>
          <w:i w:val="0"/>
          <w:iCs w:val="0"/>
          <w:color w:val="000000"/>
        </w:rPr>
      </w:pPr>
      <w:bookmarkStart w:colFirst="0" w:colLast="0" w:name="_hj1rtoynqgw2" w:id="8"/>
      <w:bookmarkEnd w:id="8"/>
      <w:r w:rsidDel="00000000" w:rsidR="00000000" w:rsidRPr="00000000">
        <w:rPr>
          <w:rFonts w:ascii="Cambria" w:cs="Cambria" w:eastAsia="Cambria" w:hAnsi="Cambria"/>
          <w:i w:val="0"/>
          <w:iCs w:val="0"/>
          <w:color w:val="000000"/>
          <w:rtl w:val="0"/>
        </w:rPr>
        <w:t xml:space="preserve">Successo</w:t>
      </w:r>
    </w:p>
    <w:p w:rsidR="00000000" w:rsidDel="00000000" w:rsidP="00000000" w:rsidRDefault="00000000" w:rsidRPr="00000000" w14:paraId="00000056">
      <w:pPr>
        <w:spacing w:after="240" w:before="240" w:lineRule="auto"/>
        <w:rPr/>
      </w:pPr>
      <w:r w:rsidDel="00000000" w:rsidR="00000000" w:rsidRPr="00000000">
        <w:rPr>
          <w:rtl w:val="0"/>
        </w:rPr>
        <w:t xml:space="preserve">Un test è considerato </w:t>
      </w:r>
      <w:r w:rsidDel="00000000" w:rsidR="00000000" w:rsidRPr="00000000">
        <w:rPr>
          <w:b w:val="1"/>
          <w:bCs w:val="1"/>
          <w:rtl w:val="0"/>
        </w:rPr>
        <w:t xml:space="preserve">riuscito</w:t>
      </w:r>
      <w:r w:rsidDel="00000000" w:rsidR="00000000" w:rsidRPr="00000000">
        <w:rPr>
          <w:rtl w:val="0"/>
        </w:rPr>
        <w:t xml:space="preserve"> quando il sistema sotto test (System Under Test – SUT) produce i risultati attesi, in accordo con quanto specificato nei requisiti del sistema.</w:t>
        <w:br w:type="textWrapping"/>
        <w:t xml:space="preserve"> In particolare, un test è superato se:</w:t>
      </w:r>
    </w:p>
    <w:p w:rsidR="00000000" w:rsidDel="00000000" w:rsidP="00000000" w:rsidRDefault="00000000" w:rsidRPr="00000000" w14:paraId="00000057">
      <w:pPr>
        <w:numPr>
          <w:ilvl w:val="0"/>
          <w:numId w:val="18"/>
        </w:numPr>
        <w:spacing w:after="0" w:afterAutospacing="0" w:before="240" w:lineRule="auto"/>
        <w:ind w:left="720" w:hanging="360"/>
      </w:pPr>
      <w:r w:rsidDel="00000000" w:rsidR="00000000" w:rsidRPr="00000000">
        <w:rPr>
          <w:rtl w:val="0"/>
        </w:rPr>
        <w:t xml:space="preserve">le funzionalità testate si comportano come previsto;</w:t>
        <w:br w:type="textWrapping"/>
      </w:r>
    </w:p>
    <w:p w:rsidR="00000000" w:rsidDel="00000000" w:rsidP="00000000" w:rsidRDefault="00000000" w:rsidRPr="00000000" w14:paraId="00000058">
      <w:pPr>
        <w:numPr>
          <w:ilvl w:val="0"/>
          <w:numId w:val="18"/>
        </w:numPr>
        <w:spacing w:after="0" w:afterAutospacing="0" w:before="0" w:beforeAutospacing="0" w:lineRule="auto"/>
        <w:ind w:left="720" w:hanging="360"/>
      </w:pPr>
      <w:r w:rsidDel="00000000" w:rsidR="00000000" w:rsidRPr="00000000">
        <w:rPr>
          <w:rtl w:val="0"/>
        </w:rPr>
        <w:t xml:space="preserve">gli input validi vengono elaborati correttamente;</w:t>
        <w:br w:type="textWrapping"/>
      </w:r>
    </w:p>
    <w:p w:rsidR="00000000" w:rsidDel="00000000" w:rsidP="00000000" w:rsidRDefault="00000000" w:rsidRPr="00000000" w14:paraId="00000059">
      <w:pPr>
        <w:numPr>
          <w:ilvl w:val="0"/>
          <w:numId w:val="18"/>
        </w:numPr>
        <w:spacing w:after="0" w:afterAutospacing="0" w:before="0" w:beforeAutospacing="0" w:lineRule="auto"/>
        <w:ind w:left="720" w:hanging="360"/>
      </w:pPr>
      <w:r w:rsidDel="00000000" w:rsidR="00000000" w:rsidRPr="00000000">
        <w:rPr>
          <w:rtl w:val="0"/>
        </w:rPr>
        <w:t xml:space="preserve">gli output restituiti corrispondono agli oracoli definiti nei test case;</w:t>
        <w:br w:type="textWrapping"/>
      </w:r>
    </w:p>
    <w:p w:rsidR="00000000" w:rsidDel="00000000" w:rsidP="00000000" w:rsidRDefault="00000000" w:rsidRPr="00000000" w14:paraId="0000005A">
      <w:pPr>
        <w:numPr>
          <w:ilvl w:val="0"/>
          <w:numId w:val="18"/>
        </w:numPr>
        <w:spacing w:after="240" w:before="0" w:beforeAutospacing="0" w:lineRule="auto"/>
        <w:ind w:left="720" w:hanging="360"/>
      </w:pPr>
      <w:r w:rsidDel="00000000" w:rsidR="00000000" w:rsidRPr="00000000">
        <w:rPr>
          <w:rtl w:val="0"/>
        </w:rPr>
        <w:t xml:space="preserve">eventuali messaggi di conferma o di errore risultano corretti e coerenti.</w:t>
        <w:br w:type="textWrapping"/>
      </w:r>
    </w:p>
    <w:p w:rsidR="00000000" w:rsidDel="00000000" w:rsidP="00000000" w:rsidRDefault="00000000" w:rsidRPr="00000000" w14:paraId="0000005B">
      <w:pPr>
        <w:pStyle w:val="Heading4"/>
        <w:keepNext w:val="0"/>
        <w:keepLines w:val="0"/>
        <w:spacing w:after="40" w:before="240" w:lineRule="auto"/>
        <w:rPr>
          <w:rFonts w:ascii="Cambria" w:cs="Cambria" w:eastAsia="Cambria" w:hAnsi="Cambria"/>
          <w:i w:val="0"/>
          <w:iCs w:val="0"/>
          <w:color w:val="000000"/>
        </w:rPr>
      </w:pPr>
      <w:bookmarkStart w:colFirst="0" w:colLast="0" w:name="_h69c3qrl8n6b" w:id="9"/>
      <w:bookmarkEnd w:id="9"/>
      <w:r w:rsidDel="00000000" w:rsidR="00000000" w:rsidRPr="00000000">
        <w:rPr>
          <w:rFonts w:ascii="Cambria" w:cs="Cambria" w:eastAsia="Cambria" w:hAnsi="Cambria"/>
          <w:i w:val="0"/>
          <w:iCs w:val="0"/>
          <w:color w:val="000000"/>
          <w:rtl w:val="0"/>
        </w:rPr>
        <w:t xml:space="preserve">Fallimento</w:t>
      </w:r>
    </w:p>
    <w:p w:rsidR="00000000" w:rsidDel="00000000" w:rsidP="00000000" w:rsidRDefault="00000000" w:rsidRPr="00000000" w14:paraId="0000005C">
      <w:pPr>
        <w:spacing w:after="240" w:before="240" w:lineRule="auto"/>
        <w:rPr/>
      </w:pPr>
      <w:r w:rsidDel="00000000" w:rsidR="00000000" w:rsidRPr="00000000">
        <w:rPr>
          <w:rtl w:val="0"/>
        </w:rPr>
        <w:t xml:space="preserve">Un test è considerato </w:t>
      </w:r>
      <w:r w:rsidDel="00000000" w:rsidR="00000000" w:rsidRPr="00000000">
        <w:rPr>
          <w:b w:val="1"/>
          <w:bCs w:val="1"/>
          <w:rtl w:val="0"/>
        </w:rPr>
        <w:t xml:space="preserve">fallito</w:t>
      </w:r>
      <w:r w:rsidDel="00000000" w:rsidR="00000000" w:rsidRPr="00000000">
        <w:rPr>
          <w:rtl w:val="0"/>
        </w:rPr>
        <w:t xml:space="preserve"> quando il sistema sotto test non produce i risultati attesi o manifesta comportamenti non conformi ai requisiti specificati.</w:t>
        <w:br w:type="textWrapping"/>
        <w:t xml:space="preserve"> In particolare, un test fallisce se:</w:t>
      </w:r>
    </w:p>
    <w:p w:rsidR="00000000" w:rsidDel="00000000" w:rsidP="00000000" w:rsidRDefault="00000000" w:rsidRPr="00000000" w14:paraId="0000005D">
      <w:pPr>
        <w:numPr>
          <w:ilvl w:val="0"/>
          <w:numId w:val="22"/>
        </w:numPr>
        <w:spacing w:after="0" w:afterAutospacing="0" w:before="240" w:lineRule="auto"/>
        <w:ind w:left="720" w:hanging="360"/>
      </w:pPr>
      <w:r w:rsidDel="00000000" w:rsidR="00000000" w:rsidRPr="00000000">
        <w:rPr>
          <w:rtl w:val="0"/>
        </w:rPr>
        <w:t xml:space="preserve">la funzionalità testata non è disponibile o non risponde correttamente;</w:t>
        <w:br w:type="textWrapping"/>
      </w:r>
    </w:p>
    <w:p w:rsidR="00000000" w:rsidDel="00000000" w:rsidP="00000000" w:rsidRDefault="00000000" w:rsidRPr="00000000" w14:paraId="0000005E">
      <w:pPr>
        <w:numPr>
          <w:ilvl w:val="0"/>
          <w:numId w:val="22"/>
        </w:numPr>
        <w:spacing w:after="0" w:afterAutospacing="0" w:before="0" w:beforeAutospacing="0" w:lineRule="auto"/>
        <w:ind w:left="720" w:hanging="360"/>
      </w:pPr>
      <w:r w:rsidDel="00000000" w:rsidR="00000000" w:rsidRPr="00000000">
        <w:rPr>
          <w:rtl w:val="0"/>
        </w:rPr>
        <w:t xml:space="preserve">il sistema restituisce risultati errati o incompleti;</w:t>
        <w:br w:type="textWrapping"/>
      </w:r>
    </w:p>
    <w:p w:rsidR="00000000" w:rsidDel="00000000" w:rsidP="00000000" w:rsidRDefault="00000000" w:rsidRPr="00000000" w14:paraId="0000005F">
      <w:pPr>
        <w:numPr>
          <w:ilvl w:val="0"/>
          <w:numId w:val="22"/>
        </w:numPr>
        <w:spacing w:after="0" w:afterAutospacing="0" w:before="0" w:beforeAutospacing="0" w:lineRule="auto"/>
        <w:ind w:left="720" w:hanging="360"/>
      </w:pPr>
      <w:r w:rsidDel="00000000" w:rsidR="00000000" w:rsidRPr="00000000">
        <w:rPr>
          <w:rtl w:val="0"/>
        </w:rPr>
        <w:t xml:space="preserve">vengono generati errori non previsti o non gestiti;</w:t>
        <w:br w:type="textWrapping"/>
      </w:r>
    </w:p>
    <w:p w:rsidR="00000000" w:rsidDel="00000000" w:rsidP="00000000" w:rsidRDefault="00000000" w:rsidRPr="00000000" w14:paraId="00000060">
      <w:pPr>
        <w:numPr>
          <w:ilvl w:val="0"/>
          <w:numId w:val="22"/>
        </w:numPr>
        <w:spacing w:after="0" w:afterAutospacing="0" w:before="0" w:beforeAutospacing="0" w:lineRule="auto"/>
        <w:ind w:left="720" w:hanging="360"/>
      </w:pPr>
      <w:r w:rsidDel="00000000" w:rsidR="00000000" w:rsidRPr="00000000">
        <w:rPr>
          <w:rtl w:val="0"/>
        </w:rPr>
        <w:t xml:space="preserve">i messaggi di errore o di feedback non risultano coerenti con le specifiche;</w:t>
        <w:br w:type="textWrapping"/>
      </w:r>
    </w:p>
    <w:p w:rsidR="00000000" w:rsidDel="00000000" w:rsidP="00000000" w:rsidRDefault="00000000" w:rsidRPr="00000000" w14:paraId="00000061">
      <w:pPr>
        <w:numPr>
          <w:ilvl w:val="0"/>
          <w:numId w:val="22"/>
        </w:numPr>
        <w:spacing w:after="240" w:before="0" w:beforeAutospacing="0" w:lineRule="auto"/>
        <w:ind w:left="720" w:hanging="360"/>
      </w:pPr>
      <w:r w:rsidDel="00000000" w:rsidR="00000000" w:rsidRPr="00000000">
        <w:rPr>
          <w:rtl w:val="0"/>
        </w:rPr>
        <w:t xml:space="preserve">il comportamento del sistema compromette l’esperienza utente o la correttezza dei dati.</w:t>
        <w:br w:type="textWrapping"/>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6. Approccio</w:t>
      </w:r>
    </w:p>
    <w:p w:rsidR="00000000" w:rsidDel="00000000" w:rsidP="00000000" w:rsidRDefault="00000000" w:rsidRPr="00000000" w14:paraId="00000064">
      <w:pPr>
        <w:spacing w:after="240" w:before="240" w:lineRule="auto"/>
        <w:rPr/>
      </w:pPr>
      <w:r w:rsidDel="00000000" w:rsidR="00000000" w:rsidRPr="00000000">
        <w:rPr>
          <w:rtl w:val="0"/>
        </w:rPr>
        <w:t xml:space="preserve">L’approccio al testing adottato per </w:t>
      </w:r>
      <w:r w:rsidDel="00000000" w:rsidR="00000000" w:rsidRPr="00000000">
        <w:rPr>
          <w:b w:val="1"/>
          <w:bCs w:val="1"/>
          <w:rtl w:val="0"/>
        </w:rPr>
        <w:t xml:space="preserve">ClickFly</w:t>
      </w:r>
      <w:r w:rsidDel="00000000" w:rsidR="00000000" w:rsidRPr="00000000">
        <w:rPr>
          <w:rtl w:val="0"/>
        </w:rPr>
        <w:t xml:space="preserve"> descrive le metodologie, gli strumenti e le tecniche utilizzate per garantire che il sistema soddisfi i requisiti funzionali e non funzionali definiti nei documenti di progetto.</w:t>
        <w:br w:type="textWrapping"/>
        <w:t xml:space="preserve"> Tale approccio risulta particolarmente adatto al contesto applicativo, in quanto consente di affrontare in modo sistematico le principali sfide di validazione del software, quali la verifica delle funzionalità critiche, la gestione corretta dei dati e la simulazione di scenari di utilizzo realistici.</w:t>
      </w:r>
    </w:p>
    <w:p w:rsidR="00000000" w:rsidDel="00000000" w:rsidP="00000000" w:rsidRDefault="00000000" w:rsidRPr="00000000" w14:paraId="00000065">
      <w:pPr>
        <w:spacing w:after="240" w:before="240" w:lineRule="auto"/>
        <w:rPr/>
      </w:pPr>
      <w:r w:rsidDel="00000000" w:rsidR="00000000" w:rsidRPr="00000000">
        <w:rPr>
          <w:rtl w:val="0"/>
        </w:rPr>
        <w:t xml:space="preserve">L’utilizzo di tecniche di test consolidate e di strumenti intuitivi rende il processo di testing accessibile anche a team con limitata esperienza in attività di verifica e validazione, garantendo al contempo una copertura completa dei requisiti e una maggiore affidabilità del prodotto finale.</w:t>
      </w:r>
    </w:p>
    <w:p w:rsidR="00000000" w:rsidDel="00000000" w:rsidP="00000000" w:rsidRDefault="00000000" w:rsidRPr="00000000" w14:paraId="00000066">
      <w:pPr>
        <w:pStyle w:val="Heading2"/>
        <w:keepNext w:val="0"/>
        <w:keepLines w:val="0"/>
        <w:spacing w:after="80" w:before="360" w:lineRule="auto"/>
        <w:rPr>
          <w:rFonts w:ascii="Cambria" w:cs="Cambria" w:eastAsia="Cambria" w:hAnsi="Cambria"/>
          <w:color w:val="000000"/>
          <w:sz w:val="34"/>
          <w:szCs w:val="34"/>
        </w:rPr>
      </w:pPr>
      <w:bookmarkStart w:colFirst="0" w:colLast="0" w:name="_3wgbblejaabb" w:id="10"/>
      <w:bookmarkEnd w:id="10"/>
      <w:r w:rsidDel="00000000" w:rsidR="00000000" w:rsidRPr="00000000">
        <w:rPr>
          <w:rFonts w:ascii="Cambria" w:cs="Cambria" w:eastAsia="Cambria" w:hAnsi="Cambria"/>
          <w:color w:val="000000"/>
          <w:sz w:val="34"/>
          <w:szCs w:val="34"/>
          <w:rtl w:val="0"/>
        </w:rPr>
        <w:t xml:space="preserve">Obiettivi del Test</w:t>
      </w:r>
    </w:p>
    <w:p w:rsidR="00000000" w:rsidDel="00000000" w:rsidP="00000000" w:rsidRDefault="00000000" w:rsidRPr="00000000" w14:paraId="00000067">
      <w:pPr>
        <w:spacing w:after="240" w:before="240" w:lineRule="auto"/>
        <w:rPr/>
      </w:pPr>
      <w:r w:rsidDel="00000000" w:rsidR="00000000" w:rsidRPr="00000000">
        <w:rPr>
          <w:rtl w:val="0"/>
        </w:rPr>
        <w:t xml:space="preserve">Gli obiettivi principali del piano di test di </w:t>
      </w:r>
      <w:r w:rsidDel="00000000" w:rsidR="00000000" w:rsidRPr="00000000">
        <w:rPr>
          <w:b w:val="1"/>
          <w:bCs w:val="1"/>
          <w:rtl w:val="0"/>
        </w:rPr>
        <w:t xml:space="preserve">ClickFly</w:t>
      </w:r>
      <w:r w:rsidDel="00000000" w:rsidR="00000000" w:rsidRPr="00000000">
        <w:rPr>
          <w:rtl w:val="0"/>
        </w:rPr>
        <w:t xml:space="preserve"> sono i seguenti:</w:t>
      </w:r>
    </w:p>
    <w:p w:rsidR="00000000" w:rsidDel="00000000" w:rsidP="00000000" w:rsidRDefault="00000000" w:rsidRPr="00000000" w14:paraId="00000068">
      <w:pPr>
        <w:numPr>
          <w:ilvl w:val="0"/>
          <w:numId w:val="14"/>
        </w:numPr>
        <w:spacing w:after="0" w:afterAutospacing="0" w:before="240" w:lineRule="auto"/>
        <w:ind w:left="720" w:hanging="360"/>
      </w:pPr>
      <w:r w:rsidDel="00000000" w:rsidR="00000000" w:rsidRPr="00000000">
        <w:rPr>
          <w:rtl w:val="0"/>
        </w:rPr>
        <w:t xml:space="preserve">Validare che il sistema funzioni in conformità ai requisiti funzionali e non funzionali definiti.</w:t>
        <w:br w:type="textWrapping"/>
      </w:r>
    </w:p>
    <w:p w:rsidR="00000000" w:rsidDel="00000000" w:rsidP="00000000" w:rsidRDefault="00000000" w:rsidRPr="00000000" w14:paraId="00000069">
      <w:pPr>
        <w:numPr>
          <w:ilvl w:val="0"/>
          <w:numId w:val="14"/>
        </w:numPr>
        <w:spacing w:after="0" w:afterAutospacing="0" w:before="0" w:beforeAutospacing="0" w:lineRule="auto"/>
        <w:ind w:left="720" w:hanging="360"/>
      </w:pPr>
      <w:r w:rsidDel="00000000" w:rsidR="00000000" w:rsidRPr="00000000">
        <w:rPr>
          <w:rtl w:val="0"/>
        </w:rPr>
        <w:t xml:space="preserve">Identificare e correggere eventuali difetti presenti nelle funzionalità principali e nelle interazioni utente–sistema.</w:t>
        <w:br w:type="textWrapping"/>
      </w:r>
    </w:p>
    <w:p w:rsidR="00000000" w:rsidDel="00000000" w:rsidP="00000000" w:rsidRDefault="00000000" w:rsidRPr="00000000" w14:paraId="0000006A">
      <w:pPr>
        <w:numPr>
          <w:ilvl w:val="0"/>
          <w:numId w:val="14"/>
        </w:numPr>
        <w:spacing w:after="0" w:afterAutospacing="0" w:before="0" w:beforeAutospacing="0" w:lineRule="auto"/>
        <w:ind w:left="720" w:hanging="360"/>
      </w:pPr>
      <w:r w:rsidDel="00000000" w:rsidR="00000000" w:rsidRPr="00000000">
        <w:rPr>
          <w:rtl w:val="0"/>
        </w:rPr>
        <w:t xml:space="preserve">Garantire che le prestazioni e la sicurezza del sistema rispettino gli standard richiesti.</w:t>
        <w:br w:type="textWrapping"/>
      </w:r>
    </w:p>
    <w:p w:rsidR="00000000" w:rsidDel="00000000" w:rsidP="00000000" w:rsidRDefault="00000000" w:rsidRPr="00000000" w14:paraId="0000006B">
      <w:pPr>
        <w:numPr>
          <w:ilvl w:val="0"/>
          <w:numId w:val="14"/>
        </w:numPr>
        <w:spacing w:after="240" w:before="0" w:beforeAutospacing="0" w:lineRule="auto"/>
        <w:ind w:left="720" w:hanging="360"/>
      </w:pPr>
      <w:r w:rsidDel="00000000" w:rsidR="00000000" w:rsidRPr="00000000">
        <w:rPr>
          <w:rtl w:val="0"/>
        </w:rPr>
        <w:t xml:space="preserve">Verificare che il sistema sia stabile, affidabile e utilizzabile sugli ambienti e sulle piattaforme previste.</w:t>
      </w:r>
    </w:p>
    <w:p w:rsidR="00000000" w:rsidDel="00000000" w:rsidP="00000000" w:rsidRDefault="00000000" w:rsidRPr="00000000" w14:paraId="0000006C">
      <w:pPr>
        <w:pStyle w:val="Heading2"/>
        <w:keepNext w:val="0"/>
        <w:keepLines w:val="0"/>
        <w:spacing w:after="80" w:before="360" w:lineRule="auto"/>
        <w:rPr>
          <w:rFonts w:ascii="Cambria" w:cs="Cambria" w:eastAsia="Cambria" w:hAnsi="Cambria"/>
          <w:color w:val="000000"/>
          <w:sz w:val="34"/>
          <w:szCs w:val="34"/>
        </w:rPr>
      </w:pPr>
      <w:bookmarkStart w:colFirst="0" w:colLast="0" w:name="_vnpq641ql751" w:id="11"/>
      <w:bookmarkEnd w:id="11"/>
      <w:r w:rsidDel="00000000" w:rsidR="00000000" w:rsidRPr="00000000">
        <w:rPr>
          <w:rFonts w:ascii="Cambria" w:cs="Cambria" w:eastAsia="Cambria" w:hAnsi="Cambria"/>
          <w:color w:val="000000"/>
          <w:sz w:val="34"/>
          <w:szCs w:val="34"/>
          <w:rtl w:val="0"/>
        </w:rPr>
        <w:t xml:space="preserve">Strategia di Test</w:t>
      </w:r>
    </w:p>
    <w:p w:rsidR="00000000" w:rsidDel="00000000" w:rsidP="00000000" w:rsidRDefault="00000000" w:rsidRPr="00000000" w14:paraId="0000006D">
      <w:pPr>
        <w:spacing w:after="240" w:before="240" w:lineRule="auto"/>
        <w:rPr/>
      </w:pPr>
      <w:r w:rsidDel="00000000" w:rsidR="00000000" w:rsidRPr="00000000">
        <w:rPr>
          <w:rtl w:val="0"/>
        </w:rPr>
        <w:t xml:space="preserve">La strategia di test adottata per ClickFly si basa su un approccio integrato che comprende </w:t>
      </w:r>
      <w:r w:rsidDel="00000000" w:rsidR="00000000" w:rsidRPr="00000000">
        <w:rPr>
          <w:b w:val="1"/>
          <w:bCs w:val="1"/>
          <w:rtl w:val="0"/>
        </w:rPr>
        <w:t xml:space="preserve">test di unità</w:t>
      </w:r>
      <w:r w:rsidDel="00000000" w:rsidR="00000000" w:rsidRPr="00000000">
        <w:rPr>
          <w:rtl w:val="0"/>
        </w:rPr>
        <w:t xml:space="preserve">, </w:t>
      </w:r>
      <w:r w:rsidDel="00000000" w:rsidR="00000000" w:rsidRPr="00000000">
        <w:rPr>
          <w:b w:val="1"/>
          <w:bCs w:val="1"/>
          <w:rtl w:val="0"/>
        </w:rPr>
        <w:t xml:space="preserve">test di integrazione</w:t>
      </w:r>
      <w:r w:rsidDel="00000000" w:rsidR="00000000" w:rsidRPr="00000000">
        <w:rPr>
          <w:rtl w:val="0"/>
        </w:rPr>
        <w:t xml:space="preserve"> e </w:t>
      </w:r>
      <w:r w:rsidDel="00000000" w:rsidR="00000000" w:rsidRPr="00000000">
        <w:rPr>
          <w:b w:val="1"/>
          <w:bCs w:val="1"/>
          <w:rtl w:val="0"/>
        </w:rPr>
        <w:t xml:space="preserve">test di sistema</w:t>
      </w:r>
      <w:r w:rsidDel="00000000" w:rsidR="00000000" w:rsidRPr="00000000">
        <w:rPr>
          <w:rtl w:val="0"/>
        </w:rPr>
        <w:t xml:space="preserve">.</w:t>
        <w:br w:type="textWrapping"/>
        <w:t xml:space="preserve"> Ogni fase di test è finalizzata alla verifica di aspetti specifici del sistema e viene condotta utilizzando strumenti e tecniche adeguate al livello di astrazione considerato.</w:t>
      </w:r>
    </w:p>
    <w:p w:rsidR="00000000" w:rsidDel="00000000" w:rsidP="00000000" w:rsidRDefault="00000000" w:rsidRPr="00000000" w14:paraId="0000006E">
      <w:pPr>
        <w:pStyle w:val="Heading3"/>
        <w:keepNext w:val="0"/>
        <w:keepLines w:val="0"/>
        <w:spacing w:after="80" w:before="280" w:lineRule="auto"/>
        <w:rPr>
          <w:rFonts w:ascii="Cambria" w:cs="Cambria" w:eastAsia="Cambria" w:hAnsi="Cambria"/>
          <w:color w:val="000000"/>
          <w:sz w:val="26"/>
          <w:szCs w:val="26"/>
        </w:rPr>
      </w:pPr>
      <w:bookmarkStart w:colFirst="0" w:colLast="0" w:name="_3dkbi3fpgi1q" w:id="12"/>
      <w:bookmarkEnd w:id="12"/>
      <w:r w:rsidDel="00000000" w:rsidR="00000000" w:rsidRPr="00000000">
        <w:rPr>
          <w:rFonts w:ascii="Cambria" w:cs="Cambria" w:eastAsia="Cambria" w:hAnsi="Cambria"/>
          <w:color w:val="000000"/>
          <w:sz w:val="26"/>
          <w:szCs w:val="26"/>
          <w:rtl w:val="0"/>
        </w:rPr>
        <w:t xml:space="preserve"> Test di Unità</w:t>
      </w:r>
    </w:p>
    <w:p w:rsidR="00000000" w:rsidDel="00000000" w:rsidP="00000000" w:rsidRDefault="00000000" w:rsidRPr="00000000" w14:paraId="0000006F">
      <w:pPr>
        <w:numPr>
          <w:ilvl w:val="0"/>
          <w:numId w:val="15"/>
        </w:numPr>
        <w:spacing w:after="0" w:afterAutospacing="0" w:before="240" w:lineRule="auto"/>
        <w:ind w:left="720" w:hanging="360"/>
      </w:pPr>
      <w:r w:rsidDel="00000000" w:rsidR="00000000" w:rsidRPr="00000000">
        <w:rPr>
          <w:b w:val="1"/>
          <w:bCs w:val="1"/>
          <w:rtl w:val="0"/>
        </w:rPr>
        <w:t xml:space="preserve">Obiettivo:</w:t>
        <w:br w:type="textWrapping"/>
      </w:r>
      <w:r w:rsidDel="00000000" w:rsidR="00000000" w:rsidRPr="00000000">
        <w:rPr>
          <w:rtl w:val="0"/>
        </w:rPr>
        <w:t xml:space="preserve"> Validare il corretto funzionamento delle singole unità software, quali le funzioni di gestione del carrello, i controlli di validazione dei dati e gli algoritmi di calcolo dei prezzi e delle disponibilità.</w:t>
        <w:br w:type="textWrapping"/>
      </w:r>
    </w:p>
    <w:p w:rsidR="00000000" w:rsidDel="00000000" w:rsidP="00000000" w:rsidRDefault="00000000" w:rsidRPr="00000000" w14:paraId="00000070">
      <w:pPr>
        <w:numPr>
          <w:ilvl w:val="0"/>
          <w:numId w:val="15"/>
        </w:numPr>
        <w:spacing w:after="240" w:before="0" w:beforeAutospacing="0" w:lineRule="auto"/>
        <w:ind w:left="720" w:hanging="360"/>
      </w:pPr>
      <w:r w:rsidDel="00000000" w:rsidR="00000000" w:rsidRPr="00000000">
        <w:rPr>
          <w:b w:val="1"/>
          <w:bCs w:val="1"/>
          <w:rtl w:val="0"/>
        </w:rPr>
        <w:t xml:space="preserve">Applicazione:</w:t>
        <w:br w:type="textWrapping"/>
      </w:r>
      <w:r w:rsidDel="00000000" w:rsidR="00000000" w:rsidRPr="00000000">
        <w:rPr>
          <w:rtl w:val="0"/>
        </w:rPr>
        <w:t xml:space="preserve"> I test di unità vengono applicati alle operazioni fondamentali di basso livello, assicurando che ciascun componente isolato sia conforme alle specifiche definite e produca i risultati attesi.</w:t>
        <w:br w:type="textWrapping"/>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before="360" w:lineRule="auto"/>
        <w:rPr>
          <w:rFonts w:ascii="Cambria" w:cs="Cambria" w:eastAsia="Cambria" w:hAnsi="Cambria"/>
          <w:color w:val="000000"/>
          <w:sz w:val="34"/>
          <w:szCs w:val="34"/>
        </w:rPr>
      </w:pPr>
      <w:bookmarkStart w:colFirst="0" w:colLast="0" w:name="_437ysus4wjhe" w:id="13"/>
      <w:bookmarkEnd w:id="13"/>
      <w:r w:rsidDel="00000000" w:rsidR="00000000" w:rsidRPr="00000000">
        <w:rPr>
          <w:rFonts w:ascii="Cambria" w:cs="Cambria" w:eastAsia="Cambria" w:hAnsi="Cambria"/>
          <w:color w:val="000000"/>
          <w:sz w:val="34"/>
          <w:szCs w:val="34"/>
          <w:rtl w:val="0"/>
        </w:rPr>
        <w:t xml:space="preserve"> Criteri di Ingresso e di Uscita</w:t>
      </w:r>
    </w:p>
    <w:p w:rsidR="00000000" w:rsidDel="00000000" w:rsidP="00000000" w:rsidRDefault="00000000" w:rsidRPr="00000000" w14:paraId="00000073">
      <w:pPr>
        <w:pStyle w:val="Heading3"/>
        <w:keepNext w:val="0"/>
        <w:keepLines w:val="0"/>
        <w:spacing w:after="80" w:before="280" w:lineRule="auto"/>
        <w:rPr>
          <w:rFonts w:ascii="Cambria" w:cs="Cambria" w:eastAsia="Cambria" w:hAnsi="Cambria"/>
          <w:color w:val="000000"/>
          <w:sz w:val="26"/>
          <w:szCs w:val="26"/>
        </w:rPr>
      </w:pPr>
      <w:bookmarkStart w:colFirst="0" w:colLast="0" w:name="_b019w3pb7fgv" w:id="14"/>
      <w:bookmarkEnd w:id="14"/>
      <w:r w:rsidDel="00000000" w:rsidR="00000000" w:rsidRPr="00000000">
        <w:rPr>
          <w:rFonts w:ascii="Cambria" w:cs="Cambria" w:eastAsia="Cambria" w:hAnsi="Cambria"/>
          <w:color w:val="000000"/>
          <w:sz w:val="26"/>
          <w:szCs w:val="26"/>
          <w:rtl w:val="0"/>
        </w:rPr>
        <w:t xml:space="preserve"> Criteri di Ingresso</w:t>
      </w:r>
    </w:p>
    <w:p w:rsidR="00000000" w:rsidDel="00000000" w:rsidP="00000000" w:rsidRDefault="00000000" w:rsidRPr="00000000" w14:paraId="00000074">
      <w:pPr>
        <w:spacing w:after="240" w:before="240" w:lineRule="auto"/>
        <w:rPr/>
      </w:pPr>
      <w:r w:rsidDel="00000000" w:rsidR="00000000" w:rsidRPr="00000000">
        <w:rPr>
          <w:rtl w:val="0"/>
        </w:rPr>
        <w:t xml:space="preserve">L’esecuzione delle attività di test è consentita solo al soddisfacimento delle seguenti condizioni:</w:t>
      </w:r>
    </w:p>
    <w:p w:rsidR="00000000" w:rsidDel="00000000" w:rsidP="00000000" w:rsidRDefault="00000000" w:rsidRPr="00000000" w14:paraId="00000075">
      <w:pPr>
        <w:numPr>
          <w:ilvl w:val="0"/>
          <w:numId w:val="19"/>
        </w:numPr>
        <w:spacing w:after="0" w:afterAutospacing="0" w:before="240" w:lineRule="auto"/>
        <w:ind w:left="720" w:hanging="360"/>
      </w:pPr>
      <w:r w:rsidDel="00000000" w:rsidR="00000000" w:rsidRPr="00000000">
        <w:rPr>
          <w:rtl w:val="0"/>
        </w:rPr>
        <w:t xml:space="preserve">Requisiti documentati, validati e approvati.</w:t>
        <w:br w:type="textWrapping"/>
      </w:r>
    </w:p>
    <w:p w:rsidR="00000000" w:rsidDel="00000000" w:rsidP="00000000" w:rsidRDefault="00000000" w:rsidRPr="00000000" w14:paraId="00000076">
      <w:pPr>
        <w:numPr>
          <w:ilvl w:val="0"/>
          <w:numId w:val="19"/>
        </w:numPr>
        <w:spacing w:after="0" w:afterAutospacing="0" w:before="0" w:beforeAutospacing="0" w:lineRule="auto"/>
        <w:ind w:left="720" w:hanging="360"/>
      </w:pPr>
      <w:r w:rsidDel="00000000" w:rsidR="00000000" w:rsidRPr="00000000">
        <w:rPr>
          <w:rtl w:val="0"/>
        </w:rPr>
        <w:t xml:space="preserve">Ambiente di test correttamente configurato.</w:t>
        <w:br w:type="textWrapping"/>
      </w:r>
    </w:p>
    <w:p w:rsidR="00000000" w:rsidDel="00000000" w:rsidP="00000000" w:rsidRDefault="00000000" w:rsidRPr="00000000" w14:paraId="00000077">
      <w:pPr>
        <w:numPr>
          <w:ilvl w:val="0"/>
          <w:numId w:val="19"/>
        </w:numPr>
        <w:spacing w:after="240" w:before="0" w:beforeAutospacing="0" w:lineRule="auto"/>
        <w:ind w:left="720" w:hanging="360"/>
      </w:pPr>
      <w:r w:rsidDel="00000000" w:rsidR="00000000" w:rsidRPr="00000000">
        <w:rPr>
          <w:rtl w:val="0"/>
        </w:rPr>
        <w:t xml:space="preserve">Dati di test disponibili, coerenti e accurati.</w:t>
        <w:br w:type="textWrapping"/>
      </w:r>
    </w:p>
    <w:p w:rsidR="00000000" w:rsidDel="00000000" w:rsidP="00000000" w:rsidRDefault="00000000" w:rsidRPr="00000000" w14:paraId="00000078">
      <w:pPr>
        <w:pStyle w:val="Heading3"/>
        <w:keepNext w:val="0"/>
        <w:keepLines w:val="0"/>
        <w:spacing w:after="80" w:before="280" w:lineRule="auto"/>
        <w:rPr>
          <w:rFonts w:ascii="Cambria" w:cs="Cambria" w:eastAsia="Cambria" w:hAnsi="Cambria"/>
          <w:color w:val="000000"/>
          <w:sz w:val="26"/>
          <w:szCs w:val="26"/>
        </w:rPr>
      </w:pPr>
      <w:bookmarkStart w:colFirst="0" w:colLast="0" w:name="_rjclr7gqp4e9" w:id="15"/>
      <w:bookmarkEnd w:id="15"/>
      <w:r w:rsidDel="00000000" w:rsidR="00000000" w:rsidRPr="00000000">
        <w:rPr>
          <w:rFonts w:ascii="Cambria" w:cs="Cambria" w:eastAsia="Cambria" w:hAnsi="Cambria"/>
          <w:color w:val="000000"/>
          <w:sz w:val="26"/>
          <w:szCs w:val="26"/>
          <w:rtl w:val="0"/>
        </w:rPr>
        <w:t xml:space="preserve"> Criteri di Uscita</w:t>
      </w:r>
    </w:p>
    <w:p w:rsidR="00000000" w:rsidDel="00000000" w:rsidP="00000000" w:rsidRDefault="00000000" w:rsidRPr="00000000" w14:paraId="00000079">
      <w:pPr>
        <w:spacing w:after="240" w:before="240" w:lineRule="auto"/>
        <w:rPr/>
      </w:pPr>
      <w:r w:rsidDel="00000000" w:rsidR="00000000" w:rsidRPr="00000000">
        <w:rPr>
          <w:rtl w:val="0"/>
        </w:rPr>
        <w:t xml:space="preserve">Le attività di test si considerano concluse quando:</w:t>
      </w:r>
    </w:p>
    <w:p w:rsidR="00000000" w:rsidDel="00000000" w:rsidP="00000000" w:rsidRDefault="00000000" w:rsidRPr="00000000" w14:paraId="0000007A">
      <w:pPr>
        <w:numPr>
          <w:ilvl w:val="0"/>
          <w:numId w:val="21"/>
        </w:numPr>
        <w:spacing w:after="0" w:afterAutospacing="0" w:before="240" w:lineRule="auto"/>
        <w:ind w:left="720" w:hanging="360"/>
      </w:pPr>
      <w:r w:rsidDel="00000000" w:rsidR="00000000" w:rsidRPr="00000000">
        <w:rPr>
          <w:rtl w:val="0"/>
        </w:rPr>
        <w:t xml:space="preserve">Non sono presenti difetti critici bloccanti.</w:t>
        <w:br w:type="textWrapping"/>
      </w:r>
    </w:p>
    <w:p w:rsidR="00000000" w:rsidDel="00000000" w:rsidP="00000000" w:rsidRDefault="00000000" w:rsidRPr="00000000" w14:paraId="0000007B">
      <w:pPr>
        <w:numPr>
          <w:ilvl w:val="0"/>
          <w:numId w:val="21"/>
        </w:numPr>
        <w:spacing w:after="0" w:afterAutospacing="0" w:before="0" w:beforeAutospacing="0" w:lineRule="auto"/>
        <w:ind w:left="720" w:hanging="360"/>
      </w:pPr>
      <w:r w:rsidDel="00000000" w:rsidR="00000000" w:rsidRPr="00000000">
        <w:rPr>
          <w:rtl w:val="0"/>
        </w:rPr>
        <w:t xml:space="preserve">È stata raggiunta una copertura adeguata delle funzionalità testate.</w:t>
        <w:br w:type="textWrapping"/>
      </w:r>
    </w:p>
    <w:p w:rsidR="00000000" w:rsidDel="00000000" w:rsidP="00000000" w:rsidRDefault="00000000" w:rsidRPr="00000000" w14:paraId="0000007C">
      <w:pPr>
        <w:numPr>
          <w:ilvl w:val="0"/>
          <w:numId w:val="21"/>
        </w:numPr>
        <w:spacing w:after="240" w:before="0" w:beforeAutospacing="0" w:lineRule="auto"/>
        <w:ind w:left="720" w:hanging="360"/>
      </w:pPr>
      <w:r w:rsidDel="00000000" w:rsidR="00000000" w:rsidRPr="00000000">
        <w:rPr>
          <w:rtl w:val="0"/>
        </w:rPr>
        <w:t xml:space="preserve">Tutti i difetti critici individuati sono stati risolti oppure formalmente accettati come rischio residuo.</w:t>
        <w:br w:type="textWrapping"/>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before="360" w:lineRule="auto"/>
        <w:rPr>
          <w:rFonts w:ascii="Cambria" w:cs="Cambria" w:eastAsia="Cambria" w:hAnsi="Cambria"/>
          <w:color w:val="000000"/>
          <w:sz w:val="34"/>
          <w:szCs w:val="34"/>
        </w:rPr>
      </w:pPr>
      <w:bookmarkStart w:colFirst="0" w:colLast="0" w:name="_bizn64ap7mt6" w:id="16"/>
      <w:bookmarkEnd w:id="16"/>
      <w:r w:rsidDel="00000000" w:rsidR="00000000" w:rsidRPr="00000000">
        <w:rPr>
          <w:rFonts w:ascii="Cambria" w:cs="Cambria" w:eastAsia="Cambria" w:hAnsi="Cambria"/>
          <w:color w:val="000000"/>
          <w:sz w:val="34"/>
          <w:szCs w:val="34"/>
          <w:rtl w:val="0"/>
        </w:rPr>
        <w:t xml:space="preserve"> Ambito del Test</w:t>
      </w:r>
    </w:p>
    <w:p w:rsidR="00000000" w:rsidDel="00000000" w:rsidP="00000000" w:rsidRDefault="00000000" w:rsidRPr="00000000" w14:paraId="0000007F">
      <w:pPr>
        <w:pStyle w:val="Heading3"/>
        <w:keepNext w:val="0"/>
        <w:keepLines w:val="0"/>
        <w:spacing w:after="80" w:before="280" w:lineRule="auto"/>
        <w:rPr>
          <w:rFonts w:ascii="Cambria" w:cs="Cambria" w:eastAsia="Cambria" w:hAnsi="Cambria"/>
          <w:color w:val="000000"/>
          <w:sz w:val="26"/>
          <w:szCs w:val="26"/>
        </w:rPr>
      </w:pPr>
      <w:bookmarkStart w:colFirst="0" w:colLast="0" w:name="_hrzvpxesc0ih" w:id="17"/>
      <w:bookmarkEnd w:id="17"/>
      <w:r w:rsidDel="00000000" w:rsidR="00000000" w:rsidRPr="00000000">
        <w:rPr>
          <w:rFonts w:ascii="Cambria" w:cs="Cambria" w:eastAsia="Cambria" w:hAnsi="Cambria"/>
          <w:color w:val="000000"/>
          <w:sz w:val="26"/>
          <w:szCs w:val="26"/>
          <w:rtl w:val="0"/>
        </w:rPr>
        <w:t xml:space="preserve">Inclusioni</w:t>
      </w:r>
    </w:p>
    <w:p w:rsidR="00000000" w:rsidDel="00000000" w:rsidP="00000000" w:rsidRDefault="00000000" w:rsidRPr="00000000" w14:paraId="00000080">
      <w:pPr>
        <w:numPr>
          <w:ilvl w:val="0"/>
          <w:numId w:val="25"/>
        </w:numPr>
        <w:spacing w:after="0" w:afterAutospacing="0" w:before="240" w:lineRule="auto"/>
        <w:ind w:left="720" w:hanging="360"/>
      </w:pPr>
      <w:r w:rsidDel="00000000" w:rsidR="00000000" w:rsidRPr="00000000">
        <w:rPr>
          <w:rtl w:val="0"/>
        </w:rPr>
        <w:t xml:space="preserve">Autenticazione e gestione degli utenti.</w:t>
        <w:br w:type="textWrapping"/>
      </w:r>
    </w:p>
    <w:p w:rsidR="00000000" w:rsidDel="00000000" w:rsidP="00000000" w:rsidRDefault="00000000" w:rsidRPr="00000000" w14:paraId="00000081">
      <w:pPr>
        <w:numPr>
          <w:ilvl w:val="0"/>
          <w:numId w:val="25"/>
        </w:numPr>
        <w:spacing w:after="0" w:afterAutospacing="0" w:before="0" w:beforeAutospacing="0" w:lineRule="auto"/>
        <w:ind w:left="720" w:hanging="360"/>
      </w:pPr>
      <w:r w:rsidDel="00000000" w:rsidR="00000000" w:rsidRPr="00000000">
        <w:rPr>
          <w:rtl w:val="0"/>
        </w:rPr>
        <w:t xml:space="preserve">Gestione del carrello e processo di checkout.</w:t>
        <w:br w:type="textWrapping"/>
      </w:r>
    </w:p>
    <w:p w:rsidR="00000000" w:rsidDel="00000000" w:rsidP="00000000" w:rsidRDefault="00000000" w:rsidRPr="00000000" w14:paraId="00000082">
      <w:pPr>
        <w:numPr>
          <w:ilvl w:val="0"/>
          <w:numId w:val="25"/>
        </w:numPr>
        <w:spacing w:after="240" w:before="0" w:beforeAutospacing="0" w:lineRule="auto"/>
        <w:ind w:left="720" w:hanging="360"/>
      </w:pPr>
      <w:r w:rsidDel="00000000" w:rsidR="00000000" w:rsidRPr="00000000">
        <w:rPr>
          <w:rtl w:val="0"/>
        </w:rPr>
        <w:t xml:space="preserve">Operazioni amministrative di base, incluse la gestione dei viaggi e degli ordini.</w:t>
        <w:br w:type="textWrapping"/>
      </w:r>
    </w:p>
    <w:p w:rsidR="00000000" w:rsidDel="00000000" w:rsidP="00000000" w:rsidRDefault="00000000" w:rsidRPr="00000000" w14:paraId="00000083">
      <w:pPr>
        <w:pStyle w:val="Heading3"/>
        <w:keepNext w:val="0"/>
        <w:keepLines w:val="0"/>
        <w:spacing w:after="80" w:before="280" w:lineRule="auto"/>
        <w:rPr>
          <w:rFonts w:ascii="Cambria" w:cs="Cambria" w:eastAsia="Cambria" w:hAnsi="Cambria"/>
          <w:color w:val="000000"/>
          <w:sz w:val="26"/>
          <w:szCs w:val="26"/>
        </w:rPr>
      </w:pPr>
      <w:bookmarkStart w:colFirst="0" w:colLast="0" w:name="_th7x5wtcz8cu" w:id="18"/>
      <w:bookmarkEnd w:id="18"/>
      <w:r w:rsidDel="00000000" w:rsidR="00000000" w:rsidRPr="00000000">
        <w:rPr>
          <w:rFonts w:ascii="Cambria" w:cs="Cambria" w:eastAsia="Cambria" w:hAnsi="Cambria"/>
          <w:color w:val="000000"/>
          <w:sz w:val="26"/>
          <w:szCs w:val="26"/>
          <w:rtl w:val="0"/>
        </w:rPr>
        <w:t xml:space="preserve">Esclusioni</w:t>
      </w:r>
    </w:p>
    <w:p w:rsidR="00000000" w:rsidDel="00000000" w:rsidP="00000000" w:rsidRDefault="00000000" w:rsidRPr="00000000" w14:paraId="00000084">
      <w:pPr>
        <w:numPr>
          <w:ilvl w:val="0"/>
          <w:numId w:val="7"/>
        </w:numPr>
        <w:spacing w:after="0" w:afterAutospacing="0" w:before="240" w:lineRule="auto"/>
        <w:ind w:left="720" w:hanging="360"/>
      </w:pPr>
      <w:r w:rsidDel="00000000" w:rsidR="00000000" w:rsidRPr="00000000">
        <w:rPr>
          <w:rtl w:val="0"/>
        </w:rPr>
        <w:t xml:space="preserve">Test di performance su larga scala.</w:t>
        <w:br w:type="textWrapping"/>
      </w:r>
    </w:p>
    <w:p w:rsidR="00000000" w:rsidDel="00000000" w:rsidP="00000000" w:rsidRDefault="00000000" w:rsidRPr="00000000" w14:paraId="00000085">
      <w:pPr>
        <w:numPr>
          <w:ilvl w:val="0"/>
          <w:numId w:val="7"/>
        </w:numPr>
        <w:spacing w:after="240" w:before="0" w:beforeAutospacing="0" w:lineRule="auto"/>
        <w:ind w:left="720" w:hanging="360"/>
      </w:pPr>
      <w:r w:rsidDel="00000000" w:rsidR="00000000" w:rsidRPr="00000000">
        <w:rPr>
          <w:rtl w:val="0"/>
        </w:rPr>
        <w:t xml:space="preserve">Test di usabilità approfonditi.</w:t>
        <w:br w:type="textWrapping"/>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before="360" w:lineRule="auto"/>
        <w:rPr>
          <w:rFonts w:ascii="Cambria" w:cs="Cambria" w:eastAsia="Cambria" w:hAnsi="Cambria"/>
          <w:color w:val="000000"/>
          <w:sz w:val="34"/>
          <w:szCs w:val="34"/>
        </w:rPr>
      </w:pPr>
      <w:bookmarkStart w:colFirst="0" w:colLast="0" w:name="_u2ozi2z9sku5" w:id="19"/>
      <w:bookmarkEnd w:id="19"/>
      <w:r w:rsidDel="00000000" w:rsidR="00000000" w:rsidRPr="00000000">
        <w:rPr>
          <w:rFonts w:ascii="Cambria" w:cs="Cambria" w:eastAsia="Cambria" w:hAnsi="Cambria"/>
          <w:color w:val="000000"/>
          <w:sz w:val="34"/>
          <w:szCs w:val="34"/>
          <w:rtl w:val="0"/>
        </w:rPr>
        <w:t xml:space="preserve"> Risorse e Strumenti</w:t>
      </w:r>
    </w:p>
    <w:p w:rsidR="00000000" w:rsidDel="00000000" w:rsidP="00000000" w:rsidRDefault="00000000" w:rsidRPr="00000000" w14:paraId="00000088">
      <w:pPr>
        <w:numPr>
          <w:ilvl w:val="0"/>
          <w:numId w:val="8"/>
        </w:numPr>
        <w:spacing w:after="0" w:afterAutospacing="0" w:before="240" w:lineRule="auto"/>
        <w:ind w:left="720" w:hanging="360"/>
      </w:pPr>
      <w:r w:rsidDel="00000000" w:rsidR="00000000" w:rsidRPr="00000000">
        <w:rPr>
          <w:b w:val="1"/>
          <w:bCs w:val="1"/>
          <w:rtl w:val="0"/>
        </w:rPr>
        <w:t xml:space="preserve">Strumenti di test:</w:t>
        <w:br w:type="textWrapping"/>
      </w:r>
      <w:r w:rsidDel="00000000" w:rsidR="00000000" w:rsidRPr="00000000">
        <w:rPr>
          <w:rtl w:val="0"/>
        </w:rPr>
        <w:t xml:space="preserve"> JUnit e Mockito per l’esecuzione dei test di unità.</w:t>
        <w:br w:type="textWrapping"/>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b w:val="1"/>
          <w:bCs w:val="1"/>
          <w:rtl w:val="0"/>
        </w:rPr>
        <w:t xml:space="preserve">Ambiente di test:</w:t>
        <w:br w:type="textWrapping"/>
      </w:r>
    </w:p>
    <w:p w:rsidR="00000000" w:rsidDel="00000000" w:rsidP="00000000" w:rsidRDefault="00000000" w:rsidRPr="00000000" w14:paraId="0000008A">
      <w:pPr>
        <w:numPr>
          <w:ilvl w:val="1"/>
          <w:numId w:val="8"/>
        </w:numPr>
        <w:spacing w:after="0" w:afterAutospacing="0" w:before="0" w:beforeAutospacing="0" w:lineRule="auto"/>
        <w:ind w:left="1440" w:hanging="360"/>
      </w:pPr>
      <w:r w:rsidDel="00000000" w:rsidR="00000000" w:rsidRPr="00000000">
        <w:rPr>
          <w:rtl w:val="0"/>
        </w:rPr>
        <w:t xml:space="preserve">Sistema operativo: Windows 11</w:t>
        <w:br w:type="textWrapping"/>
      </w:r>
    </w:p>
    <w:p w:rsidR="00000000" w:rsidDel="00000000" w:rsidP="00000000" w:rsidRDefault="00000000" w:rsidRPr="00000000" w14:paraId="0000008B">
      <w:pPr>
        <w:numPr>
          <w:ilvl w:val="1"/>
          <w:numId w:val="8"/>
        </w:numPr>
        <w:spacing w:after="0" w:afterAutospacing="0" w:before="0" w:beforeAutospacing="0" w:lineRule="auto"/>
        <w:ind w:left="1440" w:hanging="360"/>
      </w:pPr>
      <w:r w:rsidDel="00000000" w:rsidR="00000000" w:rsidRPr="00000000">
        <w:rPr>
          <w:rtl w:val="0"/>
        </w:rPr>
        <w:t xml:space="preserve">Server applicativo: Apache Tomcat 9</w:t>
        <w:br w:type="textWrapping"/>
      </w:r>
    </w:p>
    <w:p w:rsidR="00000000" w:rsidDel="00000000" w:rsidP="00000000" w:rsidRDefault="00000000" w:rsidRPr="00000000" w14:paraId="0000008C">
      <w:pPr>
        <w:numPr>
          <w:ilvl w:val="1"/>
          <w:numId w:val="8"/>
        </w:numPr>
        <w:spacing w:after="240" w:before="0" w:beforeAutospacing="0" w:lineRule="auto"/>
        <w:ind w:left="1440" w:hanging="360"/>
      </w:pPr>
      <w:r w:rsidDel="00000000" w:rsidR="00000000" w:rsidRPr="00000000">
        <w:rPr>
          <w:rtl w:val="0"/>
        </w:rPr>
        <w:t xml:space="preserve">Browser supportati: Google Chrome, Mozilla Firefox, Microsoft Edge (versioni recenti)</w:t>
        <w:br w:type="textWrapping"/>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before="360" w:lineRule="auto"/>
        <w:rPr>
          <w:rFonts w:ascii="Cambria" w:cs="Cambria" w:eastAsia="Cambria" w:hAnsi="Cambria"/>
          <w:color w:val="000000"/>
          <w:sz w:val="34"/>
          <w:szCs w:val="34"/>
        </w:rPr>
      </w:pPr>
      <w:bookmarkStart w:colFirst="0" w:colLast="0" w:name="_rxj2cr2ujcvt" w:id="20"/>
      <w:bookmarkEnd w:id="20"/>
      <w:r w:rsidDel="00000000" w:rsidR="00000000" w:rsidRPr="00000000">
        <w:rPr>
          <w:rFonts w:ascii="Cambria" w:cs="Cambria" w:eastAsia="Cambria" w:hAnsi="Cambria"/>
          <w:color w:val="000000"/>
          <w:sz w:val="34"/>
          <w:szCs w:val="34"/>
          <w:rtl w:val="0"/>
        </w:rPr>
        <w:t xml:space="preserve">Gestione dei Difetti</w:t>
      </w:r>
    </w:p>
    <w:p w:rsidR="00000000" w:rsidDel="00000000" w:rsidP="00000000" w:rsidRDefault="00000000" w:rsidRPr="00000000" w14:paraId="0000008F">
      <w:pPr>
        <w:spacing w:after="240" w:before="240" w:lineRule="auto"/>
        <w:rPr/>
      </w:pPr>
      <w:r w:rsidDel="00000000" w:rsidR="00000000" w:rsidRPr="00000000">
        <w:rPr>
          <w:rtl w:val="0"/>
        </w:rPr>
        <w:t xml:space="preserve">I difetti individuati durante le attività di test di ClickFly saranno registrati, monitorati e gestiti attraverso un sistema di gestione collaborativo.</w:t>
        <w:br w:type="textWrapping"/>
        <w:t xml:space="preserve"> Ogni difetto verrà classificato in base alla </w:t>
      </w:r>
      <w:r w:rsidDel="00000000" w:rsidR="00000000" w:rsidRPr="00000000">
        <w:rPr>
          <w:b w:val="1"/>
          <w:bCs w:val="1"/>
          <w:rtl w:val="0"/>
        </w:rPr>
        <w:t xml:space="preserve">gravità</w:t>
      </w:r>
      <w:r w:rsidDel="00000000" w:rsidR="00000000" w:rsidRPr="00000000">
        <w:rPr>
          <w:rtl w:val="0"/>
        </w:rPr>
        <w:t xml:space="preserve"> e alla </w:t>
      </w:r>
      <w:r w:rsidDel="00000000" w:rsidR="00000000" w:rsidRPr="00000000">
        <w:rPr>
          <w:b w:val="1"/>
          <w:bCs w:val="1"/>
          <w:rtl w:val="0"/>
        </w:rPr>
        <w:t xml:space="preserve">priorità</w:t>
      </w:r>
      <w:r w:rsidDel="00000000" w:rsidR="00000000" w:rsidRPr="00000000">
        <w:rPr>
          <w:rtl w:val="0"/>
        </w:rPr>
        <w:t xml:space="preserve">:</w:t>
      </w:r>
    </w:p>
    <w:p w:rsidR="00000000" w:rsidDel="00000000" w:rsidP="00000000" w:rsidRDefault="00000000" w:rsidRPr="00000000" w14:paraId="00000090">
      <w:pPr>
        <w:numPr>
          <w:ilvl w:val="0"/>
          <w:numId w:val="24"/>
        </w:numPr>
        <w:spacing w:after="0" w:afterAutospacing="0" w:before="240" w:lineRule="auto"/>
        <w:ind w:left="720" w:hanging="360"/>
      </w:pPr>
      <w:r w:rsidDel="00000000" w:rsidR="00000000" w:rsidRPr="00000000">
        <w:rPr>
          <w:b w:val="1"/>
          <w:bCs w:val="1"/>
          <w:rtl w:val="0"/>
        </w:rPr>
        <w:t xml:space="preserve">Critici:</w:t>
      </w:r>
      <w:r w:rsidDel="00000000" w:rsidR="00000000" w:rsidRPr="00000000">
        <w:rPr>
          <w:rtl w:val="0"/>
        </w:rPr>
        <w:t xml:space="preserve"> difetti bloccanti che devono essere risolti prima della consegna del sistema.</w:t>
        <w:br w:type="textWrapping"/>
      </w:r>
    </w:p>
    <w:p w:rsidR="00000000" w:rsidDel="00000000" w:rsidP="00000000" w:rsidRDefault="00000000" w:rsidRPr="00000000" w14:paraId="00000091">
      <w:pPr>
        <w:numPr>
          <w:ilvl w:val="0"/>
          <w:numId w:val="24"/>
        </w:numPr>
        <w:spacing w:after="0" w:afterAutospacing="0" w:before="0" w:beforeAutospacing="0" w:lineRule="auto"/>
        <w:ind w:left="720" w:hanging="360"/>
      </w:pPr>
      <w:r w:rsidDel="00000000" w:rsidR="00000000" w:rsidRPr="00000000">
        <w:rPr>
          <w:b w:val="1"/>
          <w:bCs w:val="1"/>
          <w:rtl w:val="0"/>
        </w:rPr>
        <w:t xml:space="preserve">Alti:</w:t>
      </w:r>
      <w:r w:rsidDel="00000000" w:rsidR="00000000" w:rsidRPr="00000000">
        <w:rPr>
          <w:rtl w:val="0"/>
        </w:rPr>
        <w:t xml:space="preserve"> difetti significativi, risolvibili ma accettabili solo con rischio mitigato.</w:t>
        <w:br w:type="textWrapping"/>
      </w:r>
    </w:p>
    <w:p w:rsidR="00000000" w:rsidDel="00000000" w:rsidP="00000000" w:rsidRDefault="00000000" w:rsidRPr="00000000" w14:paraId="00000092">
      <w:pPr>
        <w:numPr>
          <w:ilvl w:val="0"/>
          <w:numId w:val="24"/>
        </w:numPr>
        <w:spacing w:after="240" w:before="0" w:beforeAutospacing="0" w:lineRule="auto"/>
        <w:ind w:left="720" w:hanging="360"/>
      </w:pPr>
      <w:r w:rsidDel="00000000" w:rsidR="00000000" w:rsidRPr="00000000">
        <w:rPr>
          <w:b w:val="1"/>
          <w:bCs w:val="1"/>
          <w:rtl w:val="0"/>
        </w:rPr>
        <w:t xml:space="preserve">Medi/Bassi:</w:t>
      </w:r>
      <w:r w:rsidDel="00000000" w:rsidR="00000000" w:rsidRPr="00000000">
        <w:rPr>
          <w:rtl w:val="0"/>
        </w:rPr>
        <w:t xml:space="preserve"> difetti non bloccanti la cui correzione può essere pianificata per versioni future.</w:t>
        <w:br w:type="textWrapping"/>
      </w:r>
    </w:p>
    <w:p w:rsidR="00000000" w:rsidDel="00000000" w:rsidP="00000000" w:rsidRDefault="00000000" w:rsidRPr="00000000" w14:paraId="00000093">
      <w:pPr>
        <w:spacing w:after="240" w:before="240" w:lineRule="auto"/>
        <w:rPr/>
      </w:pPr>
      <w:r w:rsidDel="00000000" w:rsidR="00000000" w:rsidRPr="00000000">
        <w:rPr>
          <w:rtl w:val="0"/>
        </w:rPr>
        <w:t xml:space="preserve">Un processo di verifica e ri-esecuzione dei test garantirà che ogni difetto corretto venga nuovamente testato prima della sua chiusura definitiva.</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pStyle w:val="Heading2"/>
        <w:keepNext w:val="0"/>
        <w:keepLines w:val="0"/>
        <w:spacing w:after="80" w:before="360" w:lineRule="auto"/>
        <w:rPr>
          <w:rFonts w:ascii="Cambria" w:cs="Cambria" w:eastAsia="Cambria" w:hAnsi="Cambria"/>
          <w:color w:val="000000"/>
          <w:sz w:val="34"/>
          <w:szCs w:val="34"/>
        </w:rPr>
      </w:pPr>
      <w:bookmarkStart w:colFirst="0" w:colLast="0" w:name="_9hjwbynsapby" w:id="21"/>
      <w:bookmarkEnd w:id="21"/>
      <w:r w:rsidDel="00000000" w:rsidR="00000000" w:rsidRPr="00000000">
        <w:rPr>
          <w:rFonts w:ascii="Cambria" w:cs="Cambria" w:eastAsia="Cambria" w:hAnsi="Cambria"/>
          <w:color w:val="000000"/>
          <w:sz w:val="34"/>
          <w:szCs w:val="34"/>
          <w:rtl w:val="0"/>
        </w:rPr>
        <w:t xml:space="preserve"> Metriche di Test</w:t>
      </w:r>
    </w:p>
    <w:p w:rsidR="00000000" w:rsidDel="00000000" w:rsidP="00000000" w:rsidRDefault="00000000" w:rsidRPr="00000000" w14:paraId="00000096">
      <w:pPr>
        <w:spacing w:after="240" w:before="240" w:lineRule="auto"/>
        <w:rPr/>
      </w:pPr>
      <w:r w:rsidDel="00000000" w:rsidR="00000000" w:rsidRPr="00000000">
        <w:rPr>
          <w:rtl w:val="0"/>
        </w:rPr>
        <w:t xml:space="preserve">Per valutare l’efficacia e la qualità delle attività di testing svolte sul sistema </w:t>
      </w:r>
      <w:r w:rsidDel="00000000" w:rsidR="00000000" w:rsidRPr="00000000">
        <w:rPr>
          <w:b w:val="1"/>
          <w:bCs w:val="1"/>
          <w:rtl w:val="0"/>
        </w:rPr>
        <w:t xml:space="preserve">ClickFly</w:t>
      </w:r>
      <w:r w:rsidDel="00000000" w:rsidR="00000000" w:rsidRPr="00000000">
        <w:rPr>
          <w:rtl w:val="0"/>
        </w:rPr>
        <w:t xml:space="preserve">, verranno utilizzate le seguenti metriche:</w:t>
      </w:r>
    </w:p>
    <w:p w:rsidR="00000000" w:rsidDel="00000000" w:rsidP="00000000" w:rsidRDefault="00000000" w:rsidRPr="00000000" w14:paraId="00000097">
      <w:pPr>
        <w:numPr>
          <w:ilvl w:val="0"/>
          <w:numId w:val="12"/>
        </w:numPr>
        <w:spacing w:after="0" w:afterAutospacing="0" w:before="240" w:lineRule="auto"/>
        <w:ind w:left="720" w:hanging="360"/>
      </w:pPr>
      <w:r w:rsidDel="00000000" w:rsidR="00000000" w:rsidRPr="00000000">
        <w:rPr>
          <w:b w:val="1"/>
          <w:bCs w:val="1"/>
          <w:rtl w:val="0"/>
        </w:rPr>
        <w:t xml:space="preserve">Percentuale di casi di test superati:</w:t>
        <w:br w:type="textWrapping"/>
      </w:r>
      <w:r w:rsidDel="00000000" w:rsidR="00000000" w:rsidRPr="00000000">
        <w:rPr>
          <w:rtl w:val="0"/>
        </w:rPr>
        <w:t xml:space="preserve"> Indica il rapporto tra il numero di casi di test eseguiti con esito positivo e il numero totale di casi di test eseguiti. Questa metrica fornisce una misura immediata dello stato di stabilità del sistema.</w:t>
        <w:br w:type="textWrapping"/>
      </w:r>
    </w:p>
    <w:p w:rsidR="00000000" w:rsidDel="00000000" w:rsidP="00000000" w:rsidRDefault="00000000" w:rsidRPr="00000000" w14:paraId="00000098">
      <w:pPr>
        <w:numPr>
          <w:ilvl w:val="0"/>
          <w:numId w:val="12"/>
        </w:numPr>
        <w:spacing w:after="0" w:afterAutospacing="0" w:before="0" w:beforeAutospacing="0" w:lineRule="auto"/>
        <w:ind w:left="720" w:hanging="360"/>
      </w:pPr>
      <w:r w:rsidDel="00000000" w:rsidR="00000000" w:rsidRPr="00000000">
        <w:rPr>
          <w:b w:val="1"/>
          <w:bCs w:val="1"/>
          <w:rtl w:val="0"/>
        </w:rPr>
        <w:t xml:space="preserve">Numero di difetti identificati:</w:t>
        <w:br w:type="textWrapping"/>
      </w:r>
      <w:r w:rsidDel="00000000" w:rsidR="00000000" w:rsidRPr="00000000">
        <w:rPr>
          <w:rtl w:val="0"/>
        </w:rPr>
        <w:t xml:space="preserve"> Rappresenta il numero totale di difetti individuati durante le attività di test, classificati in base alla loro gravità (critici, alti, medi, bassi). Tale metrica consente di valutare l’impatto dei difetti sul funzionamento del sistema.</w:t>
        <w:br w:type="textWrapping"/>
      </w:r>
    </w:p>
    <w:p w:rsidR="00000000" w:rsidDel="00000000" w:rsidP="00000000" w:rsidRDefault="00000000" w:rsidRPr="00000000" w14:paraId="00000099">
      <w:pPr>
        <w:numPr>
          <w:ilvl w:val="0"/>
          <w:numId w:val="12"/>
        </w:numPr>
        <w:spacing w:after="240" w:before="0" w:beforeAutospacing="0" w:lineRule="auto"/>
        <w:ind w:left="720" w:hanging="360"/>
      </w:pPr>
      <w:r w:rsidDel="00000000" w:rsidR="00000000" w:rsidRPr="00000000">
        <w:rPr>
          <w:b w:val="1"/>
          <w:bCs w:val="1"/>
          <w:rtl w:val="0"/>
        </w:rPr>
        <w:t xml:space="preserve">Copertura dei requisiti:</w:t>
        <w:br w:type="textWrapping"/>
      </w:r>
      <w:r w:rsidDel="00000000" w:rsidR="00000000" w:rsidRPr="00000000">
        <w:rPr>
          <w:rtl w:val="0"/>
        </w:rPr>
        <w:t xml:space="preserve"> Indica la percentuale di requisiti funzionali e non funzionali coperti dai casi di test definiti. Questa metrica è fondamentale per garantire che tutte le funzionalità previste siano state adeguatamente verificate.</w:t>
        <w:br w:type="textWrapping"/>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before="360" w:lineRule="auto"/>
        <w:rPr>
          <w:rFonts w:ascii="Cambria" w:cs="Cambria" w:eastAsia="Cambria" w:hAnsi="Cambria"/>
          <w:color w:val="000000"/>
          <w:sz w:val="34"/>
          <w:szCs w:val="34"/>
        </w:rPr>
      </w:pPr>
      <w:bookmarkStart w:colFirst="0" w:colLast="0" w:name="_4v3x50rqnvf9" w:id="22"/>
      <w:bookmarkEnd w:id="22"/>
      <w:r w:rsidDel="00000000" w:rsidR="00000000" w:rsidRPr="00000000">
        <w:rPr>
          <w:rFonts w:ascii="Cambria" w:cs="Cambria" w:eastAsia="Cambria" w:hAnsi="Cambria"/>
          <w:color w:val="000000"/>
          <w:sz w:val="34"/>
          <w:szCs w:val="34"/>
          <w:rtl w:val="0"/>
        </w:rPr>
        <w:t xml:space="preserve">Riassunto</w:t>
      </w:r>
    </w:p>
    <w:p w:rsidR="00000000" w:rsidDel="00000000" w:rsidP="00000000" w:rsidRDefault="00000000" w:rsidRPr="00000000" w14:paraId="0000009C">
      <w:pPr>
        <w:spacing w:after="240" w:before="240" w:lineRule="auto"/>
        <w:rPr/>
      </w:pPr>
      <w:r w:rsidDel="00000000" w:rsidR="00000000" w:rsidRPr="00000000">
        <w:rPr>
          <w:rtl w:val="0"/>
        </w:rPr>
        <w:t xml:space="preserve">L’approccio al testing adottato per ClickFly, basato su una strategia integrata e strutturata, consente di garantire una copertura efficace delle funzionalità critiche del sistema, con particolare attenzione alla stabilità, alla correttezza funzionale e alla qualità complessiva del prodotto.</w:t>
      </w:r>
    </w:p>
    <w:p w:rsidR="00000000" w:rsidDel="00000000" w:rsidP="00000000" w:rsidRDefault="00000000" w:rsidRPr="00000000" w14:paraId="0000009D">
      <w:pPr>
        <w:spacing w:after="240" w:before="240" w:lineRule="auto"/>
        <w:rPr/>
      </w:pPr>
      <w:r w:rsidDel="00000000" w:rsidR="00000000" w:rsidRPr="00000000">
        <w:rPr>
          <w:rtl w:val="0"/>
        </w:rPr>
        <w:t xml:space="preserve">L’utilizzo combinato di tecniche di testing quali </w:t>
      </w:r>
      <w:r w:rsidDel="00000000" w:rsidR="00000000" w:rsidRPr="00000000">
        <w:rPr>
          <w:b w:val="1"/>
          <w:bCs w:val="1"/>
          <w:rtl w:val="0"/>
        </w:rPr>
        <w:t xml:space="preserve">Black-Box Testing</w:t>
      </w:r>
      <w:r w:rsidDel="00000000" w:rsidR="00000000" w:rsidRPr="00000000">
        <w:rPr>
          <w:rtl w:val="0"/>
        </w:rPr>
        <w:t xml:space="preserve">, </w:t>
      </w:r>
      <w:r w:rsidDel="00000000" w:rsidR="00000000" w:rsidRPr="00000000">
        <w:rPr>
          <w:b w:val="1"/>
          <w:bCs w:val="1"/>
          <w:rtl w:val="0"/>
        </w:rPr>
        <w:t xml:space="preserve">Bottom-Up Testing</w:t>
      </w:r>
      <w:r w:rsidDel="00000000" w:rsidR="00000000" w:rsidRPr="00000000">
        <w:rPr>
          <w:rtl w:val="0"/>
        </w:rPr>
        <w:t xml:space="preserve"> e </w:t>
      </w:r>
      <w:r w:rsidDel="00000000" w:rsidR="00000000" w:rsidRPr="00000000">
        <w:rPr>
          <w:b w:val="1"/>
          <w:bCs w:val="1"/>
          <w:rtl w:val="0"/>
        </w:rPr>
        <w:t xml:space="preserve">Category Partition Method</w:t>
      </w:r>
      <w:r w:rsidDel="00000000" w:rsidR="00000000" w:rsidRPr="00000000">
        <w:rPr>
          <w:rtl w:val="0"/>
        </w:rPr>
        <w:t xml:space="preserve">, supportato da strumenti come </w:t>
      </w:r>
      <w:r w:rsidDel="00000000" w:rsidR="00000000" w:rsidRPr="00000000">
        <w:rPr>
          <w:b w:val="1"/>
          <w:bCs w:val="1"/>
          <w:rtl w:val="0"/>
        </w:rPr>
        <w:t xml:space="preserve">JUnit</w:t>
      </w:r>
      <w:r w:rsidDel="00000000" w:rsidR="00000000" w:rsidRPr="00000000">
        <w:rPr>
          <w:rtl w:val="0"/>
        </w:rPr>
        <w:t xml:space="preserve"> e </w:t>
      </w:r>
      <w:r w:rsidDel="00000000" w:rsidR="00000000" w:rsidRPr="00000000">
        <w:rPr>
          <w:b w:val="1"/>
          <w:bCs w:val="1"/>
          <w:rtl w:val="0"/>
        </w:rPr>
        <w:t xml:space="preserve">Selenium</w:t>
      </w:r>
      <w:r w:rsidDel="00000000" w:rsidR="00000000" w:rsidRPr="00000000">
        <w:rPr>
          <w:rtl w:val="0"/>
        </w:rPr>
        <w:t xml:space="preserve">, permette di condurre un processo di verifica affidabile, sistematico e coerente con gli obiettivi del progetto accademico.</w:t>
      </w:r>
    </w:p>
    <w:p w:rsidR="00000000" w:rsidDel="00000000" w:rsidP="00000000" w:rsidRDefault="00000000" w:rsidRPr="00000000" w14:paraId="0000009E">
      <w:pPr>
        <w:spacing w:after="240" w:before="240" w:lineRule="auto"/>
        <w:rPr/>
      </w:pPr>
      <w:r w:rsidDel="00000000" w:rsidR="00000000" w:rsidRPr="00000000">
        <w:rPr>
          <w:rtl w:val="0"/>
        </w:rPr>
        <w:t xml:space="preserve">Questo approccio riduce significativamente i rischi associati al rilascio del sistema e contribuisce a migliorare l’esperienza complessiva dell’utente finale, assicurando che ClickFly rispetti i requisiti definiti e gli standard di qualità previsti.</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 Sospensione e ripresa</w:t>
      </w:r>
    </w:p>
    <w:p w:rsidR="00000000" w:rsidDel="00000000" w:rsidP="00000000" w:rsidRDefault="00000000" w:rsidRPr="00000000" w14:paraId="000000A2">
      <w:pPr>
        <w:pStyle w:val="Heading2"/>
        <w:spacing w:after="240" w:before="240" w:lineRule="auto"/>
        <w:rPr>
          <w:b w:val="0"/>
          <w:bCs w:val="0"/>
          <w:color w:val="000000"/>
        </w:rPr>
      </w:pPr>
      <w:r w:rsidDel="00000000" w:rsidR="00000000" w:rsidRPr="00000000">
        <w:rPr>
          <w:b w:val="0"/>
          <w:bCs w:val="0"/>
          <w:color w:val="000000"/>
          <w:rtl w:val="0"/>
        </w:rPr>
        <w:t xml:space="preserve">Durante l’esecuzione delle attività di test sul sistema ClickFly, possono verificarsi condizioni che rendono necessaria la sospensione temporanea del testing. Di seguito sono riportati i criteri di sospensione e di ripresa per i principali moduli del sistema.</w:t>
      </w:r>
    </w:p>
    <w:p w:rsidR="00000000" w:rsidDel="00000000" w:rsidP="00000000" w:rsidRDefault="00000000" w:rsidRPr="00000000" w14:paraId="000000A3">
      <w:pPr>
        <w:pStyle w:val="Heading3"/>
        <w:spacing w:after="80" w:before="280" w:lineRule="auto"/>
        <w:rPr>
          <w:color w:val="000000"/>
          <w:sz w:val="26"/>
          <w:szCs w:val="26"/>
        </w:rPr>
      </w:pPr>
      <w:bookmarkStart w:colFirst="0" w:colLast="0" w:name="_n9w27lh6rksh" w:id="23"/>
      <w:bookmarkEnd w:id="23"/>
      <w:r w:rsidDel="00000000" w:rsidR="00000000" w:rsidRPr="00000000">
        <w:rPr>
          <w:color w:val="000000"/>
          <w:sz w:val="26"/>
          <w:szCs w:val="26"/>
          <w:rtl w:val="0"/>
        </w:rPr>
        <w:t xml:space="preserve">Modulo Autenticazione e Registrazione</w:t>
      </w:r>
    </w:p>
    <w:p w:rsidR="00000000" w:rsidDel="00000000" w:rsidP="00000000" w:rsidRDefault="00000000" w:rsidRPr="00000000" w14:paraId="000000A4">
      <w:pPr>
        <w:pStyle w:val="Heading2"/>
        <w:numPr>
          <w:ilvl w:val="0"/>
          <w:numId w:val="4"/>
        </w:numPr>
        <w:spacing w:after="0" w:afterAutospacing="0" w:before="240" w:lineRule="auto"/>
        <w:ind w:left="720" w:hanging="360"/>
        <w:rPr>
          <w:b w:val="0"/>
          <w:bCs w:val="0"/>
          <w:color w:val="000000"/>
        </w:rPr>
      </w:pPr>
      <w:r w:rsidDel="00000000" w:rsidR="00000000" w:rsidRPr="00000000">
        <w:rPr>
          <w:color w:val="000000"/>
          <w:rtl w:val="0"/>
        </w:rPr>
        <w:t xml:space="preserve">Criteri di Sospensione:</w:t>
      </w:r>
      <w:r w:rsidDel="00000000" w:rsidR="00000000" w:rsidRPr="00000000">
        <w:rPr>
          <w:b w:val="0"/>
          <w:bCs w:val="0"/>
          <w:color w:val="000000"/>
          <w:rtl w:val="0"/>
        </w:rPr>
        <w:br w:type="textWrapping"/>
        <w:t xml:space="preserve"> Presenza di errori bloccanti nei processi di login o di registrazione degli utenti che impediscono l’accesso al sistema.</w:t>
        <w:br w:type="textWrapping"/>
      </w:r>
      <w:r w:rsidDel="00000000" w:rsidR="00000000" w:rsidRPr="00000000">
        <w:rPr>
          <w:rtl w:val="0"/>
        </w:rPr>
      </w:r>
    </w:p>
    <w:p w:rsidR="00000000" w:rsidDel="00000000" w:rsidP="00000000" w:rsidRDefault="00000000" w:rsidRPr="00000000" w14:paraId="000000A5">
      <w:pPr>
        <w:pStyle w:val="Heading2"/>
        <w:numPr>
          <w:ilvl w:val="0"/>
          <w:numId w:val="4"/>
        </w:numPr>
        <w:spacing w:after="240" w:before="0" w:beforeAutospacing="0" w:lineRule="auto"/>
        <w:ind w:left="720" w:hanging="360"/>
        <w:rPr>
          <w:b w:val="0"/>
          <w:bCs w:val="0"/>
          <w:color w:val="000000"/>
        </w:rPr>
      </w:pPr>
      <w:r w:rsidDel="00000000" w:rsidR="00000000" w:rsidRPr="00000000">
        <w:rPr>
          <w:color w:val="000000"/>
          <w:rtl w:val="0"/>
        </w:rPr>
        <w:t xml:space="preserve">Criteri di Ripresa:</w:t>
        <w:br w:type="textWrapping"/>
      </w:r>
      <w:r w:rsidDel="00000000" w:rsidR="00000000" w:rsidRPr="00000000">
        <w:rPr>
          <w:b w:val="0"/>
          <w:bCs w:val="0"/>
          <w:color w:val="000000"/>
          <w:rtl w:val="0"/>
        </w:rPr>
        <w:t xml:space="preserve"> Risoluzione dei problemi identificati e verifica delle correzioni nell’ambiente di staging.</w:t>
        <w:br w:type="textWrapping"/>
      </w:r>
      <w:r w:rsidDel="00000000" w:rsidR="00000000" w:rsidRPr="00000000">
        <w:rPr>
          <w:rtl w:val="0"/>
        </w:rPr>
      </w:r>
    </w:p>
    <w:p w:rsidR="00000000" w:rsidDel="00000000" w:rsidP="00000000" w:rsidRDefault="00000000" w:rsidRPr="00000000" w14:paraId="000000A6">
      <w:pPr>
        <w:pStyle w:val="Heading3"/>
        <w:spacing w:after="80" w:before="280" w:lineRule="auto"/>
        <w:rPr>
          <w:color w:val="000000"/>
          <w:sz w:val="26"/>
          <w:szCs w:val="26"/>
        </w:rPr>
      </w:pPr>
      <w:bookmarkStart w:colFirst="0" w:colLast="0" w:name="_1kqdz9o1atpd" w:id="24"/>
      <w:bookmarkEnd w:id="24"/>
      <w:r w:rsidDel="00000000" w:rsidR="00000000" w:rsidRPr="00000000">
        <w:rPr>
          <w:color w:val="000000"/>
          <w:sz w:val="26"/>
          <w:szCs w:val="26"/>
          <w:rtl w:val="0"/>
        </w:rPr>
        <w:t xml:space="preserve">Modulo Carrello</w:t>
      </w:r>
    </w:p>
    <w:p w:rsidR="00000000" w:rsidDel="00000000" w:rsidP="00000000" w:rsidRDefault="00000000" w:rsidRPr="00000000" w14:paraId="000000A7">
      <w:pPr>
        <w:pStyle w:val="Heading2"/>
        <w:numPr>
          <w:ilvl w:val="0"/>
          <w:numId w:val="5"/>
        </w:numPr>
        <w:spacing w:after="0" w:afterAutospacing="0" w:before="240" w:lineRule="auto"/>
        <w:ind w:left="720" w:hanging="360"/>
        <w:rPr>
          <w:b w:val="0"/>
          <w:bCs w:val="0"/>
          <w:color w:val="000000"/>
        </w:rPr>
      </w:pPr>
      <w:r w:rsidDel="00000000" w:rsidR="00000000" w:rsidRPr="00000000">
        <w:rPr>
          <w:b w:val="0"/>
          <w:bCs w:val="0"/>
          <w:color w:val="000000"/>
          <w:rtl w:val="0"/>
        </w:rPr>
        <w:t xml:space="preserve">Criteri di Sospensione:</w:t>
        <w:br w:type="textWrapping"/>
        <w:t xml:space="preserve"> Errori critici nella gestione degli elementi del carrello, come l’impossibilità di aggiungere, rimuovere o modificare i viaggi selezionati.</w:t>
        <w:br w:type="textWrapping"/>
      </w:r>
    </w:p>
    <w:p w:rsidR="00000000" w:rsidDel="00000000" w:rsidP="00000000" w:rsidRDefault="00000000" w:rsidRPr="00000000" w14:paraId="000000A8">
      <w:pPr>
        <w:pStyle w:val="Heading2"/>
        <w:numPr>
          <w:ilvl w:val="0"/>
          <w:numId w:val="5"/>
        </w:numPr>
        <w:spacing w:after="240" w:before="0" w:beforeAutospacing="0" w:lineRule="auto"/>
        <w:ind w:left="720" w:hanging="360"/>
        <w:rPr>
          <w:b w:val="0"/>
          <w:bCs w:val="0"/>
          <w:color w:val="000000"/>
        </w:rPr>
      </w:pPr>
      <w:r w:rsidDel="00000000" w:rsidR="00000000" w:rsidRPr="00000000">
        <w:rPr>
          <w:b w:val="0"/>
          <w:bCs w:val="0"/>
          <w:color w:val="000000"/>
          <w:rtl w:val="0"/>
        </w:rPr>
        <w:t xml:space="preserve">Criteri di Ripresa:</w:t>
        <w:br w:type="textWrapping"/>
        <w:t xml:space="preserve"> Correzione dei difetti individuati e validazione delle funzionalità tramite test di regressione.</w:t>
        <w:br w:type="textWrapping"/>
      </w:r>
    </w:p>
    <w:p w:rsidR="00000000" w:rsidDel="00000000" w:rsidP="00000000" w:rsidRDefault="00000000" w:rsidRPr="00000000" w14:paraId="000000A9">
      <w:pPr>
        <w:pStyle w:val="Heading3"/>
        <w:spacing w:after="80" w:before="280" w:lineRule="auto"/>
        <w:rPr>
          <w:color w:val="000000"/>
          <w:sz w:val="26"/>
          <w:szCs w:val="26"/>
        </w:rPr>
      </w:pPr>
      <w:bookmarkStart w:colFirst="0" w:colLast="0" w:name="_kttefkjujd4l" w:id="25"/>
      <w:bookmarkEnd w:id="25"/>
      <w:r w:rsidDel="00000000" w:rsidR="00000000" w:rsidRPr="00000000">
        <w:rPr>
          <w:color w:val="000000"/>
          <w:sz w:val="26"/>
          <w:szCs w:val="26"/>
          <w:rtl w:val="0"/>
        </w:rPr>
        <w:t xml:space="preserve">Modulo Checkout e Pagamenti</w:t>
      </w:r>
    </w:p>
    <w:p w:rsidR="00000000" w:rsidDel="00000000" w:rsidP="00000000" w:rsidRDefault="00000000" w:rsidRPr="00000000" w14:paraId="000000AA">
      <w:pPr>
        <w:pStyle w:val="Heading2"/>
        <w:numPr>
          <w:ilvl w:val="0"/>
          <w:numId w:val="13"/>
        </w:numPr>
        <w:spacing w:after="0" w:afterAutospacing="0" w:before="240" w:lineRule="auto"/>
        <w:ind w:left="720" w:hanging="360"/>
        <w:rPr>
          <w:b w:val="0"/>
          <w:bCs w:val="0"/>
          <w:color w:val="000000"/>
        </w:rPr>
      </w:pPr>
      <w:r w:rsidDel="00000000" w:rsidR="00000000" w:rsidRPr="00000000">
        <w:rPr>
          <w:b w:val="0"/>
          <w:bCs w:val="0"/>
          <w:color w:val="000000"/>
          <w:rtl w:val="0"/>
        </w:rPr>
        <w:t xml:space="preserve">Criteri di Sospensione:</w:t>
        <w:br w:type="textWrapping"/>
        <w:t xml:space="preserve"> Errori nei flussi di pagamento o nella conferma dell’ordine che compromettono il completamento della prenotazione.</w:t>
        <w:br w:type="textWrapping"/>
      </w:r>
    </w:p>
    <w:p w:rsidR="00000000" w:rsidDel="00000000" w:rsidP="00000000" w:rsidRDefault="00000000" w:rsidRPr="00000000" w14:paraId="000000AB">
      <w:pPr>
        <w:pStyle w:val="Heading2"/>
        <w:numPr>
          <w:ilvl w:val="0"/>
          <w:numId w:val="13"/>
        </w:numPr>
        <w:spacing w:after="240" w:before="0" w:beforeAutospacing="0" w:lineRule="auto"/>
        <w:ind w:left="720" w:hanging="360"/>
        <w:rPr>
          <w:b w:val="0"/>
          <w:bCs w:val="0"/>
          <w:color w:val="000000"/>
        </w:rPr>
      </w:pPr>
      <w:bookmarkStart w:colFirst="0" w:colLast="0" w:name="_1jny25mjue62" w:id="26"/>
      <w:bookmarkEnd w:id="26"/>
      <w:r w:rsidDel="00000000" w:rsidR="00000000" w:rsidRPr="00000000">
        <w:rPr>
          <w:b w:val="0"/>
          <w:bCs w:val="0"/>
          <w:color w:val="000000"/>
          <w:rtl w:val="0"/>
        </w:rPr>
        <w:t xml:space="preserve">Criteri di Ripresa:</w:t>
        <w:br w:type="textWrapping"/>
        <w:t xml:space="preserve"> Ripristino delle funzionalità e validazione completa dei flussi di checkout e pagamento.</w:t>
        <w:br w:type="textWrapping"/>
      </w:r>
    </w:p>
    <w:p w:rsidR="00000000" w:rsidDel="00000000" w:rsidP="00000000" w:rsidRDefault="00000000" w:rsidRPr="00000000" w14:paraId="000000AC">
      <w:pPr>
        <w:pStyle w:val="Heading2"/>
        <w:rPr>
          <w:b w:val="0"/>
          <w:bCs w:val="0"/>
          <w:color w:val="000000"/>
        </w:rPr>
      </w:pP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8. Materiali di testing</w:t>
      </w:r>
    </w:p>
    <w:p w:rsidR="00000000" w:rsidDel="00000000" w:rsidP="00000000" w:rsidRDefault="00000000" w:rsidRPr="00000000" w14:paraId="000000AF">
      <w:pPr>
        <w:pStyle w:val="Heading3"/>
        <w:keepNext w:val="0"/>
        <w:keepLines w:val="0"/>
        <w:spacing w:after="80" w:before="280" w:lineRule="auto"/>
        <w:rPr>
          <w:rFonts w:ascii="Cambria" w:cs="Cambria" w:eastAsia="Cambria" w:hAnsi="Cambria"/>
          <w:color w:val="000000"/>
          <w:sz w:val="26"/>
          <w:szCs w:val="26"/>
        </w:rPr>
      </w:pPr>
      <w:bookmarkStart w:colFirst="0" w:colLast="0" w:name="_x9mhd9i77k1k" w:id="27"/>
      <w:bookmarkEnd w:id="27"/>
      <w:r w:rsidDel="00000000" w:rsidR="00000000" w:rsidRPr="00000000">
        <w:rPr>
          <w:rFonts w:ascii="Cambria" w:cs="Cambria" w:eastAsia="Cambria" w:hAnsi="Cambria"/>
          <w:color w:val="000000"/>
          <w:sz w:val="26"/>
          <w:szCs w:val="26"/>
          <w:rtl w:val="0"/>
        </w:rPr>
        <w:t xml:space="preserve">Requisiti Hardware</w:t>
      </w:r>
    </w:p>
    <w:p w:rsidR="00000000" w:rsidDel="00000000" w:rsidP="00000000" w:rsidRDefault="00000000" w:rsidRPr="00000000" w14:paraId="000000B0">
      <w:pPr>
        <w:numPr>
          <w:ilvl w:val="0"/>
          <w:numId w:val="11"/>
        </w:numPr>
        <w:spacing w:after="240" w:before="240" w:lineRule="auto"/>
        <w:ind w:left="720" w:hanging="360"/>
      </w:pPr>
      <w:r w:rsidDel="00000000" w:rsidR="00000000" w:rsidRPr="00000000">
        <w:rPr>
          <w:rtl w:val="0"/>
        </w:rPr>
        <w:t xml:space="preserve">Personal computer con almeno </w:t>
      </w:r>
      <w:r w:rsidDel="00000000" w:rsidR="00000000" w:rsidRPr="00000000">
        <w:rPr>
          <w:b w:val="1"/>
          <w:bCs w:val="1"/>
          <w:rtl w:val="0"/>
        </w:rPr>
        <w:t xml:space="preserve">8 GB di RAM</w:t>
      </w:r>
      <w:r w:rsidDel="00000000" w:rsidR="00000000" w:rsidRPr="00000000">
        <w:rPr>
          <w:rtl w:val="0"/>
        </w:rPr>
        <w:t xml:space="preserve"> e </w:t>
      </w:r>
      <w:r w:rsidDel="00000000" w:rsidR="00000000" w:rsidRPr="00000000">
        <w:rPr>
          <w:b w:val="1"/>
          <w:bCs w:val="1"/>
          <w:rtl w:val="0"/>
        </w:rPr>
        <w:t xml:space="preserve">processore multi-core</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B1">
      <w:pPr>
        <w:pStyle w:val="Heading3"/>
        <w:keepNext w:val="0"/>
        <w:keepLines w:val="0"/>
        <w:spacing w:after="80" w:before="280" w:lineRule="auto"/>
        <w:rPr>
          <w:rFonts w:ascii="Cambria" w:cs="Cambria" w:eastAsia="Cambria" w:hAnsi="Cambria"/>
          <w:color w:val="000000"/>
          <w:sz w:val="26"/>
          <w:szCs w:val="26"/>
        </w:rPr>
      </w:pPr>
      <w:bookmarkStart w:colFirst="0" w:colLast="0" w:name="_pqjjnzdkhq3w" w:id="28"/>
      <w:bookmarkEnd w:id="28"/>
      <w:r w:rsidDel="00000000" w:rsidR="00000000" w:rsidRPr="00000000">
        <w:rPr>
          <w:rFonts w:ascii="Cambria" w:cs="Cambria" w:eastAsia="Cambria" w:hAnsi="Cambria"/>
          <w:color w:val="000000"/>
          <w:sz w:val="26"/>
          <w:szCs w:val="26"/>
          <w:rtl w:val="0"/>
        </w:rPr>
        <w:t xml:space="preserve">Requisiti Software</w:t>
      </w:r>
    </w:p>
    <w:p w:rsidR="00000000" w:rsidDel="00000000" w:rsidP="00000000" w:rsidRDefault="00000000" w:rsidRPr="00000000" w14:paraId="000000B2">
      <w:pPr>
        <w:numPr>
          <w:ilvl w:val="0"/>
          <w:numId w:val="2"/>
        </w:numPr>
        <w:spacing w:after="0" w:afterAutospacing="0" w:before="240" w:lineRule="auto"/>
        <w:ind w:left="720" w:hanging="360"/>
      </w:pPr>
      <w:r w:rsidDel="00000000" w:rsidR="00000000" w:rsidRPr="00000000">
        <w:rPr>
          <w:rtl w:val="0"/>
        </w:rPr>
        <w:t xml:space="preserve">Sistema operativo: </w:t>
      </w:r>
      <w:r w:rsidDel="00000000" w:rsidR="00000000" w:rsidRPr="00000000">
        <w:rPr>
          <w:b w:val="1"/>
          <w:bCs w:val="1"/>
          <w:rtl w:val="0"/>
        </w:rPr>
        <w:t xml:space="preserve">Windows 11</w:t>
        <w:br w:type="textWrapping"/>
      </w:r>
    </w:p>
    <w:p w:rsidR="00000000" w:rsidDel="00000000" w:rsidP="00000000" w:rsidRDefault="00000000" w:rsidRPr="00000000" w14:paraId="000000B3">
      <w:pPr>
        <w:numPr>
          <w:ilvl w:val="0"/>
          <w:numId w:val="2"/>
        </w:numPr>
        <w:spacing w:after="240" w:before="0" w:beforeAutospacing="0" w:lineRule="auto"/>
        <w:ind w:left="720" w:hanging="360"/>
      </w:pPr>
      <w:r w:rsidDel="00000000" w:rsidR="00000000" w:rsidRPr="00000000">
        <w:rPr>
          <w:rtl w:val="0"/>
        </w:rPr>
        <w:t xml:space="preserve">Browser supportati: </w:t>
      </w:r>
      <w:r w:rsidDel="00000000" w:rsidR="00000000" w:rsidRPr="00000000">
        <w:rPr>
          <w:b w:val="1"/>
          <w:bCs w:val="1"/>
          <w:rtl w:val="0"/>
        </w:rPr>
        <w:t xml:space="preserve">Google Chrome, Mozilla Firefox, Microsoft Edge</w:t>
      </w:r>
      <w:r w:rsidDel="00000000" w:rsidR="00000000" w:rsidRPr="00000000">
        <w:rPr>
          <w:rtl w:val="0"/>
        </w:rPr>
        <w:t xml:space="preserve"> (versioni recenti)</w:t>
        <w:br w:type="textWrapping"/>
      </w:r>
    </w:p>
    <w:p w:rsidR="00000000" w:rsidDel="00000000" w:rsidP="00000000" w:rsidRDefault="00000000" w:rsidRPr="00000000" w14:paraId="000000B4">
      <w:pPr>
        <w:pStyle w:val="Heading3"/>
        <w:keepNext w:val="0"/>
        <w:keepLines w:val="0"/>
        <w:spacing w:after="80" w:before="280" w:lineRule="auto"/>
        <w:rPr>
          <w:rFonts w:ascii="Cambria" w:cs="Cambria" w:eastAsia="Cambria" w:hAnsi="Cambria"/>
          <w:color w:val="000000"/>
          <w:sz w:val="26"/>
          <w:szCs w:val="26"/>
        </w:rPr>
      </w:pPr>
      <w:bookmarkStart w:colFirst="0" w:colLast="0" w:name="_6gc00z51pul6" w:id="29"/>
      <w:bookmarkEnd w:id="29"/>
      <w:r w:rsidDel="00000000" w:rsidR="00000000" w:rsidRPr="00000000">
        <w:rPr>
          <w:rFonts w:ascii="Cambria" w:cs="Cambria" w:eastAsia="Cambria" w:hAnsi="Cambria"/>
          <w:color w:val="000000"/>
          <w:sz w:val="26"/>
          <w:szCs w:val="26"/>
          <w:rtl w:val="0"/>
        </w:rPr>
        <w:t xml:space="preserve">Strumenti di Testing</w:t>
      </w:r>
    </w:p>
    <w:p w:rsidR="00000000" w:rsidDel="00000000" w:rsidP="00000000" w:rsidRDefault="00000000" w:rsidRPr="00000000" w14:paraId="000000B5">
      <w:pPr>
        <w:numPr>
          <w:ilvl w:val="0"/>
          <w:numId w:val="3"/>
        </w:numPr>
        <w:spacing w:after="0" w:afterAutospacing="0" w:before="240" w:lineRule="auto"/>
        <w:ind w:left="720" w:hanging="360"/>
      </w:pPr>
      <w:r w:rsidDel="00000000" w:rsidR="00000000" w:rsidRPr="00000000">
        <w:rPr>
          <w:b w:val="1"/>
          <w:bCs w:val="1"/>
          <w:rtl w:val="0"/>
        </w:rPr>
        <w:t xml:space="preserve">JUnit:</w:t>
      </w:r>
      <w:r w:rsidDel="00000000" w:rsidR="00000000" w:rsidRPr="00000000">
        <w:rPr>
          <w:rtl w:val="0"/>
        </w:rPr>
        <w:t xml:space="preserve"> per il testing dei metodi e delle unità della logica di business.</w:t>
        <w:br w:type="textWrapping"/>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b w:val="1"/>
          <w:bCs w:val="1"/>
          <w:rtl w:val="0"/>
        </w:rPr>
        <w:t xml:space="preserve">Mockito:</w:t>
      </w:r>
      <w:r w:rsidDel="00000000" w:rsidR="00000000" w:rsidRPr="00000000">
        <w:rPr>
          <w:rtl w:val="0"/>
        </w:rPr>
        <w:t xml:space="preserve"> per la simulazione delle dipendenze e il testing di moduli isolati.</w:t>
        <w:br w:type="textWrapping"/>
      </w:r>
    </w:p>
    <w:p w:rsidR="00000000" w:rsidDel="00000000" w:rsidP="00000000" w:rsidRDefault="00000000" w:rsidRPr="00000000" w14:paraId="000000B7">
      <w:pPr>
        <w:numPr>
          <w:ilvl w:val="0"/>
          <w:numId w:val="3"/>
        </w:numPr>
        <w:spacing w:after="240" w:before="0" w:beforeAutospacing="0" w:lineRule="auto"/>
        <w:ind w:left="720" w:hanging="360"/>
      </w:pPr>
      <w:r w:rsidDel="00000000" w:rsidR="00000000" w:rsidRPr="00000000">
        <w:rPr>
          <w:b w:val="1"/>
          <w:bCs w:val="1"/>
          <w:rtl w:val="0"/>
        </w:rPr>
        <w:t xml:space="preserve">MySQL:</w:t>
      </w:r>
      <w:r w:rsidDel="00000000" w:rsidR="00000000" w:rsidRPr="00000000">
        <w:rPr>
          <w:rtl w:val="0"/>
        </w:rPr>
        <w:t xml:space="preserve"> per il testing delle query SQL e la verifica della consistenza dei dati memorizzati.</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9. Casi di test</w:t>
      </w:r>
    </w:p>
    <w:p w:rsidR="00000000" w:rsidDel="00000000" w:rsidP="00000000" w:rsidRDefault="00000000" w:rsidRPr="00000000" w14:paraId="000000BA">
      <w:pPr>
        <w:rPr/>
      </w:pPr>
      <w:r w:rsidDel="00000000" w:rsidR="00000000" w:rsidRPr="00000000">
        <w:rPr>
          <w:rtl w:val="0"/>
        </w:rPr>
        <w:t xml:space="preserve">I casi di test dettagliati relativi al sistema </w:t>
      </w:r>
      <w:r w:rsidDel="00000000" w:rsidR="00000000" w:rsidRPr="00000000">
        <w:rPr>
          <w:b w:val="1"/>
          <w:bCs w:val="1"/>
          <w:rtl w:val="0"/>
        </w:rPr>
        <w:t xml:space="preserve">ClickFly</w:t>
      </w:r>
      <w:r w:rsidDel="00000000" w:rsidR="00000000" w:rsidRPr="00000000">
        <w:rPr>
          <w:rtl w:val="0"/>
        </w:rPr>
        <w:t xml:space="preserve"> sono descritti nel documento separato di </w:t>
      </w:r>
      <w:r w:rsidDel="00000000" w:rsidR="00000000" w:rsidRPr="00000000">
        <w:rPr>
          <w:b w:val="1"/>
          <w:bCs w:val="1"/>
          <w:rtl w:val="0"/>
        </w:rPr>
        <w:t xml:space="preserve">Test Case Specification</w:t>
      </w:r>
      <w:r w:rsidDel="00000000" w:rsidR="00000000" w:rsidRPr="00000000">
        <w:rPr>
          <w:rtl w:val="0"/>
        </w:rPr>
        <w:t xml:space="preserve">, al quale si rimanda per l’analisi completa degli scenari di test, dei test frame e dei risultati attesi.</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