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https://share.hsforms.com/1WWFukIl9TGa19lf5ocAaQQ53n4j</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Giveth is incredibly aligned with Celo in using web3 to evolve our coordination around Public Goods! Our community is focused on Building the Future of Giving using blockchain technology. Our intention is to support and reward the funding of public goods by creating open, transparent and free access to the revolutionary funding opportunities available within the Ethereum ecosystem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Country:</w:t>
      </w:r>
    </w:p>
    <w:p w:rsidR="00000000" w:rsidDel="00000000" w:rsidP="00000000" w:rsidRDefault="00000000" w:rsidRPr="00000000" w14:paraId="00000006">
      <w:pPr>
        <w:rPr/>
      </w:pPr>
      <w:r w:rsidDel="00000000" w:rsidR="00000000" w:rsidRPr="00000000">
        <w:rPr>
          <w:rtl w:val="0"/>
        </w:rPr>
        <w:t xml:space="preserve">Open source:</w:t>
      </w:r>
    </w:p>
    <w:p w:rsidR="00000000" w:rsidDel="00000000" w:rsidP="00000000" w:rsidRDefault="00000000" w:rsidRPr="00000000" w14:paraId="00000007">
      <w:pPr>
        <w:rPr/>
      </w:pPr>
      <w:r w:rsidDel="00000000" w:rsidR="00000000" w:rsidRPr="00000000">
        <w:rPr>
          <w:color w:val="2e3338"/>
          <w:sz w:val="20"/>
          <w:szCs w:val="20"/>
          <w:highlight w:val="white"/>
          <w:rtl w:val="0"/>
        </w:rPr>
        <w:t xml:space="preserve">Have you worked with Celo before?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222222"/>
          <w:sz w:val="23"/>
          <w:szCs w:val="23"/>
          <w:highlight w:val="white"/>
        </w:rPr>
      </w:pPr>
      <w:r w:rsidDel="00000000" w:rsidR="00000000" w:rsidRPr="00000000">
        <w:rPr>
          <w:color w:val="222222"/>
          <w:sz w:val="23"/>
          <w:szCs w:val="23"/>
          <w:highlight w:val="white"/>
          <w:rtl w:val="0"/>
        </w:rPr>
        <w:t xml:space="preserve">We have more than 1,600 projects registered on Giveth, over 14,500 donations with + 4,200 unique donors who are actively contributing on our platform. This is for 2021 and 2022. But it is worth saying we migrated to our new DApp just end of last year and the old data from previous years are not 100% integrated so these figures are on the conservative side and can only be higher.</w:t>
      </w:r>
    </w:p>
    <w:p w:rsidR="00000000" w:rsidDel="00000000" w:rsidP="00000000" w:rsidRDefault="00000000" w:rsidRPr="00000000" w14:paraId="0000000A">
      <w:pPr>
        <w:rPr>
          <w:color w:val="222222"/>
          <w:sz w:val="23"/>
          <w:szCs w:val="23"/>
          <w:highlight w:val="white"/>
        </w:rPr>
      </w:pPr>
      <w:r w:rsidDel="00000000" w:rsidR="00000000" w:rsidRPr="00000000">
        <w:rPr>
          <w:rtl w:val="0"/>
        </w:rPr>
      </w:r>
    </w:p>
    <w:p w:rsidR="00000000" w:rsidDel="00000000" w:rsidP="00000000" w:rsidRDefault="00000000" w:rsidRPr="00000000" w14:paraId="0000000B">
      <w:pPr>
        <w:rPr>
          <w:b w:val="1"/>
          <w:color w:val="2e3338"/>
          <w:sz w:val="20"/>
          <w:szCs w:val="20"/>
          <w:highlight w:val="white"/>
        </w:rPr>
      </w:pPr>
      <w:r w:rsidDel="00000000" w:rsidR="00000000" w:rsidRPr="00000000">
        <w:rPr>
          <w:b w:val="1"/>
          <w:color w:val="2e3338"/>
          <w:sz w:val="20"/>
          <w:szCs w:val="20"/>
          <w:highlight w:val="white"/>
          <w:rtl w:val="0"/>
        </w:rPr>
        <w:t xml:space="preserve">Why do you want to build this project on Celo? (250 work limit)</w:t>
      </w:r>
    </w:p>
    <w:p w:rsidR="00000000" w:rsidDel="00000000" w:rsidP="00000000" w:rsidRDefault="00000000" w:rsidRPr="00000000" w14:paraId="0000000C">
      <w:pPr>
        <w:rPr>
          <w:color w:val="2e3338"/>
          <w:sz w:val="20"/>
          <w:szCs w:val="20"/>
          <w:highlight w:val="white"/>
        </w:rPr>
      </w:pPr>
      <w:r w:rsidDel="00000000" w:rsidR="00000000" w:rsidRPr="00000000">
        <w:rPr>
          <w:rtl w:val="0"/>
        </w:rPr>
      </w:r>
    </w:p>
    <w:p w:rsidR="00000000" w:rsidDel="00000000" w:rsidP="00000000" w:rsidRDefault="00000000" w:rsidRPr="00000000" w14:paraId="0000000D">
      <w:pPr>
        <w:rPr>
          <w:color w:val="222222"/>
          <w:sz w:val="23"/>
          <w:szCs w:val="23"/>
          <w:highlight w:val="white"/>
        </w:rPr>
      </w:pPr>
      <w:r w:rsidDel="00000000" w:rsidR="00000000" w:rsidRPr="00000000">
        <w:rPr>
          <w:color w:val="222222"/>
          <w:sz w:val="23"/>
          <w:szCs w:val="23"/>
          <w:highlight w:val="white"/>
          <w:rtl w:val="0"/>
        </w:rPr>
        <w:t xml:space="preserve">Giveth is incredibly aligned with Celo in using web3 to evolve our coordination around Public Goods! Our community is focused on Building the Future of Giving using blockchain technology. Our intention is to support and reward the funding of public goods by creating open, transparent and free access to the revolutionary funding opportunities available within the Ethereum ecosystem.</w:t>
      </w:r>
    </w:p>
    <w:p w:rsidR="00000000" w:rsidDel="00000000" w:rsidP="00000000" w:rsidRDefault="00000000" w:rsidRPr="00000000" w14:paraId="0000000E">
      <w:pPr>
        <w:rPr>
          <w:color w:val="222222"/>
          <w:sz w:val="23"/>
          <w:szCs w:val="23"/>
          <w:highlight w:val="white"/>
        </w:rPr>
      </w:pPr>
      <w:r w:rsidDel="00000000" w:rsidR="00000000" w:rsidRPr="00000000">
        <w:rPr>
          <w:color w:val="222222"/>
          <w:sz w:val="23"/>
          <w:szCs w:val="23"/>
          <w:highlight w:val="white"/>
          <w:rtl w:val="0"/>
        </w:rPr>
        <w:t xml:space="preserve">We would like to add our Donation Application (https://giveth.io) to the Celo chain so that every project on Giveth can raise funds with Celo. On our DApp, 100% of donations go directly to the project and Donors to verified projects are rewarded with GIVbacks. Making a project to raise funds with Giveth is simple and permissionless, however to be part of the GIVbacks program and reward your donors with GIV, projects have to submit an application for our verification team to review to ensure they are truly a Public Goods project.</w:t>
      </w:r>
    </w:p>
    <w:p w:rsidR="00000000" w:rsidDel="00000000" w:rsidP="00000000" w:rsidRDefault="00000000" w:rsidRPr="00000000" w14:paraId="0000000F">
      <w:pPr>
        <w:rPr>
          <w:color w:val="222222"/>
          <w:sz w:val="23"/>
          <w:szCs w:val="23"/>
          <w:highlight w:val="white"/>
        </w:rPr>
      </w:pPr>
      <w:r w:rsidDel="00000000" w:rsidR="00000000" w:rsidRPr="00000000">
        <w:rPr>
          <w:rtl w:val="0"/>
        </w:rPr>
      </w:r>
    </w:p>
    <w:p w:rsidR="00000000" w:rsidDel="00000000" w:rsidP="00000000" w:rsidRDefault="00000000" w:rsidRPr="00000000" w14:paraId="00000010">
      <w:pPr>
        <w:rPr>
          <w:color w:val="222222"/>
          <w:sz w:val="23"/>
          <w:szCs w:val="23"/>
          <w:highlight w:val="white"/>
        </w:rPr>
      </w:pPr>
      <w:r w:rsidDel="00000000" w:rsidR="00000000" w:rsidRPr="00000000">
        <w:rPr>
          <w:color w:val="222222"/>
          <w:sz w:val="23"/>
          <w:szCs w:val="23"/>
          <w:highlight w:val="white"/>
          <w:rtl w:val="0"/>
        </w:rPr>
        <w:t xml:space="preserve">The GIVeconomy is what really sets us apart from just being another donation application, below is a quick run-through of the major pieces of our ecosystem.</w:t>
      </w:r>
    </w:p>
    <w:p w:rsidR="00000000" w:rsidDel="00000000" w:rsidP="00000000" w:rsidRDefault="00000000" w:rsidRPr="00000000" w14:paraId="00000011">
      <w:pPr>
        <w:rPr>
          <w:color w:val="222222"/>
          <w:sz w:val="23"/>
          <w:szCs w:val="23"/>
          <w:highlight w:val="white"/>
        </w:rPr>
      </w:pPr>
      <w:r w:rsidDel="00000000" w:rsidR="00000000" w:rsidRPr="00000000">
        <w:rPr>
          <w:rtl w:val="0"/>
        </w:rPr>
      </w:r>
    </w:p>
    <w:p w:rsidR="00000000" w:rsidDel="00000000" w:rsidP="00000000" w:rsidRDefault="00000000" w:rsidRPr="00000000" w14:paraId="00000012">
      <w:pPr>
        <w:rPr>
          <w:b w:val="1"/>
          <w:color w:val="2e3338"/>
          <w:sz w:val="20"/>
          <w:szCs w:val="20"/>
          <w:highlight w:val="white"/>
        </w:rPr>
      </w:pPr>
      <w:r w:rsidDel="00000000" w:rsidR="00000000" w:rsidRPr="00000000">
        <w:rPr>
          <w:b w:val="1"/>
          <w:color w:val="2e3338"/>
          <w:sz w:val="20"/>
          <w:szCs w:val="20"/>
          <w:highlight w:val="white"/>
          <w:rtl w:val="0"/>
        </w:rPr>
        <w:t xml:space="preserve">How do you plan to contribute to Celo's mission of building an open financial system that creates conditions of prosperity for all? (250 word limit)</w:t>
      </w:r>
    </w:p>
    <w:p w:rsidR="00000000" w:rsidDel="00000000" w:rsidP="00000000" w:rsidRDefault="00000000" w:rsidRPr="00000000" w14:paraId="00000013">
      <w:pPr>
        <w:rPr>
          <w:b w:val="1"/>
          <w:color w:val="2e3338"/>
          <w:sz w:val="20"/>
          <w:szCs w:val="20"/>
          <w:highlight w:val="white"/>
        </w:rPr>
      </w:pPr>
      <w:r w:rsidDel="00000000" w:rsidR="00000000" w:rsidRPr="00000000">
        <w:rPr>
          <w:rtl w:val="0"/>
        </w:rPr>
      </w:r>
    </w:p>
    <w:p w:rsidR="00000000" w:rsidDel="00000000" w:rsidP="00000000" w:rsidRDefault="00000000" w:rsidRPr="00000000" w14:paraId="00000014">
      <w:pPr>
        <w:rPr>
          <w:color w:val="222222"/>
          <w:sz w:val="23"/>
          <w:szCs w:val="23"/>
        </w:rPr>
      </w:pPr>
      <w:r w:rsidDel="00000000" w:rsidR="00000000" w:rsidRPr="00000000">
        <w:rPr>
          <w:rtl w:val="0"/>
        </w:rPr>
        <w:t xml:space="preserve">Giveth can bring hundreds of already verified Public Goods projects to the Celo network.</w:t>
        <w:br w:type="textWrapping"/>
      </w:r>
      <w:r w:rsidDel="00000000" w:rsidR="00000000" w:rsidRPr="00000000">
        <w:rPr>
          <w:color w:val="222222"/>
          <w:sz w:val="23"/>
          <w:szCs w:val="23"/>
          <w:rtl w:val="0"/>
        </w:rPr>
        <w:t xml:space="preserve">We can enable projects on Giveth to raise funds on Celo and any donation to verified projects on Celo would get up to 75% of their donation back in GIV tokens through our GIVbacks program. </w:t>
        <w:br w:type="textWrapping"/>
        <w:br w:type="textWrapping"/>
        <w:t xml:space="preserve">Learn more about GIVbacks here: </w:t>
        <w:br w:type="textWrapping"/>
        <w:br w:type="textWrapping"/>
      </w:r>
      <w:hyperlink r:id="rId7">
        <w:r w:rsidDel="00000000" w:rsidR="00000000" w:rsidRPr="00000000">
          <w:rPr>
            <w:color w:val="1155cc"/>
            <w:sz w:val="23"/>
            <w:szCs w:val="23"/>
            <w:u w:val="single"/>
            <w:rtl w:val="0"/>
          </w:rPr>
          <w:t xml:space="preserve">https://medium.com/giveth/what-if-giving-gave-back-using-web3-to-evolve-philanthropy-a8500b7636ce</w:t>
        </w:r>
      </w:hyperlink>
      <w:r w:rsidDel="00000000" w:rsidR="00000000" w:rsidRPr="00000000">
        <w:rPr>
          <w:color w:val="222222"/>
          <w:sz w:val="23"/>
          <w:szCs w:val="23"/>
          <w:rtl w:val="0"/>
        </w:rPr>
        <w:t xml:space="preserve"> </w:t>
        <w:br w:type="textWrapping"/>
      </w:r>
    </w:p>
    <w:p w:rsidR="00000000" w:rsidDel="00000000" w:rsidP="00000000" w:rsidRDefault="00000000" w:rsidRPr="00000000" w14:paraId="00000015">
      <w:pPr>
        <w:rPr/>
      </w:pPr>
      <w:r w:rsidDel="00000000" w:rsidR="00000000" w:rsidRPr="00000000">
        <w:rPr>
          <w:color w:val="222222"/>
          <w:sz w:val="23"/>
          <w:szCs w:val="23"/>
          <w:rtl w:val="0"/>
        </w:rPr>
        <w:t xml:space="preserve">Giveth enables anyone working to produce public goods to raise funds with crypto, hopefully soon that will also be with funds on Celo!</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But this is just the beginning. Giveth hopes to help projects evolve past donations and sacrifice. Public goods are not just a feel-good, heartwarming act of kindness. They are a $25 Trillion global industry, and in our opinion the most overlooked web3 opportunity. We have the opportunity to disrupt this sector with web3 tooling &amp; Giveth is positioned to lead the way. Check out this </w:t>
      </w:r>
      <w:hyperlink r:id="rId8">
        <w:r w:rsidDel="00000000" w:rsidR="00000000" w:rsidRPr="00000000">
          <w:rPr>
            <w:color w:val="1155cc"/>
            <w:u w:val="single"/>
            <w:rtl w:val="0"/>
          </w:rPr>
          <w:t xml:space="preserve">awesome video</w:t>
        </w:r>
      </w:hyperlink>
      <w:r w:rsidDel="00000000" w:rsidR="00000000" w:rsidRPr="00000000">
        <w:rPr>
          <w:rtl w:val="0"/>
        </w:rPr>
        <w:t xml:space="preserve"> from Devcon with Griff describing this opportunity at length.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keepNext w:val="0"/>
        <w:keepLines w:val="0"/>
        <w:shd w:fill="ffffff" w:val="clear"/>
        <w:spacing w:after="80" w:lineRule="auto"/>
        <w:rPr>
          <w:b w:val="1"/>
          <w:color w:val="33475b"/>
          <w:sz w:val="33"/>
          <w:szCs w:val="33"/>
        </w:rPr>
      </w:pPr>
      <w:bookmarkStart w:colFirst="0" w:colLast="0" w:name="_a8p8kynpe0rz" w:id="0"/>
      <w:bookmarkEnd w:id="0"/>
      <w:r w:rsidDel="00000000" w:rsidR="00000000" w:rsidRPr="00000000">
        <w:rPr>
          <w:b w:val="1"/>
          <w:color w:val="33475b"/>
          <w:sz w:val="33"/>
          <w:szCs w:val="33"/>
          <w:rtl w:val="0"/>
        </w:rPr>
        <w:t xml:space="preserve">Grant application</w:t>
      </w:r>
    </w:p>
    <w:p w:rsidR="00000000" w:rsidDel="00000000" w:rsidP="00000000" w:rsidRDefault="00000000" w:rsidRPr="00000000" w14:paraId="0000001A">
      <w:pPr>
        <w:shd w:fill="ffffff" w:val="clear"/>
        <w:spacing w:after="400" w:line="360" w:lineRule="auto"/>
        <w:ind w:left="-140" w:right="-140" w:firstLine="0"/>
        <w:rPr>
          <w:b w:val="1"/>
          <w:color w:val="2e3338"/>
          <w:sz w:val="20"/>
          <w:szCs w:val="20"/>
        </w:rPr>
      </w:pPr>
      <w:r w:rsidDel="00000000" w:rsidR="00000000" w:rsidRPr="00000000">
        <w:rPr>
          <w:b w:val="1"/>
          <w:color w:val="2e3338"/>
          <w:sz w:val="20"/>
          <w:szCs w:val="20"/>
          <w:rtl w:val="0"/>
        </w:rPr>
        <w:t xml:space="preserve">Grant Proposal (300 word limit)</w:t>
      </w:r>
    </w:p>
    <w:p w:rsidR="00000000" w:rsidDel="00000000" w:rsidP="00000000" w:rsidRDefault="00000000" w:rsidRPr="00000000" w14:paraId="0000001B">
      <w:pPr>
        <w:spacing w:after="460" w:before="460" w:lineRule="auto"/>
        <w:rPr>
          <w:color w:val="222222"/>
          <w:sz w:val="23"/>
          <w:szCs w:val="23"/>
        </w:rPr>
      </w:pPr>
      <w:r w:rsidDel="00000000" w:rsidR="00000000" w:rsidRPr="00000000">
        <w:rPr>
          <w:color w:val="222222"/>
          <w:sz w:val="23"/>
          <w:szCs w:val="23"/>
          <w:rtl w:val="0"/>
        </w:rPr>
        <w:t xml:space="preserve">This is a major milestone for both Giveth and Celo. To allow GIV to have a secondary market on Celo, we’d need to create a sizable LP with Celo. Therefore we’d like to ask for 400K Celo to create an LP against GIV. This Celo will not be sold, it will simply be held in a multisig and held for perpetuity.</w:t>
      </w:r>
    </w:p>
    <w:p w:rsidR="00000000" w:rsidDel="00000000" w:rsidP="00000000" w:rsidRDefault="00000000" w:rsidRPr="00000000" w14:paraId="0000001C">
      <w:pPr>
        <w:spacing w:after="460" w:before="460" w:lineRule="auto"/>
        <w:rPr/>
      </w:pPr>
      <w:r w:rsidDel="00000000" w:rsidR="00000000" w:rsidRPr="00000000">
        <w:rPr>
          <w:color w:val="222222"/>
          <w:sz w:val="23"/>
          <w:szCs w:val="23"/>
          <w:rtl w:val="0"/>
        </w:rPr>
        <w:t xml:space="preserve">We would also like to incentivize verified projects to onboard to Celo by giving the first 1000 verified projects that onboard 100 Celo. This would take 100k Celo, 100% would be given to reputable projects making the world a better place.</w:t>
      </w:r>
      <w:r w:rsidDel="00000000" w:rsidR="00000000" w:rsidRPr="00000000">
        <w:rPr>
          <w:rtl w:val="0"/>
        </w:rPr>
      </w:r>
    </w:p>
    <w:p w:rsidR="00000000" w:rsidDel="00000000" w:rsidP="00000000" w:rsidRDefault="00000000" w:rsidRPr="00000000" w14:paraId="0000001D">
      <w:pPr>
        <w:spacing w:after="460" w:before="460" w:lineRule="auto"/>
        <w:rPr>
          <w:color w:val="222222"/>
          <w:sz w:val="23"/>
          <w:szCs w:val="23"/>
        </w:rPr>
      </w:pPr>
      <w:r w:rsidDel="00000000" w:rsidR="00000000" w:rsidRPr="00000000">
        <w:rPr>
          <w:color w:val="222222"/>
          <w:sz w:val="23"/>
          <w:szCs w:val="23"/>
          <w:rtl w:val="0"/>
        </w:rPr>
        <w:br w:type="textWrapping"/>
        <w:t xml:space="preserve">The intention is to create a win-win partnership where both projects get the benefit of extra liquidity on Mainnet, and we do not have to sell any Celo. If people prefer Celo rewards to GIV rewards, they can trade the GIV for Celo. </w:t>
      </w:r>
    </w:p>
    <w:p w:rsidR="00000000" w:rsidDel="00000000" w:rsidP="00000000" w:rsidRDefault="00000000" w:rsidRPr="00000000" w14:paraId="0000001E">
      <w:pPr>
        <w:spacing w:after="460" w:before="460" w:lineRule="auto"/>
        <w:rPr>
          <w:color w:val="222222"/>
          <w:sz w:val="23"/>
          <w:szCs w:val="23"/>
        </w:rPr>
      </w:pPr>
      <w:r w:rsidDel="00000000" w:rsidR="00000000" w:rsidRPr="00000000">
        <w:rPr>
          <w:color w:val="222222"/>
          <w:sz w:val="23"/>
          <w:szCs w:val="23"/>
          <w:rtl w:val="0"/>
        </w:rPr>
        <w:t xml:space="preserve">🤯 Assuming prices stay stable, this distribution approach would create demand for Celo instead of sell pressure. 🤯</w:t>
      </w:r>
    </w:p>
    <w:p w:rsidR="00000000" w:rsidDel="00000000" w:rsidP="00000000" w:rsidRDefault="00000000" w:rsidRPr="00000000" w14:paraId="0000001F">
      <w:pPr>
        <w:spacing w:after="460" w:before="460" w:lineRule="auto"/>
        <w:rPr>
          <w:b w:val="1"/>
          <w:color w:val="2e3338"/>
          <w:sz w:val="20"/>
          <w:szCs w:val="20"/>
          <w:highlight w:val="white"/>
        </w:rPr>
      </w:pPr>
      <w:r w:rsidDel="00000000" w:rsidR="00000000" w:rsidRPr="00000000">
        <w:rPr>
          <w:b w:val="1"/>
          <w:color w:val="2e3338"/>
          <w:sz w:val="20"/>
          <w:szCs w:val="20"/>
          <w:highlight w:val="white"/>
          <w:rtl w:val="0"/>
        </w:rPr>
        <w:t xml:space="preserve">Grant amount requested (in USD)</w:t>
      </w:r>
    </w:p>
    <w:p w:rsidR="00000000" w:rsidDel="00000000" w:rsidP="00000000" w:rsidRDefault="00000000" w:rsidRPr="00000000" w14:paraId="00000020">
      <w:pPr>
        <w:spacing w:after="240" w:before="240" w:lineRule="auto"/>
        <w:rPr/>
      </w:pPr>
      <w:r w:rsidDel="00000000" w:rsidR="00000000" w:rsidRPr="00000000">
        <w:rPr>
          <w:rtl w:val="0"/>
        </w:rPr>
        <w:t xml:space="preserve">We’d also like to request a grant of 20k USD to support 50% of the development work for this project based on the basic technical roadmap outlined above.</w:t>
      </w:r>
    </w:p>
    <w:p w:rsidR="00000000" w:rsidDel="00000000" w:rsidP="00000000" w:rsidRDefault="00000000" w:rsidRPr="00000000" w14:paraId="00000021">
      <w:pPr>
        <w:spacing w:after="460" w:before="460" w:lineRule="auto"/>
        <w:rPr>
          <w:b w:val="1"/>
          <w:color w:val="2e3338"/>
          <w:sz w:val="20"/>
          <w:szCs w:val="20"/>
          <w:highlight w:val="white"/>
        </w:rPr>
      </w:pPr>
      <w:r w:rsidDel="00000000" w:rsidR="00000000" w:rsidRPr="00000000">
        <w:rPr>
          <w:b w:val="1"/>
          <w:color w:val="2e3338"/>
          <w:sz w:val="20"/>
          <w:szCs w:val="20"/>
          <w:highlight w:val="white"/>
          <w:rtl w:val="0"/>
        </w:rPr>
        <w:t xml:space="preserve">How are you going to allocate these funds? (250 word limit)</w:t>
      </w:r>
    </w:p>
    <w:p w:rsidR="00000000" w:rsidDel="00000000" w:rsidP="00000000" w:rsidRDefault="00000000" w:rsidRPr="00000000" w14:paraId="00000022">
      <w:pPr>
        <w:shd w:fill="ffffff" w:val="clear"/>
        <w:spacing w:after="220" w:before="220" w:lineRule="auto"/>
        <w:rPr/>
      </w:pPr>
      <w:r w:rsidDel="00000000" w:rsidR="00000000" w:rsidRPr="00000000">
        <w:rPr>
          <w:rtl w:val="0"/>
        </w:rPr>
        <w:t xml:space="preserve">Here’s our rough estimation for the migration event: </w:t>
      </w:r>
    </w:p>
    <w:p w:rsidR="00000000" w:rsidDel="00000000" w:rsidP="00000000" w:rsidRDefault="00000000" w:rsidRPr="00000000" w14:paraId="00000023">
      <w:pPr>
        <w:shd w:fill="ffffff" w:val="clear"/>
        <w:spacing w:after="220" w:before="220" w:lineRule="auto"/>
        <w:rPr/>
      </w:pPr>
      <w:r w:rsidDel="00000000" w:rsidR="00000000" w:rsidRPr="00000000">
        <w:rPr>
          <w:rtl w:val="0"/>
        </w:rPr>
        <w:t xml:space="preserve">Duration: 1.5 months.</w:t>
      </w:r>
    </w:p>
    <w:p w:rsidR="00000000" w:rsidDel="00000000" w:rsidP="00000000" w:rsidRDefault="00000000" w:rsidRPr="00000000" w14:paraId="00000024">
      <w:pPr>
        <w:shd w:fill="ffffff" w:val="clear"/>
        <w:spacing w:after="220" w:before="220" w:lineRule="auto"/>
        <w:rPr/>
      </w:pPr>
      <w:r w:rsidDel="00000000" w:rsidR="00000000" w:rsidRPr="00000000">
        <w:rPr>
          <w:rtl w:val="0"/>
        </w:rPr>
        <w:t xml:space="preserve">FTE: 1 full-time front-end developer, 1 full-time back-end developer, 1 tester 50%, designer 10%, and project manager 70% full-time. </w:t>
      </w:r>
    </w:p>
    <w:p w:rsidR="00000000" w:rsidDel="00000000" w:rsidP="00000000" w:rsidRDefault="00000000" w:rsidRPr="00000000" w14:paraId="00000025">
      <w:pPr>
        <w:shd w:fill="ffffff" w:val="clear"/>
        <w:spacing w:after="220" w:before="220" w:lineRule="auto"/>
        <w:rPr/>
      </w:pPr>
      <w:r w:rsidDel="00000000" w:rsidR="00000000" w:rsidRPr="00000000">
        <w:rPr>
          <w:rtl w:val="0"/>
        </w:rPr>
        <w:t xml:space="preserve">Front End</w:t>
      </w:r>
    </w:p>
    <w:p w:rsidR="00000000" w:rsidDel="00000000" w:rsidP="00000000" w:rsidRDefault="00000000" w:rsidRPr="00000000" w14:paraId="00000026">
      <w:pPr>
        <w:numPr>
          <w:ilvl w:val="0"/>
          <w:numId w:val="1"/>
        </w:numPr>
        <w:shd w:fill="ffffff" w:val="clear"/>
        <w:spacing w:after="0" w:afterAutospacing="0" w:before="220" w:lineRule="auto"/>
        <w:ind w:left="720" w:hanging="360"/>
      </w:pPr>
      <w:r w:rsidDel="00000000" w:rsidR="00000000" w:rsidRPr="00000000">
        <w:rPr>
          <w:rtl w:val="0"/>
        </w:rPr>
        <w:t xml:space="preserve">Add Celo to the project page and verification flow</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Add Celo to web3-react config</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Add Celo to the donations table in the project page</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Find a way to fetch Celo token prices</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Celo modal on the donation page</w:t>
      </w:r>
    </w:p>
    <w:p w:rsidR="00000000" w:rsidDel="00000000" w:rsidP="00000000" w:rsidRDefault="00000000" w:rsidRPr="00000000" w14:paraId="0000002B">
      <w:pPr>
        <w:spacing w:after="240" w:before="240" w:lineRule="auto"/>
        <w:rPr/>
      </w:pPr>
      <w:r w:rsidDel="00000000" w:rsidR="00000000" w:rsidRPr="00000000">
        <w:rPr>
          <w:rtl w:val="0"/>
        </w:rPr>
        <w:t xml:space="preserve">Back End</w:t>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rtl w:val="0"/>
        </w:rPr>
        <w:t xml:space="preserve">Rewrite donation verification to include Celo</w:t>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rtl w:val="0"/>
        </w:rPr>
        <w:t xml:space="preserve">Create a GIVbacks Token List for Celo </w:t>
      </w:r>
    </w:p>
    <w:p w:rsidR="00000000" w:rsidDel="00000000" w:rsidP="00000000" w:rsidRDefault="00000000" w:rsidRPr="00000000" w14:paraId="0000002E">
      <w:pPr>
        <w:spacing w:after="240" w:before="240" w:lineRule="auto"/>
        <w:rPr/>
      </w:pPr>
      <w:r w:rsidDel="00000000" w:rsidR="00000000" w:rsidRPr="00000000">
        <w:rPr>
          <w:rtl w:val="0"/>
        </w:rPr>
        <w:t xml:space="preserve">Product</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rtl w:val="0"/>
        </w:rPr>
        <w:t xml:space="preserve">Revise the switch network user flow (design included)</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Work with the Comms team to promote the launch</w:t>
      </w:r>
    </w:p>
    <w:p w:rsidR="00000000" w:rsidDel="00000000" w:rsidP="00000000" w:rsidRDefault="00000000" w:rsidRPr="00000000" w14:paraId="00000031">
      <w:pPr>
        <w:numPr>
          <w:ilvl w:val="0"/>
          <w:numId w:val="1"/>
        </w:numPr>
        <w:spacing w:after="240" w:before="0" w:beforeAutospacing="0" w:lineRule="auto"/>
        <w:ind w:left="720" w:hanging="360"/>
      </w:pPr>
      <w:r w:rsidDel="00000000" w:rsidR="00000000" w:rsidRPr="00000000">
        <w:rPr>
          <w:rtl w:val="0"/>
        </w:rPr>
        <w:t xml:space="preserve">Onboard our projects to Celo</w:t>
      </w:r>
    </w:p>
    <w:p w:rsidR="00000000" w:rsidDel="00000000" w:rsidP="00000000" w:rsidRDefault="00000000" w:rsidRPr="00000000" w14:paraId="00000032">
      <w:pPr>
        <w:spacing w:after="460" w:before="460" w:lineRule="auto"/>
        <w:rPr>
          <w:b w:val="1"/>
          <w:color w:val="2e3338"/>
          <w:sz w:val="20"/>
          <w:szCs w:val="20"/>
          <w:highlight w:val="white"/>
        </w:rPr>
      </w:pPr>
      <w:r w:rsidDel="00000000" w:rsidR="00000000" w:rsidRPr="00000000">
        <w:rPr>
          <w:b w:val="1"/>
          <w:color w:val="2e3338"/>
          <w:sz w:val="20"/>
          <w:szCs w:val="20"/>
          <w:highlight w:val="white"/>
          <w:rtl w:val="0"/>
        </w:rPr>
        <w:t xml:space="preserve">How will you measure success for your grant? (250 word limit)</w:t>
      </w:r>
    </w:p>
    <w:p w:rsidR="00000000" w:rsidDel="00000000" w:rsidP="00000000" w:rsidRDefault="00000000" w:rsidRPr="00000000" w14:paraId="00000033">
      <w:pPr>
        <w:spacing w:after="460" w:before="460" w:lineRule="auto"/>
        <w:rPr>
          <w:color w:val="2e3338"/>
          <w:sz w:val="20"/>
          <w:szCs w:val="20"/>
          <w:highlight w:val="white"/>
        </w:rPr>
      </w:pPr>
      <w:r w:rsidDel="00000000" w:rsidR="00000000" w:rsidRPr="00000000">
        <w:rPr>
          <w:color w:val="2e3338"/>
          <w:sz w:val="20"/>
          <w:szCs w:val="20"/>
          <w:highlight w:val="white"/>
          <w:rtl w:val="0"/>
        </w:rPr>
        <w:t xml:space="preserve">By number of projects onboarded on Celo and creating a bigger demand for Celo which is measured and produced during our weekly DAO calls as well as on our dashboards. </w:t>
      </w:r>
    </w:p>
    <w:p w:rsidR="00000000" w:rsidDel="00000000" w:rsidP="00000000" w:rsidRDefault="00000000" w:rsidRPr="00000000" w14:paraId="00000034">
      <w:pPr>
        <w:spacing w:after="460" w:before="460" w:lineRule="auto"/>
        <w:rPr>
          <w:b w:val="1"/>
          <w:color w:val="2e3338"/>
          <w:sz w:val="20"/>
          <w:szCs w:val="20"/>
          <w:highlight w:val="white"/>
        </w:rPr>
      </w:pPr>
      <w:r w:rsidDel="00000000" w:rsidR="00000000" w:rsidRPr="00000000">
        <w:rPr>
          <w:rtl w:val="0"/>
        </w:rPr>
      </w:r>
    </w:p>
    <w:p w:rsidR="00000000" w:rsidDel="00000000" w:rsidP="00000000" w:rsidRDefault="00000000" w:rsidRPr="00000000" w14:paraId="00000035">
      <w:pPr>
        <w:shd w:fill="ffffff" w:val="clear"/>
        <w:spacing w:after="340" w:line="342.85714285714283" w:lineRule="auto"/>
        <w:ind w:left="-140" w:right="-140" w:firstLine="0"/>
        <w:rPr>
          <w:color w:val="33475b"/>
          <w:sz w:val="21"/>
          <w:szCs w:val="21"/>
        </w:rPr>
      </w:pPr>
      <w:hyperlink r:id="rId9">
        <w:r w:rsidDel="00000000" w:rsidR="00000000" w:rsidRPr="00000000">
          <w:rPr>
            <w:color w:val="1155cc"/>
            <w:sz w:val="21"/>
            <w:szCs w:val="21"/>
            <w:u w:val="single"/>
            <w:rtl w:val="0"/>
          </w:rPr>
          <w:t xml:space="preserve">https://celo.org/experience/grants/application-process#apply</w:t>
        </w:r>
      </w:hyperlink>
      <w:r w:rsidDel="00000000" w:rsidR="00000000" w:rsidRPr="00000000">
        <w:rPr>
          <w:rtl w:val="0"/>
        </w:rPr>
      </w:r>
    </w:p>
    <w:p w:rsidR="00000000" w:rsidDel="00000000" w:rsidP="00000000" w:rsidRDefault="00000000" w:rsidRPr="00000000" w14:paraId="00000036">
      <w:pPr>
        <w:shd w:fill="ffffff" w:val="clear"/>
        <w:spacing w:after="340" w:line="342.85714285714283" w:lineRule="auto"/>
        <w:ind w:left="-140" w:right="-140" w:firstLine="0"/>
        <w:rPr>
          <w:color w:val="33475b"/>
          <w:sz w:val="21"/>
          <w:szCs w:val="21"/>
        </w:rPr>
      </w:pPr>
      <w:hyperlink r:id="rId10">
        <w:r w:rsidDel="00000000" w:rsidR="00000000" w:rsidRPr="00000000">
          <w:rPr>
            <w:color w:val="1155cc"/>
            <w:sz w:val="21"/>
            <w:szCs w:val="21"/>
            <w:u w:val="single"/>
            <w:rtl w:val="0"/>
          </w:rPr>
          <w:t xml:space="preserve">https://docs.google.com/document/d/1FyzVzEeS8aeKSOhDI61NJgRrroggFi2m18sroY4YZA8/edit</w:t>
        </w:r>
      </w:hyperlink>
      <w:r w:rsidDel="00000000" w:rsidR="00000000" w:rsidRPr="00000000">
        <w:rPr>
          <w:rtl w:val="0"/>
        </w:rPr>
      </w:r>
    </w:p>
    <w:p w:rsidR="00000000" w:rsidDel="00000000" w:rsidP="00000000" w:rsidRDefault="00000000" w:rsidRPr="00000000" w14:paraId="00000037">
      <w:pPr>
        <w:shd w:fill="ffffff" w:val="clear"/>
        <w:spacing w:after="340" w:line="342.85714285714283" w:lineRule="auto"/>
        <w:ind w:left="-140" w:right="-140" w:firstLine="0"/>
        <w:rPr>
          <w:color w:val="33475b"/>
          <w:sz w:val="21"/>
          <w:szCs w:val="21"/>
        </w:rPr>
      </w:pPr>
      <w:hyperlink r:id="rId11">
        <w:r w:rsidDel="00000000" w:rsidR="00000000" w:rsidRPr="00000000">
          <w:rPr>
            <w:color w:val="1155cc"/>
            <w:sz w:val="21"/>
            <w:szCs w:val="21"/>
            <w:u w:val="single"/>
            <w:rtl w:val="0"/>
          </w:rPr>
          <w:t xml:space="preserve">https://celoecosystem.com/grants</w:t>
        </w:r>
      </w:hyperlink>
      <w:r w:rsidDel="00000000" w:rsidR="00000000" w:rsidRPr="00000000">
        <w:rPr>
          <w:rtl w:val="0"/>
        </w:rPr>
      </w:r>
    </w:p>
    <w:p w:rsidR="00000000" w:rsidDel="00000000" w:rsidP="00000000" w:rsidRDefault="00000000" w:rsidRPr="00000000" w14:paraId="00000038">
      <w:pPr>
        <w:shd w:fill="ffffff" w:val="clear"/>
        <w:spacing w:after="340" w:line="342.85714285714283" w:lineRule="auto"/>
        <w:ind w:left="-140" w:right="-140" w:firstLine="0"/>
        <w:rPr>
          <w:color w:val="33475b"/>
          <w:sz w:val="21"/>
          <w:szCs w:val="21"/>
        </w:rPr>
      </w:pPr>
      <w:hyperlink r:id="rId12">
        <w:r w:rsidDel="00000000" w:rsidR="00000000" w:rsidRPr="00000000">
          <w:rPr>
            <w:color w:val="1155cc"/>
            <w:sz w:val="21"/>
            <w:szCs w:val="21"/>
            <w:u w:val="single"/>
            <w:rtl w:val="0"/>
          </w:rPr>
          <w:t xml:space="preserve">https://climate-collective.notion.site/Climate-Collective-Grant-Kit-7d20e3a02bba4121ac4d63b923935415#269549d658c24dd1affe4d3696147c2b</w:t>
        </w:r>
      </w:hyperlink>
      <w:r w:rsidDel="00000000" w:rsidR="00000000" w:rsidRPr="00000000">
        <w:rPr>
          <w:rtl w:val="0"/>
        </w:rPr>
      </w:r>
    </w:p>
    <w:p w:rsidR="00000000" w:rsidDel="00000000" w:rsidP="00000000" w:rsidRDefault="00000000" w:rsidRPr="00000000" w14:paraId="00000039">
      <w:pPr>
        <w:shd w:fill="ffffff" w:val="clear"/>
        <w:spacing w:after="340" w:line="342.85714285714283" w:lineRule="auto"/>
        <w:ind w:left="-140" w:right="-140" w:firstLine="0"/>
        <w:rPr>
          <w:color w:val="33475b"/>
          <w:sz w:val="21"/>
          <w:szCs w:val="2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eloecosystem.com/grants" TargetMode="External"/><Relationship Id="rId10" Type="http://schemas.openxmlformats.org/officeDocument/2006/relationships/hyperlink" Target="https://docs.google.com/document/d/1FyzVzEeS8aeKSOhDI61NJgRrroggFi2m18sroY4YZA8/edit" TargetMode="External"/><Relationship Id="rId12" Type="http://schemas.openxmlformats.org/officeDocument/2006/relationships/hyperlink" Target="https://climate-collective.notion.site/Climate-Collective-Grant-Kit-7d20e3a02bba4121ac4d63b923935415#269549d658c24dd1affe4d3696147c2b" TargetMode="External"/><Relationship Id="rId9" Type="http://schemas.openxmlformats.org/officeDocument/2006/relationships/hyperlink" Target="https://celo.org/experience/grants/application-process#apply" TargetMode="External"/><Relationship Id="rId5" Type="http://schemas.openxmlformats.org/officeDocument/2006/relationships/styles" Target="styles.xml"/><Relationship Id="rId6" Type="http://schemas.openxmlformats.org/officeDocument/2006/relationships/hyperlink" Target="https://share.hsforms.com/1WWFukIl9TGa19lf5ocAaQQ53n4j" TargetMode="External"/><Relationship Id="rId7" Type="http://schemas.openxmlformats.org/officeDocument/2006/relationships/hyperlink" Target="https://medium.com/giveth/what-if-giving-gave-back-using-web3-to-evolve-philanthropy-a8500b7636ce" TargetMode="External"/><Relationship Id="rId8" Type="http://schemas.openxmlformats.org/officeDocument/2006/relationships/hyperlink" Target="https://www.youtube.com/watch?v=DBGoX7DON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