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B738C" w14:textId="77777777" w:rsidR="00361A18" w:rsidRDefault="00217DDE">
      <w:pPr>
        <w:pStyle w:val="1"/>
        <w:spacing w:before="71" w:line="240" w:lineRule="auto"/>
        <w:ind w:left="102" w:firstLine="0"/>
      </w:pPr>
      <w:r>
        <w:t>Пример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лекции</w:t>
      </w:r>
      <w:r>
        <w:rPr>
          <w:spacing w:val="-1"/>
        </w:rPr>
        <w:t xml:space="preserve"> </w:t>
      </w:r>
      <w:r>
        <w:t>1</w:t>
      </w:r>
    </w:p>
    <w:p w14:paraId="4A7C8F8F" w14:textId="77777777" w:rsidR="00361A18" w:rsidRDefault="00361A18">
      <w:pPr>
        <w:pStyle w:val="a3"/>
        <w:ind w:left="0"/>
        <w:rPr>
          <w:b/>
        </w:rPr>
      </w:pPr>
    </w:p>
    <w:p w14:paraId="279C48A7" w14:textId="77777777" w:rsidR="00361A18" w:rsidRDefault="00217DDE">
      <w:pPr>
        <w:ind w:left="2329" w:right="2333"/>
        <w:jc w:val="center"/>
        <w:rPr>
          <w:b/>
          <w:sz w:val="24"/>
        </w:rPr>
      </w:pPr>
      <w:r>
        <w:rPr>
          <w:b/>
          <w:sz w:val="24"/>
        </w:rPr>
        <w:t>Техническое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задание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одностраничного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сайта</w:t>
      </w:r>
    </w:p>
    <w:p w14:paraId="319BF121" w14:textId="77777777" w:rsidR="00361A18" w:rsidRDefault="00361A18">
      <w:pPr>
        <w:pStyle w:val="a3"/>
        <w:ind w:left="0"/>
        <w:rPr>
          <w:b/>
        </w:rPr>
      </w:pPr>
    </w:p>
    <w:p w14:paraId="467E5D3F" w14:textId="77777777" w:rsidR="00361A18" w:rsidRDefault="00217DDE">
      <w:pPr>
        <w:pStyle w:val="1"/>
        <w:numPr>
          <w:ilvl w:val="0"/>
          <w:numId w:val="1"/>
        </w:numPr>
        <w:tabs>
          <w:tab w:val="left" w:pos="343"/>
        </w:tabs>
        <w:spacing w:before="0"/>
        <w:ind w:hanging="241"/>
        <w:jc w:val="both"/>
      </w:pPr>
      <w:r>
        <w:t>Общие</w:t>
      </w:r>
      <w:r>
        <w:rPr>
          <w:spacing w:val="-3"/>
        </w:rPr>
        <w:t xml:space="preserve"> </w:t>
      </w:r>
      <w:r>
        <w:t>сведения</w:t>
      </w:r>
    </w:p>
    <w:p w14:paraId="78CC270E" w14:textId="5EE0931A" w:rsidR="00361A18" w:rsidRDefault="00217DDE">
      <w:pPr>
        <w:pStyle w:val="a3"/>
        <w:ind w:left="461" w:right="958"/>
        <w:jc w:val="both"/>
      </w:pPr>
      <w:r>
        <w:rPr>
          <w:b/>
        </w:rPr>
        <w:t>Название проекта</w:t>
      </w:r>
      <w:r>
        <w:t xml:space="preserve">: </w:t>
      </w:r>
      <w:r>
        <w:t xml:space="preserve"> сайт </w:t>
      </w:r>
      <w:r>
        <w:t xml:space="preserve"> «</w:t>
      </w:r>
      <w:r w:rsidR="006C3E88">
        <w:t>Квест по вузу</w:t>
      </w:r>
      <w:r>
        <w:t>»</w:t>
      </w:r>
      <w:r>
        <w:rPr>
          <w:spacing w:val="-57"/>
        </w:rPr>
        <w:t xml:space="preserve"> </w:t>
      </w:r>
      <w:r>
        <w:rPr>
          <w:b/>
        </w:rPr>
        <w:t>Заказчик</w:t>
      </w:r>
      <w:r>
        <w:t xml:space="preserve">: </w:t>
      </w:r>
      <w:r w:rsidR="002578CA">
        <w:t>ФГБОУ ВО «НИУ МЭИ</w:t>
      </w:r>
      <w:r>
        <w:t xml:space="preserve">», контактное лицо – </w:t>
      </w:r>
      <w:r w:rsidR="002578CA">
        <w:t xml:space="preserve">Иванова Маргарита </w:t>
      </w:r>
      <w:proofErr w:type="spellStart"/>
      <w:r w:rsidR="002578CA">
        <w:t>Гкнадьевна</w:t>
      </w:r>
      <w:proofErr w:type="spellEnd"/>
      <w:r>
        <w:t xml:space="preserve">, </w:t>
      </w:r>
      <w:proofErr w:type="spellStart"/>
      <w:r>
        <w:t>email</w:t>
      </w:r>
      <w:proofErr w:type="spellEnd"/>
      <w:r>
        <w:t>:</w:t>
      </w:r>
      <w:r>
        <w:rPr>
          <w:spacing w:val="-57"/>
        </w:rPr>
        <w:t xml:space="preserve"> </w:t>
      </w:r>
      <w:hyperlink r:id="rId5">
        <w:r>
          <w:t>,</w:t>
        </w:r>
        <w:r>
          <w:rPr>
            <w:spacing w:val="1"/>
          </w:rPr>
          <w:t xml:space="preserve"> </w:t>
        </w:r>
      </w:hyperlink>
      <w:r>
        <w:t>телефон: +7 (495)</w:t>
      </w:r>
      <w:r>
        <w:rPr>
          <w:spacing w:val="-1"/>
        </w:rPr>
        <w:t xml:space="preserve"> </w:t>
      </w:r>
      <w:r>
        <w:t>123-45-67</w:t>
      </w:r>
    </w:p>
    <w:p w14:paraId="4B0336E0" w14:textId="1EE03F67" w:rsidR="00361A18" w:rsidRDefault="00217DDE">
      <w:pPr>
        <w:pStyle w:val="a3"/>
        <w:ind w:left="461" w:right="798"/>
      </w:pPr>
      <w:r>
        <w:rPr>
          <w:b/>
        </w:rPr>
        <w:t>Разработчик</w:t>
      </w:r>
      <w:r>
        <w:t xml:space="preserve">: команда </w:t>
      </w:r>
      <w:proofErr w:type="spellStart"/>
      <w:r w:rsidR="006C3E88">
        <w:rPr>
          <w:lang w:val="en-US"/>
        </w:rPr>
        <w:t>CyberBunny</w:t>
      </w:r>
      <w:proofErr w:type="spellEnd"/>
      <w:r>
        <w:t>, руководитель проекта –</w:t>
      </w:r>
      <w:r w:rsidR="006C3E88" w:rsidRPr="006C3E88">
        <w:t xml:space="preserve"> </w:t>
      </w:r>
      <w:r w:rsidR="006C3E88">
        <w:t>Илья Гусаров</w:t>
      </w:r>
      <w:r>
        <w:t xml:space="preserve">, </w:t>
      </w:r>
      <w:proofErr w:type="spellStart"/>
      <w:r>
        <w:t>email</w:t>
      </w:r>
      <w:proofErr w:type="spellEnd"/>
      <w:r w:rsidR="006C3E88" w:rsidRPr="006C3E88">
        <w:t>:</w:t>
      </w:r>
      <w:r w:rsidR="006C3E88">
        <w:t xml:space="preserve"> </w:t>
      </w:r>
      <w:proofErr w:type="spellStart"/>
      <w:r w:rsidR="006C3E88">
        <w:rPr>
          <w:lang w:val="en-US"/>
        </w:rPr>
        <w:t>gusarov</w:t>
      </w:r>
      <w:proofErr w:type="spellEnd"/>
      <w:r w:rsidR="006C3E88" w:rsidRPr="006C3E88">
        <w:t>.</w:t>
      </w:r>
      <w:r w:rsidR="006C3E88">
        <w:rPr>
          <w:lang w:val="en-US"/>
        </w:rPr>
        <w:t>ml</w:t>
      </w:r>
      <w:r w:rsidR="006C3E88" w:rsidRPr="006C3E88">
        <w:t>@</w:t>
      </w:r>
      <w:r w:rsidR="006C3E88">
        <w:rPr>
          <w:lang w:val="en-US"/>
        </w:rPr>
        <w:t>mail</w:t>
      </w:r>
      <w:r w:rsidR="006C3E88" w:rsidRPr="006C3E88">
        <w:t>.</w:t>
      </w:r>
      <w:proofErr w:type="spellStart"/>
      <w:r w:rsidR="006C3E88">
        <w:rPr>
          <w:lang w:val="en-US"/>
        </w:rPr>
        <w:t>ru</w:t>
      </w:r>
      <w:proofErr w:type="spellEnd"/>
      <w:r w:rsidR="006C3E88">
        <w:t xml:space="preserve"> </w:t>
      </w:r>
    </w:p>
    <w:p w14:paraId="555D13B4" w14:textId="24F707FA" w:rsidR="00361A18" w:rsidRDefault="00217DDE">
      <w:pPr>
        <w:ind w:left="461"/>
        <w:rPr>
          <w:sz w:val="24"/>
        </w:rPr>
      </w:pPr>
      <w:r>
        <w:rPr>
          <w:b/>
          <w:sz w:val="24"/>
        </w:rPr>
        <w:t>Дата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начала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6C3E88" w:rsidRPr="006C3E88">
        <w:rPr>
          <w:sz w:val="24"/>
        </w:rPr>
        <w:t>27</w:t>
      </w:r>
      <w:r>
        <w:rPr>
          <w:spacing w:val="-1"/>
          <w:sz w:val="24"/>
        </w:rPr>
        <w:t xml:space="preserve"> </w:t>
      </w:r>
      <w:r>
        <w:rPr>
          <w:sz w:val="24"/>
        </w:rPr>
        <w:t>сентября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года</w:t>
      </w:r>
    </w:p>
    <w:p w14:paraId="6EC9C28B" w14:textId="2C89E0DB" w:rsidR="00361A18" w:rsidRDefault="00217DDE">
      <w:pPr>
        <w:ind w:left="461"/>
        <w:rPr>
          <w:sz w:val="24"/>
        </w:rPr>
      </w:pPr>
      <w:r>
        <w:rPr>
          <w:b/>
          <w:sz w:val="24"/>
        </w:rPr>
        <w:t>Ожидаемая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завершения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081272">
        <w:rPr>
          <w:sz w:val="24"/>
        </w:rPr>
        <w:t>2</w:t>
      </w:r>
      <w:r w:rsidR="006C3E88" w:rsidRPr="006C3E88">
        <w:rPr>
          <w:sz w:val="24"/>
        </w:rPr>
        <w:t>0</w:t>
      </w:r>
      <w:r>
        <w:rPr>
          <w:spacing w:val="-2"/>
          <w:sz w:val="24"/>
        </w:rPr>
        <w:t xml:space="preserve"> </w:t>
      </w:r>
      <w:r w:rsidR="006C3E88">
        <w:rPr>
          <w:sz w:val="24"/>
        </w:rPr>
        <w:t>декабря</w:t>
      </w:r>
      <w:r>
        <w:rPr>
          <w:spacing w:val="-2"/>
          <w:sz w:val="24"/>
        </w:rPr>
        <w:t xml:space="preserve"> </w:t>
      </w:r>
      <w:r>
        <w:rPr>
          <w:sz w:val="24"/>
        </w:rPr>
        <w:t>2024</w:t>
      </w:r>
      <w:r>
        <w:rPr>
          <w:spacing w:val="-2"/>
          <w:sz w:val="24"/>
        </w:rPr>
        <w:t xml:space="preserve"> </w:t>
      </w:r>
      <w:r>
        <w:rPr>
          <w:sz w:val="24"/>
        </w:rPr>
        <w:t>года</w:t>
      </w:r>
    </w:p>
    <w:p w14:paraId="4D394CC0" w14:textId="77777777" w:rsidR="00361A18" w:rsidRDefault="00217DDE">
      <w:pPr>
        <w:pStyle w:val="1"/>
        <w:numPr>
          <w:ilvl w:val="0"/>
          <w:numId w:val="1"/>
        </w:numPr>
        <w:tabs>
          <w:tab w:val="left" w:pos="343"/>
        </w:tabs>
        <w:ind w:hanging="241"/>
      </w:pPr>
      <w:r>
        <w:t>Предметная</w:t>
      </w:r>
      <w:r>
        <w:rPr>
          <w:spacing w:val="-4"/>
        </w:rPr>
        <w:t xml:space="preserve"> </w:t>
      </w:r>
      <w:r>
        <w:t>область</w:t>
      </w:r>
    </w:p>
    <w:p w14:paraId="041E143F" w14:textId="34865B0F" w:rsidR="002578CA" w:rsidRPr="002578CA" w:rsidRDefault="00217DDE" w:rsidP="002578CA">
      <w:pPr>
        <w:pStyle w:val="a3"/>
        <w:ind w:right="384"/>
      </w:pPr>
      <w:r>
        <w:rPr>
          <w:b/>
        </w:rPr>
        <w:t>Описание проблемы</w:t>
      </w:r>
      <w:r>
        <w:t xml:space="preserve">: </w:t>
      </w:r>
      <w:r w:rsidR="002578CA">
        <w:t>Новые студенты при поступлении в университет часто теряются в огромном количестве кабинетов. Наш продукт поможет им адаптироваться и лучше ориентироваться в новой для них среде. Знакомство с университетом будет происходить в лёгкой и непринуждённой форме в формате игры</w:t>
      </w:r>
      <w:r w:rsidR="002578CA" w:rsidRPr="002578CA">
        <w:t>/</w:t>
      </w:r>
      <w:r w:rsidR="002578CA">
        <w:t>квеста.</w:t>
      </w:r>
    </w:p>
    <w:p w14:paraId="4A569D21" w14:textId="022D807C" w:rsidR="00361A18" w:rsidRDefault="00217DDE">
      <w:pPr>
        <w:pStyle w:val="a3"/>
        <w:ind w:right="785"/>
      </w:pPr>
      <w:r>
        <w:rPr>
          <w:b/>
        </w:rPr>
        <w:t>Целевая аудитория</w:t>
      </w:r>
      <w:r>
        <w:t>:</w:t>
      </w:r>
      <w:r w:rsidR="006C3E88">
        <w:t xml:space="preserve"> Студенты и преподаватели университета «СФ МЭИ»</w:t>
      </w:r>
      <w:r>
        <w:t>.</w:t>
      </w:r>
    </w:p>
    <w:p w14:paraId="77D6E1B6" w14:textId="77777777" w:rsidR="00361A18" w:rsidRDefault="00217DDE">
      <w:pPr>
        <w:pStyle w:val="1"/>
        <w:numPr>
          <w:ilvl w:val="0"/>
          <w:numId w:val="1"/>
        </w:numPr>
        <w:tabs>
          <w:tab w:val="left" w:pos="343"/>
        </w:tabs>
        <w:spacing w:line="240" w:lineRule="auto"/>
        <w:ind w:left="459" w:right="5957" w:hanging="358"/>
      </w:pPr>
      <w:r>
        <w:t>Функциональные требования</w:t>
      </w:r>
      <w:r>
        <w:rPr>
          <w:spacing w:val="-57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разделы сайта:</w:t>
      </w:r>
    </w:p>
    <w:p w14:paraId="099E0472" w14:textId="7A3F8417" w:rsidR="00361A18" w:rsidRDefault="00217DDE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spacing w:line="237" w:lineRule="auto"/>
        <w:ind w:right="1510"/>
        <w:rPr>
          <w:rFonts w:ascii="Symbol" w:hAnsi="Symbol"/>
          <w:sz w:val="24"/>
        </w:rPr>
      </w:pPr>
      <w:r>
        <w:rPr>
          <w:i/>
          <w:sz w:val="24"/>
        </w:rPr>
        <w:t>Главный экран</w:t>
      </w:r>
      <w:r>
        <w:rPr>
          <w:sz w:val="24"/>
        </w:rPr>
        <w:t>: краткая информация о</w:t>
      </w:r>
      <w:r w:rsidR="00081272">
        <w:rPr>
          <w:sz w:val="24"/>
        </w:rPr>
        <w:t xml:space="preserve"> квестах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привлекательный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фон,</w:t>
      </w:r>
      <w:r>
        <w:rPr>
          <w:spacing w:val="-6"/>
          <w:sz w:val="24"/>
        </w:rPr>
        <w:t xml:space="preserve"> </w:t>
      </w: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призыва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действию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0E1D50AD" w14:textId="2779C36A" w:rsidR="00361A18" w:rsidRPr="006C3E88" w:rsidRDefault="00217DDE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spacing w:before="1"/>
        <w:ind w:right="136"/>
        <w:rPr>
          <w:rFonts w:ascii="Symbol" w:hAnsi="Symbol"/>
          <w:sz w:val="24"/>
        </w:rPr>
      </w:pPr>
      <w:r>
        <w:rPr>
          <w:i/>
          <w:sz w:val="24"/>
        </w:rPr>
        <w:t>О</w:t>
      </w:r>
      <w:r w:rsidR="002578CA">
        <w:rPr>
          <w:i/>
          <w:sz w:val="24"/>
        </w:rPr>
        <w:t>б университете</w:t>
      </w:r>
      <w:r>
        <w:rPr>
          <w:i/>
          <w:sz w:val="24"/>
        </w:rPr>
        <w:t xml:space="preserve">: </w:t>
      </w:r>
      <w:r>
        <w:rPr>
          <w:sz w:val="24"/>
        </w:rPr>
        <w:t>раздел с информацией о</w:t>
      </w:r>
      <w:r w:rsidR="002578CA">
        <w:rPr>
          <w:sz w:val="24"/>
        </w:rPr>
        <w:t xml:space="preserve"> </w:t>
      </w:r>
      <w:r>
        <w:rPr>
          <w:sz w:val="24"/>
        </w:rPr>
        <w:t>истории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 w:rsidR="002578CA">
        <w:rPr>
          <w:sz w:val="24"/>
        </w:rPr>
        <w:t>университета и преподавателей</w:t>
      </w:r>
      <w:r>
        <w:rPr>
          <w:sz w:val="24"/>
        </w:rPr>
        <w:t>.</w:t>
      </w:r>
    </w:p>
    <w:p w14:paraId="66539AC4" w14:textId="26C5CC67" w:rsidR="006C3E88" w:rsidRDefault="006C3E88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spacing w:before="1"/>
        <w:ind w:right="136"/>
        <w:rPr>
          <w:rFonts w:ascii="Symbol" w:hAnsi="Symbol"/>
          <w:sz w:val="24"/>
        </w:rPr>
      </w:pPr>
      <w:r>
        <w:rPr>
          <w:i/>
          <w:sz w:val="24"/>
        </w:rPr>
        <w:t>Личный кабинет.</w:t>
      </w:r>
      <w:r w:rsidR="002578CA">
        <w:rPr>
          <w:i/>
          <w:sz w:val="24"/>
        </w:rPr>
        <w:t xml:space="preserve"> </w:t>
      </w:r>
      <w:proofErr w:type="gramStart"/>
      <w:r w:rsidR="002578CA">
        <w:rPr>
          <w:i/>
          <w:sz w:val="24"/>
        </w:rPr>
        <w:t>Страница  с</w:t>
      </w:r>
      <w:proofErr w:type="gramEnd"/>
      <w:r w:rsidR="002578CA">
        <w:rPr>
          <w:i/>
          <w:sz w:val="24"/>
        </w:rPr>
        <w:t xml:space="preserve"> информацией о профиле и личных достижениях.</w:t>
      </w:r>
    </w:p>
    <w:p w14:paraId="2E10DA41" w14:textId="01E59F29" w:rsidR="00361A18" w:rsidRPr="002578CA" w:rsidRDefault="002578CA" w:rsidP="002578CA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spacing w:before="2" w:line="237" w:lineRule="auto"/>
        <w:ind w:right="289"/>
        <w:rPr>
          <w:rFonts w:ascii="Symbol" w:hAnsi="Symbol"/>
          <w:sz w:val="24"/>
        </w:rPr>
      </w:pPr>
      <w:r>
        <w:rPr>
          <w:sz w:val="24"/>
        </w:rPr>
        <w:t>Квесты. Содержание квестов и приключений по университету.</w:t>
      </w:r>
    </w:p>
    <w:p w14:paraId="5791C362" w14:textId="294B4BA9" w:rsidR="00361A18" w:rsidRDefault="00217DDE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spacing w:before="2"/>
        <w:ind w:hanging="359"/>
        <w:rPr>
          <w:rFonts w:ascii="Symbol" w:hAnsi="Symbol"/>
          <w:sz w:val="24"/>
        </w:rPr>
      </w:pPr>
      <w:r>
        <w:rPr>
          <w:i/>
          <w:sz w:val="24"/>
        </w:rPr>
        <w:t>П</w:t>
      </w:r>
      <w:r>
        <w:rPr>
          <w:i/>
          <w:sz w:val="24"/>
        </w:rPr>
        <w:t>одвал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логотип</w:t>
      </w:r>
      <w:r w:rsidR="002578CA">
        <w:rPr>
          <w:spacing w:val="-3"/>
          <w:sz w:val="24"/>
        </w:rPr>
        <w:t xml:space="preserve"> сайта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социальные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сети,</w:t>
      </w:r>
      <w:r>
        <w:rPr>
          <w:spacing w:val="-3"/>
          <w:sz w:val="24"/>
        </w:rPr>
        <w:t xml:space="preserve"> </w:t>
      </w:r>
      <w:r w:rsidR="002578CA">
        <w:rPr>
          <w:sz w:val="24"/>
        </w:rPr>
        <w:t>поддержка</w:t>
      </w:r>
      <w:r>
        <w:rPr>
          <w:sz w:val="24"/>
        </w:rPr>
        <w:t>.</w:t>
      </w:r>
    </w:p>
    <w:p w14:paraId="0E01634B" w14:textId="77777777" w:rsidR="00361A18" w:rsidRDefault="00217DDE">
      <w:pPr>
        <w:pStyle w:val="1"/>
        <w:spacing w:before="2"/>
        <w:ind w:left="459" w:firstLine="0"/>
      </w:pPr>
      <w:r>
        <w:t>Форма</w:t>
      </w:r>
      <w:r>
        <w:rPr>
          <w:spacing w:val="-4"/>
        </w:rPr>
        <w:t xml:space="preserve"> </w:t>
      </w:r>
      <w:r>
        <w:t>обратной</w:t>
      </w:r>
      <w:r>
        <w:rPr>
          <w:spacing w:val="-2"/>
        </w:rPr>
        <w:t xml:space="preserve"> </w:t>
      </w:r>
      <w:r>
        <w:t>связи:</w:t>
      </w:r>
    </w:p>
    <w:p w14:paraId="664ADBCE" w14:textId="77777777" w:rsidR="00361A18" w:rsidRDefault="00217DDE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spacing w:line="274" w:lineRule="exact"/>
        <w:ind w:hanging="359"/>
        <w:rPr>
          <w:rFonts w:ascii="Symbol" w:hAnsi="Symbol"/>
          <w:sz w:val="20"/>
        </w:rPr>
      </w:pPr>
      <w:r>
        <w:rPr>
          <w:i/>
          <w:sz w:val="24"/>
        </w:rPr>
        <w:t>Поля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имя,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Email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сообщение.</w:t>
      </w:r>
    </w:p>
    <w:p w14:paraId="60DF6A71" w14:textId="0C278CF6" w:rsidR="00361A18" w:rsidRDefault="00217DDE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ind w:right="133"/>
        <w:rPr>
          <w:rFonts w:ascii="Symbol" w:hAnsi="Symbol"/>
          <w:sz w:val="20"/>
        </w:rPr>
      </w:pPr>
      <w:r>
        <w:rPr>
          <w:i/>
          <w:sz w:val="24"/>
        </w:rPr>
        <w:t>Кнопка отправки</w:t>
      </w:r>
      <w:r>
        <w:rPr>
          <w:sz w:val="24"/>
        </w:rPr>
        <w:t>: при успешной отправке выводится сообщение «Спасибо!</w:t>
      </w:r>
      <w:r>
        <w:rPr>
          <w:sz w:val="24"/>
        </w:rPr>
        <w:t>».</w:t>
      </w:r>
    </w:p>
    <w:p w14:paraId="76034D82" w14:textId="77777777" w:rsidR="00361A18" w:rsidRDefault="00217DDE">
      <w:pPr>
        <w:pStyle w:val="a3"/>
        <w:ind w:right="169"/>
      </w:pPr>
      <w:r>
        <w:rPr>
          <w:b/>
        </w:rPr>
        <w:t xml:space="preserve">Анимации: </w:t>
      </w:r>
      <w:r>
        <w:t>плавный скроллинг между разделами, анимация появления элементов при</w:t>
      </w:r>
      <w:r>
        <w:rPr>
          <w:spacing w:val="-58"/>
        </w:rPr>
        <w:t xml:space="preserve"> </w:t>
      </w:r>
      <w:r>
        <w:t>прокрутке.</w:t>
      </w:r>
    </w:p>
    <w:p w14:paraId="77C179F8" w14:textId="77777777" w:rsidR="00361A18" w:rsidRDefault="00217DDE">
      <w:pPr>
        <w:pStyle w:val="a3"/>
        <w:ind w:right="1042"/>
      </w:pPr>
      <w:r>
        <w:rPr>
          <w:b/>
        </w:rPr>
        <w:t>Адаптивность</w:t>
      </w:r>
      <w:r>
        <w:t>: сайт должен корректно отображаться на всех типах устройств</w:t>
      </w:r>
      <w:r>
        <w:rPr>
          <w:spacing w:val="-57"/>
        </w:rPr>
        <w:t xml:space="preserve"> </w:t>
      </w:r>
      <w:r>
        <w:t>(десктопы,</w:t>
      </w:r>
      <w:r>
        <w:rPr>
          <w:spacing w:val="-1"/>
        </w:rPr>
        <w:t xml:space="preserve"> </w:t>
      </w:r>
      <w:r>
        <w:t>планшеты, смартфоны).</w:t>
      </w:r>
    </w:p>
    <w:p w14:paraId="54712823" w14:textId="77777777" w:rsidR="00361A18" w:rsidRDefault="00217DDE">
      <w:pPr>
        <w:pStyle w:val="1"/>
        <w:numPr>
          <w:ilvl w:val="0"/>
          <w:numId w:val="1"/>
        </w:numPr>
        <w:tabs>
          <w:tab w:val="left" w:pos="343"/>
        </w:tabs>
        <w:spacing w:before="5"/>
        <w:ind w:hanging="241"/>
      </w:pPr>
      <w:r>
        <w:t>Нефункциональные</w:t>
      </w:r>
      <w:r>
        <w:rPr>
          <w:spacing w:val="-5"/>
        </w:rPr>
        <w:t xml:space="preserve"> </w:t>
      </w:r>
      <w:r>
        <w:t>требования</w:t>
      </w:r>
    </w:p>
    <w:p w14:paraId="141DA919" w14:textId="77777777" w:rsidR="00361A18" w:rsidRDefault="00217DDE">
      <w:pPr>
        <w:pStyle w:val="a3"/>
        <w:ind w:right="930"/>
      </w:pPr>
      <w:r>
        <w:rPr>
          <w:b/>
        </w:rPr>
        <w:t xml:space="preserve">Производительность: </w:t>
      </w:r>
      <w:r>
        <w:t>сайт должен загружаться</w:t>
      </w:r>
      <w:r>
        <w:t xml:space="preserve"> не более чем за 3 секунды при</w:t>
      </w:r>
      <w:r>
        <w:rPr>
          <w:spacing w:val="-57"/>
        </w:rPr>
        <w:t xml:space="preserve"> </w:t>
      </w:r>
      <w:r>
        <w:t>нормальном</w:t>
      </w:r>
      <w:r>
        <w:rPr>
          <w:spacing w:val="-2"/>
        </w:rPr>
        <w:t xml:space="preserve"> </w:t>
      </w:r>
      <w:r>
        <w:t>интернет-соединении.</w:t>
      </w:r>
    </w:p>
    <w:p w14:paraId="50ECEA84" w14:textId="77777777" w:rsidR="00361A18" w:rsidRDefault="00217DDE">
      <w:pPr>
        <w:pStyle w:val="a3"/>
      </w:pPr>
      <w:r>
        <w:rPr>
          <w:b/>
        </w:rPr>
        <w:t>Безопасность:</w:t>
      </w:r>
      <w:r>
        <w:rPr>
          <w:b/>
          <w:spacing w:val="-5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HTTPS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пользователей,</w:t>
      </w:r>
      <w:r>
        <w:rPr>
          <w:spacing w:val="-4"/>
        </w:rPr>
        <w:t xml:space="preserve"> </w:t>
      </w:r>
      <w:r>
        <w:t>собираемых</w:t>
      </w:r>
      <w:r>
        <w:rPr>
          <w:spacing w:val="-57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форму</w:t>
      </w:r>
      <w:r>
        <w:rPr>
          <w:spacing w:val="-5"/>
        </w:rPr>
        <w:t xml:space="preserve"> </w:t>
      </w:r>
      <w:r>
        <w:t>обратной</w:t>
      </w:r>
      <w:r>
        <w:rPr>
          <w:spacing w:val="2"/>
        </w:rPr>
        <w:t xml:space="preserve"> </w:t>
      </w:r>
      <w:r>
        <w:t>связи.</w:t>
      </w:r>
    </w:p>
    <w:p w14:paraId="2BED99E7" w14:textId="5F3A2661" w:rsidR="00361A18" w:rsidRDefault="00217DDE">
      <w:pPr>
        <w:pStyle w:val="a3"/>
        <w:ind w:right="304"/>
      </w:pPr>
      <w:r>
        <w:rPr>
          <w:b/>
        </w:rPr>
        <w:t xml:space="preserve">SEO-оптимизация: </w:t>
      </w:r>
      <w:r>
        <w:t>прописать мета-теги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 w:rsidR="00426730">
        <w:t>).</w:t>
      </w:r>
    </w:p>
    <w:p w14:paraId="5536057D" w14:textId="79B2776D" w:rsidR="00361A18" w:rsidRDefault="00217DDE">
      <w:pPr>
        <w:pStyle w:val="a3"/>
        <w:ind w:right="1129"/>
      </w:pPr>
      <w:r>
        <w:rPr>
          <w:b/>
        </w:rPr>
        <w:t xml:space="preserve">Совместимость: </w:t>
      </w:r>
      <w:r>
        <w:t>сайт должен корректно отображаться в актуальных версиях</w:t>
      </w:r>
      <w:r>
        <w:rPr>
          <w:spacing w:val="-58"/>
        </w:rPr>
        <w:t xml:space="preserve"> </w:t>
      </w:r>
      <w:r>
        <w:t>браузеров</w:t>
      </w:r>
      <w:r>
        <w:rPr>
          <w:spacing w:val="-1"/>
        </w:rP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proofErr w:type="gramStart"/>
      <w:r>
        <w:t>Firefox</w:t>
      </w:r>
      <w:proofErr w:type="spellEnd"/>
      <w:r w:rsidR="006C3E88">
        <w:t xml:space="preserve"> .</w:t>
      </w:r>
      <w:proofErr w:type="gramEnd"/>
    </w:p>
    <w:p w14:paraId="147D6CB2" w14:textId="77777777" w:rsidR="00361A18" w:rsidRDefault="00361A18">
      <w:pPr>
        <w:sectPr w:rsidR="00361A18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ABFABCD" w14:textId="77777777" w:rsidR="00361A18" w:rsidRDefault="00217DDE">
      <w:pPr>
        <w:pStyle w:val="1"/>
        <w:numPr>
          <w:ilvl w:val="0"/>
          <w:numId w:val="1"/>
        </w:numPr>
        <w:tabs>
          <w:tab w:val="left" w:pos="343"/>
        </w:tabs>
        <w:spacing w:before="71" w:line="240" w:lineRule="auto"/>
        <w:ind w:left="459" w:right="6514" w:hanging="358"/>
      </w:pPr>
      <w:r>
        <w:lastRenderedPageBreak/>
        <w:t>Технические требования</w:t>
      </w:r>
      <w:r>
        <w:rPr>
          <w:spacing w:val="-57"/>
        </w:rPr>
        <w:t xml:space="preserve"> </w:t>
      </w:r>
      <w:r>
        <w:t>Технологический</w:t>
      </w:r>
      <w:r>
        <w:rPr>
          <w:spacing w:val="-4"/>
        </w:rPr>
        <w:t xml:space="preserve"> </w:t>
      </w:r>
      <w:r>
        <w:t>стек:</w:t>
      </w:r>
    </w:p>
    <w:p w14:paraId="162EA7B9" w14:textId="51AAAC93" w:rsidR="00361A18" w:rsidRPr="006C3E88" w:rsidRDefault="00217DDE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ind w:right="1298"/>
        <w:rPr>
          <w:rFonts w:ascii="Symbol" w:hAnsi="Symbol"/>
          <w:sz w:val="20"/>
        </w:rPr>
      </w:pPr>
      <w:r>
        <w:rPr>
          <w:sz w:val="24"/>
        </w:rPr>
        <w:t>HTML5, CSS3 (</w:t>
      </w:r>
      <w:proofErr w:type="spellStart"/>
      <w:r>
        <w:rPr>
          <w:sz w:val="24"/>
        </w:rPr>
        <w:t>Sass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Less</w:t>
      </w:r>
      <w:proofErr w:type="spellEnd"/>
      <w:r>
        <w:rPr>
          <w:sz w:val="24"/>
        </w:rPr>
        <w:t xml:space="preserve"> для </w:t>
      </w:r>
      <w:proofErr w:type="spellStart"/>
      <w:r>
        <w:rPr>
          <w:sz w:val="24"/>
        </w:rPr>
        <w:t>препроцесс</w:t>
      </w:r>
      <w:r>
        <w:rPr>
          <w:sz w:val="24"/>
        </w:rPr>
        <w:t>инга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(ES6+),</w:t>
      </w:r>
      <w:r>
        <w:rPr>
          <w:spacing w:val="-58"/>
          <w:sz w:val="24"/>
        </w:rPr>
        <w:t xml:space="preserve"> </w:t>
      </w:r>
      <w:r>
        <w:rPr>
          <w:sz w:val="24"/>
        </w:rPr>
        <w:t>библиотека</w:t>
      </w:r>
      <w:r>
        <w:rPr>
          <w:spacing w:val="-2"/>
          <w:sz w:val="24"/>
        </w:rPr>
        <w:t xml:space="preserve"> </w:t>
      </w:r>
      <w:r w:rsidR="006C3E88">
        <w:rPr>
          <w:sz w:val="24"/>
          <w:lang w:val="en-US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анимаций</w:t>
      </w:r>
      <w:proofErr w:type="spellEnd"/>
      <w:r>
        <w:rPr>
          <w:sz w:val="24"/>
        </w:rPr>
        <w:t>.</w:t>
      </w:r>
    </w:p>
    <w:p w14:paraId="1BAB6543" w14:textId="4280203B" w:rsidR="006C3E88" w:rsidRPr="00426730" w:rsidRDefault="006C3E88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ind w:right="1298"/>
        <w:rPr>
          <w:rFonts w:ascii="Symbol" w:hAnsi="Symbol"/>
          <w:sz w:val="20"/>
          <w:lang w:val="en-US"/>
        </w:rPr>
      </w:pPr>
      <w:r>
        <w:rPr>
          <w:sz w:val="24"/>
          <w:lang w:val="en-US"/>
        </w:rPr>
        <w:t>Java, Spring, Kafka, MySQL</w:t>
      </w:r>
      <w:r w:rsidR="00426730" w:rsidRPr="00426730">
        <w:rPr>
          <w:sz w:val="24"/>
          <w:lang w:val="en-US"/>
        </w:rPr>
        <w:t xml:space="preserve"> </w:t>
      </w:r>
      <w:r w:rsidR="00426730">
        <w:rPr>
          <w:sz w:val="24"/>
        </w:rPr>
        <w:t>для</w:t>
      </w:r>
      <w:r w:rsidR="00426730" w:rsidRPr="00426730">
        <w:rPr>
          <w:sz w:val="24"/>
          <w:lang w:val="en-US"/>
        </w:rPr>
        <w:t xml:space="preserve"> </w:t>
      </w:r>
      <w:r w:rsidR="00426730">
        <w:rPr>
          <w:sz w:val="24"/>
          <w:lang w:val="en-US"/>
        </w:rPr>
        <w:t>backend-</w:t>
      </w:r>
      <w:r w:rsidR="00426730">
        <w:rPr>
          <w:sz w:val="24"/>
        </w:rPr>
        <w:t>разработки</w:t>
      </w:r>
      <w:r w:rsidR="00426730" w:rsidRPr="00426730">
        <w:rPr>
          <w:sz w:val="24"/>
          <w:lang w:val="en-US"/>
        </w:rPr>
        <w:t>.</w:t>
      </w:r>
    </w:p>
    <w:p w14:paraId="16E52C4A" w14:textId="77777777" w:rsidR="00361A18" w:rsidRDefault="00217DDE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ind w:hanging="359"/>
        <w:rPr>
          <w:rFonts w:ascii="Symbol" w:hAnsi="Symbol"/>
          <w:sz w:val="20"/>
        </w:rPr>
      </w:pPr>
      <w:r>
        <w:rPr>
          <w:sz w:val="24"/>
        </w:rPr>
        <w:t>Фреймворк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адаптивной</w:t>
      </w:r>
      <w:r>
        <w:rPr>
          <w:spacing w:val="-3"/>
          <w:sz w:val="24"/>
        </w:rPr>
        <w:t xml:space="preserve"> </w:t>
      </w:r>
      <w:r>
        <w:rPr>
          <w:sz w:val="24"/>
        </w:rPr>
        <w:t>верстки.</w:t>
      </w:r>
    </w:p>
    <w:p w14:paraId="70E0E2AE" w14:textId="77777777" w:rsidR="00361A18" w:rsidRDefault="00217DDE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ind w:hanging="359"/>
        <w:rPr>
          <w:rFonts w:ascii="Symbol" w:hAnsi="Symbol"/>
          <w:sz w:val="20"/>
        </w:rPr>
      </w:pPr>
      <w:r>
        <w:rPr>
          <w:sz w:val="24"/>
        </w:rPr>
        <w:t>Использование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Google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Maps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отображения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карты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разделе</w:t>
      </w:r>
      <w:r>
        <w:rPr>
          <w:spacing w:val="1"/>
          <w:sz w:val="24"/>
        </w:rPr>
        <w:t xml:space="preserve"> </w:t>
      </w:r>
      <w:r>
        <w:rPr>
          <w:sz w:val="24"/>
        </w:rPr>
        <w:t>«Контакты».</w:t>
      </w:r>
    </w:p>
    <w:p w14:paraId="1AA62529" w14:textId="77777777" w:rsidR="00361A18" w:rsidRDefault="00217DDE">
      <w:pPr>
        <w:pStyle w:val="1"/>
        <w:ind w:left="459" w:firstLine="0"/>
      </w:pPr>
      <w:r>
        <w:t>Ограничения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допущения:</w:t>
      </w:r>
    </w:p>
    <w:p w14:paraId="72EC5CB3" w14:textId="77777777" w:rsidR="00361A18" w:rsidRDefault="00217DDE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spacing w:line="274" w:lineRule="exact"/>
        <w:ind w:hanging="359"/>
        <w:rPr>
          <w:rFonts w:ascii="Symbol" w:hAnsi="Symbol"/>
          <w:sz w:val="20"/>
        </w:rPr>
      </w:pPr>
      <w:r>
        <w:rPr>
          <w:sz w:val="24"/>
        </w:rPr>
        <w:t>Сайт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предполагает</w:t>
      </w:r>
      <w:r>
        <w:rPr>
          <w:spacing w:val="-2"/>
          <w:sz w:val="24"/>
        </w:rPr>
        <w:t xml:space="preserve"> </w:t>
      </w:r>
      <w:r>
        <w:rPr>
          <w:sz w:val="24"/>
        </w:rPr>
        <w:t>интеграцию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внешними</w:t>
      </w:r>
      <w:r>
        <w:rPr>
          <w:spacing w:val="-4"/>
          <w:sz w:val="24"/>
        </w:rPr>
        <w:t xml:space="preserve"> </w:t>
      </w:r>
      <w:r>
        <w:rPr>
          <w:sz w:val="24"/>
        </w:rPr>
        <w:t>базами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данных.</w:t>
      </w:r>
    </w:p>
    <w:p w14:paraId="70AD31D1" w14:textId="77777777" w:rsidR="00361A18" w:rsidRDefault="00217DDE">
      <w:pPr>
        <w:pStyle w:val="a4"/>
        <w:numPr>
          <w:ilvl w:val="1"/>
          <w:numId w:val="1"/>
        </w:numPr>
        <w:tabs>
          <w:tab w:val="left" w:pos="1179"/>
          <w:tab w:val="left" w:pos="1180"/>
        </w:tabs>
        <w:ind w:hanging="359"/>
        <w:rPr>
          <w:rFonts w:ascii="Symbol" w:hAnsi="Symbol"/>
          <w:sz w:val="20"/>
        </w:rPr>
      </w:pPr>
      <w:r>
        <w:rPr>
          <w:sz w:val="24"/>
        </w:rPr>
        <w:t>Все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контентные</w:t>
      </w:r>
      <w:r>
        <w:rPr>
          <w:spacing w:val="-5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-5"/>
          <w:sz w:val="24"/>
        </w:rPr>
        <w:t xml:space="preserve"> </w:t>
      </w:r>
      <w:r>
        <w:rPr>
          <w:sz w:val="24"/>
        </w:rPr>
        <w:t>(тексты,</w:t>
      </w:r>
      <w:r>
        <w:rPr>
          <w:spacing w:val="-4"/>
          <w:sz w:val="24"/>
        </w:rPr>
        <w:t xml:space="preserve"> </w:t>
      </w:r>
      <w:r>
        <w:rPr>
          <w:sz w:val="24"/>
        </w:rPr>
        <w:t>изображения)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-4"/>
          <w:sz w:val="24"/>
        </w:rPr>
        <w:t xml:space="preserve"> </w:t>
      </w:r>
      <w:r>
        <w:rPr>
          <w:sz w:val="24"/>
        </w:rPr>
        <w:t>заказчиком.</w:t>
      </w:r>
    </w:p>
    <w:p w14:paraId="3F5D0341" w14:textId="77777777" w:rsidR="00361A18" w:rsidRDefault="00217DDE">
      <w:pPr>
        <w:pStyle w:val="1"/>
        <w:numPr>
          <w:ilvl w:val="0"/>
          <w:numId w:val="1"/>
        </w:numPr>
        <w:tabs>
          <w:tab w:val="left" w:pos="343"/>
        </w:tabs>
        <w:spacing w:before="5"/>
        <w:ind w:hanging="241"/>
      </w:pPr>
      <w:r>
        <w:t>Требования к</w:t>
      </w:r>
      <w:r>
        <w:rPr>
          <w:spacing w:val="-2"/>
        </w:rPr>
        <w:t xml:space="preserve"> </w:t>
      </w:r>
      <w:r>
        <w:t>качеству</w:t>
      </w:r>
    </w:p>
    <w:p w14:paraId="6E52B6D7" w14:textId="77777777" w:rsidR="00361A18" w:rsidRDefault="00217DDE">
      <w:pPr>
        <w:pStyle w:val="a3"/>
        <w:ind w:right="321"/>
      </w:pPr>
      <w:r>
        <w:rPr>
          <w:b/>
        </w:rPr>
        <w:t xml:space="preserve">Критерии приемки: </w:t>
      </w:r>
      <w:r>
        <w:t>сайт считается готовым, если все указанные разделы корректно</w:t>
      </w:r>
      <w:r>
        <w:rPr>
          <w:spacing w:val="-57"/>
        </w:rPr>
        <w:t xml:space="preserve"> </w:t>
      </w:r>
      <w:r>
        <w:t>функционируют,</w:t>
      </w:r>
      <w:r>
        <w:rPr>
          <w:spacing w:val="-2"/>
        </w:rPr>
        <w:t xml:space="preserve"> </w:t>
      </w:r>
      <w:r>
        <w:t>сайт</w:t>
      </w:r>
      <w:r>
        <w:rPr>
          <w:spacing w:val="-2"/>
        </w:rPr>
        <w:t xml:space="preserve"> </w:t>
      </w:r>
      <w:r>
        <w:t>проходит</w:t>
      </w:r>
      <w:r>
        <w:rPr>
          <w:spacing w:val="-2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всех целевых</w:t>
      </w:r>
      <w:r>
        <w:rPr>
          <w:spacing w:val="2"/>
        </w:rPr>
        <w:t xml:space="preserve"> </w:t>
      </w:r>
      <w:r>
        <w:t>устройствах</w:t>
      </w:r>
      <w:r>
        <w:rPr>
          <w:spacing w:val="1"/>
        </w:rPr>
        <w:t xml:space="preserve"> </w:t>
      </w:r>
      <w:r>
        <w:t>и</w:t>
      </w:r>
    </w:p>
    <w:p w14:paraId="763D5B53" w14:textId="77777777" w:rsidR="00361A18" w:rsidRDefault="00217DDE">
      <w:pPr>
        <w:pStyle w:val="a3"/>
      </w:pPr>
      <w:r>
        <w:t>браузерах,</w:t>
      </w:r>
      <w:r>
        <w:rPr>
          <w:spacing w:val="-3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отвечает</w:t>
      </w:r>
      <w:r>
        <w:rPr>
          <w:spacing w:val="-3"/>
        </w:rPr>
        <w:t xml:space="preserve"> </w:t>
      </w:r>
      <w:r>
        <w:t>требованиям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производител</w:t>
      </w:r>
      <w:r>
        <w:t>ьности.</w:t>
      </w:r>
    </w:p>
    <w:p w14:paraId="2AE57DDC" w14:textId="77777777" w:rsidR="00361A18" w:rsidRDefault="00217DDE">
      <w:pPr>
        <w:pStyle w:val="a3"/>
        <w:ind w:right="177"/>
      </w:pPr>
      <w:r>
        <w:rPr>
          <w:b/>
        </w:rPr>
        <w:t xml:space="preserve">Методы тестирования: </w:t>
      </w:r>
      <w:r>
        <w:t xml:space="preserve">тестирование на </w:t>
      </w:r>
      <w:proofErr w:type="spellStart"/>
      <w:r>
        <w:t>кроссбраузерность</w:t>
      </w:r>
      <w:proofErr w:type="spellEnd"/>
      <w:r>
        <w:t xml:space="preserve"> и адаптивность, проверка</w:t>
      </w:r>
      <w:r>
        <w:rPr>
          <w:spacing w:val="-57"/>
        </w:rPr>
        <w:t xml:space="preserve"> </w:t>
      </w:r>
      <w:r>
        <w:t>формы обратной связи, нагрузочное тестирование с использованием инструментов</w:t>
      </w:r>
      <w:r>
        <w:rPr>
          <w:spacing w:val="1"/>
        </w:rPr>
        <w:t xml:space="preserve"> </w:t>
      </w:r>
      <w:r>
        <w:t>вроде</w:t>
      </w:r>
      <w:r>
        <w:rPr>
          <w:spacing w:val="-3"/>
        </w:rP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PageSpeed</w:t>
      </w:r>
      <w:proofErr w:type="spellEnd"/>
      <w:r>
        <w:rPr>
          <w:spacing w:val="2"/>
        </w:rPr>
        <w:t xml:space="preserve"> </w:t>
      </w:r>
      <w:proofErr w:type="spellStart"/>
      <w:r>
        <w:t>Insights</w:t>
      </w:r>
      <w:proofErr w:type="spellEnd"/>
      <w:r>
        <w:t>.</w:t>
      </w:r>
    </w:p>
    <w:p w14:paraId="411A1A64" w14:textId="77777777" w:rsidR="00361A18" w:rsidRDefault="00217DDE">
      <w:pPr>
        <w:ind w:left="459" w:right="247"/>
        <w:rPr>
          <w:sz w:val="24"/>
        </w:rPr>
      </w:pPr>
      <w:r>
        <w:rPr>
          <w:b/>
          <w:sz w:val="24"/>
        </w:rPr>
        <w:t xml:space="preserve">Отказоустойчивость: </w:t>
      </w:r>
      <w:r>
        <w:rPr>
          <w:sz w:val="24"/>
        </w:rPr>
        <w:t>резервное копирование исходных файлов сайта на сервере при</w:t>
      </w:r>
      <w:r>
        <w:rPr>
          <w:spacing w:val="-57"/>
          <w:sz w:val="24"/>
        </w:rPr>
        <w:t xml:space="preserve"> </w:t>
      </w:r>
      <w:r>
        <w:rPr>
          <w:sz w:val="24"/>
        </w:rPr>
        <w:t>внесении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изменений.</w:t>
      </w:r>
    </w:p>
    <w:p w14:paraId="21735462" w14:textId="77777777" w:rsidR="00361A18" w:rsidRDefault="00217DDE">
      <w:pPr>
        <w:pStyle w:val="1"/>
        <w:numPr>
          <w:ilvl w:val="0"/>
          <w:numId w:val="1"/>
        </w:numPr>
        <w:tabs>
          <w:tab w:val="left" w:pos="343"/>
        </w:tabs>
        <w:ind w:hanging="241"/>
      </w:pP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</w:t>
      </w:r>
      <w:r>
        <w:rPr>
          <w:spacing w:val="-3"/>
        </w:rPr>
        <w:t xml:space="preserve"> </w:t>
      </w:r>
      <w:r>
        <w:t>разработки</w:t>
      </w:r>
    </w:p>
    <w:p w14:paraId="6078F636" w14:textId="30FEED78" w:rsidR="00361A18" w:rsidRDefault="00217DDE">
      <w:pPr>
        <w:pStyle w:val="a3"/>
        <w:spacing w:line="274" w:lineRule="exact"/>
      </w:pPr>
      <w:r>
        <w:rPr>
          <w:b/>
        </w:rPr>
        <w:t>Этап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и уточнение</w:t>
      </w:r>
      <w:r>
        <w:rPr>
          <w:spacing w:val="-3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создание</w:t>
      </w:r>
      <w:r w:rsidR="006C3E88" w:rsidRPr="006C3E88">
        <w:rPr>
          <w:spacing w:val="-3"/>
        </w:rPr>
        <w:t xml:space="preserve"> </w:t>
      </w:r>
      <w:r w:rsidR="006C3E88">
        <w:rPr>
          <w:spacing w:val="-3"/>
        </w:rPr>
        <w:t>технического задания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6C3E88">
        <w:t xml:space="preserve">до 30 </w:t>
      </w:r>
      <w:r>
        <w:t>сентября</w:t>
      </w:r>
      <w:r>
        <w:rPr>
          <w:spacing w:val="-2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года.</w:t>
      </w:r>
    </w:p>
    <w:p w14:paraId="1B8A61D1" w14:textId="1E387B3F" w:rsidR="00361A18" w:rsidRDefault="00217DDE">
      <w:pPr>
        <w:pStyle w:val="a3"/>
      </w:pPr>
      <w:r>
        <w:rPr>
          <w:b/>
        </w:rPr>
        <w:t>Этап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Верстка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программирование –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 w:rsidR="006C3E88">
        <w:t>2</w:t>
      </w:r>
      <w:r w:rsidR="00E05FE7">
        <w:t>8</w:t>
      </w:r>
      <w:r w:rsidR="006C3E88">
        <w:t xml:space="preserve"> октября </w:t>
      </w:r>
      <w:r>
        <w:t>2024</w:t>
      </w:r>
      <w:r>
        <w:rPr>
          <w:spacing w:val="-1"/>
        </w:rPr>
        <w:t xml:space="preserve"> </w:t>
      </w:r>
      <w:r>
        <w:t>года.</w:t>
      </w:r>
    </w:p>
    <w:p w14:paraId="26D74D7E" w14:textId="2077E44E" w:rsidR="00361A18" w:rsidRDefault="00217DDE">
      <w:pPr>
        <w:pStyle w:val="a3"/>
      </w:pPr>
      <w:r>
        <w:rPr>
          <w:b/>
        </w:rPr>
        <w:t>Этап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Тестирование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оптимизация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 w:rsidR="00E05FE7">
        <w:t xml:space="preserve">25 ноября </w:t>
      </w:r>
      <w:r>
        <w:t>2024</w:t>
      </w:r>
      <w:r>
        <w:rPr>
          <w:spacing w:val="-1"/>
        </w:rPr>
        <w:t xml:space="preserve"> </w:t>
      </w:r>
      <w:r>
        <w:t>года.</w:t>
      </w:r>
    </w:p>
    <w:p w14:paraId="2CC4A7F3" w14:textId="36A2DDD3" w:rsidR="00361A18" w:rsidRDefault="00217DDE">
      <w:pPr>
        <w:pStyle w:val="a3"/>
      </w:pPr>
      <w:r>
        <w:rPr>
          <w:b/>
        </w:rPr>
        <w:t>Этап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t>Финальное</w:t>
      </w:r>
      <w:r>
        <w:rPr>
          <w:spacing w:val="-1"/>
        </w:rPr>
        <w:t xml:space="preserve"> </w:t>
      </w:r>
      <w:r>
        <w:t>утверждение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запуск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 w:rsidR="009739D0">
        <w:t>1</w:t>
      </w:r>
      <w:r w:rsidR="00E05FE7">
        <w:t>0 декабря</w:t>
      </w:r>
      <w:r>
        <w:rPr>
          <w:spacing w:val="-2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года.</w:t>
      </w:r>
    </w:p>
    <w:p w14:paraId="778ADE0C" w14:textId="6843A383" w:rsidR="00081272" w:rsidRPr="009739D0" w:rsidRDefault="00081272">
      <w:pPr>
        <w:pStyle w:val="a3"/>
        <w:rPr>
          <w:bCs/>
        </w:rPr>
      </w:pPr>
      <w:r>
        <w:rPr>
          <w:b/>
        </w:rPr>
        <w:t>Этап 5</w:t>
      </w:r>
      <w:r w:rsidR="009739D0" w:rsidRPr="009739D0">
        <w:rPr>
          <w:b/>
        </w:rPr>
        <w:t xml:space="preserve">: </w:t>
      </w:r>
      <w:r w:rsidR="009739D0">
        <w:rPr>
          <w:bCs/>
        </w:rPr>
        <w:t>Проверка функциональности при использовании студентами – до 20 декабря 2024 года.</w:t>
      </w:r>
    </w:p>
    <w:p w14:paraId="0F6BF291" w14:textId="77777777" w:rsidR="00361A18" w:rsidRDefault="00217DDE">
      <w:pPr>
        <w:pStyle w:val="1"/>
        <w:numPr>
          <w:ilvl w:val="0"/>
          <w:numId w:val="1"/>
        </w:numPr>
        <w:tabs>
          <w:tab w:val="left" w:pos="343"/>
        </w:tabs>
        <w:spacing w:before="5"/>
        <w:ind w:hanging="241"/>
      </w:pPr>
      <w:r>
        <w:t>Документация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поддержка</w:t>
      </w:r>
    </w:p>
    <w:p w14:paraId="3B455D9F" w14:textId="77777777" w:rsidR="00361A18" w:rsidRDefault="00217DDE">
      <w:pPr>
        <w:ind w:left="459" w:right="302"/>
        <w:rPr>
          <w:sz w:val="24"/>
        </w:rPr>
      </w:pPr>
      <w:r>
        <w:rPr>
          <w:b/>
          <w:sz w:val="24"/>
        </w:rPr>
        <w:t xml:space="preserve">Сопроводительная документация: </w:t>
      </w:r>
      <w:r>
        <w:rPr>
          <w:sz w:val="24"/>
        </w:rPr>
        <w:t>руководство по эксплуатации сайта, инструкция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добавлению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изменению контента</w:t>
      </w:r>
      <w:r>
        <w:rPr>
          <w:spacing w:val="-2"/>
          <w:sz w:val="24"/>
        </w:rPr>
        <w:t xml:space="preserve"> </w:t>
      </w:r>
      <w:r>
        <w:rPr>
          <w:sz w:val="24"/>
        </w:rPr>
        <w:t>(если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предусмотрено).</w:t>
      </w:r>
      <w:bookmarkStart w:id="0" w:name="_GoBack"/>
      <w:bookmarkEnd w:id="0"/>
    </w:p>
    <w:p w14:paraId="6F257865" w14:textId="77777777" w:rsidR="00361A18" w:rsidRDefault="00217DDE">
      <w:pPr>
        <w:pStyle w:val="a3"/>
        <w:ind w:right="769"/>
      </w:pPr>
      <w:r>
        <w:rPr>
          <w:b/>
        </w:rPr>
        <w:t xml:space="preserve">Техническая поддержка: </w:t>
      </w:r>
      <w:r>
        <w:t>бесплатная поддержка сайта в течение 1 месяца после</w:t>
      </w:r>
      <w:r>
        <w:rPr>
          <w:spacing w:val="-57"/>
        </w:rPr>
        <w:t xml:space="preserve"> </w:t>
      </w:r>
      <w:r>
        <w:t>запуска.</w:t>
      </w:r>
      <w:r>
        <w:rPr>
          <w:spacing w:val="-1"/>
        </w:rPr>
        <w:t xml:space="preserve"> </w:t>
      </w:r>
      <w:r>
        <w:t>Включает исправление</w:t>
      </w:r>
      <w:r>
        <w:rPr>
          <w:spacing w:val="-2"/>
        </w:rPr>
        <w:t xml:space="preserve"> </w:t>
      </w:r>
      <w:r>
        <w:t>багов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мелкие</w:t>
      </w:r>
      <w:r>
        <w:rPr>
          <w:spacing w:val="-1"/>
        </w:rPr>
        <w:t xml:space="preserve"> </w:t>
      </w:r>
      <w:r>
        <w:t>доработки.</w:t>
      </w:r>
    </w:p>
    <w:p w14:paraId="0B88C084" w14:textId="77777777" w:rsidR="00361A18" w:rsidRDefault="00217DDE">
      <w:pPr>
        <w:pStyle w:val="1"/>
        <w:numPr>
          <w:ilvl w:val="0"/>
          <w:numId w:val="1"/>
        </w:numPr>
        <w:tabs>
          <w:tab w:val="left" w:pos="343"/>
        </w:tabs>
        <w:ind w:hanging="241"/>
      </w:pPr>
      <w:r>
        <w:t>Юридические</w:t>
      </w:r>
      <w:r>
        <w:rPr>
          <w:spacing w:val="-4"/>
        </w:rPr>
        <w:t xml:space="preserve"> </w:t>
      </w:r>
      <w:r>
        <w:t>аспекты</w:t>
      </w:r>
    </w:p>
    <w:p w14:paraId="184E4B51" w14:textId="77777777" w:rsidR="00361A18" w:rsidRDefault="00217DDE">
      <w:pPr>
        <w:pStyle w:val="a3"/>
        <w:ind w:right="1360"/>
      </w:pPr>
      <w:r>
        <w:rPr>
          <w:b/>
        </w:rPr>
        <w:t xml:space="preserve">Лицензирование: </w:t>
      </w:r>
      <w:r>
        <w:t>все используемые изображения и шрифты должны быть</w:t>
      </w:r>
      <w:r>
        <w:rPr>
          <w:spacing w:val="-57"/>
        </w:rPr>
        <w:t xml:space="preserve"> </w:t>
      </w:r>
      <w:r>
        <w:t>лицензированы</w:t>
      </w:r>
      <w:r>
        <w:rPr>
          <w:spacing w:val="-1"/>
        </w:rPr>
        <w:t xml:space="preserve"> </w:t>
      </w:r>
      <w:r>
        <w:t>для коммерческого</w:t>
      </w:r>
      <w:r>
        <w:rPr>
          <w:spacing w:val="-1"/>
        </w:rPr>
        <w:t xml:space="preserve"> </w:t>
      </w:r>
      <w:r>
        <w:t>использования.</w:t>
      </w:r>
    </w:p>
    <w:p w14:paraId="0EAC2138" w14:textId="77777777" w:rsidR="00361A18" w:rsidRDefault="00217DDE">
      <w:pPr>
        <w:pStyle w:val="a3"/>
        <w:ind w:right="1203"/>
      </w:pPr>
      <w:r>
        <w:rPr>
          <w:b/>
        </w:rPr>
        <w:t xml:space="preserve">Конфиденциальность: </w:t>
      </w:r>
      <w:r>
        <w:t>условие о неразглашении любой конфиденциальной</w:t>
      </w:r>
      <w:r>
        <w:rPr>
          <w:spacing w:val="-57"/>
        </w:rPr>
        <w:t xml:space="preserve"> </w:t>
      </w:r>
      <w:r>
        <w:t>информации,</w:t>
      </w:r>
      <w:r>
        <w:rPr>
          <w:spacing w:val="-1"/>
        </w:rPr>
        <w:t xml:space="preserve"> </w:t>
      </w:r>
      <w:r>
        <w:t>предоставленной</w:t>
      </w:r>
      <w:r>
        <w:rPr>
          <w:spacing w:val="-2"/>
        </w:rPr>
        <w:t xml:space="preserve"> </w:t>
      </w:r>
      <w:r>
        <w:t>заказчиком.</w:t>
      </w:r>
    </w:p>
    <w:p w14:paraId="7C831D0F" w14:textId="77777777" w:rsidR="00361A18" w:rsidRDefault="00217DDE">
      <w:pPr>
        <w:pStyle w:val="1"/>
        <w:numPr>
          <w:ilvl w:val="0"/>
          <w:numId w:val="1"/>
        </w:numPr>
        <w:tabs>
          <w:tab w:val="left" w:pos="463"/>
        </w:tabs>
        <w:ind w:left="462" w:hanging="361"/>
      </w:pPr>
      <w:r>
        <w:t>Приложения</w:t>
      </w:r>
    </w:p>
    <w:p w14:paraId="4CFEBFBC" w14:textId="0199D80A" w:rsidR="00361A18" w:rsidRDefault="00217DDE">
      <w:pPr>
        <w:pStyle w:val="a3"/>
        <w:spacing w:line="274" w:lineRule="exact"/>
      </w:pPr>
      <w:r>
        <w:rPr>
          <w:b/>
        </w:rPr>
        <w:t>Макеты:</w:t>
      </w:r>
      <w:r>
        <w:rPr>
          <w:b/>
          <w:spacing w:val="-3"/>
        </w:rPr>
        <w:t xml:space="preserve"> </w:t>
      </w:r>
      <w:r>
        <w:t>визуальны</w:t>
      </w:r>
      <w:r>
        <w:t>е</w:t>
      </w:r>
      <w:r>
        <w:rPr>
          <w:spacing w:val="-4"/>
        </w:rPr>
        <w:t xml:space="preserve"> </w:t>
      </w:r>
      <w:r>
        <w:t>макеты</w:t>
      </w:r>
      <w:r>
        <w:rPr>
          <w:spacing w:val="-2"/>
        </w:rPr>
        <w:t xml:space="preserve"> </w:t>
      </w:r>
      <w:r>
        <w:t>всех разделов</w:t>
      </w:r>
      <w:r>
        <w:rPr>
          <w:spacing w:val="-3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(</w:t>
      </w:r>
      <w:proofErr w:type="spellStart"/>
      <w:r>
        <w:t>Figma</w:t>
      </w:r>
      <w:proofErr w:type="spellEnd"/>
      <w:r>
        <w:t>).</w:t>
      </w:r>
    </w:p>
    <w:p w14:paraId="640E6FBA" w14:textId="77777777" w:rsidR="00361A18" w:rsidRDefault="00217DDE">
      <w:pPr>
        <w:ind w:left="459"/>
        <w:rPr>
          <w:sz w:val="24"/>
        </w:rPr>
      </w:pPr>
      <w:r>
        <w:rPr>
          <w:b/>
          <w:sz w:val="24"/>
        </w:rPr>
        <w:t>Словарь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терминов: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специфических</w:t>
      </w:r>
      <w:r>
        <w:rPr>
          <w:spacing w:val="-4"/>
          <w:sz w:val="24"/>
        </w:rPr>
        <w:t xml:space="preserve"> </w:t>
      </w:r>
      <w:r>
        <w:rPr>
          <w:sz w:val="24"/>
        </w:rPr>
        <w:t>терминов,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проекте.</w:t>
      </w:r>
    </w:p>
    <w:sectPr w:rsidR="00361A18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40D0"/>
    <w:multiLevelType w:val="hybridMultilevel"/>
    <w:tmpl w:val="4E3CB154"/>
    <w:lvl w:ilvl="0" w:tplc="6D863A3C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742E8844">
      <w:numFmt w:val="bullet"/>
      <w:lvlText w:val=""/>
      <w:lvlJc w:val="left"/>
      <w:pPr>
        <w:ind w:left="1179" w:hanging="358"/>
      </w:pPr>
      <w:rPr>
        <w:rFonts w:hint="default"/>
        <w:w w:val="99"/>
        <w:lang w:val="ru-RU" w:eastAsia="en-US" w:bidi="ar-SA"/>
      </w:rPr>
    </w:lvl>
    <w:lvl w:ilvl="2" w:tplc="1E867E60">
      <w:numFmt w:val="bullet"/>
      <w:lvlText w:val="•"/>
      <w:lvlJc w:val="left"/>
      <w:pPr>
        <w:ind w:left="2111" w:hanging="358"/>
      </w:pPr>
      <w:rPr>
        <w:rFonts w:hint="default"/>
        <w:lang w:val="ru-RU" w:eastAsia="en-US" w:bidi="ar-SA"/>
      </w:rPr>
    </w:lvl>
    <w:lvl w:ilvl="3" w:tplc="CD2477D8">
      <w:numFmt w:val="bullet"/>
      <w:lvlText w:val="•"/>
      <w:lvlJc w:val="left"/>
      <w:pPr>
        <w:ind w:left="3043" w:hanging="358"/>
      </w:pPr>
      <w:rPr>
        <w:rFonts w:hint="default"/>
        <w:lang w:val="ru-RU" w:eastAsia="en-US" w:bidi="ar-SA"/>
      </w:rPr>
    </w:lvl>
    <w:lvl w:ilvl="4" w:tplc="F4D67244">
      <w:numFmt w:val="bullet"/>
      <w:lvlText w:val="•"/>
      <w:lvlJc w:val="left"/>
      <w:pPr>
        <w:ind w:left="3975" w:hanging="358"/>
      </w:pPr>
      <w:rPr>
        <w:rFonts w:hint="default"/>
        <w:lang w:val="ru-RU" w:eastAsia="en-US" w:bidi="ar-SA"/>
      </w:rPr>
    </w:lvl>
    <w:lvl w:ilvl="5" w:tplc="07C2DF32">
      <w:numFmt w:val="bullet"/>
      <w:lvlText w:val="•"/>
      <w:lvlJc w:val="left"/>
      <w:pPr>
        <w:ind w:left="4907" w:hanging="358"/>
      </w:pPr>
      <w:rPr>
        <w:rFonts w:hint="default"/>
        <w:lang w:val="ru-RU" w:eastAsia="en-US" w:bidi="ar-SA"/>
      </w:rPr>
    </w:lvl>
    <w:lvl w:ilvl="6" w:tplc="2688ACD6">
      <w:numFmt w:val="bullet"/>
      <w:lvlText w:val="•"/>
      <w:lvlJc w:val="left"/>
      <w:pPr>
        <w:ind w:left="5839" w:hanging="358"/>
      </w:pPr>
      <w:rPr>
        <w:rFonts w:hint="default"/>
        <w:lang w:val="ru-RU" w:eastAsia="en-US" w:bidi="ar-SA"/>
      </w:rPr>
    </w:lvl>
    <w:lvl w:ilvl="7" w:tplc="079A0EB0">
      <w:numFmt w:val="bullet"/>
      <w:lvlText w:val="•"/>
      <w:lvlJc w:val="left"/>
      <w:pPr>
        <w:ind w:left="6770" w:hanging="358"/>
      </w:pPr>
      <w:rPr>
        <w:rFonts w:hint="default"/>
        <w:lang w:val="ru-RU" w:eastAsia="en-US" w:bidi="ar-SA"/>
      </w:rPr>
    </w:lvl>
    <w:lvl w:ilvl="8" w:tplc="C97AE7B2">
      <w:numFmt w:val="bullet"/>
      <w:lvlText w:val="•"/>
      <w:lvlJc w:val="left"/>
      <w:pPr>
        <w:ind w:left="7702" w:hanging="35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18"/>
    <w:rsid w:val="00081272"/>
    <w:rsid w:val="00217DDE"/>
    <w:rsid w:val="002578CA"/>
    <w:rsid w:val="00361A18"/>
    <w:rsid w:val="00426730"/>
    <w:rsid w:val="006B646F"/>
    <w:rsid w:val="006C3E88"/>
    <w:rsid w:val="009739D0"/>
    <w:rsid w:val="00AE0D8E"/>
    <w:rsid w:val="00E0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56BC"/>
  <w15:docId w15:val="{CF265108-95D1-47CE-889F-B50C22E6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3" w:line="274" w:lineRule="exact"/>
      <w:ind w:left="342" w:hanging="2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5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79" w:hanging="35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anov@green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Ivanova</dc:creator>
  <cp:lastModifiedBy>Илья Гусаров</cp:lastModifiedBy>
  <cp:revision>2</cp:revision>
  <dcterms:created xsi:type="dcterms:W3CDTF">2024-09-29T17:05:00Z</dcterms:created>
  <dcterms:modified xsi:type="dcterms:W3CDTF">2024-09-29T17:05:00Z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2024-09-27T00:00:00Z</vt:filetime>
  </property>
</Properties>
</file>