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7F1A" w14:textId="77777777" w:rsidR="00C4290C" w:rsidRDefault="00C4290C" w:rsidP="00C4290C">
      <w:pPr>
        <w:jc w:val="center"/>
        <w:rPr>
          <w:sz w:val="36"/>
          <w:szCs w:val="36"/>
        </w:rPr>
      </w:pPr>
    </w:p>
    <w:p w14:paraId="593E727E" w14:textId="77777777" w:rsidR="00C4290C" w:rsidRDefault="00C4290C" w:rsidP="00C4290C">
      <w:pPr>
        <w:jc w:val="center"/>
        <w:rPr>
          <w:sz w:val="36"/>
          <w:szCs w:val="36"/>
        </w:rPr>
      </w:pPr>
    </w:p>
    <w:p w14:paraId="653A2E3B" w14:textId="77777777" w:rsidR="00C4290C" w:rsidRDefault="00C4290C" w:rsidP="00C4290C">
      <w:pPr>
        <w:jc w:val="center"/>
        <w:rPr>
          <w:sz w:val="36"/>
          <w:szCs w:val="36"/>
        </w:rPr>
      </w:pPr>
    </w:p>
    <w:p w14:paraId="6F2FA891" w14:textId="77777777" w:rsidR="00C4290C" w:rsidRDefault="00C4290C" w:rsidP="00C4290C">
      <w:pPr>
        <w:jc w:val="center"/>
        <w:rPr>
          <w:sz w:val="36"/>
          <w:szCs w:val="36"/>
        </w:rPr>
      </w:pPr>
    </w:p>
    <w:p w14:paraId="70F7EDA0" w14:textId="77777777" w:rsidR="00C4290C" w:rsidRDefault="00C4290C" w:rsidP="00C4290C">
      <w:pPr>
        <w:jc w:val="center"/>
        <w:rPr>
          <w:sz w:val="36"/>
          <w:szCs w:val="36"/>
        </w:rPr>
      </w:pPr>
    </w:p>
    <w:p w14:paraId="01411221" w14:textId="5F911A61" w:rsidR="00C4290C" w:rsidRPr="00C4290C" w:rsidRDefault="000F770D" w:rsidP="00C4290C">
      <w:pPr>
        <w:jc w:val="center"/>
        <w:rPr>
          <w:rFonts w:ascii="굴림" w:eastAsia="굴림" w:hAnsi="굴림"/>
          <w:sz w:val="36"/>
          <w:szCs w:val="36"/>
        </w:rPr>
      </w:pPr>
      <w:r>
        <w:rPr>
          <w:rFonts w:ascii="굴림" w:eastAsia="굴림" w:hAnsi="굴림"/>
          <w:sz w:val="36"/>
          <w:szCs w:val="36"/>
        </w:rPr>
        <w:t>2</w:t>
      </w:r>
      <w:r w:rsidR="00C4290C" w:rsidRPr="00C4290C">
        <w:rPr>
          <w:rFonts w:ascii="굴림" w:eastAsia="굴림" w:hAnsi="굴림" w:hint="eastAsia"/>
          <w:sz w:val="36"/>
          <w:szCs w:val="36"/>
        </w:rPr>
        <w:t>주차</w:t>
      </w:r>
    </w:p>
    <w:p w14:paraId="471C6494" w14:textId="7263FF2B" w:rsidR="00C4290C" w:rsidRPr="00C4290C" w:rsidRDefault="00C4290C" w:rsidP="00C4290C">
      <w:pPr>
        <w:jc w:val="center"/>
        <w:rPr>
          <w:rFonts w:ascii="굴림" w:eastAsia="굴림" w:hAnsi="굴림"/>
          <w:sz w:val="56"/>
          <w:szCs w:val="56"/>
        </w:rPr>
      </w:pPr>
      <w:proofErr w:type="spellStart"/>
      <w:r w:rsidRPr="00C4290C">
        <w:rPr>
          <w:rFonts w:ascii="굴림" w:eastAsia="굴림" w:hAnsi="굴림" w:hint="eastAsia"/>
          <w:sz w:val="56"/>
          <w:szCs w:val="56"/>
        </w:rPr>
        <w:t>고급소프트웨어실습</w:t>
      </w:r>
      <w:proofErr w:type="spellEnd"/>
      <w:r w:rsidRPr="00C4290C">
        <w:rPr>
          <w:rFonts w:ascii="굴림" w:eastAsia="굴림" w:hAnsi="굴림" w:hint="eastAsia"/>
          <w:sz w:val="56"/>
          <w:szCs w:val="56"/>
        </w:rPr>
        <w:t>I</w:t>
      </w:r>
    </w:p>
    <w:p w14:paraId="0F033E03" w14:textId="32D40D77" w:rsidR="00C4290C" w:rsidRDefault="00C4290C" w:rsidP="00C4290C">
      <w:pPr>
        <w:jc w:val="right"/>
      </w:pPr>
    </w:p>
    <w:p w14:paraId="0C154FB9" w14:textId="7BA0B2A8" w:rsidR="00C4290C" w:rsidRDefault="00C4290C" w:rsidP="00C4290C">
      <w:pPr>
        <w:jc w:val="right"/>
      </w:pPr>
    </w:p>
    <w:p w14:paraId="5EF2D13D" w14:textId="2451F4E4" w:rsidR="00C4290C" w:rsidRDefault="00C4290C" w:rsidP="00C4290C">
      <w:pPr>
        <w:jc w:val="right"/>
      </w:pPr>
    </w:p>
    <w:p w14:paraId="772C9F99" w14:textId="05F3A972" w:rsidR="00C4290C" w:rsidRDefault="00C4290C" w:rsidP="00C4290C">
      <w:pPr>
        <w:jc w:val="right"/>
      </w:pPr>
    </w:p>
    <w:p w14:paraId="6FB82D70" w14:textId="07B41648" w:rsidR="00C4290C" w:rsidRDefault="00C4290C" w:rsidP="00C4290C">
      <w:pPr>
        <w:jc w:val="right"/>
      </w:pPr>
    </w:p>
    <w:p w14:paraId="22C76D8C" w14:textId="57C25FD6" w:rsidR="00C4290C" w:rsidRDefault="00C4290C" w:rsidP="00C4290C">
      <w:pPr>
        <w:jc w:val="right"/>
      </w:pPr>
    </w:p>
    <w:p w14:paraId="56E375A0" w14:textId="6F244FA4" w:rsidR="00C4290C" w:rsidRDefault="00C4290C" w:rsidP="00C4290C">
      <w:pPr>
        <w:jc w:val="right"/>
      </w:pPr>
    </w:p>
    <w:p w14:paraId="15B17DE7" w14:textId="5537BC0B" w:rsidR="00C4290C" w:rsidRDefault="00C4290C" w:rsidP="00C4290C">
      <w:pPr>
        <w:jc w:val="right"/>
      </w:pPr>
    </w:p>
    <w:p w14:paraId="5635C384" w14:textId="77777777" w:rsidR="00C4290C" w:rsidRDefault="00C4290C" w:rsidP="00C4290C">
      <w:pPr>
        <w:jc w:val="right"/>
      </w:pPr>
    </w:p>
    <w:p w14:paraId="20821E8B" w14:textId="528962D0" w:rsidR="00C4290C" w:rsidRPr="00C4290C" w:rsidRDefault="00C4290C" w:rsidP="00C4290C">
      <w:pPr>
        <w:jc w:val="right"/>
        <w:rPr>
          <w:sz w:val="32"/>
          <w:szCs w:val="36"/>
        </w:rPr>
      </w:pPr>
      <w:r w:rsidRPr="00C4290C">
        <w:rPr>
          <w:rFonts w:hint="eastAsia"/>
          <w:sz w:val="32"/>
          <w:szCs w:val="36"/>
        </w:rPr>
        <w:t>담당교수:</w:t>
      </w:r>
      <w:r w:rsidRPr="00C4290C">
        <w:rPr>
          <w:sz w:val="32"/>
          <w:szCs w:val="36"/>
        </w:rPr>
        <w:t xml:space="preserve"> </w:t>
      </w:r>
      <w:r w:rsidRPr="00C4290C">
        <w:rPr>
          <w:rFonts w:hint="eastAsia"/>
          <w:sz w:val="32"/>
          <w:szCs w:val="36"/>
        </w:rPr>
        <w:t>박운상</w:t>
      </w:r>
    </w:p>
    <w:p w14:paraId="21A278D7" w14:textId="448CCAEF" w:rsidR="00C4290C" w:rsidRPr="00C4290C" w:rsidRDefault="00C4290C" w:rsidP="00C4290C">
      <w:pPr>
        <w:jc w:val="right"/>
        <w:rPr>
          <w:sz w:val="32"/>
          <w:szCs w:val="36"/>
        </w:rPr>
      </w:pPr>
      <w:r w:rsidRPr="00C4290C">
        <w:rPr>
          <w:rFonts w:hint="eastAsia"/>
          <w:sz w:val="32"/>
          <w:szCs w:val="36"/>
        </w:rPr>
        <w:t>분반</w:t>
      </w:r>
      <w:r w:rsidRPr="00C4290C">
        <w:rPr>
          <w:sz w:val="32"/>
          <w:szCs w:val="36"/>
        </w:rPr>
        <w:t>: 4</w:t>
      </w:r>
    </w:p>
    <w:p w14:paraId="3670E58C" w14:textId="6A370BE1" w:rsidR="00C4290C" w:rsidRPr="00C4290C" w:rsidRDefault="00C4290C" w:rsidP="00C4290C">
      <w:pPr>
        <w:jc w:val="right"/>
        <w:rPr>
          <w:sz w:val="32"/>
          <w:szCs w:val="36"/>
        </w:rPr>
      </w:pPr>
      <w:r w:rsidRPr="00C4290C">
        <w:rPr>
          <w:rFonts w:hint="eastAsia"/>
          <w:sz w:val="32"/>
          <w:szCs w:val="36"/>
        </w:rPr>
        <w:t>학번</w:t>
      </w:r>
      <w:r w:rsidRPr="00C4290C">
        <w:rPr>
          <w:sz w:val="32"/>
          <w:szCs w:val="36"/>
        </w:rPr>
        <w:t>/</w:t>
      </w:r>
      <w:proofErr w:type="gramStart"/>
      <w:r w:rsidRPr="00C4290C">
        <w:rPr>
          <w:rFonts w:hint="eastAsia"/>
          <w:sz w:val="32"/>
          <w:szCs w:val="36"/>
        </w:rPr>
        <w:t xml:space="preserve">이름 </w:t>
      </w:r>
      <w:r w:rsidRPr="00C4290C">
        <w:rPr>
          <w:sz w:val="32"/>
          <w:szCs w:val="36"/>
        </w:rPr>
        <w:t>:</w:t>
      </w:r>
      <w:proofErr w:type="gramEnd"/>
      <w:r w:rsidRPr="00C4290C">
        <w:rPr>
          <w:sz w:val="32"/>
          <w:szCs w:val="36"/>
        </w:rPr>
        <w:t xml:space="preserve"> 20161565 </w:t>
      </w:r>
      <w:r w:rsidRPr="00C4290C">
        <w:rPr>
          <w:rFonts w:hint="eastAsia"/>
          <w:sz w:val="32"/>
          <w:szCs w:val="36"/>
        </w:rPr>
        <w:t>권기윤</w:t>
      </w:r>
    </w:p>
    <w:p w14:paraId="5662BFDE" w14:textId="77777777" w:rsidR="00C4290C" w:rsidRDefault="00C4290C" w:rsidP="00C4290C">
      <w:pPr>
        <w:jc w:val="right"/>
      </w:pPr>
    </w:p>
    <w:p w14:paraId="1D809DD0" w14:textId="2A55F9AC" w:rsidR="000145BA" w:rsidRDefault="008A445F" w:rsidP="000145BA">
      <w:pPr>
        <w:jc w:val="left"/>
      </w:pPr>
      <w:r>
        <w:rPr>
          <w:rFonts w:hint="eastAsia"/>
        </w:rPr>
        <w:lastRenderedPageBreak/>
        <w:t xml:space="preserve">과제 </w:t>
      </w:r>
      <w:r>
        <w:t xml:space="preserve">1: </w:t>
      </w:r>
      <w:r w:rsidR="00467552">
        <w:t xml:space="preserve"> </w:t>
      </w:r>
      <w:r>
        <w:t>Pearson Correlation Coefficient 함수</w:t>
      </w:r>
    </w:p>
    <w:p w14:paraId="4AE604B6" w14:textId="420D4798" w:rsidR="008A445F" w:rsidRDefault="000145BA" w:rsidP="00FA370A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</m:oMath>
      </m:oMathPara>
    </w:p>
    <w:p w14:paraId="2A8B9BFC" w14:textId="373C9612" w:rsidR="000145BA" w:rsidRDefault="00467552" w:rsidP="000145BA">
      <w:pPr>
        <w:jc w:val="left"/>
        <w:rPr>
          <w:rFonts w:hint="eastAsia"/>
        </w:rPr>
      </w:pPr>
      <w:r>
        <w:tab/>
      </w:r>
      <w:r w:rsidR="000145BA">
        <w:t xml:space="preserve">가 </w:t>
      </w:r>
      <w:r w:rsidR="000145BA">
        <w:rPr>
          <w:rFonts w:hint="eastAsia"/>
        </w:rPr>
        <w:t xml:space="preserve">아래의 수식과 동일한 표현이라는 것을 </w:t>
      </w:r>
      <w:proofErr w:type="spellStart"/>
      <w:r w:rsidR="000145BA">
        <w:rPr>
          <w:rFonts w:hint="eastAsia"/>
        </w:rPr>
        <w:t>보이시오</w:t>
      </w:r>
      <w:proofErr w:type="spellEnd"/>
      <w:r w:rsidR="000145BA">
        <w:rPr>
          <w:rFonts w:hint="eastAsia"/>
        </w:rPr>
        <w:t>.</w:t>
      </w:r>
    </w:p>
    <w:p w14:paraId="55255250" w14:textId="6B9F67DF" w:rsidR="000145BA" w:rsidRPr="00FA370A" w:rsidRDefault="000145BA" w:rsidP="000145BA">
      <w:pPr>
        <w:jc w:val="lef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[n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]</m:t>
                  </m:r>
                </m:e>
              </m:rad>
            </m:den>
          </m:f>
        </m:oMath>
      </m:oMathPara>
    </w:p>
    <w:p w14:paraId="5392D768" w14:textId="48B5F683" w:rsidR="000145BA" w:rsidRDefault="000145BA" w:rsidP="000145BA">
      <w:pPr>
        <w:jc w:val="left"/>
      </w:pPr>
    </w:p>
    <w:p w14:paraId="289891B9" w14:textId="75892651" w:rsidR="00071D53" w:rsidRDefault="00071D53" w:rsidP="00071D53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std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*std(Y)</m:t>
              </m:r>
            </m:den>
          </m:f>
        </m:oMath>
      </m:oMathPara>
    </w:p>
    <w:p w14:paraId="07BEE007" w14:textId="334CE922" w:rsidR="00FA370A" w:rsidRPr="00FA370A" w:rsidRDefault="00071D53" w:rsidP="000145BA">
      <w:pPr>
        <w:jc w:val="left"/>
      </w:pPr>
      <w:r>
        <w:br/>
      </w: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</m:d>
        </m:oMath>
      </m:oMathPara>
    </w:p>
    <w:p w14:paraId="270BC9D7" w14:textId="4CE03E58" w:rsidR="00FA370A" w:rsidRPr="00FA370A" w:rsidRDefault="00FA370A" w:rsidP="000145BA">
      <w:pPr>
        <w:jc w:val="left"/>
      </w:pPr>
      <m:oMathPara>
        <m:oMath>
          <m:r>
            <w:rPr>
              <w:rFonts w:ascii="Cambria Math" w:hAnsi="Cambria Math"/>
            </w:rPr>
            <m:t>=E(XY-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Y-X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51C4919B" w14:textId="54B0606A" w:rsidR="00FA370A" w:rsidRPr="00071D53" w:rsidRDefault="00FA370A" w:rsidP="000145BA">
      <w:pPr>
        <w:jc w:val="left"/>
      </w:pPr>
      <m:oMathPara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</m:t>
          </m:r>
          <w:bookmarkStart w:id="0" w:name="_Hlk83235342"/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w:bookmarkEnd w:id="0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0D6F9D19" w14:textId="6A08C884" w:rsidR="00071D53" w:rsidRPr="0053720F" w:rsidRDefault="00071D53" w:rsidP="000145BA">
      <w:pPr>
        <w:jc w:val="left"/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734DAB2F" w14:textId="6CE01593" w:rsidR="0053720F" w:rsidRPr="0053720F" w:rsidRDefault="0053720F" w:rsidP="000145BA">
      <w:pPr>
        <w:jc w:val="left"/>
        <w:rPr>
          <w:color w:val="2F5496" w:themeColor="accent1" w:themeShade="BF"/>
        </w:rPr>
      </w:pPr>
      <m:oMathPara>
        <m:oMath>
          <m:r>
            <w:rPr>
              <w:rFonts w:ascii="Cambria Math" w:hAnsi="Cambria Math"/>
              <w:color w:val="2F5496" w:themeColor="accent1" w:themeShade="BF"/>
            </w:rPr>
            <m:t>E</m:t>
          </m:r>
          <m:d>
            <m:d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dPr>
            <m:e>
              <m:r>
                <w:rPr>
                  <w:rFonts w:ascii="Cambria Math" w:hAnsi="Cambria Math"/>
                  <w:color w:val="2F5496" w:themeColor="accent1" w:themeShade="BF"/>
                </w:rPr>
                <m:t>XY</m:t>
              </m:r>
            </m:e>
          </m:d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XY</m:t>
                  </m:r>
                </m:e>
              </m:nary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n</m:t>
              </m:r>
            </m:den>
          </m:f>
          <m:r>
            <w:rPr>
              <w:rFonts w:ascii="Cambria Math" w:hAnsi="Cambria Math"/>
              <w:color w:val="2F5496" w:themeColor="accent1" w:themeShade="BF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X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n</m:t>
              </m:r>
            </m:den>
          </m:f>
          <m:r>
            <w:rPr>
              <w:rFonts w:ascii="Cambria Math" w:hAnsi="Cambria Math"/>
              <w:color w:val="2F5496" w:themeColor="accent1" w:themeShade="BF"/>
            </w:rPr>
            <m:t xml:space="preserve">, 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accPr>
            <m:e>
              <m:r>
                <w:rPr>
                  <w:rFonts w:ascii="Cambria Math" w:hAnsi="Cambria Math"/>
                  <w:color w:val="2F5496" w:themeColor="accent1" w:themeShade="BF"/>
                </w:rPr>
                <m:t>Y</m:t>
              </m:r>
            </m:e>
          </m:acc>
          <m:r>
            <w:rPr>
              <w:rFonts w:ascii="Cambria Math" w:hAnsi="Cambria Math"/>
              <w:color w:val="2F5496" w:themeColor="accent1" w:themeShade="BF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2F5496" w:themeColor="accent1" w:themeShade="BF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2F5496" w:themeColor="accent1" w:themeShade="BF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  <w:color w:val="2F5496" w:themeColor="accent1" w:themeShade="BF"/>
                </w:rPr>
                <m:t>n</m:t>
              </m:r>
            </m:den>
          </m:f>
        </m:oMath>
      </m:oMathPara>
    </w:p>
    <w:p w14:paraId="3407642C" w14:textId="6EA0BBA7" w:rsidR="0053720F" w:rsidRPr="00837080" w:rsidRDefault="00897998" w:rsidP="000145BA">
      <w:pPr>
        <w:jc w:val="left"/>
        <w:rPr>
          <w:color w:val="000000" w:themeColor="text1"/>
        </w:rPr>
      </w:pPr>
      <m:oMathPara>
        <m:oMath>
          <m:r>
            <w:rPr>
              <w:rFonts w:ascii="Cambria Math" w:eastAsia="맑은 고딕" w:hAnsi="Cambria Math" w:hint="eastAsia"/>
              <w:color w:val="000000" w:themeColor="text1"/>
            </w:rPr>
            <m:t>∴</m:t>
          </m:r>
          <m:r>
            <w:rPr>
              <w:rFonts w:ascii="Cambria Math" w:hAnsi="Cambria Math"/>
              <w:color w:val="000000" w:themeColor="text1"/>
            </w:rPr>
            <m:t>Cov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X,Y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XY</m:t>
                  </m:r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r>
            <w:rPr>
              <w:rFonts w:ascii="Cambria Math" w:hAnsi="Cambria Math"/>
              <w:color w:val="000000" w:themeColor="text1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</m:oMath>
      </m:oMathPara>
    </w:p>
    <w:p w14:paraId="30551749" w14:textId="77777777" w:rsidR="00837080" w:rsidRPr="0053720F" w:rsidRDefault="00837080" w:rsidP="000145BA">
      <w:pPr>
        <w:jc w:val="left"/>
        <w:rPr>
          <w:rFonts w:hint="eastAsia"/>
          <w:color w:val="000000" w:themeColor="text1"/>
        </w:rPr>
      </w:pPr>
    </w:p>
    <w:p w14:paraId="49B355DD" w14:textId="0F6584EA" w:rsidR="0053720F" w:rsidRPr="0053720F" w:rsidRDefault="0053720F" w:rsidP="000145BA">
      <w:pPr>
        <w:jc w:val="left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std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A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den>
              </m:f>
            </m:e>
          </m:rad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761CE65F" w14:textId="542F0CEC" w:rsidR="0053720F" w:rsidRPr="00837080" w:rsidRDefault="0053720F" w:rsidP="000145BA">
      <w:pPr>
        <w:jc w:val="left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</w:rPr>
                <m:t>2*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hAnsi="Cambria Math"/>
                  <w:color w:val="000000" w:themeColor="text1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612F1183" w14:textId="2766864C" w:rsidR="00837080" w:rsidRPr="00897998" w:rsidRDefault="00837080" w:rsidP="000145BA">
      <w:pPr>
        <w:jc w:val="left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E(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)-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A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n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/>
            <m:e>
              <m:r>
                <w:rPr>
                  <w:rFonts w:ascii="Cambria Math" w:hAnsi="Cambria Math"/>
                  <w:color w:val="000000" w:themeColor="text1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A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33ACF0D" w14:textId="77777777" w:rsidR="00897998" w:rsidRPr="00837080" w:rsidRDefault="00897998" w:rsidP="000145BA">
      <w:pPr>
        <w:jc w:val="left"/>
        <w:rPr>
          <w:rFonts w:hint="eastAsia"/>
          <w:color w:val="000000" w:themeColor="text1"/>
        </w:rPr>
      </w:pPr>
    </w:p>
    <w:p w14:paraId="282F8E8C" w14:textId="70B8F8FB" w:rsidR="00837080" w:rsidRPr="00943AE7" w:rsidRDefault="00837080" w:rsidP="000145BA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="맑은 고딕" w:hAnsi="Cambria Math" w:hint="eastAsia"/>
                  <w:color w:val="000000" w:themeColor="text1"/>
                </w:rPr>
                <m:t>∴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std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*std(Y)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XY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Y</m:t>
                      </m:r>
                    </m:e>
                  </m:nary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color w:val="000000" w:themeColor="text1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Y</m:t>
                              </m:r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color w:val="000000" w:themeColor="text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xy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nary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[n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/>
                    </w:rPr>
                    <m:t>]</m:t>
                  </m:r>
                </m:e>
              </m:rad>
            </m:den>
          </m:f>
        </m:oMath>
      </m:oMathPara>
    </w:p>
    <w:p w14:paraId="4420CB9E" w14:textId="393056DF" w:rsidR="00943AE7" w:rsidRPr="00943AE7" w:rsidRDefault="00943AE7" w:rsidP="000145BA">
      <w:pPr>
        <w:jc w:val="left"/>
        <w:rPr>
          <w:rFonts w:hint="eastAsia"/>
        </w:rPr>
      </w:pPr>
      <w:r>
        <w:rPr>
          <w:rFonts w:hint="eastAsia"/>
        </w:rPr>
        <w:t>출처-</w:t>
      </w:r>
      <w:r w:rsidRPr="00943AE7">
        <w:t>https://ko.wikipedia.org/wiki/%EA%B3%B5%EB%B6%84%EC%82%B0</w:t>
      </w:r>
    </w:p>
    <w:sectPr w:rsidR="00943AE7" w:rsidRPr="00943AE7" w:rsidSect="00C4290C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bottom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470"/>
    <w:rsid w:val="000145BA"/>
    <w:rsid w:val="00071D53"/>
    <w:rsid w:val="000F770D"/>
    <w:rsid w:val="00467552"/>
    <w:rsid w:val="0053720F"/>
    <w:rsid w:val="00624C1A"/>
    <w:rsid w:val="00683B68"/>
    <w:rsid w:val="00747470"/>
    <w:rsid w:val="00837080"/>
    <w:rsid w:val="00897998"/>
    <w:rsid w:val="008A445F"/>
    <w:rsid w:val="008F0206"/>
    <w:rsid w:val="00943AE7"/>
    <w:rsid w:val="009C20AC"/>
    <w:rsid w:val="00C4290C"/>
    <w:rsid w:val="00E43945"/>
    <w:rsid w:val="00F427CE"/>
    <w:rsid w:val="00FA370A"/>
    <w:rsid w:val="00FF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0CE1"/>
  <w15:chartTrackingRefBased/>
  <w15:docId w15:val="{16473778-77EA-4DBC-B5F3-4398BEC73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90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290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4290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4290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290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290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290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290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290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290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290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C4290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C4290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C4290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C4290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C4290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C4290C"/>
  </w:style>
  <w:style w:type="character" w:customStyle="1" w:styleId="8Char">
    <w:name w:val="제목 8 Char"/>
    <w:basedOn w:val="a0"/>
    <w:link w:val="8"/>
    <w:uiPriority w:val="9"/>
    <w:semiHidden/>
    <w:rsid w:val="00C4290C"/>
  </w:style>
  <w:style w:type="character" w:customStyle="1" w:styleId="9Char">
    <w:name w:val="제목 9 Char"/>
    <w:basedOn w:val="a0"/>
    <w:link w:val="9"/>
    <w:uiPriority w:val="9"/>
    <w:semiHidden/>
    <w:rsid w:val="00C4290C"/>
  </w:style>
  <w:style w:type="paragraph" w:styleId="a3">
    <w:name w:val="caption"/>
    <w:basedOn w:val="a"/>
    <w:next w:val="a"/>
    <w:uiPriority w:val="35"/>
    <w:semiHidden/>
    <w:unhideWhenUsed/>
    <w:qFormat/>
    <w:rsid w:val="00C4290C"/>
    <w:rPr>
      <w:b/>
      <w:bCs/>
      <w:szCs w:val="20"/>
    </w:rPr>
  </w:style>
  <w:style w:type="paragraph" w:styleId="a4">
    <w:name w:val="Title"/>
    <w:basedOn w:val="a"/>
    <w:next w:val="a"/>
    <w:link w:val="Char"/>
    <w:uiPriority w:val="10"/>
    <w:qFormat/>
    <w:rsid w:val="00C4290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429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4290C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4290C"/>
    <w:rPr>
      <w:sz w:val="24"/>
      <w:szCs w:val="24"/>
    </w:rPr>
  </w:style>
  <w:style w:type="character" w:styleId="a6">
    <w:name w:val="Strong"/>
    <w:basedOn w:val="a0"/>
    <w:uiPriority w:val="22"/>
    <w:qFormat/>
    <w:rsid w:val="00C4290C"/>
    <w:rPr>
      <w:b/>
      <w:bCs/>
    </w:rPr>
  </w:style>
  <w:style w:type="character" w:styleId="a7">
    <w:name w:val="Emphasis"/>
    <w:basedOn w:val="a0"/>
    <w:uiPriority w:val="20"/>
    <w:qFormat/>
    <w:rsid w:val="00C4290C"/>
    <w:rPr>
      <w:i/>
      <w:iCs/>
    </w:rPr>
  </w:style>
  <w:style w:type="paragraph" w:styleId="a8">
    <w:name w:val="No Spacing"/>
    <w:uiPriority w:val="1"/>
    <w:qFormat/>
    <w:rsid w:val="00C4290C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C4290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C4290C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C4290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C4290C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C4290C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C4290C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C4290C"/>
    <w:rPr>
      <w:smallCaps/>
      <w:color w:val="5A5A5A" w:themeColor="text1" w:themeTint="A5"/>
    </w:rPr>
  </w:style>
  <w:style w:type="character" w:styleId="ae">
    <w:name w:val="Intense Reference"/>
    <w:basedOn w:val="a0"/>
    <w:uiPriority w:val="32"/>
    <w:qFormat/>
    <w:rsid w:val="00C4290C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C4290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4290C"/>
    <w:pPr>
      <w:outlineLvl w:val="9"/>
    </w:pPr>
  </w:style>
  <w:style w:type="character" w:styleId="af0">
    <w:name w:val="Placeholder Text"/>
    <w:basedOn w:val="a0"/>
    <w:uiPriority w:val="99"/>
    <w:semiHidden/>
    <w:rsid w:val="00683B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91574-2B05-4BDD-8155-B3B5BAC6C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권기윤</dc:creator>
  <cp:keywords/>
  <dc:description/>
  <cp:lastModifiedBy>권기윤</cp:lastModifiedBy>
  <cp:revision>4</cp:revision>
  <dcterms:created xsi:type="dcterms:W3CDTF">2021-09-13T12:24:00Z</dcterms:created>
  <dcterms:modified xsi:type="dcterms:W3CDTF">2021-09-22T12:17:00Z</dcterms:modified>
</cp:coreProperties>
</file>