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B204A" w14:textId="03EDFAB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A77643">
        <w:rPr>
          <w:sz w:val="22"/>
          <w:szCs w:val="22"/>
          <w:highlight w:val="yellow"/>
        </w:rPr>
        <w:t>Aplicação Web para Pontos Turí</w:t>
      </w:r>
      <w:r w:rsidR="007E328D">
        <w:rPr>
          <w:sz w:val="22"/>
          <w:szCs w:val="22"/>
          <w:highlight w:val="yellow"/>
        </w:rPr>
        <w:t>sticos</w:t>
      </w:r>
      <w:r w:rsidR="00A77643">
        <w:rPr>
          <w:sz w:val="22"/>
          <w:szCs w:val="22"/>
          <w:highlight w:val="yellow"/>
        </w:rPr>
        <w:t>.</w:t>
      </w:r>
      <w:proofErr w:type="gramStart"/>
      <w:r w:rsidR="00416148" w:rsidRPr="00E9218E">
        <w:rPr>
          <w:sz w:val="22"/>
          <w:szCs w:val="22"/>
          <w:highlight w:val="yellow"/>
        </w:rPr>
        <w:t>)</w:t>
      </w:r>
      <w:proofErr w:type="gramEnd"/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7271FEE4" w:rsidR="002259B8" w:rsidRPr="00B9763B" w:rsidRDefault="00232D5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02/05/2024</w:t>
            </w:r>
          </w:p>
        </w:tc>
        <w:tc>
          <w:tcPr>
            <w:tcW w:w="5812" w:type="dxa"/>
          </w:tcPr>
          <w:p w14:paraId="2D959536" w14:textId="77A51AB8" w:rsidR="002259B8" w:rsidRPr="00B9763B" w:rsidRDefault="00232D57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Inicio do Projeto.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BFC125B" w:rsidR="002259B8" w:rsidRPr="00B9763B" w:rsidRDefault="007B3DE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232D57"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771780C1" w14:textId="716E0D4F" w:rsidR="002259B8" w:rsidRPr="00B9763B" w:rsidRDefault="00232D57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da primeira tela.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1CFD576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2601862A" w:rsidR="002259B8" w:rsidRPr="00B9763B" w:rsidRDefault="00232D5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34E62E55" w:rsidR="002259B8" w:rsidRPr="00B9763B" w:rsidRDefault="00232D5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do projeto, pronto.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BF15AEB" w:rsidR="00F61F99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Lemos Vilar</w:t>
            </w:r>
          </w:p>
        </w:tc>
        <w:tc>
          <w:tcPr>
            <w:tcW w:w="4394" w:type="dxa"/>
          </w:tcPr>
          <w:p w14:paraId="34E60739" w14:textId="4B70F5E3" w:rsidR="00F61F99" w:rsidRPr="00B9763B" w:rsidRDefault="00232D5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C34DDB0" w:rsidR="00F61F99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Francisco Serafim de Lima</w:t>
            </w:r>
          </w:p>
        </w:tc>
        <w:tc>
          <w:tcPr>
            <w:tcW w:w="4394" w:type="dxa"/>
          </w:tcPr>
          <w:p w14:paraId="38B44160" w14:textId="5BB86113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3297656" w:rsidR="00F61F99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Henrique de Lima</w:t>
            </w:r>
          </w:p>
        </w:tc>
        <w:tc>
          <w:tcPr>
            <w:tcW w:w="4394" w:type="dxa"/>
          </w:tcPr>
          <w:p w14:paraId="5BB4ED8E" w14:textId="4795D317" w:rsidR="00406787" w:rsidRPr="00B9763B" w:rsidRDefault="00406787" w:rsidP="00232D5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232D57">
              <w:rPr>
                <w:rFonts w:ascii="Times" w:hAnsi="Times"/>
                <w:sz w:val="22"/>
                <w:szCs w:val="22"/>
                <w:lang w:val="pt-BR"/>
              </w:rPr>
              <w:t>Front-end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B776B75" w:rsidR="00F61F99" w:rsidRPr="00B9763B" w:rsidRDefault="00232D57" w:rsidP="00BC5AF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Emmylle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 w:rsidR="00BC5AF4">
              <w:rPr>
                <w:rFonts w:ascii="Times" w:hAnsi="Times"/>
                <w:sz w:val="22"/>
                <w:szCs w:val="22"/>
                <w:lang w:val="pt-BR"/>
              </w:rPr>
              <w:t>Sammyra</w:t>
            </w:r>
            <w:proofErr w:type="spellEnd"/>
            <w:r w:rsidR="00BC5AF4">
              <w:rPr>
                <w:rFonts w:ascii="Times" w:hAnsi="Times"/>
                <w:sz w:val="22"/>
                <w:szCs w:val="22"/>
                <w:lang w:val="pt-BR"/>
              </w:rPr>
              <w:t xml:space="preserve"> Estrela e Silva</w:t>
            </w:r>
            <w:bookmarkStart w:id="0" w:name="_GoBack"/>
            <w:bookmarkEnd w:id="0"/>
          </w:p>
        </w:tc>
        <w:tc>
          <w:tcPr>
            <w:tcW w:w="4394" w:type="dxa"/>
          </w:tcPr>
          <w:p w14:paraId="7169E8DB" w14:textId="2C2CAE15" w:rsidR="00F61F99" w:rsidRPr="00B9763B" w:rsidRDefault="00232D5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 do Site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01C9E797" w14:textId="5EB13FE7" w:rsidR="00F61F99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Ingrid Maria Suassuna Maia</w:t>
            </w:r>
          </w:p>
          <w:p w14:paraId="0D54D70E" w14:textId="77777777" w:rsidR="00232D57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  <w:p w14:paraId="1D1E95C3" w14:textId="3AC97C45" w:rsidR="00232D57" w:rsidRPr="00B9763B" w:rsidRDefault="00232D5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Myrian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Rebeka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Nogueira Alves</w:t>
            </w:r>
          </w:p>
        </w:tc>
        <w:tc>
          <w:tcPr>
            <w:tcW w:w="4394" w:type="dxa"/>
          </w:tcPr>
          <w:p w14:paraId="39640D8B" w14:textId="2F60B5D6" w:rsidR="00F61F99" w:rsidRPr="00B9763B" w:rsidRDefault="00232D57" w:rsidP="00232D5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 do Site</w:t>
            </w:r>
            <w:r w:rsidR="00A77643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10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28747252" w:rsidR="00B02931" w:rsidRDefault="007E328D">
      <w:pPr>
        <w:pStyle w:val="Ttulo1"/>
      </w:pPr>
      <w:r>
        <w:lastRenderedPageBreak/>
        <w:t xml:space="preserve">Pontos Turísticos </w:t>
      </w:r>
    </w:p>
    <w:p w14:paraId="3AE14AEF" w14:textId="221CFA7F" w:rsidR="00B02931" w:rsidRDefault="007E328D">
      <w:p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Um site de pontos turísticos é importante porque fornece uma plataforma centralizada onde as pessoas podem encontrar informações detalhadas sobre destinos de viagem, atrações locais, atividades e serviços disponíveis. Isso facilita o planejamento de viagens e permite que os turistas explorem e apreciem melhor os lugares que desejam visitar. Além disso, um site desse tipo pode promover o turismo sustentável, destacar a cultura local e contribuir para o desenvolvimento econômico das comunidades hospedeiras, ao mesmo tempo em que oferece uma experiência enriquecedora aos viajantes.</w:t>
      </w:r>
    </w:p>
    <w:p w14:paraId="70048DDC" w14:textId="77777777" w:rsidR="00E10104" w:rsidRDefault="00E10104">
      <w:pPr>
        <w:jc w:val="both"/>
      </w:pPr>
    </w:p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7806B78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proofErr w:type="gramStart"/>
      <w:r w:rsidR="007E328D" w:rsidRPr="007E328D">
        <w:rPr>
          <w:sz w:val="22"/>
          <w:szCs w:val="22"/>
        </w:rPr>
        <w:t>https</w:t>
      </w:r>
      <w:proofErr w:type="gramEnd"/>
      <w:r w:rsidR="007E328D" w:rsidRPr="007E328D">
        <w:rPr>
          <w:sz w:val="22"/>
          <w:szCs w:val="22"/>
        </w:rPr>
        <w:t>://github.com/Giyuulol/projeto1</w:t>
      </w:r>
    </w:p>
    <w:p w14:paraId="31118DFB" w14:textId="00CA5FF0" w:rsidR="00B02931" w:rsidRDefault="00B02931">
      <w:pPr>
        <w:pStyle w:val="Ttulo1"/>
      </w:pPr>
      <w:bookmarkStart w:id="1" w:name="_Hlt467473290"/>
      <w:bookmarkStart w:id="2" w:name="_Toc467473443"/>
      <w:bookmarkStart w:id="3" w:name="_Toc467473975"/>
      <w:bookmarkStart w:id="4" w:name="_Toc467477714"/>
      <w:bookmarkStart w:id="5" w:name="_Toc467494868"/>
      <w:bookmarkStart w:id="6" w:name="_Toc467495238"/>
      <w:bookmarkStart w:id="7" w:name="_Toc468086046"/>
      <w:bookmarkStart w:id="8" w:name="_Toc497896596"/>
      <w:bookmarkStart w:id="9" w:name="_Toc379807200"/>
      <w:bookmarkStart w:id="10" w:name="_Toc432543227"/>
      <w:bookmarkEnd w:id="1"/>
      <w:r>
        <w:t>Descrição geral d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7E328D">
        <w:t>a Aplicação</w:t>
      </w:r>
    </w:p>
    <w:p w14:paraId="0980B50C" w14:textId="48E8B550" w:rsidR="00D92DFD" w:rsidRDefault="00F36C70" w:rsidP="00D92DFD">
      <w:pPr>
        <w:jc w:val="both"/>
      </w:pPr>
      <w:r>
        <w:t xml:space="preserve">Projeto conterá uma </w:t>
      </w:r>
      <w:proofErr w:type="spellStart"/>
      <w:r>
        <w:t>Navbar</w:t>
      </w:r>
      <w:proofErr w:type="spellEnd"/>
      <w:r>
        <w:t xml:space="preserve"> principal com a logo do site, na parte “</w:t>
      </w:r>
      <w:proofErr w:type="spellStart"/>
      <w:r>
        <w:t>main</w:t>
      </w:r>
      <w:proofErr w:type="spellEnd"/>
      <w:r>
        <w:t xml:space="preserve">” da aplicação vão estar </w:t>
      </w:r>
      <w:proofErr w:type="gramStart"/>
      <w:r>
        <w:t>todas</w:t>
      </w:r>
      <w:proofErr w:type="gramEnd"/>
      <w:r>
        <w:t xml:space="preserve"> características e funcionalidades do site, como: Lo</w:t>
      </w:r>
      <w:r w:rsidR="003E447A">
        <w:t xml:space="preserve">cais Turísticos da Cidade, como </w:t>
      </w:r>
      <w:r>
        <w:t>chegar ao local</w:t>
      </w:r>
      <w:r w:rsidR="003E447A">
        <w:t>,  economizar durante a visita no território e etc. Na parte do “</w:t>
      </w:r>
      <w:proofErr w:type="spellStart"/>
      <w:r w:rsidR="003E447A">
        <w:t>footer</w:t>
      </w:r>
      <w:proofErr w:type="spellEnd"/>
      <w:r w:rsidR="003E447A">
        <w:t xml:space="preserve">” da aplicação um local para acessar a rede social do site e também uma parte de “Inscreva-se”. Com isso feito, a página se tornará hábil para todos os turistas visitarem o território </w:t>
      </w:r>
      <w:r w:rsidR="00822050">
        <w:t>com segurança.</w:t>
      </w:r>
      <w:r w:rsidR="003E447A">
        <w:t xml:space="preserve">   </w:t>
      </w:r>
    </w:p>
    <w:p w14:paraId="23F0D964" w14:textId="69D0889F" w:rsidR="007E328D" w:rsidRPr="00B9763B" w:rsidRDefault="007E328D" w:rsidP="007E328D">
      <w:pPr>
        <w:jc w:val="both"/>
        <w:rPr>
          <w:sz w:val="22"/>
          <w:szCs w:val="22"/>
        </w:rPr>
      </w:pP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1" w:name="_Toc379807202"/>
      <w:bookmarkStart w:id="12" w:name="_Toc432543228"/>
      <w:r>
        <w:t>Requisitos funcionai</w:t>
      </w:r>
      <w:bookmarkEnd w:id="11"/>
      <w:bookmarkEnd w:id="1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13" w:name="_Toc418788976"/>
      <w:bookmarkStart w:id="14" w:name="_Toc432543229"/>
      <w:bookmarkStart w:id="15" w:name="_Toc467473455"/>
      <w:bookmarkStart w:id="16" w:name="_Toc467474002"/>
      <w:bookmarkStart w:id="17" w:name="_Toc467477741"/>
      <w:bookmarkStart w:id="18" w:name="_Toc467494887"/>
      <w:bookmarkStart w:id="19" w:name="_Toc467495253"/>
      <w:bookmarkStart w:id="20" w:name="_Toc468086059"/>
      <w:bookmarkStart w:id="21" w:name="_Toc497896607"/>
      <w:bookmarkStart w:id="2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13"/>
      <w:r w:rsidR="00D07B4E">
        <w:rPr>
          <w:iCs/>
          <w:sz w:val="22"/>
          <w:szCs w:val="22"/>
        </w:rPr>
        <w:t>Autenticar-se no Sistema</w:t>
      </w:r>
      <w:bookmarkEnd w:id="1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2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2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2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2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2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2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2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2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2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2" w:name="_Toc432543244"/>
      <w:r>
        <w:t>Requisitos não-funcionais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3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3" w:name="_Toc467473457"/>
      <w:bookmarkStart w:id="34" w:name="_Toc467474004"/>
      <w:bookmarkStart w:id="35" w:name="_Toc467477743"/>
      <w:bookmarkStart w:id="36" w:name="_Toc467494889"/>
      <w:bookmarkStart w:id="37" w:name="_Toc467495255"/>
      <w:bookmarkStart w:id="38" w:name="_Toc468086061"/>
      <w:bookmarkStart w:id="39" w:name="_Toc497726452"/>
      <w:bookmarkStart w:id="40" w:name="_Toc497896609"/>
      <w:bookmarkStart w:id="41" w:name="_Toc379807205"/>
      <w:bookmarkStart w:id="42" w:name="_Toc432543245"/>
      <w:r>
        <w:t>[NF001]</w:t>
      </w:r>
      <w:bookmarkEnd w:id="33"/>
      <w:bookmarkEnd w:id="34"/>
      <w:bookmarkEnd w:id="35"/>
      <w:bookmarkEnd w:id="36"/>
      <w:bookmarkEnd w:id="37"/>
      <w:bookmarkEnd w:id="38"/>
      <w:r>
        <w:rPr>
          <w:i/>
        </w:rPr>
        <w:t xml:space="preserve"> </w:t>
      </w:r>
      <w:bookmarkEnd w:id="39"/>
      <w:bookmarkEnd w:id="40"/>
      <w:r>
        <w:rPr>
          <w:iCs/>
        </w:rPr>
        <w:t>Usabilidade</w:t>
      </w:r>
      <w:bookmarkEnd w:id="41"/>
      <w:bookmarkEnd w:id="4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C9131" w14:textId="77777777" w:rsidR="009D518B" w:rsidRDefault="009D518B">
      <w:r>
        <w:separator/>
      </w:r>
    </w:p>
  </w:endnote>
  <w:endnote w:type="continuationSeparator" w:id="0">
    <w:p w14:paraId="23E74004" w14:textId="77777777" w:rsidR="009D518B" w:rsidRDefault="009D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7A642" w14:textId="77777777" w:rsidR="009D518B" w:rsidRDefault="009D518B">
      <w:r>
        <w:separator/>
      </w:r>
    </w:p>
  </w:footnote>
  <w:footnote w:type="continuationSeparator" w:id="0">
    <w:p w14:paraId="641BE86F" w14:textId="77777777" w:rsidR="009D518B" w:rsidRDefault="009D5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>
    <w:nsid w:val="02E70BA4"/>
    <w:multiLevelType w:val="multilevel"/>
    <w:tmpl w:val="95A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040EFD"/>
    <w:multiLevelType w:val="hybridMultilevel"/>
    <w:tmpl w:val="E9C26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9">
    <w:nsid w:val="14FE0BCA"/>
    <w:multiLevelType w:val="multilevel"/>
    <w:tmpl w:val="EABCD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1BE25414"/>
    <w:multiLevelType w:val="multilevel"/>
    <w:tmpl w:val="B64A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1">
    <w:nsid w:val="6235466C"/>
    <w:multiLevelType w:val="multilevel"/>
    <w:tmpl w:val="E166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3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4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556"/>
        </w:tabs>
        <w:ind w:left="2836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5"/>
  </w:num>
  <w:num w:numId="5">
    <w:abstractNumId w:val="18"/>
  </w:num>
  <w:num w:numId="6">
    <w:abstractNumId w:val="12"/>
  </w:num>
  <w:num w:numId="7">
    <w:abstractNumId w:val="2"/>
  </w:num>
  <w:num w:numId="8">
    <w:abstractNumId w:val="19"/>
  </w:num>
  <w:num w:numId="9">
    <w:abstractNumId w:val="16"/>
  </w:num>
  <w:num w:numId="10">
    <w:abstractNumId w:val="23"/>
  </w:num>
  <w:num w:numId="11">
    <w:abstractNumId w:val="10"/>
  </w:num>
  <w:num w:numId="12">
    <w:abstractNumId w:val="6"/>
  </w:num>
  <w:num w:numId="13">
    <w:abstractNumId w:val="17"/>
  </w:num>
  <w:num w:numId="14">
    <w:abstractNumId w:val="22"/>
  </w:num>
  <w:num w:numId="15">
    <w:abstractNumId w:val="20"/>
  </w:num>
  <w:num w:numId="16">
    <w:abstractNumId w:val="14"/>
  </w:num>
  <w:num w:numId="17">
    <w:abstractNumId w:val="15"/>
  </w:num>
  <w:num w:numId="18">
    <w:abstractNumId w:val="7"/>
  </w:num>
  <w:num w:numId="19">
    <w:abstractNumId w:val="11"/>
  </w:num>
  <w:num w:numId="20">
    <w:abstractNumId w:val="8"/>
  </w:num>
  <w:num w:numId="21">
    <w:abstractNumId w:val="9"/>
  </w:num>
  <w:num w:numId="22">
    <w:abstractNumId w:val="4"/>
  </w:num>
  <w:num w:numId="23">
    <w:abstractNumId w:val="21"/>
  </w:num>
  <w:num w:numId="24">
    <w:abstractNumId w:val="3"/>
  </w:num>
  <w:num w:numId="25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CB"/>
    <w:rsid w:val="00007292"/>
    <w:rsid w:val="00080E09"/>
    <w:rsid w:val="00082623"/>
    <w:rsid w:val="00087D9E"/>
    <w:rsid w:val="00091992"/>
    <w:rsid w:val="000C115D"/>
    <w:rsid w:val="000E4C3B"/>
    <w:rsid w:val="000F5107"/>
    <w:rsid w:val="00105198"/>
    <w:rsid w:val="0010566A"/>
    <w:rsid w:val="00112530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32D57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E447A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5A22C7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B3DE2"/>
    <w:rsid w:val="007C3B71"/>
    <w:rsid w:val="007E27A8"/>
    <w:rsid w:val="007E328D"/>
    <w:rsid w:val="00822050"/>
    <w:rsid w:val="008507E7"/>
    <w:rsid w:val="00852B81"/>
    <w:rsid w:val="008A4B91"/>
    <w:rsid w:val="009456B0"/>
    <w:rsid w:val="00967ED6"/>
    <w:rsid w:val="009C38A1"/>
    <w:rsid w:val="009D518B"/>
    <w:rsid w:val="00A21B21"/>
    <w:rsid w:val="00A76A15"/>
    <w:rsid w:val="00A77643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C5AF4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36C70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tabs>
        <w:tab w:val="clear" w:pos="3556"/>
        <w:tab w:val="num" w:pos="720"/>
      </w:tabs>
      <w:spacing w:before="240" w:after="60"/>
      <w:ind w:left="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E328D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E32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tabs>
        <w:tab w:val="clear" w:pos="3556"/>
        <w:tab w:val="num" w:pos="720"/>
      </w:tabs>
      <w:spacing w:before="240" w:after="60"/>
      <w:ind w:left="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E328D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E3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CC76F1D-1433-4599-B900-9E3D94F7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1170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7480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Gabriel</cp:lastModifiedBy>
  <cp:revision>3</cp:revision>
  <cp:lastPrinted>2016-11-12T02:33:00Z</cp:lastPrinted>
  <dcterms:created xsi:type="dcterms:W3CDTF">2024-05-09T11:46:00Z</dcterms:created>
  <dcterms:modified xsi:type="dcterms:W3CDTF">2024-05-09T12:01:00Z</dcterms:modified>
</cp:coreProperties>
</file>