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Q1. The average and sum of the donation by day, month, and year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Create donations by month, average donation and sum of donations for June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PROCEDURE DonationsbyDateCity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A.city,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DATEPART(YEAR, D.donation_date) AS Year,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DATEPART(MONTH, D.donation_date) AS Month,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AVG(CAST(D.donation_amount AS DECIMAL)) AS avg_donation,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SUM(CAST(D.donation_amount AS DECIMAL)) AS sum_donation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FROM Donation AS 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JOIN Address AS A ON D.addressID = A.addressID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A.city,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DATEPART(YEAR, D.donation_date),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DATEPART(MONTH, D.donation_date);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EXEC DonationsbyDateCity;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Create the stored procedure and name; parameters are city and month, can be selected in execution line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Calculate the average and sum of donations by day, month, and year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-- USE DATEPART FUNCTION FOR EASIER READABILITY AND TO EXTRACT COMPONENTS OF DATE COLUMN FOR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PROCEDURE totaldonationavgsum (@city NVARCHAR(100), @month INT)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DATEPART(YEAR, d.donation_date) AS Year,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DATEPART(MONTH, d.donation_date) AS Month,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DATEPART(DAY, d.donation_date) AS Day,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AVG(CAST(d.donation_amount AS decimal)) AS avg_donation,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SUM(CAST(d.donation_amount AS decimal)) AS sum_donation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FROM Donation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INNER JOIN Address a ON d.addressID = a.addressID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WHERE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DATEPART(MONTH, d.donation_date) = @month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a.city = @city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GROUP BY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DATEPART(YEAR, d.donation_date),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DATEPART(MONTH, d.donation_date),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DATEPART(DAY, d.donation_date)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EXEC totaldonationavgsum 'Toronto', 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EXEC totaldonationavgsum 'Vancouver',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Q2: The average and sum of the donations by postal code and City in a specific month. define the city and month as variables to allow flexibility. </w:t>
      </w:r>
      <w:r w:rsidDel="00000000" w:rsidR="00000000" w:rsidRPr="00000000">
        <w:rPr>
          <w:b w:val="1"/>
          <w:highlight w:val="green"/>
          <w:rtl w:val="0"/>
        </w:rPr>
        <w:t xml:space="preserve">(Trung)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-- Average and sum of donations by postal code and city in a specific month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PROCEDURE [dbo].[DonationbyCityPostalCodeDate]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@city VARCHAR(100),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@month 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a.city,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a.postal_code,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AVG(CAST(d.donation_amount AS DECIMAL)) AS avg_donation,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SUM(CAST(d.donation_amount AS DECIMAL)) AS sum_donation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FROM Donation AS 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INNER JOIN Address AS a ON d.addressID = a.addressID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a.city = @city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AND DATEPART(MONTH, d.donation_date) = @month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GROUP BY a.city, a.postal_code;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EXEC DonationbyCityPostalCodeDate @city = 'Toronto', @month = 6;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EXEC DonationbyCityPostalCodeDate @city = 'Vancouver', @month = 6;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