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0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8.png" ContentType="image/png"/>
  <Override PartName="/word/media/image9.png" ContentType="image/png"/>
  <Override PartName="/word/media/image7.png" ContentType="image/png"/>
  <Override PartName="/word/media/image11.png" ContentType="image/png"/>
  <Override PartName="/word/media/image6.png" ContentType="image/p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лабораторной работе №3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«Искусственные нейронные сети»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Регрессионная модель изменения цен на дома в Бостоне</w:t>
      </w:r>
      <w:r>
        <w:rPr>
          <w:b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854" w:type="dxa"/>
        <w:jc w:val="left"/>
        <w:tblInd w:w="-216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8"/>
        <w:gridCol w:w="2900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7382</w:t>
            </w:r>
          </w:p>
        </w:tc>
        <w:tc>
          <w:tcPr>
            <w:tcW w:w="260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Гиззатов</w:t>
            </w:r>
            <w:r>
              <w:rPr>
                <w:color w:val="000000"/>
                <w:sz w:val="28"/>
                <w:szCs w:val="28"/>
              </w:rPr>
              <w:t xml:space="preserve"> А.</w:t>
            </w:r>
            <w:r>
              <w:rPr>
                <w:color w:val="000000"/>
                <w:sz w:val="28"/>
                <w:szCs w:val="28"/>
              </w:rPr>
              <w:t>С.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0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Жукова Н.А.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предсказание медианной цены на дома в пригороде Бостона в середине 1970-х по таким данным, как уровень преступности, ставка местного имущественного налога и т. д.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 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Порядок выполнения работы.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задачей регрессии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Изучить отличие задачи регрессии от задачи классификации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Создать модель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Настроить параметры обучения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Обучить и оценить модели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перекрестной проверкой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Требования к выполнению задания.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Объяснить различия задач классификации и регрессии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Изучить влияние кол-ва эпох на результат обучения модели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Выявить точку переобучения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Применить перекрестную проверку по K блокам при различных K</w:t>
      </w:r>
    </w:p>
    <w:p>
      <w:pPr>
        <w:pStyle w:val="ListParagraph"/>
        <w:numPr>
          <w:ilvl w:val="0"/>
          <w:numId w:val="3"/>
        </w:numPr>
        <w:spacing w:lineRule="auto" w:line="360"/>
        <w:ind w:left="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графики ошибки и точности во время обучения для моделей, а также усредненные графики по всем моделям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Основные теоретические положения.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>
          <w:color w:val="000000"/>
          <w:sz w:val="28"/>
          <w:szCs w:val="28"/>
        </w:rPr>
        <w:t>Классификационное моделирование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это задача приближения функции отображения </w:t>
      </w:r>
      <w:r>
        <w:rPr>
          <w:i/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 от входных переменных (</w:t>
      </w:r>
      <w:r>
        <w:rPr>
          <w:i/>
          <w:color w:val="000000"/>
          <w:sz w:val="28"/>
          <w:szCs w:val="28"/>
        </w:rPr>
        <w:t>X)</w:t>
      </w:r>
      <w:r>
        <w:rPr>
          <w:color w:val="000000"/>
          <w:sz w:val="28"/>
          <w:szCs w:val="28"/>
        </w:rPr>
        <w:t xml:space="preserve"> к дискретным выходным переменным (</w:t>
      </w:r>
      <w:r>
        <w:rPr>
          <w:i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).</w:t>
      </w:r>
    </w:p>
    <w:p>
      <w:pPr>
        <w:pStyle w:val="ListParagraph"/>
        <w:numPr>
          <w:ilvl w:val="0"/>
          <w:numId w:val="4"/>
        </w:numPr>
        <w:spacing w:lineRule="auto" w:line="360"/>
        <w:ind w:left="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Задача классификации требует, разделения объектов в один или два класса.</w:t>
      </w:r>
    </w:p>
    <w:p>
      <w:pPr>
        <w:pStyle w:val="ListParagraph"/>
        <w:numPr>
          <w:ilvl w:val="0"/>
          <w:numId w:val="4"/>
        </w:numPr>
        <w:spacing w:lineRule="auto" w:line="360"/>
        <w:ind w:left="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может иметь действительные или дискретные входные переменные.</w:t>
      </w:r>
    </w:p>
    <w:p>
      <w:pPr>
        <w:pStyle w:val="ListParagraph"/>
        <w:numPr>
          <w:ilvl w:val="0"/>
          <w:numId w:val="4"/>
        </w:numPr>
        <w:spacing w:lineRule="auto" w:line="360"/>
        <w:ind w:left="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Проблема с двумя классами часто называется проблемой двухклассной или двоичной классификации.</w:t>
      </w:r>
    </w:p>
    <w:p>
      <w:pPr>
        <w:pStyle w:val="ListParagraph"/>
        <w:numPr>
          <w:ilvl w:val="0"/>
          <w:numId w:val="4"/>
        </w:numPr>
        <w:spacing w:lineRule="auto" w:line="360"/>
        <w:ind w:left="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Проблема с более чем двумя классами часто называется проблемой классификации нескольких классов.</w:t>
      </w:r>
    </w:p>
    <w:p>
      <w:pPr>
        <w:pStyle w:val="ListParagraph"/>
        <w:numPr>
          <w:ilvl w:val="0"/>
          <w:numId w:val="4"/>
        </w:numPr>
        <w:spacing w:lineRule="auto" w:line="360"/>
        <w:ind w:left="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Проблема, когда для примера назначается несколько классов, называется проблемой классификации по нескольким меткам.</w:t>
      </w:r>
    </w:p>
    <w:p>
      <w:pPr>
        <w:pStyle w:val="Normal"/>
        <w:spacing w:lineRule="auto" w:line="360"/>
        <w:ind w:left="0" w:right="0" w:firstLine="360"/>
        <w:jc w:val="both"/>
        <w:rPr/>
      </w:pPr>
      <w:r>
        <w:rPr>
          <w:color w:val="000000"/>
          <w:sz w:val="28"/>
          <w:szCs w:val="28"/>
        </w:rPr>
        <w:t>Регрессионное моделирование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это задача приближения функции отображения </w:t>
      </w:r>
      <w:r>
        <w:rPr>
          <w:i/>
          <w:color w:val="000000"/>
          <w:sz w:val="28"/>
          <w:szCs w:val="28"/>
        </w:rPr>
        <w:t>f</w:t>
      </w:r>
      <w:r>
        <w:rPr>
          <w:color w:val="000000"/>
          <w:sz w:val="28"/>
          <w:szCs w:val="28"/>
        </w:rPr>
        <w:t xml:space="preserve"> от входных переменных (</w:t>
      </w:r>
      <w:r>
        <w:rPr>
          <w:i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) к непрерывной выходной переменной (</w:t>
      </w:r>
      <w:r>
        <w:rPr>
          <w:i/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).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Задача регрессии требует предсказания количества.</w:t>
      </w:r>
    </w:p>
    <w:p>
      <w:pPr>
        <w:pStyle w:val="ListParagraph"/>
        <w:numPr>
          <w:ilvl w:val="0"/>
          <w:numId w:val="5"/>
        </w:numPr>
        <w:spacing w:lineRule="auto" w:line="360"/>
        <w:ind w:left="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Регрессия может иметь действительные или дискретные входные переменные.</w:t>
      </w:r>
    </w:p>
    <w:p>
      <w:pPr>
        <w:pStyle w:val="ListParagraph"/>
        <w:numPr>
          <w:ilvl w:val="0"/>
          <w:numId w:val="5"/>
        </w:numPr>
        <w:spacing w:lineRule="auto" w:line="360"/>
        <w:ind w:left="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Проблема с несколькими входными переменными часто называется проблемой многомерной регрессии.</w:t>
      </w:r>
    </w:p>
    <w:p>
      <w:pPr>
        <w:pStyle w:val="ListParagraph"/>
        <w:numPr>
          <w:ilvl w:val="0"/>
          <w:numId w:val="5"/>
        </w:numPr>
        <w:spacing w:lineRule="auto" w:line="360"/>
        <w:ind w:left="0" w:righ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Проблема регрессии, когда входные переменные упорядочены по времени, называется проблемой прогнозирования временных рядов.</w:t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Была создана и обучена модель искусственной нейронной сети. Код предоставлен в приложении А. 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color w:val="000000"/>
          <w:sz w:val="28"/>
          <w:szCs w:val="28"/>
        </w:rPr>
        <w:t xml:space="preserve">Для выполнения поставленной задачи были опробованы разнообразные модели, обучение проводилось при различных значениях количества эпох и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– количество блоков, на которые делились тренировочные данные.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color w:val="000000"/>
          <w:sz w:val="28"/>
          <w:szCs w:val="28"/>
        </w:rPr>
        <w:t xml:space="preserve">Рассмотрим модель с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-ю блоками. Точность будем оценивать с помощью средней абсолютной ошибки. Графики ошибок и точности предоставлены на рис. </w:t>
      </w:r>
      <w:r>
        <w:rPr>
          <w:color w:val="000000"/>
          <w:sz w:val="28"/>
          <w:szCs w:val="28"/>
          <w:lang w:val="en-US"/>
        </w:rPr>
        <w:t>1-</w:t>
      </w:r>
      <w:r>
        <w:rPr>
          <w:color w:val="000000"/>
          <w:sz w:val="28"/>
          <w:szCs w:val="28"/>
          <w:lang w:val="en-US"/>
        </w:rPr>
        <w:t>10</w:t>
      </w:r>
      <w:r>
        <w:rPr>
          <w:color w:val="000000"/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ind w:left="0" w:right="0" w:hang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940425" cy="44342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color w:val="000000"/>
          <w:sz w:val="28"/>
          <w:szCs w:val="28"/>
        </w:rPr>
        <w:t xml:space="preserve">Рисунок 1 – График ошибки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=1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44672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Рисунок 2 – График оценки </w:t>
      </w:r>
      <w:r>
        <w:rPr>
          <w:color w:val="000000"/>
          <w:sz w:val="28"/>
          <w:szCs w:val="28"/>
          <w:lang w:val="en-US"/>
        </w:rPr>
        <w:t>mae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=1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6499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Рисунок 3 – График ошибки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=2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37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Рисунок 4 – График оценки </w:t>
      </w:r>
      <w:r>
        <w:rPr>
          <w:color w:val="000000"/>
          <w:sz w:val="28"/>
          <w:szCs w:val="28"/>
          <w:lang w:val="en-US"/>
        </w:rPr>
        <w:t>mae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=2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3136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Рисунок 5 – График ошибки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=3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1421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Рисунок 6 – График оценки </w:t>
      </w:r>
      <w:r>
        <w:rPr>
          <w:color w:val="000000"/>
          <w:sz w:val="28"/>
          <w:szCs w:val="28"/>
          <w:lang w:val="en-US"/>
        </w:rPr>
        <w:t>mae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=3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0055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Рисунок 7 – График ошибки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=4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2404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Рисунок 8 – График оценки </w:t>
      </w:r>
      <w:r>
        <w:rPr>
          <w:color w:val="000000"/>
          <w:sz w:val="28"/>
          <w:szCs w:val="28"/>
          <w:lang w:val="en-US"/>
        </w:rPr>
        <w:t>mae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=4</w:t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1866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Рисунок 9 – График ошибки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=5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7324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color w:val="000000"/>
          <w:sz w:val="28"/>
          <w:szCs w:val="28"/>
        </w:rPr>
        <w:t xml:space="preserve">Рисунок 10 – График оценки </w:t>
      </w:r>
      <w:r>
        <w:rPr>
          <w:color w:val="000000"/>
          <w:sz w:val="28"/>
          <w:szCs w:val="28"/>
          <w:lang w:val="en-US"/>
        </w:rPr>
        <w:t>mae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=5</w:t>
      </w:r>
    </w:p>
    <w:p>
      <w:pPr>
        <w:pStyle w:val="Normal"/>
        <w:spacing w:lineRule="auto" w:line="360"/>
        <w:ind w:left="0" w:right="0"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3357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ind w:left="0" w:right="0" w:firstLine="709"/>
        <w:jc w:val="center"/>
        <w:rPr/>
      </w:pPr>
      <w:r>
        <w:rPr>
          <w:color w:val="000000"/>
          <w:sz w:val="28"/>
          <w:szCs w:val="28"/>
        </w:rPr>
        <w:t>Рисунок 1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 – Зависимость средней точности от числа блоков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при перекрестной проверке</w:t>
      </w:r>
    </w:p>
    <w:p>
      <w:pPr>
        <w:pStyle w:val="Normal"/>
        <w:spacing w:lineRule="auto" w:line="360"/>
        <w:ind w:left="0" w:righ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графикам определили, что примерно на 30 эпохе модель начинает переобучаться, так как потери на тренировочных данных продолжались уменьшаться, а на тестовых не изменялись, это означает, что модель начинает излишне обучаться на этих данных и не дает результатов на незнакомых данных.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color w:val="000000"/>
          <w:sz w:val="28"/>
          <w:szCs w:val="28"/>
        </w:rPr>
        <w:t>Исходя из рис. 1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можно сказать что оптимальное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для нашей задачи 2, в зависимости от обучения модели, так как на этом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отклонение минимально, а значит достигается максимальная точность.</w:t>
      </w:r>
    </w:p>
    <w:p>
      <w:pPr>
        <w:pStyle w:val="Normal"/>
        <w:spacing w:lineRule="auto" w:line="360"/>
        <w:ind w:left="0" w:righ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Выводы.</w:t>
      </w:r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>
        <w:rPr>
          <w:sz w:val="28"/>
          <w:szCs w:val="28"/>
        </w:rPr>
        <w:t>В ходе работы было изучено влияние числа эпох на результат обучения в задаче регрессии, найдена точка переобучения, которое происходит на 30 эпохах. Оптимальным вариантом будет модель с 2-мя блоками и 30 эпохами.</w:t>
      </w:r>
      <w:bookmarkStart w:id="0" w:name="_GoBack"/>
      <w:bookmarkEnd w:id="0"/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 w:val="false"/>
          <w:caps/>
          <w:szCs w:val="28"/>
        </w:rPr>
        <w:t>Приложение А</w:t>
      </w:r>
    </w:p>
    <w:p>
      <w:pPr>
        <w:pStyle w:val="Times1421"/>
        <w:spacing w:lineRule="auto" w:line="360"/>
        <w:ind w:left="0" w:right="0" w:hanging="0"/>
        <w:jc w:val="center"/>
        <w:rPr/>
      </w:pPr>
      <w:r>
        <w:rPr>
          <w:rStyle w:val="BookTitle"/>
          <w:bCs w:val="false"/>
          <w:caps/>
          <w:szCs w:val="28"/>
        </w:rPr>
        <w:t>ИСХОДНЫЙ</w:t>
      </w:r>
      <w:r>
        <w:rPr>
          <w:rStyle w:val="BookTitle"/>
          <w:bCs w:val="false"/>
          <w:caps/>
          <w:szCs w:val="28"/>
          <w:lang w:val="en-US"/>
        </w:rPr>
        <w:t xml:space="preserve"> </w:t>
      </w:r>
      <w:r>
        <w:rPr>
          <w:rStyle w:val="BookTitle"/>
          <w:bCs w:val="false"/>
          <w:caps/>
          <w:szCs w:val="28"/>
        </w:rPr>
        <w:t>КОД</w:t>
      </w:r>
      <w:r>
        <w:rPr>
          <w:rStyle w:val="BookTitle"/>
          <w:bCs w:val="false"/>
          <w:caps/>
          <w:szCs w:val="28"/>
          <w:lang w:val="en-US"/>
        </w:rPr>
        <w:t xml:space="preserve"> </w:t>
      </w:r>
      <w:r>
        <w:rPr>
          <w:rStyle w:val="BookTitle"/>
          <w:bCs w:val="false"/>
          <w:caps/>
          <w:szCs w:val="28"/>
        </w:rPr>
        <w:t>программы</w:t>
      </w:r>
    </w:p>
    <w:p>
      <w:pPr>
        <w:pStyle w:val="Normal"/>
        <w:spacing w:lineRule="auto" w:line="24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import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numpy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as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np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tensorflow.keras.layers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import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Dense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tensorflow.keras.models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import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Sequential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tensorflow.keras.utils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import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to_categorical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from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tensorflow.keras.datasets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import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boston_housing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import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matplotlib.pyplot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as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plt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(train_data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train_targets)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(test_data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test_targets) = boston_housing.load_data()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print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(train_data.shape)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print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(test_data.shape)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print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(test_data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,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'test_data'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print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(train_data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,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'train_data'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print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(test_targets)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mean = train_data.mean(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axis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train_data -= mean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std = train_data.std(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axis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train_data /= std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test_data -= mean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test_data /= std</w:t>
      </w:r>
      <w:r>
        <w:rPr>
          <w:rFonts w:ascii="Consolas" w:hAnsi="Consolas"/>
          <w:color w:val="000000"/>
          <w:sz w:val="20"/>
          <w:szCs w:val="20"/>
        </w:rPr>
        <w:br/>
        <w:br/>
        <w:br/>
        <w:br/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def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build_model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():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model = Sequential()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model.add(Dense(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64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activation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'relu'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input_shape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=(train_data.shape[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,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model.add(Dense(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64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activation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'relu'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model.add(Dense(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model.compile(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optimizer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'rmsprop'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loss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'mse'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metrics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=[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'mae'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])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return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br/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k =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5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num_val_samples =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len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(train_data) // k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num_epochs =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80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all_scores = []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res = []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def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test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():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for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in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range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(k):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print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'processing fold #'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i)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val_data = train_data[i * num_val_samples: (i +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 * num_val_samples]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val_targets = train_targets[i * num_val_samples: (i +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 * num_val_samples]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partial_train_data = np.concatenate([train_data[:i * num_val_samples]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train_data[(i +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 * num_val_samples:]]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axis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partial_train_targets = np.concatenate([train_targets[:i * num_val_samples]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train_targets[(i +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 * num_val_samples:]]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axis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model = build_model()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a = model.fit(partial_train_data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partial_train_targets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epochs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=num_epochs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batch_size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,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verbose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validation_data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=(val_data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val_targets))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loss = a.history[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'loss'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mae = a.history[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'mean_absolute_error'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v_loss = a.history[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'val_loss'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v_mae = a.history[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'val_mean_absolute_error'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x =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range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num_epochs +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val_mse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val_mae = model.evaluate(val_data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val_targets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verbose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all_scores.append(val_mae)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val_mse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val_mae = model.evaluate(val_data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val_targets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verbose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all_scores.append(val_mae)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plt.plot(x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loss)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plt.plot(x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v_loss)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plt.title(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'Model loss'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plt.ylabel(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'loss'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plt.xlabel(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'epochs'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plt.legend([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'Train data'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'Test data'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loc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'upper left'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plt.show()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plt.plot(x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mae)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plt.plot(x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v_mae)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plt.title(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'Model mean absolute error'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plt.ylabel(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'mean absolute error'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plt.xlabel(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'epochs'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plt.legend([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'Train data'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'Test data'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loc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'upper left'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plt.show()</w:t>
      </w:r>
      <w:r>
        <w:rPr>
          <w:rFonts w:ascii="Consolas" w:hAnsi="Consolas"/>
          <w:color w:val="000000"/>
          <w:sz w:val="20"/>
          <w:szCs w:val="20"/>
        </w:rPr>
        <w:br/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def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find_k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():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res = []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for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in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range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(k):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print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'processing fold #'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i)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val_data = train_data[i * num_val_samples: (i +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 * num_val_samples]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val_targets = train_targets[i * num_val_samples: (i +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 * num_val_samples]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partial_train_data = np.concatenate([train_data[:i * num_val_samples]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train_data[(i +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 * num_val_samples:]]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axis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partial_train_targets = np.concatenate(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    [train_targets[:i * num_val_samples]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train_targets[(i +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 * num_val_samples:]]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axis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model = build_model()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history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 model.fit(partial_train_data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partial_train_targets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epochs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=num_epochs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batch_size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1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verbose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val_mse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val_mae = model.evaluate(val_data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val_targets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verbose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=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0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all_scores.append(val_mae)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    res.append(np.mean(all_scores))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plt.plot(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range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(k)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,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res)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plt.title(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'Dependence on k'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plt.ylabel(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'Mean'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plt.xlabel(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'k'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plt.show()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 xml:space="preserve">    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print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(np.mean(all_scores))</w:t>
      </w:r>
      <w:r>
        <w:rPr>
          <w:rFonts w:ascii="Consolas" w:hAnsi="Consolas"/>
          <w:color w:val="000000"/>
          <w:sz w:val="20"/>
          <w:szCs w:val="20"/>
        </w:rPr>
        <w:br/>
        <w:br/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test()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#find_k()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print</w:t>
      </w:r>
      <w:r>
        <w:rPr>
          <w:rFonts w:ascii="Consolas" w:hAnsi="Consolas"/>
          <w:b w:val="false"/>
          <w:i w:val="false"/>
          <w:color w:val="000000"/>
          <w:sz w:val="20"/>
          <w:szCs w:val="20"/>
        </w:rPr>
        <w:t>(np.mean(all_scores))</w:t>
      </w:r>
    </w:p>
    <w:p>
      <w:pPr>
        <w:pStyle w:val="Normal"/>
        <w:spacing w:lineRule="auto" w:line="240"/>
        <w:ind w:left="0" w:right="0" w:hang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850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swiss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bidi="ar-SA" w:val="ru-RU" w:eastAsia="zh-CN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1">
    <w:name w:val="Заголовок 1 Знак"/>
    <w:basedOn w:val="DefaultParagraphFont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DefaultParagraphFont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DefaultParagraphFont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DefaultParagraphFont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DefaultParagraphFont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DefaultParagraphFont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DefaultParagraphFont"/>
    <w:qFormat/>
    <w:rPr>
      <w:rFonts w:ascii="Cambria" w:hAnsi="Cambria" w:cs="Times New Roman"/>
      <w:i/>
      <w:iCs/>
      <w:color w:val="404040"/>
    </w:rPr>
  </w:style>
  <w:style w:type="character" w:styleId="Style6">
    <w:name w:val="Название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7">
    <w:name w:val="Основной текст с отступом Знак"/>
    <w:basedOn w:val="DefaultParagraphFont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8">
    <w:name w:val="Подзаголовок Знак"/>
    <w:basedOn w:val="DefaultParagraphFont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9">
    <w:name w:val="Основной текст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0">
    <w:name w:val="Ниж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Style11">
    <w:name w:val="Знак Знак"/>
    <w:basedOn w:val="DefaultParagraphFont"/>
    <w:qFormat/>
    <w:rPr>
      <w:rFonts w:ascii="Times New Roman" w:hAnsi="Times New Roman" w:cs="Times New Roman"/>
      <w:b/>
      <w:sz w:val="24"/>
      <w:szCs w:val="24"/>
    </w:rPr>
  </w:style>
  <w:style w:type="character" w:styleId="Style12">
    <w:name w:val="Верхний колонтитул Знак"/>
    <w:basedOn w:val="DefaultParagraphFont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DefaultParagraphFont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DefaultParagraphFont"/>
    <w:qFormat/>
    <w:rPr>
      <w:rFonts w:cs="Times New Roman"/>
    </w:rPr>
  </w:style>
  <w:style w:type="character" w:styleId="Style13">
    <w:name w:val="Интернет-ссылка"/>
    <w:basedOn w:val="DefaultParagraphFont"/>
    <w:qFormat/>
    <w:rPr>
      <w:rFonts w:cs="Times New Roman"/>
      <w:color w:val="0000FF"/>
      <w:u w:val="single"/>
    </w:rPr>
  </w:style>
  <w:style w:type="character" w:styleId="221">
    <w:name w:val="Заголовок №2 (2)_"/>
    <w:basedOn w:val="DefaultParagraphFont"/>
    <w:qFormat/>
    <w:rPr>
      <w:rFonts w:ascii="Times New Roman" w:hAnsi="Times New Roman" w:cs="Times New Roman"/>
      <w:highlight w:val="white"/>
    </w:rPr>
  </w:style>
  <w:style w:type="character" w:styleId="25">
    <w:name w:val="Основной текст 2 Знак"/>
    <w:basedOn w:val="DefaultParagraphFont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DefaultParagraphFont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DefaultParagraphFont"/>
    <w:qFormat/>
    <w:rPr>
      <w:rFonts w:cs="Times New Roman"/>
    </w:rPr>
  </w:style>
  <w:style w:type="character" w:styleId="Hps">
    <w:name w:val="hps"/>
    <w:basedOn w:val="DefaultParagraphFont"/>
    <w:qFormat/>
    <w:rPr>
      <w:rFonts w:cs="Times New Roman"/>
    </w:rPr>
  </w:style>
  <w:style w:type="character" w:styleId="41">
    <w:name w:val="Знак Знак4"/>
    <w:basedOn w:val="DefaultParagraphFont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DefaultParagraphFont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DefaultParagraphFont"/>
    <w:qFormat/>
    <w:rPr>
      <w:rFonts w:ascii="Courier New" w:hAnsi="Courier New" w:cs="Courier New"/>
    </w:rPr>
  </w:style>
  <w:style w:type="character" w:styleId="Applestylespan">
    <w:name w:val="apple-style-span"/>
    <w:basedOn w:val="DefaultParagraphFont"/>
    <w:qFormat/>
    <w:rPr>
      <w:rFonts w:cs="Times New Roman"/>
    </w:rPr>
  </w:style>
  <w:style w:type="character" w:styleId="Translation">
    <w:name w:val="translation"/>
    <w:basedOn w:val="DefaultParagraphFont"/>
    <w:qFormat/>
    <w:rPr>
      <w:rFonts w:cs="Times New Roman"/>
    </w:rPr>
  </w:style>
  <w:style w:type="character" w:styleId="Dash041e0431044b0447043d044b0439char">
    <w:name w:val="dash041e_0431_044b_0447_043d_044b_0439__char"/>
    <w:basedOn w:val="DefaultParagraphFont"/>
    <w:qFormat/>
    <w:rPr/>
  </w:style>
  <w:style w:type="character" w:styleId="Times1404200418041e2char">
    <w:name w:val="times14___0420_0418_041e2__char"/>
    <w:basedOn w:val="DefaultParagraphFont"/>
    <w:qFormat/>
    <w:rPr/>
  </w:style>
  <w:style w:type="character" w:styleId="Times142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DefaultParagraphFont"/>
    <w:qFormat/>
    <w:rPr/>
  </w:style>
  <w:style w:type="character" w:styleId="32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C0">
    <w:name w:val="c0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numPr>
        <w:ilvl w:val="0"/>
        <w:numId w:val="0"/>
      </w:num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>
    <w:name w:val="Заголовок"/>
    <w:basedOn w:val="Normal"/>
    <w:next w:val="TextBody"/>
    <w:qFormat/>
    <w:pPr>
      <w:jc w:val="center"/>
    </w:pPr>
    <w:rPr>
      <w:b/>
      <w:sz w:val="22"/>
    </w:rPr>
  </w:style>
  <w:style w:type="paragraph" w:styleId="Caption1">
    <w:name w:val="caption"/>
    <w:basedOn w:val="Normal"/>
    <w:qFormat/>
    <w:pPr>
      <w:ind w:left="0" w:right="0"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right="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NormalWeb">
    <w:name w:val="Normal (Web)"/>
    <w:basedOn w:val="Normal"/>
    <w:qFormat/>
    <w:pPr>
      <w:tabs>
        <w:tab w:val="clear" w:pos="720"/>
        <w:tab w:val="left" w:pos="786" w:leader="none"/>
      </w:tabs>
      <w:spacing w:before="280" w:after="280"/>
      <w:ind w:left="720" w:right="0" w:hanging="0"/>
    </w:pPr>
    <w:rPr/>
  </w:style>
  <w:style w:type="paragraph" w:styleId="Subtitle">
    <w:name w:val="Subtitle"/>
    <w:basedOn w:val="Normal"/>
    <w:qFormat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qFormat/>
    <w:pPr>
      <w:ind w:left="426" w:right="0" w:hanging="426"/>
      <w:jc w:val="both"/>
    </w:pPr>
    <w:rPr>
      <w:b/>
    </w:rPr>
  </w:style>
  <w:style w:type="paragraph" w:styleId="BodyTextIndent3">
    <w:name w:val="Body Text Indent 3"/>
    <w:basedOn w:val="Normal"/>
    <w:qFormat/>
    <w:pPr>
      <w:spacing w:before="120" w:after="0"/>
      <w:ind w:left="1701" w:right="0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19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0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onsPlusNormal">
    <w:name w:val="ConsPlusNormal"/>
    <w:qFormat/>
    <w:pPr>
      <w:widowControl w:val="false"/>
      <w:kinsoku w:val="true"/>
      <w:overflowPunct w:val="true"/>
      <w:autoSpaceDE w:val="true"/>
      <w:bidi w:val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bidi="ar-SA" w:val="ru-RU" w:eastAsia="zh-CN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kinsoku w:val="true"/>
      <w:overflowPunct w:val="true"/>
      <w:autoSpaceDE w:val="true"/>
      <w:bidi w:val="0"/>
      <w:spacing w:lineRule="atLeast" w:line="240"/>
      <w:jc w:val="both"/>
    </w:pPr>
    <w:rPr>
      <w:rFonts w:ascii="Arial" w:hAnsi="Arial" w:eastAsia="Calibri" w:cs="Arial"/>
      <w:color w:val="000000"/>
      <w:kern w:val="0"/>
      <w:sz w:val="24"/>
      <w:szCs w:val="20"/>
      <w:lang w:bidi="ar-SA" w:val="ru-RU" w:eastAsia="zh-CN"/>
    </w:rPr>
  </w:style>
  <w:style w:type="paragraph" w:styleId="222">
    <w:name w:val="Заголовок №2 (2)"/>
    <w:basedOn w:val="Normal"/>
    <w:qFormat/>
    <w:pPr>
      <w:widowControl w:val="false"/>
      <w:numPr>
        <w:ilvl w:val="0"/>
        <w:numId w:val="0"/>
      </w:numPr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bidi="ar-SA" w:val="ru-RU" w:eastAsia="zh-CN"/>
    </w:rPr>
  </w:style>
  <w:style w:type="paragraph" w:styleId="Style21">
    <w:name w:val="Стиль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spacing w:val="-1"/>
      <w:kern w:val="0"/>
      <w:sz w:val="24"/>
      <w:szCs w:val="20"/>
      <w:lang w:val="en-US" w:bidi="ar-SA" w:eastAsia="zh-CN"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bidi="ar-SA" w:val="ru-RU" w:eastAsia="zh-CN"/>
    </w:rPr>
  </w:style>
  <w:style w:type="paragraph" w:styleId="BodyText3">
    <w:name w:val="Body Text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kinsoku w:val="true"/>
      <w:overflowPunct w:val="true"/>
      <w:autoSpaceDE w:val="true"/>
      <w:bidi w:val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bidi="ar-SA" w:val="ru-RU" w:eastAsia="zh-CN"/>
    </w:rPr>
  </w:style>
  <w:style w:type="paragraph" w:styleId="Style161">
    <w:name w:val="Style16"/>
    <w:qFormat/>
    <w:pPr>
      <w:widowControl w:val="false"/>
      <w:kinsoku w:val="true"/>
      <w:overflowPunct w:val="true"/>
      <w:autoSpaceDE w:val="tru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bidi="ar-SA" w:val="ru-RU" w:eastAsia="zh-CN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ListBullet">
    <w:name w:val="List Bullet"/>
    <w:basedOn w:val="Normal"/>
    <w:qFormat/>
    <w:pPr>
      <w:ind w:left="360" w:right="0" w:hanging="360"/>
      <w:jc w:val="both"/>
    </w:pPr>
    <w:rPr/>
  </w:style>
  <w:style w:type="paragraph" w:styleId="ListBullet5">
    <w:name w:val="List Bullet 5"/>
    <w:basedOn w:val="Normal"/>
    <w:qFormat/>
    <w:pPr>
      <w:ind w:left="1209" w:right="0" w:hanging="360"/>
      <w:jc w:val="both"/>
    </w:pPr>
    <w:rPr>
      <w:szCs w:val="20"/>
    </w:rPr>
  </w:style>
  <w:style w:type="paragraph" w:styleId="ListBullet4">
    <w:name w:val="List Bullet 4"/>
    <w:basedOn w:val="Normal"/>
    <w:qFormat/>
    <w:pPr>
      <w:spacing w:before="0" w:after="0"/>
      <w:ind w:left="926" w:right="0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left="0" w:right="0"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6">
    <w:name w:val="Абзац списка2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33">
    <w:name w:val="Абзац списка3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bidi="ar-SA" w:val="ru-RU" w:eastAsia="zh-CN"/>
    </w:rPr>
  </w:style>
  <w:style w:type="paragraph" w:styleId="43">
    <w:name w:val="Абзац списка4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tabs>
        <w:tab w:val="clear" w:pos="720"/>
        <w:tab w:val="left" w:pos="454" w:leader="none"/>
      </w:tabs>
      <w:spacing w:lineRule="auto" w:line="288"/>
      <w:ind w:left="284" w:right="0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51">
    <w:name w:val="Абзац списка5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right="0" w:hanging="0"/>
      <w:contextualSpacing/>
    </w:pPr>
    <w:rPr>
      <w:rFonts w:eastAsia="Calibri"/>
    </w:rPr>
  </w:style>
  <w:style w:type="paragraph" w:styleId="Style22">
    <w:name w:val="Текст абзаца"/>
    <w:basedOn w:val="Normal"/>
    <w:qFormat/>
    <w:pPr>
      <w:ind w:left="0" w:right="0" w:firstLine="709"/>
      <w:jc w:val="both"/>
    </w:pPr>
    <w:rPr>
      <w:lang w:val="en-US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C1">
    <w:name w:val="c1"/>
    <w:basedOn w:val="Normal"/>
    <w:qFormat/>
    <w:pPr>
      <w:spacing w:before="280" w:after="280"/>
    </w:pPr>
    <w:rPr>
      <w:lang w:eastAsia="ru-RU"/>
    </w:rPr>
  </w:style>
  <w:style w:type="paragraph" w:styleId="C7">
    <w:name w:val="c7"/>
    <w:basedOn w:val="Normal"/>
    <w:qFormat/>
    <w:pPr>
      <w:spacing w:before="280" w:after="280"/>
    </w:pPr>
    <w:rPr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LibreOffice/6.3.3.2$Linux_X86_64 LibreOffice_project/30$Build-2</Application>
  <Pages>17</Pages>
  <Words>831</Words>
  <Characters>6192</Characters>
  <CharactersWithSpaces>7400</CharactersWithSpaces>
  <Paragraphs>67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2020-03-26T08:00:00Z</dcterms:created>
  <dc:creator>SAP</dc:creator>
  <dc:description/>
  <dc:language>ru-RU</dc:language>
  <cp:lastModifiedBy/>
  <cp:lastPrinted>2015-07-17T12:06:00Z</cp:lastPrinted>
  <dcterms:modified xsi:type="dcterms:W3CDTF">2020-03-27T15:50:16Z</dcterms:modified>
  <cp:revision>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