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EE42B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3E0205">
        <w:rPr>
          <w:b/>
          <w:sz w:val="28"/>
          <w:szCs w:val="28"/>
        </w:rPr>
        <w:t xml:space="preserve"> №</w:t>
      </w:r>
      <w:r w:rsidR="00AC3DF2">
        <w:rPr>
          <w:b/>
          <w:sz w:val="28"/>
          <w:szCs w:val="28"/>
        </w:rPr>
        <w:t>5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A54AC" w:rsidRDefault="00905D49" w:rsidP="00B56F1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</w:t>
      </w:r>
      <w:r w:rsidR="00B56F1D">
        <w:rPr>
          <w:rStyle w:val="aff"/>
          <w:smallCaps w:val="0"/>
          <w:sz w:val="28"/>
          <w:szCs w:val="28"/>
        </w:rPr>
        <w:t>регрессионного анализа.</w:t>
      </w:r>
    </w:p>
    <w:p w:rsidR="00B56F1D" w:rsidRDefault="00B56F1D" w:rsidP="00B56F1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Выборочные прямые среднеквадратической регрессии.</w:t>
      </w:r>
    </w:p>
    <w:p w:rsidR="00B56F1D" w:rsidRPr="006A5F6F" w:rsidRDefault="00B56F1D" w:rsidP="00B56F1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Корреляционное отношение.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3E0205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3E020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3E0205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3E0205" w:rsidRPr="00DF0930" w:rsidRDefault="003E0205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6A5F6F" w:rsidRDefault="00B56F1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:rsidR="00B56F1D" w:rsidRDefault="00B56F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151B7" w:rsidRPr="005151B7" w:rsidRDefault="005151B7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заданной двумерной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151B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выборки:</w:t>
      </w:r>
    </w:p>
    <w:p w:rsidR="000D3733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Построить уравнения выборочных прямых среднеквадратической регрессии. Вычислить оценки остаточной дисперсии. Полученные функции регрессии отобразить графически (на одном графике).</w:t>
      </w:r>
    </w:p>
    <w:p w:rsidR="005151B7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Найти значение выборочного корреляционного отношения.</w:t>
      </w:r>
    </w:p>
    <w:p w:rsidR="005151B7" w:rsidRPr="005151B7" w:rsidRDefault="005151B7" w:rsidP="005151B7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Построить уравнения выборочных кривых для параболической среднеквадратической регрессии. Полученные функции регрессии отобразить графически (на одном графике).</w:t>
      </w:r>
    </w:p>
    <w:p w:rsidR="005151B7" w:rsidRPr="005151B7" w:rsidRDefault="005151B7" w:rsidP="005151B7">
      <w:pPr>
        <w:pStyle w:val="af2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Полученные результаты содержательно проинтерпретировать.</w:t>
      </w: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81CA6" w:rsidRPr="00F81CA6" w:rsidRDefault="00F81CA6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Уравнения выборочных прямых среднеквадратической регрессии.</w:t>
      </w:r>
    </w:p>
    <w:p w:rsidR="00F81CA6" w:rsidRDefault="00F81CA6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двумерная выборка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F81C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81C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81CA6">
        <w:rPr>
          <w:sz w:val="28"/>
          <w:szCs w:val="28"/>
        </w:rPr>
        <w:t xml:space="preserve"> </w:t>
      </w:r>
      <w:r>
        <w:rPr>
          <w:sz w:val="28"/>
          <w:szCs w:val="28"/>
        </w:rPr>
        <w:t>– зависимы.</w:t>
      </w:r>
    </w:p>
    <w:p w:rsidR="00F81CA6" w:rsidRDefault="00F81CA6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Уравнения выборочных прямых среднеквадратической регрессии</w:t>
      </w:r>
      <w:r w:rsidR="007A1A78">
        <w:rPr>
          <w:sz w:val="28"/>
          <w:szCs w:val="28"/>
        </w:rPr>
        <w:t xml:space="preserve"> имеют следующий вид:</w:t>
      </w:r>
    </w:p>
    <w:p w:rsidR="007A1A78" w:rsidRPr="007A1A78" w:rsidRDefault="00EE42BE" w:rsidP="00F83CC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(x-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A1A78" w:rsidRPr="007A1A78" w:rsidRDefault="00EE42BE" w:rsidP="00F83CC6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(y-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5151B7" w:rsidRDefault="007A1A78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</m:oMath>
      <w:r>
        <w:rPr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7A1A7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выборочные оценки математических ожиданий;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7A1A7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7A1A7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A1A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выборочные оценки среднеквадратических отклонений;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</m:oMath>
      <w:r w:rsidRPr="007A1A7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A1A78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выборочная оценка коэффициента корреляции.</w:t>
      </w:r>
    </w:p>
    <w:p w:rsidR="007A1A78" w:rsidRDefault="00EE42BE" w:rsidP="00F83CC6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7A1A78" w:rsidRPr="007A1A7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7A1A78" w:rsidRPr="007A1A78">
        <w:rPr>
          <w:sz w:val="28"/>
          <w:szCs w:val="28"/>
        </w:rPr>
        <w:t xml:space="preserve"> </w:t>
      </w:r>
      <w:r w:rsidR="007A1A78">
        <w:rPr>
          <w:sz w:val="28"/>
          <w:szCs w:val="28"/>
        </w:rPr>
        <w:t xml:space="preserve">обозначают статистические оценки условных математических ожиданий как функций значений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7A1A78" w:rsidRPr="007A1A78">
        <w:rPr>
          <w:sz w:val="28"/>
          <w:szCs w:val="28"/>
        </w:rPr>
        <w:t xml:space="preserve"> </w:t>
      </w:r>
      <w:r w:rsidR="007A1A78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7A1A78" w:rsidRPr="007A1A78">
        <w:rPr>
          <w:sz w:val="28"/>
          <w:szCs w:val="28"/>
        </w:rPr>
        <w:t xml:space="preserve"> </w:t>
      </w:r>
      <w:r w:rsidR="007A1A78">
        <w:rPr>
          <w:sz w:val="28"/>
          <w:szCs w:val="28"/>
        </w:rPr>
        <w:t>соответственно.</w:t>
      </w:r>
    </w:p>
    <w:p w:rsidR="007A1A78" w:rsidRDefault="00DA4D83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Корреляционное отношение</w:t>
      </w:r>
    </w:p>
    <w:p w:rsidR="00DA4D83" w:rsidRDefault="00DA4D83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выборочные данные для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DA4D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DA4D8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корреляционной таблицей:</w:t>
      </w:r>
    </w:p>
    <w:tbl>
      <w:tblPr>
        <w:tblStyle w:val="af3"/>
        <w:tblW w:w="4260" w:type="dxa"/>
        <w:jc w:val="center"/>
        <w:tblLook w:val="04A0" w:firstRow="1" w:lastRow="0" w:firstColumn="1" w:lastColumn="0" w:noHBand="0" w:noVBand="1"/>
      </w:tblPr>
      <w:tblGrid>
        <w:gridCol w:w="988"/>
        <w:gridCol w:w="751"/>
        <w:gridCol w:w="957"/>
        <w:gridCol w:w="591"/>
        <w:gridCol w:w="973"/>
      </w:tblGrid>
      <w:tr w:rsidR="00CE6257" w:rsidTr="00CE6257">
        <w:trPr>
          <w:trHeight w:val="761"/>
          <w:jc w:val="center"/>
        </w:trPr>
        <w:tc>
          <w:tcPr>
            <w:tcW w:w="988" w:type="dxa"/>
            <w:tcBorders>
              <w:tl2br w:val="single" w:sz="8" w:space="0" w:color="auto"/>
            </w:tcBorders>
          </w:tcPr>
          <w:p w:rsidR="00DA4D83" w:rsidRPr="00CE6257" w:rsidRDefault="00CE6257" w:rsidP="00CE62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5A19">
              <w:rPr>
                <w:sz w:val="28"/>
                <w:szCs w:val="28"/>
              </w:rPr>
              <w:t xml:space="preserve">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oMath>
          </w:p>
          <w:p w:rsidR="00CE6257" w:rsidRPr="00CE6257" w:rsidRDefault="00CE6257" w:rsidP="00CE625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       </m:t>
                </m:r>
              </m:oMath>
            </m:oMathPara>
          </w:p>
        </w:tc>
        <w:tc>
          <w:tcPr>
            <w:tcW w:w="751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CE6257" w:rsidTr="00CE6257">
        <w:trPr>
          <w:trHeight w:val="497"/>
          <w:jc w:val="center"/>
        </w:trPr>
        <w:tc>
          <w:tcPr>
            <w:tcW w:w="988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1k</m:t>
                    </m:r>
                  </m:sub>
                </m:sSub>
              </m:oMath>
            </m:oMathPara>
          </w:p>
        </w:tc>
      </w:tr>
      <w:tr w:rsidR="00CE6257" w:rsidTr="00CE6257">
        <w:trPr>
          <w:trHeight w:val="497"/>
          <w:jc w:val="center"/>
        </w:trPr>
        <w:tc>
          <w:tcPr>
            <w:tcW w:w="988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</m:sSub>
              </m:oMath>
            </m:oMathPara>
          </w:p>
        </w:tc>
      </w:tr>
      <w:tr w:rsidR="00CE6257" w:rsidTr="00CE6257">
        <w:trPr>
          <w:trHeight w:val="485"/>
          <w:jc w:val="center"/>
        </w:trPr>
        <w:tc>
          <w:tcPr>
            <w:tcW w:w="988" w:type="dxa"/>
          </w:tcPr>
          <w:p w:rsidR="00DA4D83" w:rsidRDefault="00DA4D83" w:rsidP="00F83CC6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751" w:type="dxa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DA4D83" w:rsidRDefault="00DA4D83" w:rsidP="00F83CC6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DA4D83" w:rsidP="00F83CC6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CE6257" w:rsidTr="00CE6257">
        <w:trPr>
          <w:trHeight w:val="497"/>
          <w:jc w:val="center"/>
        </w:trPr>
        <w:tc>
          <w:tcPr>
            <w:tcW w:w="988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mk</m:t>
                    </m:r>
                  </m:sub>
                </m:sSub>
              </m:oMath>
            </m:oMathPara>
          </w:p>
        </w:tc>
      </w:tr>
      <w:tr w:rsidR="00CE6257" w:rsidTr="00CE6257">
        <w:trPr>
          <w:trHeight w:val="534"/>
          <w:jc w:val="center"/>
        </w:trPr>
        <w:tc>
          <w:tcPr>
            <w:tcW w:w="988" w:type="dxa"/>
          </w:tcPr>
          <w:p w:rsidR="00DA4D83" w:rsidRPr="00DA4D83" w:rsidRDefault="00DA4D83" w:rsidP="00DA4D8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∑</m:t>
                </m:r>
              </m:oMath>
            </m:oMathPara>
          </w:p>
        </w:tc>
        <w:tc>
          <w:tcPr>
            <w:tcW w:w="751" w:type="dxa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DA4D83" w:rsidRPr="00DA4D83" w:rsidRDefault="00DA4D83" w:rsidP="00DA4D83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DA4D83" w:rsidRDefault="00EE42BE" w:rsidP="00DA4D8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</w:tr>
    </w:tbl>
    <w:p w:rsidR="00DA4D83" w:rsidRDefault="00CE6257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можно вычислить оценки дисперсий</w:t>
      </w:r>
      <w:r w:rsidR="00D15FB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</m:oMath>
      <w:r w:rsidR="00D15FB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межгр</m:t>
            </m:r>
          </m:sub>
        </m:sSub>
      </m:oMath>
      <w:r w:rsidR="00D15FB0">
        <w:rPr>
          <w:sz w:val="28"/>
          <w:szCs w:val="28"/>
        </w:rPr>
        <w:t>.</w:t>
      </w:r>
    </w:p>
    <w:p w:rsidR="00D15FB0" w:rsidRPr="00D15FB0" w:rsidRDefault="00EE42BE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D15FB0" w:rsidRPr="00D15FB0" w:rsidRDefault="00EE42BE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D15FB0" w:rsidRDefault="00D15FB0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соответственно оценки среднеквадратических отклонений:</w:t>
      </w:r>
    </w:p>
    <w:p w:rsidR="00D15FB0" w:rsidRPr="00D15FB0" w:rsidRDefault="00EE42BE" w:rsidP="00F83CC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sub>
              </m:sSub>
            </m:e>
          </m:rad>
        </m:oMath>
      </m:oMathPara>
    </w:p>
    <w:p w:rsidR="00D15FB0" w:rsidRPr="00E876E3" w:rsidRDefault="00EE42BE" w:rsidP="00F83CC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межгр</m:t>
                  </m:r>
                </m:sub>
              </m:sSub>
            </m:e>
          </m:rad>
        </m:oMath>
      </m:oMathPara>
    </w:p>
    <w:p w:rsidR="00E876E3" w:rsidRDefault="00E876E3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876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876E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вычисляется следующим образом:</w:t>
      </w:r>
    </w:p>
    <w:p w:rsidR="00E876E3" w:rsidRPr="00E876E3" w:rsidRDefault="00EE42BE" w:rsidP="00F83CC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E876E3" w:rsidRDefault="00E876E3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может быть вычислено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876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:</w:t>
      </w:r>
    </w:p>
    <w:p w:rsidR="00E876E3" w:rsidRPr="00E876E3" w:rsidRDefault="00EE42BE" w:rsidP="00F83CC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:rsidR="00E876E3" w:rsidRDefault="000125A7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Уравнения выборочных кривых для параболической среднеквадратической регрессии</w:t>
      </w:r>
    </w:p>
    <w:p w:rsidR="000125A7" w:rsidRDefault="000125A7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012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125A7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0125A7" w:rsidRPr="000125A7" w:rsidRDefault="00EE42BE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:rsidR="000125A7" w:rsidRDefault="000125A7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методу наименьших квадратов значения коэффициентов </w:t>
      </w:r>
      <m:oMath>
        <m:r>
          <w:rPr>
            <w:rFonts w:ascii="Cambria Math" w:hAnsi="Cambria Math"/>
            <w:sz w:val="28"/>
            <w:szCs w:val="28"/>
          </w:rPr>
          <m:t>a, b</m:t>
        </m:r>
      </m:oMath>
      <w:r w:rsidRPr="00012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0125A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определяются из системы линейных уравнений следующего вида:</w:t>
      </w:r>
    </w:p>
    <w:p w:rsidR="000125A7" w:rsidRPr="000125A7" w:rsidRDefault="00EE42BE" w:rsidP="00F83CC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b+nc=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</m:eqArr>
            </m:e>
          </m:d>
        </m:oMath>
      </m:oMathPara>
    </w:p>
    <w:p w:rsidR="000125A7" w:rsidRDefault="00921A9B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921A9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сумма частот в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921A9B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строке корреляционной таблицы;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921A9B">
        <w:rPr>
          <w:sz w:val="28"/>
          <w:szCs w:val="28"/>
        </w:rPr>
        <w:t>-</w:t>
      </w:r>
      <w:r>
        <w:rPr>
          <w:sz w:val="28"/>
          <w:szCs w:val="28"/>
        </w:rPr>
        <w:t xml:space="preserve"> условные выборочные средние (групповые средние) значения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21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21A9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i=1, 2, …, m</m:t>
        </m:r>
      </m:oMath>
    </w:p>
    <w:p w:rsidR="00921A9B" w:rsidRDefault="00921A9B" w:rsidP="00F83C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может быть получено уравнение параболической </w:t>
      </w:r>
      <w:proofErr w:type="spellStart"/>
      <w:r>
        <w:rPr>
          <w:sz w:val="28"/>
          <w:szCs w:val="28"/>
        </w:rPr>
        <w:t>регре</w:t>
      </w:r>
      <w:proofErr w:type="spellEnd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21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21A9B">
        <w:rPr>
          <w:sz w:val="28"/>
          <w:szCs w:val="28"/>
        </w:rPr>
        <w:t>.</w:t>
      </w:r>
    </w:p>
    <w:p w:rsidR="00556E20" w:rsidRPr="00921A9B" w:rsidRDefault="00556E20" w:rsidP="00F83CC6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464CA8" w:rsidRPr="00D15FB0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AA0DF0" w:rsidRDefault="0092769F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Уравнения выборочных прямых среднеквадратической регрессии.</w:t>
      </w:r>
    </w:p>
    <w:p w:rsidR="0092769F" w:rsidRDefault="0092769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оценки математических ожиданий, среднеквадратических отклонений, коэффициента корреляции Пирсона, построим уравнения выборочных прямых среднеквадратической регрессии с помощью следующих формул:</w:t>
      </w:r>
    </w:p>
    <w:p w:rsidR="0092769F" w:rsidRPr="00F974EB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974EB" w:rsidRPr="00F974EB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ba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(y-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3C67D7" w:rsidRDefault="00F974E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 качестве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=455.17</m:t>
        </m:r>
      </m:oMath>
      <w:r w:rsidRPr="00F974EB">
        <w:rPr>
          <w:sz w:val="28"/>
          <w:szCs w:val="28"/>
        </w:rPr>
        <w:t xml:space="preserve">, 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  <m:r>
          <w:rPr>
            <w:rFonts w:ascii="Cambria Math" w:hAnsi="Cambria Math"/>
            <w:sz w:val="28"/>
            <w:szCs w:val="28"/>
          </w:rPr>
          <m:t>= 127.5</m:t>
        </m:r>
      </m:oMath>
      <w:r w:rsidRPr="00F974EB">
        <w:rPr>
          <w:sz w:val="28"/>
          <w:szCs w:val="28"/>
        </w:rPr>
        <w:t>,</w:t>
      </w:r>
      <w:r w:rsidR="003C67D7">
        <w:rPr>
          <w:sz w:val="28"/>
          <w:szCs w:val="28"/>
        </w:rPr>
        <w:t xml:space="preserve"> </w:t>
      </w:r>
      <w:r w:rsidRPr="00F974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=54.3</m:t>
        </m:r>
      </m:oMath>
      <w:r w:rsidRPr="00F974E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 21.59</m:t>
        </m:r>
      </m:oMath>
      <w:r w:rsidRPr="00F974EB">
        <w:rPr>
          <w:sz w:val="28"/>
          <w:szCs w:val="28"/>
        </w:rPr>
        <w:t>,</w:t>
      </w:r>
      <w:r w:rsidR="003C67D7">
        <w:rPr>
          <w:sz w:val="28"/>
          <w:szCs w:val="28"/>
        </w:rPr>
        <w:t xml:space="preserve"> </w:t>
      </w:r>
    </w:p>
    <w:p w:rsidR="00F974EB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=0.89 </m:t>
        </m:r>
      </m:oMath>
      <w:r w:rsidR="00F974EB" w:rsidRPr="00F974EB">
        <w:rPr>
          <w:sz w:val="28"/>
          <w:szCs w:val="28"/>
        </w:rPr>
        <w:t xml:space="preserve">, </w:t>
      </w:r>
      <w:r w:rsidR="00F974EB">
        <w:rPr>
          <w:sz w:val="28"/>
          <w:szCs w:val="28"/>
        </w:rPr>
        <w:t>получим:</w:t>
      </w:r>
    </w:p>
    <w:p w:rsidR="0091456D" w:rsidRPr="0091456D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=127.5+ 0.89⋅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21.59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54.3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x-455.17</m:t>
              </m:r>
            </m:e>
          </m:d>
        </m:oMath>
      </m:oMathPara>
    </w:p>
    <w:p w:rsidR="00F974EB" w:rsidRPr="00070451" w:rsidRDefault="00EE42BE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=455.17+0.89⋅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54.3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21.59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(y-127.5)</m:t>
        </m:r>
      </m:oMath>
      <w:r>
        <w:rPr>
          <w:sz w:val="28"/>
          <w:szCs w:val="28"/>
          <w:lang w:val="en-US"/>
        </w:rPr>
        <w:t>`</w:t>
      </w:r>
      <w:bookmarkStart w:id="0" w:name="_GoBack"/>
      <w:bookmarkEnd w:id="0"/>
    </w:p>
    <w:p w:rsidR="00806AFA" w:rsidRDefault="00806AFA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преобразования, получим:</w:t>
      </w:r>
    </w:p>
    <w:p w:rsidR="00806AFA" w:rsidRPr="00806AFA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=0.354⋅x-33.57</m:t>
          </m:r>
        </m:oMath>
      </m:oMathPara>
    </w:p>
    <w:p w:rsidR="00806AFA" w:rsidRPr="00806AFA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=2.24⋅y+169.8</m:t>
          </m:r>
        </m:oMath>
      </m:oMathPara>
    </w:p>
    <w:p w:rsidR="00F974EB" w:rsidRDefault="00F255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Оценки остаточной дисперсии.</w:t>
      </w:r>
    </w:p>
    <w:p w:rsidR="00F2558D" w:rsidRPr="00D87E59" w:rsidRDefault="00F255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Оценку остаточной дисперсии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F2558D">
        <w:rPr>
          <w:sz w:val="28"/>
          <w:szCs w:val="28"/>
        </w:rPr>
        <w:t xml:space="preserve"> </w:t>
      </w:r>
      <w:r w:rsidR="00D87E59">
        <w:rPr>
          <w:sz w:val="28"/>
          <w:szCs w:val="28"/>
        </w:rPr>
        <w:t xml:space="preserve">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87E59" w:rsidRPr="00D87E59">
        <w:rPr>
          <w:sz w:val="28"/>
          <w:szCs w:val="28"/>
        </w:rPr>
        <w:t xml:space="preserve"> </w:t>
      </w:r>
      <w:r w:rsidR="00D87E59">
        <w:rPr>
          <w:sz w:val="28"/>
          <w:szCs w:val="28"/>
        </w:rPr>
        <w:t xml:space="preserve">вычислим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87E59" w:rsidRPr="00D87E59">
        <w:rPr>
          <w:sz w:val="28"/>
          <w:szCs w:val="28"/>
        </w:rPr>
        <w:t>.</w:t>
      </w:r>
    </w:p>
    <w:p w:rsidR="001C2CC9" w:rsidRDefault="00D87E5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Подставив в качестве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=21.59</m:t>
        </m:r>
      </m:oMath>
      <w:r w:rsidRPr="00D87E5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r= 0.89</m:t>
        </m:r>
      </m:oMath>
      <w:r w:rsidRPr="00D87E59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получим:</w:t>
      </w:r>
    </w:p>
    <w:p w:rsidR="00D87E59" w:rsidRPr="00D87E59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=96.9</m:t>
          </m:r>
        </m:oMath>
      </m:oMathPara>
    </w:p>
    <w:p w:rsidR="00D87E59" w:rsidRPr="00D87E59" w:rsidRDefault="00D87E5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Оценку остаточной дисперсии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D87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D87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вычислим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87E59">
        <w:rPr>
          <w:sz w:val="28"/>
          <w:szCs w:val="28"/>
        </w:rPr>
        <w:t>.</w:t>
      </w:r>
    </w:p>
    <w:p w:rsidR="00D87E59" w:rsidRDefault="00D87E5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Подставив в качестве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=54.3</m:t>
        </m:r>
      </m:oMath>
      <w:r w:rsidRPr="00D87E5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r=</m:t>
        </m:r>
      </m:oMath>
      <w:r w:rsidR="00B66AD4" w:rsidRPr="00B66AD4">
        <w:rPr>
          <w:sz w:val="28"/>
          <w:szCs w:val="28"/>
        </w:rPr>
        <w:t>0.89</w:t>
      </w:r>
      <w:r w:rsidRPr="00D87E59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получим:</w:t>
      </w:r>
    </w:p>
    <w:p w:rsidR="00D87E59" w:rsidRPr="00D87E59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=612.99</m:t>
          </m:r>
        </m:oMath>
      </m:oMathPara>
    </w:p>
    <w:p w:rsidR="00D87E59" w:rsidRDefault="00B62020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Графическое изображение</w:t>
      </w:r>
    </w:p>
    <w:p w:rsidR="0034736C" w:rsidRDefault="00B62020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прямые из</w:t>
      </w:r>
      <w:r w:rsidR="00282E70">
        <w:rPr>
          <w:sz w:val="28"/>
          <w:szCs w:val="28"/>
        </w:rPr>
        <w:t>образим графически (см. рис. 1)</w:t>
      </w:r>
    </w:p>
    <w:p w:rsidR="00282E70" w:rsidRDefault="008A04BA" w:rsidP="008A04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09600" cy="3665708"/>
            <wp:effectExtent l="0" t="0" r="635" b="0"/>
            <wp:docPr id="1" name="Рисунок 1" descr="https://sun9-13.userapi.com/c850416/v850416753/1d9e23/O1kyDriNg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c850416/v850416753/1d9e23/O1kyDriNgQ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47" cy="368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7F" w:rsidRPr="00CD3A7F" w:rsidRDefault="0034736C" w:rsidP="00CD3A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D3A7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Графическое представление</w:t>
      </w:r>
    </w:p>
    <w:p w:rsidR="00B62020" w:rsidRDefault="00B62020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Выбо</w:t>
      </w:r>
      <w:r w:rsidR="00C51DED">
        <w:rPr>
          <w:i/>
          <w:sz w:val="28"/>
          <w:szCs w:val="28"/>
        </w:rPr>
        <w:t>рочное корреляционное отношение</w:t>
      </w:r>
    </w:p>
    <w:p w:rsidR="005E630D" w:rsidRDefault="005E630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корреляционную таблицу:</w:t>
      </w:r>
    </w:p>
    <w:tbl>
      <w:tblPr>
        <w:tblStyle w:val="af3"/>
        <w:tblW w:w="9141" w:type="dxa"/>
        <w:jc w:val="center"/>
        <w:tblLook w:val="04A0" w:firstRow="1" w:lastRow="0" w:firstColumn="1" w:lastColumn="0" w:noHBand="0" w:noVBand="1"/>
      </w:tblPr>
      <w:tblGrid>
        <w:gridCol w:w="490"/>
        <w:gridCol w:w="615"/>
        <w:gridCol w:w="797"/>
        <w:gridCol w:w="797"/>
        <w:gridCol w:w="894"/>
        <w:gridCol w:w="894"/>
        <w:gridCol w:w="930"/>
        <w:gridCol w:w="894"/>
        <w:gridCol w:w="894"/>
        <w:gridCol w:w="1139"/>
        <w:gridCol w:w="797"/>
      </w:tblGrid>
      <w:tr w:rsidR="000855BA" w:rsidTr="008A04BA">
        <w:trPr>
          <w:trHeight w:val="314"/>
          <w:jc w:val="center"/>
        </w:trPr>
        <w:tc>
          <w:tcPr>
            <w:tcW w:w="0" w:type="auto"/>
            <w:gridSpan w:val="2"/>
            <w:vMerge w:val="restart"/>
            <w:tcBorders>
              <w:tl2br w:val="single" w:sz="4" w:space="0" w:color="auto"/>
            </w:tcBorders>
            <w:shd w:val="clear" w:color="auto" w:fill="E2EFD9" w:themeFill="accent6" w:themeFillTint="33"/>
          </w:tcPr>
          <w:p w:rsidR="00EB6BA4" w:rsidRDefault="00EB6BA4" w:rsidP="007D78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</w:p>
          <w:p w:rsidR="00EB6BA4" w:rsidRPr="007D782D" w:rsidRDefault="00EB6BA4" w:rsidP="007D78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2EFD9" w:themeFill="accent6" w:themeFillTint="33"/>
          </w:tcPr>
          <w:p w:rsidR="00EB6BA4" w:rsidRDefault="00EE42BE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:rsidR="00EB6BA4" w:rsidRDefault="00EE42BE" w:rsidP="00AD5A8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:rsidR="00EB6BA4" w:rsidRPr="00AD5A8C" w:rsidRDefault="00EE42BE" w:rsidP="00AD5A8C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400492" w:rsidTr="008A04BA">
        <w:trPr>
          <w:trHeight w:val="314"/>
          <w:jc w:val="center"/>
        </w:trPr>
        <w:tc>
          <w:tcPr>
            <w:tcW w:w="0" w:type="auto"/>
            <w:gridSpan w:val="2"/>
            <w:vMerge/>
            <w:tcBorders>
              <w:tl2br w:val="single" w:sz="4" w:space="0" w:color="auto"/>
            </w:tcBorders>
            <w:shd w:val="clear" w:color="auto" w:fill="E2EFD9" w:themeFill="accent6" w:themeFillTint="33"/>
          </w:tcPr>
          <w:p w:rsidR="00EB6BA4" w:rsidRDefault="00EB6BA4" w:rsidP="005E63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34736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80.2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95.4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110.6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125.8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141.0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156.2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171.4</m:t>
                </m:r>
              </m:oMath>
            </m:oMathPara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E2EFD9" w:themeFill="accent6" w:themeFillTint="33"/>
          </w:tcPr>
          <w:p w:rsidR="00EB6BA4" w:rsidRPr="00EB6BA4" w:rsidRDefault="00EB6BA4" w:rsidP="00EB6BA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E2EFD9" w:themeFill="accent6" w:themeFillTint="33"/>
          </w:tcPr>
          <w:p w:rsidR="00EB6BA4" w:rsidRDefault="00EB6BA4" w:rsidP="0086278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Pr="005E630D" w:rsidRDefault="00EE42BE" w:rsidP="00EB6BA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339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84</m:t>
                </m:r>
              </m:oMath>
            </m:oMathPara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Default="00EE42BE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378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99.5</m:t>
                </m:r>
              </m:oMath>
            </m:oMathPara>
          </w:p>
        </w:tc>
      </w:tr>
      <w:tr w:rsidR="000855BA" w:rsidTr="008A04BA">
        <w:trPr>
          <w:trHeight w:val="306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Default="00EE42BE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417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0" w:type="auto"/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113.5</m:t>
                </m:r>
              </m:oMath>
            </m:oMathPara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Default="00EE42BE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456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129.3</m:t>
                </m:r>
              </m:oMath>
            </m:oMathPara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Default="00EE42BE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495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  <w:tc>
          <w:tcPr>
            <w:tcW w:w="0" w:type="auto"/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141</m:t>
                </m:r>
              </m:oMath>
            </m:oMathPara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EB6BA4" w:rsidRDefault="00EE42BE" w:rsidP="00EB6BA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534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EB6BA4" w:rsidRPr="003D4A06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EB6BA4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:rsidR="00EB6BA4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157.9</m:t>
                </m:r>
              </m:oMath>
            </m:oMathPara>
          </w:p>
        </w:tc>
      </w:tr>
      <w:tr w:rsidR="000855BA" w:rsidTr="008A04BA">
        <w:trPr>
          <w:trHeight w:val="314"/>
          <w:jc w:val="center"/>
        </w:trPr>
        <w:tc>
          <w:tcPr>
            <w:tcW w:w="0" w:type="auto"/>
            <w:shd w:val="clear" w:color="auto" w:fill="E2EFD9" w:themeFill="accent6" w:themeFillTint="33"/>
          </w:tcPr>
          <w:p w:rsidR="00AD5A8C" w:rsidRDefault="00EE42BE" w:rsidP="0034736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AD5A8C" w:rsidRDefault="00AD5A8C" w:rsidP="0086278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573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AD5A8C" w:rsidRPr="003D4A06" w:rsidRDefault="00AD5A8C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AD5A8C" w:rsidRDefault="00EB6BA4" w:rsidP="00EB6BA4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AD5A8C" w:rsidRDefault="00400492" w:rsidP="0040049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161.3</m:t>
                </m:r>
              </m:oMath>
            </m:oMathPara>
          </w:p>
        </w:tc>
      </w:tr>
      <w:tr w:rsidR="008A04BA" w:rsidTr="008A04BA">
        <w:trPr>
          <w:gridAfter w:val="1"/>
          <w:trHeight w:val="314"/>
          <w:jc w:val="center"/>
        </w:trPr>
        <w:tc>
          <w:tcPr>
            <w:tcW w:w="0" w:type="auto"/>
            <w:gridSpan w:val="2"/>
            <w:tcBorders>
              <w:right w:val="single" w:sz="12" w:space="0" w:color="auto"/>
            </w:tcBorders>
            <w:shd w:val="clear" w:color="auto" w:fill="E2EFD9" w:themeFill="accent6" w:themeFillTint="33"/>
          </w:tcPr>
          <w:p w:rsidR="008A04BA" w:rsidRDefault="00EE42BE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8A04BA" w:rsidRPr="00346103" w:rsidRDefault="008A04BA" w:rsidP="00346103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23</m:t>
                </m:r>
              </m:oMath>
            </m:oMathPara>
          </w:p>
        </w:tc>
        <w:tc>
          <w:tcPr>
            <w:tcW w:w="0" w:type="auto"/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25</m:t>
                </m:r>
              </m:oMath>
            </m:oMathPara>
          </w:p>
        </w:tc>
        <w:tc>
          <w:tcPr>
            <w:tcW w:w="0" w:type="auto"/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:rsidR="008A04BA" w:rsidRDefault="008A04BA" w:rsidP="00346103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8A04BA" w:rsidRPr="000855BA" w:rsidRDefault="00EE42BE" w:rsidP="000855BA">
            <w:pPr>
              <w:spacing w:line="360" w:lineRule="auto"/>
              <w:jc w:val="both"/>
              <w:rPr>
                <w:i/>
                <w:sz w:val="22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94 </m:t>
                </m:r>
              </m:oMath>
            </m:oMathPara>
          </w:p>
        </w:tc>
      </w:tr>
      <w:tr w:rsidR="008A04BA" w:rsidTr="008A04BA">
        <w:trPr>
          <w:gridAfter w:val="2"/>
          <w:trHeight w:val="360"/>
          <w:jc w:val="center"/>
        </w:trPr>
        <w:tc>
          <w:tcPr>
            <w:tcW w:w="0" w:type="auto"/>
            <w:gridSpan w:val="2"/>
            <w:tcBorders>
              <w:right w:val="single" w:sz="12" w:space="0" w:color="auto"/>
            </w:tcBorders>
            <w:shd w:val="clear" w:color="auto" w:fill="E2EFD9" w:themeFill="accent6" w:themeFillTint="33"/>
          </w:tcPr>
          <w:p w:rsidR="008A04BA" w:rsidRPr="0034736C" w:rsidRDefault="00EE42BE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A04BA" w:rsidRPr="00346103" w:rsidRDefault="008A04BA" w:rsidP="00346103">
            <w:pPr>
              <w:spacing w:line="360" w:lineRule="auto"/>
              <w:jc w:val="both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354.6</m:t>
                </m:r>
              </m:oMath>
            </m:oMathPara>
          </w:p>
        </w:tc>
        <w:tc>
          <w:tcPr>
            <w:tcW w:w="0" w:type="auto"/>
          </w:tcPr>
          <w:p w:rsidR="008A04BA" w:rsidRPr="00346103" w:rsidRDefault="008A04BA" w:rsidP="00346103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378.0</m:t>
                </m:r>
              </m:oMath>
            </m:oMathPara>
          </w:p>
        </w:tc>
        <w:tc>
          <w:tcPr>
            <w:tcW w:w="0" w:type="auto"/>
          </w:tcPr>
          <w:p w:rsidR="008A04BA" w:rsidRPr="003D4A06" w:rsidRDefault="008A04BA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417.0</m:t>
                </m:r>
              </m:oMath>
            </m:oMathPara>
          </w:p>
        </w:tc>
        <w:tc>
          <w:tcPr>
            <w:tcW w:w="0" w:type="auto"/>
          </w:tcPr>
          <w:p w:rsidR="008A04BA" w:rsidRPr="003D4A06" w:rsidRDefault="008A04BA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452.6</m:t>
                </m:r>
              </m:oMath>
            </m:oMathPara>
          </w:p>
        </w:tc>
        <w:tc>
          <w:tcPr>
            <w:tcW w:w="0" w:type="auto"/>
          </w:tcPr>
          <w:p w:rsidR="008A04BA" w:rsidRPr="003D4A06" w:rsidRDefault="008A04BA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480.96</m:t>
                </m:r>
              </m:oMath>
            </m:oMathPara>
          </w:p>
        </w:tc>
        <w:tc>
          <w:tcPr>
            <w:tcW w:w="0" w:type="auto"/>
          </w:tcPr>
          <w:p w:rsidR="008A04BA" w:rsidRPr="003D4A06" w:rsidRDefault="008A04BA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527.5</m:t>
                </m:r>
              </m:oMath>
            </m:oMathPara>
          </w:p>
        </w:tc>
        <w:tc>
          <w:tcPr>
            <w:tcW w:w="0" w:type="auto"/>
          </w:tcPr>
          <w:p w:rsidR="008A04BA" w:rsidRPr="003D4A06" w:rsidRDefault="008A04BA" w:rsidP="0034736C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547.0</m:t>
                </m:r>
              </m:oMath>
            </m:oMathPara>
          </w:p>
        </w:tc>
      </w:tr>
    </w:tbl>
    <w:p w:rsidR="005E630D" w:rsidRPr="005E630D" w:rsidRDefault="005E630D" w:rsidP="00EA3949">
      <w:pPr>
        <w:spacing w:line="360" w:lineRule="auto"/>
        <w:ind w:firstLine="709"/>
        <w:jc w:val="both"/>
        <w:rPr>
          <w:sz w:val="28"/>
          <w:szCs w:val="28"/>
        </w:rPr>
      </w:pPr>
    </w:p>
    <w:p w:rsidR="00A86901" w:rsidRDefault="00A86901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86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86901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используя следующую формулу:</w:t>
      </w:r>
    </w:p>
    <w:p w:rsidR="00A86901" w:rsidRPr="00A86901" w:rsidRDefault="00EE42BE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86901" w:rsidRDefault="0047211E" w:rsidP="00A869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A86901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межгр</m:t>
                </m:r>
              </m:sub>
            </m:sSub>
          </m:e>
        </m:rad>
      </m:oMath>
      <w:r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e>
        </m:rad>
      </m:oMath>
      <w:r>
        <w:rPr>
          <w:sz w:val="28"/>
          <w:szCs w:val="28"/>
        </w:rPr>
        <w:t xml:space="preserve"> – выборочные значение СКВО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472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>
        <w:rPr>
          <w:sz w:val="28"/>
          <w:szCs w:val="28"/>
        </w:rPr>
        <w:t>соответственно.</w:t>
      </w:r>
    </w:p>
    <w:p w:rsidR="002B1996" w:rsidRDefault="00EE42BE" w:rsidP="00A86901">
      <w:pPr>
        <w:spacing w:line="360" w:lineRule="auto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=455.17</m:t>
          </m:r>
        </m:oMath>
      </m:oMathPara>
    </w:p>
    <w:p w:rsidR="00EB6BA4" w:rsidRPr="00EB6BA4" w:rsidRDefault="00EE42BE" w:rsidP="00A8690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=2911.8</m:t>
          </m:r>
        </m:oMath>
      </m:oMathPara>
    </w:p>
    <w:p w:rsidR="00EB6BA4" w:rsidRPr="00EB6BA4" w:rsidRDefault="00EE42BE" w:rsidP="00A8690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=53.9</m:t>
          </m:r>
        </m:oMath>
      </m:oMathPara>
    </w:p>
    <w:p w:rsidR="00EB6BA4" w:rsidRPr="00EB6BA4" w:rsidRDefault="00EE42BE" w:rsidP="00A8690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=2343.6</m:t>
          </m:r>
        </m:oMath>
      </m:oMathPara>
    </w:p>
    <w:p w:rsidR="0047211E" w:rsidRPr="00EB6BA4" w:rsidRDefault="00EE42BE" w:rsidP="007D782D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межгр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=48.41</m:t>
          </m:r>
        </m:oMath>
      </m:oMathPara>
    </w:p>
    <w:p w:rsidR="002B1996" w:rsidRDefault="00EB6BA4" w:rsidP="00EB6BA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EB6BA4" w:rsidRPr="00EB6BA4" w:rsidRDefault="00EB6BA4" w:rsidP="00EB6B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 </w:t>
      </w:r>
      <w:r w:rsidR="002B1996">
        <w:rPr>
          <w:sz w:val="28"/>
          <w:szCs w:val="28"/>
        </w:rPr>
        <w:t>получим</w:t>
      </w:r>
      <w:r>
        <w:rPr>
          <w:sz w:val="28"/>
          <w:szCs w:val="28"/>
        </w:rPr>
        <w:t xml:space="preserve">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B6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B6BA4">
        <w:rPr>
          <w:sz w:val="28"/>
          <w:szCs w:val="28"/>
        </w:rPr>
        <w:t>:</w:t>
      </w:r>
    </w:p>
    <w:p w:rsidR="002B1996" w:rsidRDefault="00EE42BE" w:rsidP="002B199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≈0.89=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</m:d>
        </m:oMath>
      </m:oMathPara>
    </w:p>
    <w:p w:rsidR="00EB6BA4" w:rsidRPr="00C80B0B" w:rsidRDefault="00EB6BA4" w:rsidP="002B19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найдем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80B0B">
        <w:rPr>
          <w:sz w:val="28"/>
          <w:szCs w:val="28"/>
        </w:rPr>
        <w:t xml:space="preserve">. Сначала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C80B0B" w:rsidRPr="00C80B0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</m:oMath>
      <w:r w:rsidR="00C80B0B" w:rsidRPr="00C80B0B">
        <w:rPr>
          <w:sz w:val="28"/>
          <w:szCs w:val="28"/>
        </w:rPr>
        <w:t>.</w:t>
      </w:r>
    </w:p>
    <w:p w:rsidR="002B1996" w:rsidRPr="002B1996" w:rsidRDefault="00EE42BE" w:rsidP="002B199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=127.5</m:t>
          </m:r>
        </m:oMath>
      </m:oMathPara>
    </w:p>
    <w:p w:rsidR="002B1996" w:rsidRPr="002B1996" w:rsidRDefault="00EE42BE" w:rsidP="002B199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=461.4</m:t>
          </m:r>
        </m:oMath>
      </m:oMathPara>
    </w:p>
    <w:p w:rsidR="002B1996" w:rsidRPr="002B1996" w:rsidRDefault="00EE42BE" w:rsidP="002B199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=21.48</m:t>
          </m:r>
        </m:oMath>
      </m:oMathPara>
    </w:p>
    <w:p w:rsidR="002B1996" w:rsidRPr="002B1996" w:rsidRDefault="00EE42BE" w:rsidP="002B199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=372.2</m:t>
          </m:r>
        </m:oMath>
      </m:oMathPara>
    </w:p>
    <w:p w:rsidR="002B1996" w:rsidRPr="002B1996" w:rsidRDefault="00EE42BE" w:rsidP="002B199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межгр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=19.3</m:t>
          </m:r>
        </m:oMath>
      </m:oMathPara>
    </w:p>
    <w:p w:rsidR="00EB6BA4" w:rsidRPr="00C80B0B" w:rsidRDefault="00C80B0B" w:rsidP="00C80B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получим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C80B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80B0B">
        <w:rPr>
          <w:sz w:val="28"/>
          <w:szCs w:val="28"/>
        </w:rPr>
        <w:t>:</w:t>
      </w:r>
    </w:p>
    <w:p w:rsidR="00C80B0B" w:rsidRPr="00C80B0B" w:rsidRDefault="00EE42BE" w:rsidP="00C80B0B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≈0.89=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</m:d>
        </m:oMath>
      </m:oMathPara>
    </w:p>
    <w:p w:rsidR="00C80B0B" w:rsidRPr="004F56C1" w:rsidRDefault="004F56C1" w:rsidP="00C80B0B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C80B0B">
        <w:rPr>
          <w:sz w:val="28"/>
          <w:szCs w:val="28"/>
        </w:rPr>
        <w:t xml:space="preserve">Таким образом, получаем, что выборочные корреляционные отношения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sub>
        </m:sSub>
      </m:oMath>
      <w:r w:rsidR="00C80B0B" w:rsidRPr="00C80B0B">
        <w:rPr>
          <w:sz w:val="28"/>
          <w:szCs w:val="28"/>
        </w:rPr>
        <w:t xml:space="preserve"> </w:t>
      </w:r>
      <w:r w:rsidR="00C80B0B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yx</m:t>
            </m:r>
          </m:sub>
        </m:sSub>
      </m:oMath>
      <w:r w:rsidR="00C80B0B" w:rsidRPr="00C80B0B">
        <w:rPr>
          <w:sz w:val="28"/>
          <w:szCs w:val="28"/>
        </w:rPr>
        <w:t xml:space="preserve"> </w:t>
      </w:r>
      <w:r w:rsidR="00C80B0B">
        <w:rPr>
          <w:sz w:val="28"/>
          <w:szCs w:val="28"/>
        </w:rPr>
        <w:t xml:space="preserve">равны модулю коэффициента корреляции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>
        <w:rPr>
          <w:sz w:val="28"/>
          <w:szCs w:val="28"/>
        </w:rPr>
        <w:t xml:space="preserve">. Это говорит о том, что выборочные данные согласованы с предположением о том, что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F5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F56C1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связаны линейной корреляционной зависимостью.</w:t>
      </w:r>
    </w:p>
    <w:p w:rsidR="0021366D" w:rsidRDefault="00C51DE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Уравнения выборочных кривых для параболической среднеквадратической регрессии. </w:t>
      </w:r>
    </w:p>
    <w:p w:rsidR="00415DBC" w:rsidRDefault="00415DBC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найдем коэффициенты </w:t>
      </w:r>
      <m:oMath>
        <m:r>
          <w:rPr>
            <w:rFonts w:ascii="Cambria Math" w:hAnsi="Cambria Math"/>
            <w:sz w:val="28"/>
            <w:szCs w:val="28"/>
          </w:rPr>
          <m:t>a, b</m:t>
        </m:r>
      </m:oMath>
      <w:r w:rsidRPr="0041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415DBC">
        <w:rPr>
          <w:sz w:val="28"/>
          <w:szCs w:val="28"/>
        </w:rPr>
        <w:t xml:space="preserve"> </w:t>
      </w:r>
      <w:r>
        <w:rPr>
          <w:sz w:val="28"/>
          <w:szCs w:val="28"/>
        </w:rPr>
        <w:t>для уравнения:</w:t>
      </w:r>
    </w:p>
    <w:p w:rsidR="00415DBC" w:rsidRPr="00415DBC" w:rsidRDefault="00EE42BE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:rsidR="00814499" w:rsidRDefault="0081449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корреляционную таблицу из предыдущего пункта, составим систему линейных уравнений третьего порядка.</w:t>
      </w:r>
    </w:p>
    <w:p w:rsidR="00814499" w:rsidRDefault="0081449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вычислим коэффициенты в данной системе линейных уравнений.</w:t>
      </w:r>
    </w:p>
    <w:p w:rsidR="00814499" w:rsidRPr="00814499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=42786</m:t>
          </m:r>
        </m:oMath>
      </m:oMathPara>
    </w:p>
    <w:p w:rsidR="00814499" w:rsidRPr="00814499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=19748628</m:t>
          </m:r>
        </m:oMath>
      </m:oMathPara>
    </w:p>
    <w:p w:rsidR="00814499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=9236588598</m:t>
              </m:r>
            </m:e>
          </m:nary>
        </m:oMath>
      </m:oMathPara>
    </w:p>
    <w:p w:rsidR="00814499" w:rsidRPr="00116025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=4374328667868</m:t>
          </m:r>
        </m:oMath>
      </m:oMathPara>
    </w:p>
    <w:p w:rsidR="00116025" w:rsidRPr="00116025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11992.4</m:t>
          </m:r>
        </m:oMath>
      </m:oMathPara>
    </w:p>
    <w:p w:rsidR="00116025" w:rsidRPr="00116025" w:rsidRDefault="00EE42BE" w:rsidP="00116025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=5555941.2</m:t>
              </m:r>
            </m:e>
          </m:nary>
        </m:oMath>
      </m:oMathPara>
    </w:p>
    <w:p w:rsidR="00116025" w:rsidRPr="00116025" w:rsidRDefault="00EE42BE" w:rsidP="00116025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=2607160874</m:t>
              </m:r>
            </m:e>
          </m:nary>
        </m:oMath>
      </m:oMathPara>
    </w:p>
    <w:p w:rsidR="00B942B2" w:rsidRDefault="00B942B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Решим систему уравнений:</w:t>
      </w:r>
    </w:p>
    <w:p w:rsidR="00B942B2" w:rsidRPr="00887085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b+nc=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</m:eqArr>
            </m:e>
          </m:d>
        </m:oMath>
      </m:oMathPara>
    </w:p>
    <w:p w:rsidR="00887085" w:rsidRPr="00834EDF" w:rsidRDefault="0088708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Решив систему линейных уравнений, получаем коэффициенты уравнения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34EDF" w:rsidRPr="00834EDF">
        <w:rPr>
          <w:sz w:val="28"/>
          <w:szCs w:val="28"/>
        </w:rPr>
        <w:t xml:space="preserve"> </w:t>
      </w:r>
      <w:r w:rsidR="00834EDF"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34EDF" w:rsidRPr="00834EDF">
        <w:rPr>
          <w:sz w:val="28"/>
          <w:szCs w:val="28"/>
        </w:rPr>
        <w:t>:</w:t>
      </w:r>
    </w:p>
    <w:p w:rsidR="00834EDF" w:rsidRP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 -0.0003</m:t>
          </m:r>
        </m:oMath>
      </m:oMathPara>
    </w:p>
    <w:p w:rsidR="00834EDF" w:rsidRP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b=0.64</m:t>
          </m:r>
        </m:oMath>
      </m:oMathPara>
    </w:p>
    <w:p w:rsidR="00834EDF" w:rsidRP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 -97.2</m:t>
          </m:r>
        </m:oMath>
      </m:oMathPara>
    </w:p>
    <w:p w:rsid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834EDF" w:rsidRPr="00834EDF" w:rsidRDefault="00EE42BE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=-0.0003⋅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+0.64⋅x-97.2</m:t>
          </m:r>
        </m:oMath>
      </m:oMathPara>
    </w:p>
    <w:p w:rsidR="00834EDF" w:rsidRDefault="00834EDF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найдем 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34E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:</w:t>
      </w:r>
    </w:p>
    <w:p w:rsidR="00834EDF" w:rsidRPr="00424A35" w:rsidRDefault="00EE42B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+by+c</m:t>
          </m:r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=11992.4</m:t>
          </m:r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=1573344.24</m:t>
          </m:r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=211555747.1</m:t>
              </m:r>
            </m:e>
          </m:nary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=29070779388</m:t>
          </m:r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42786</m:t>
          </m:r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=5555941.2</m:t>
              </m:r>
            </m:e>
          </m:nary>
        </m:oMath>
      </m:oMathPara>
    </w:p>
    <w:p w:rsidR="00E040BD" w:rsidRPr="00E040BD" w:rsidRDefault="00EE42BE" w:rsidP="00E040BD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=740508734.2</m:t>
              </m:r>
            </m:e>
          </m:nary>
        </m:oMath>
      </m:oMathPara>
    </w:p>
    <w:p w:rsidR="00E040BD" w:rsidRPr="00E040BD" w:rsidRDefault="00E040BD" w:rsidP="00E040BD">
      <w:pPr>
        <w:spacing w:line="360" w:lineRule="auto"/>
        <w:ind w:firstLine="709"/>
        <w:jc w:val="both"/>
        <w:rPr>
          <w:sz w:val="28"/>
          <w:szCs w:val="28"/>
        </w:rPr>
      </w:pPr>
      <w:r w:rsidRPr="00E040BD">
        <w:rPr>
          <w:sz w:val="28"/>
          <w:szCs w:val="28"/>
        </w:rPr>
        <w:t>Решим систему уравнений:</w:t>
      </w:r>
    </w:p>
    <w:p w:rsidR="00424A35" w:rsidRPr="00E040BD" w:rsidRDefault="00EE42BE" w:rsidP="00E040BD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b+nc=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</m:eqArr>
            </m:e>
          </m:d>
        </m:oMath>
      </m:oMathPara>
    </w:p>
    <w:p w:rsidR="00E040BD" w:rsidRDefault="00B4395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решения системы линейных уравнений получены следующие значения для коэффициентов уравнения параболической регрессии:</w:t>
      </w:r>
    </w:p>
    <w:p w:rsidR="00B43955" w:rsidRPr="00B43955" w:rsidRDefault="00B43955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a=0.0017</m:t>
          </m:r>
        </m:oMath>
      </m:oMathPara>
    </w:p>
    <w:p w:rsidR="00B43955" w:rsidRPr="00B43955" w:rsidRDefault="00B43955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b=1.8</m:t>
          </m:r>
        </m:oMath>
      </m:oMathPara>
    </w:p>
    <w:p w:rsidR="00B43955" w:rsidRPr="00400492" w:rsidRDefault="00B43955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c=195.4</m:t>
          </m:r>
        </m:oMath>
      </m:oMathPara>
    </w:p>
    <w:p w:rsidR="00400492" w:rsidRDefault="0040049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уравнение параболической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004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00492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следующий вид:</w:t>
      </w:r>
    </w:p>
    <w:p w:rsidR="00400492" w:rsidRPr="00400492" w:rsidRDefault="00EE42BE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=0.0017⋅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+1.8⋅y+195.4</m:t>
          </m:r>
        </m:oMath>
      </m:oMathPara>
    </w:p>
    <w:p w:rsidR="00C51DED" w:rsidRDefault="00C51DE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Графическое изображение</w:t>
      </w:r>
    </w:p>
    <w:p w:rsidR="00C51DED" w:rsidRDefault="0040049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приведено на рис. 2.</w:t>
      </w:r>
    </w:p>
    <w:p w:rsidR="00400492" w:rsidRDefault="00C77B60" w:rsidP="00C77B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50479" cy="4089935"/>
            <wp:effectExtent l="0" t="0" r="0" b="6350"/>
            <wp:docPr id="2" name="Рисунок 2" descr="https://sun9-35.userapi.com/c850416/v850416753/1d9e2b/MQ7EH9MAT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c850416/v850416753/1d9e2b/MQ7EH9MATx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76" cy="40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60" w:rsidRPr="00400492" w:rsidRDefault="00C77B60" w:rsidP="00C77B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Графическое представление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77B60" w:rsidRDefault="00C77B6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F3D69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работы получены </w:t>
      </w:r>
      <w:r w:rsidR="007F3D69">
        <w:rPr>
          <w:sz w:val="28"/>
          <w:szCs w:val="28"/>
        </w:rPr>
        <w:t xml:space="preserve">навыки </w:t>
      </w:r>
      <w:r w:rsidR="002F7898">
        <w:rPr>
          <w:sz w:val="28"/>
          <w:szCs w:val="28"/>
        </w:rPr>
        <w:t>составления уравнений выборочных прямых среднеквадратической регрессии</w:t>
      </w:r>
      <w:r w:rsidR="007E5975">
        <w:rPr>
          <w:sz w:val="28"/>
          <w:szCs w:val="28"/>
        </w:rPr>
        <w:t>, а также уравнений выборочных кривых параболической среднеквадратической регрессии с помощью метода наименьших квадратов. Также были получены навыки вычисления оценок остаточной дисперсии и выборочного корреляционного отношения.</w:t>
      </w:r>
    </w:p>
    <w:p w:rsidR="00375BB8" w:rsidRDefault="007E5975" w:rsidP="00375B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были получены </w:t>
      </w:r>
      <w:r w:rsidR="00375BB8">
        <w:rPr>
          <w:sz w:val="28"/>
          <w:szCs w:val="28"/>
        </w:rPr>
        <w:t xml:space="preserve">уравнения выборочных прямых среднеквадратической регрессии: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=0.354⋅x-33.57</m:t>
        </m:r>
      </m:oMath>
      <w:r w:rsidR="005F65F7">
        <w:rPr>
          <w:sz w:val="28"/>
          <w:szCs w:val="28"/>
        </w:rPr>
        <w:t xml:space="preserve"> и</w:t>
      </w:r>
      <w:r w:rsidR="00375BB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=2.24⋅y+169.8</m:t>
        </m:r>
      </m:oMath>
      <w:r w:rsidR="005F65F7">
        <w:rPr>
          <w:sz w:val="28"/>
          <w:szCs w:val="28"/>
        </w:rPr>
        <w:t xml:space="preserve">. </w:t>
      </w:r>
    </w:p>
    <w:p w:rsidR="005F65F7" w:rsidRDefault="005F65F7" w:rsidP="005F65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получены уравнения выборочных кривых параболической среднеквадратической регрессии: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=-0.0003⋅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+0.64⋅x-97.2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=0.0017⋅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+1.8⋅y+195.4</m:t>
        </m:r>
      </m:oMath>
      <w:r>
        <w:rPr>
          <w:sz w:val="28"/>
          <w:szCs w:val="28"/>
        </w:rPr>
        <w:t xml:space="preserve">. В данном случае оценки коэффициентов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5F65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близки к нулю, что может говорить о том, что скорее всего квадратичной зависимости нет. </w:t>
      </w:r>
      <w:r w:rsidR="00E55946">
        <w:rPr>
          <w:sz w:val="28"/>
          <w:szCs w:val="28"/>
        </w:rPr>
        <w:t xml:space="preserve">Также если посмотреть на графическое изображение кривых, </w:t>
      </w:r>
      <w:r w:rsidR="00E55946">
        <w:rPr>
          <w:sz w:val="28"/>
          <w:szCs w:val="28"/>
        </w:rPr>
        <w:lastRenderedPageBreak/>
        <w:t xml:space="preserve">то видно, что они близки к прямым. </w:t>
      </w:r>
      <w:r>
        <w:rPr>
          <w:sz w:val="28"/>
          <w:szCs w:val="28"/>
        </w:rPr>
        <w:t xml:space="preserve">Чтобы сказать точнее, необходимо проверять </w:t>
      </w:r>
      <w:r w:rsidR="00E55946">
        <w:rPr>
          <w:sz w:val="28"/>
          <w:szCs w:val="28"/>
        </w:rPr>
        <w:t>гипотезу о значимости коэффициентов.</w:t>
      </w:r>
    </w:p>
    <w:p w:rsidR="0087395F" w:rsidRPr="004F56C1" w:rsidRDefault="0087395F" w:rsidP="0087395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Также получены оценки корреляционного отношения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=0.89</m:t>
        </m:r>
      </m:oMath>
      <w:r w:rsidRPr="008739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Полученные оценки оказались равны модулю оценки коэффициента корреляции Пирсона. Это говорит о том, что выборочные данные согласованы с предположением о том, что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F56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F56C1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связаны линейной корреляционной зависимостью.</w:t>
      </w:r>
    </w:p>
    <w:p w:rsidR="0087395F" w:rsidRPr="0087395F" w:rsidRDefault="0087395F" w:rsidP="005F65F7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5F65F7" w:rsidRPr="005F65F7" w:rsidRDefault="005F65F7" w:rsidP="005F65F7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5F65F7" w:rsidRDefault="005F65F7" w:rsidP="00375BB8">
      <w:pPr>
        <w:spacing w:line="360" w:lineRule="auto"/>
        <w:ind w:firstLine="709"/>
        <w:jc w:val="both"/>
        <w:rPr>
          <w:sz w:val="28"/>
          <w:szCs w:val="28"/>
        </w:rPr>
      </w:pPr>
    </w:p>
    <w:p w:rsidR="005F65F7" w:rsidRPr="00375BB8" w:rsidRDefault="005F65F7" w:rsidP="00375BB8">
      <w:pPr>
        <w:spacing w:line="360" w:lineRule="auto"/>
        <w:ind w:firstLine="709"/>
        <w:jc w:val="both"/>
        <w:rPr>
          <w:sz w:val="28"/>
          <w:szCs w:val="28"/>
        </w:rPr>
      </w:pPr>
    </w:p>
    <w:p w:rsidR="007E5975" w:rsidRPr="00C77B60" w:rsidRDefault="007E597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3902F8" w:rsidRPr="003902F8" w:rsidRDefault="00D366A1" w:rsidP="0021366D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</w: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1B2E7C" w:rsidRDefault="00F56BF5" w:rsidP="001B2E7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Список литературы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Лекции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по математической статистике </w:t>
      </w:r>
      <w:r>
        <w:rPr>
          <w:color w:val="000000"/>
          <w:sz w:val="28"/>
          <w:szCs w:val="28"/>
          <w:highlight w:val="white"/>
          <w:lang w:val="en-US"/>
        </w:rPr>
        <w:t>Computer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Science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Center</w:t>
      </w:r>
      <w:r>
        <w:rPr>
          <w:color w:val="000000"/>
          <w:sz w:val="28"/>
          <w:szCs w:val="28"/>
          <w:highlight w:val="white"/>
        </w:rPr>
        <w:t>.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Лагутин М. Б. Наглядная математическая статистика. (Том 2, стр. 174) — М.: П-центр, 2003.</w:t>
      </w:r>
    </w:p>
    <w:p w:rsid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Севастьянов Б. А. Курс теории вероятностей и математической статистики. — Москва-Ижевск: Институт компьютерных исследований, 2004.</w:t>
      </w:r>
    </w:p>
    <w:p w:rsidR="00CC5A64" w:rsidRPr="00CC5A64" w:rsidRDefault="00CC5A64" w:rsidP="00CC5A64">
      <w:pPr>
        <w:pStyle w:val="af2"/>
        <w:tabs>
          <w:tab w:val="left" w:pos="240"/>
        </w:tabs>
        <w:spacing w:line="360" w:lineRule="auto"/>
        <w:ind w:left="284"/>
        <w:jc w:val="both"/>
        <w:rPr>
          <w:rStyle w:val="aff"/>
          <w:b w:val="0"/>
          <w:bCs w:val="0"/>
          <w:smallCaps w:val="0"/>
          <w:color w:val="000000"/>
          <w:spacing w:val="0"/>
          <w:sz w:val="28"/>
          <w:szCs w:val="28"/>
          <w:highlight w:val="white"/>
        </w:rPr>
      </w:pPr>
    </w:p>
    <w:sectPr w:rsidR="00CC5A64" w:rsidRPr="00CC5A6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80E" w:rsidRDefault="00C3680E" w:rsidP="0098338E">
      <w:r>
        <w:separator/>
      </w:r>
    </w:p>
  </w:endnote>
  <w:endnote w:type="continuationSeparator" w:id="0">
    <w:p w:rsidR="00C3680E" w:rsidRDefault="00C3680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E" w:rsidRDefault="00EE42B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70451">
      <w:rPr>
        <w:noProof/>
      </w:rPr>
      <w:t>12</w:t>
    </w:r>
    <w:r>
      <w:fldChar w:fldCharType="end"/>
    </w:r>
  </w:p>
  <w:p w:rsidR="00EE42BE" w:rsidRDefault="00EE42B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80E" w:rsidRDefault="00C3680E" w:rsidP="0098338E">
      <w:r>
        <w:separator/>
      </w:r>
    </w:p>
  </w:footnote>
  <w:footnote w:type="continuationSeparator" w:id="0">
    <w:p w:rsidR="00C3680E" w:rsidRDefault="00C3680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2BE" w:rsidRDefault="00EE42B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91816"/>
    <w:multiLevelType w:val="hybridMultilevel"/>
    <w:tmpl w:val="86ACEADC"/>
    <w:lvl w:ilvl="0" w:tplc="AA82D0D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2"/>
  </w:num>
  <w:num w:numId="7">
    <w:abstractNumId w:val="4"/>
  </w:num>
  <w:num w:numId="8">
    <w:abstractNumId w:val="16"/>
  </w:num>
  <w:num w:numId="9">
    <w:abstractNumId w:val="17"/>
  </w:num>
  <w:num w:numId="10">
    <w:abstractNumId w:val="14"/>
  </w:num>
  <w:num w:numId="11">
    <w:abstractNumId w:val="13"/>
  </w:num>
  <w:num w:numId="12">
    <w:abstractNumId w:val="12"/>
  </w:num>
  <w:num w:numId="13">
    <w:abstractNumId w:val="7"/>
  </w:num>
  <w:num w:numId="14">
    <w:abstractNumId w:val="8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5A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9E2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63B0"/>
    <w:rsid w:val="00070451"/>
    <w:rsid w:val="00071476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55BA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025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AA8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2CC9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66D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6B92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2E7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1996"/>
    <w:rsid w:val="002B267E"/>
    <w:rsid w:val="002B2B7F"/>
    <w:rsid w:val="002B2BB1"/>
    <w:rsid w:val="002B2E5A"/>
    <w:rsid w:val="002B35F3"/>
    <w:rsid w:val="002B4CE2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2F7898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F9F"/>
    <w:rsid w:val="00320403"/>
    <w:rsid w:val="003211BF"/>
    <w:rsid w:val="00324B5A"/>
    <w:rsid w:val="00324E46"/>
    <w:rsid w:val="0032599C"/>
    <w:rsid w:val="00327488"/>
    <w:rsid w:val="00327722"/>
    <w:rsid w:val="00327C6C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03"/>
    <w:rsid w:val="0034617F"/>
    <w:rsid w:val="0034736C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5BB8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2F8"/>
    <w:rsid w:val="00390C6C"/>
    <w:rsid w:val="00391EF0"/>
    <w:rsid w:val="003926D9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67D7"/>
    <w:rsid w:val="003C7504"/>
    <w:rsid w:val="003C774E"/>
    <w:rsid w:val="003C790C"/>
    <w:rsid w:val="003D1889"/>
    <w:rsid w:val="003D457D"/>
    <w:rsid w:val="003D4A06"/>
    <w:rsid w:val="003E0205"/>
    <w:rsid w:val="003E0D63"/>
    <w:rsid w:val="003E10D1"/>
    <w:rsid w:val="003E1645"/>
    <w:rsid w:val="003E3AC7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492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28"/>
    <w:rsid w:val="00415DBC"/>
    <w:rsid w:val="00416255"/>
    <w:rsid w:val="004203AF"/>
    <w:rsid w:val="00421FE4"/>
    <w:rsid w:val="00422FA9"/>
    <w:rsid w:val="00424651"/>
    <w:rsid w:val="00424A35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3B7"/>
    <w:rsid w:val="00466C8C"/>
    <w:rsid w:val="004672CF"/>
    <w:rsid w:val="00467347"/>
    <w:rsid w:val="00470CB9"/>
    <w:rsid w:val="00471F15"/>
    <w:rsid w:val="0047211E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289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172"/>
    <w:rsid w:val="004E6491"/>
    <w:rsid w:val="004E786A"/>
    <w:rsid w:val="004F1834"/>
    <w:rsid w:val="004F199D"/>
    <w:rsid w:val="004F39AB"/>
    <w:rsid w:val="004F4B28"/>
    <w:rsid w:val="004F523C"/>
    <w:rsid w:val="004F56C1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1B7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56E2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7B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30D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5F65F7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75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1A78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82D"/>
    <w:rsid w:val="007E0775"/>
    <w:rsid w:val="007E129D"/>
    <w:rsid w:val="007E1C80"/>
    <w:rsid w:val="007E1DCA"/>
    <w:rsid w:val="007E2DB7"/>
    <w:rsid w:val="007E4134"/>
    <w:rsid w:val="007E434C"/>
    <w:rsid w:val="007E513D"/>
    <w:rsid w:val="007E5975"/>
    <w:rsid w:val="007E5EA5"/>
    <w:rsid w:val="007E647F"/>
    <w:rsid w:val="007E69F4"/>
    <w:rsid w:val="007F12DB"/>
    <w:rsid w:val="007F18E4"/>
    <w:rsid w:val="007F1A20"/>
    <w:rsid w:val="007F2D0D"/>
    <w:rsid w:val="007F3B5A"/>
    <w:rsid w:val="007F3D69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06AFA"/>
    <w:rsid w:val="00810A7D"/>
    <w:rsid w:val="00811660"/>
    <w:rsid w:val="008122DA"/>
    <w:rsid w:val="00812344"/>
    <w:rsid w:val="00813E89"/>
    <w:rsid w:val="00813EEB"/>
    <w:rsid w:val="00813FE8"/>
    <w:rsid w:val="008141C8"/>
    <w:rsid w:val="0081449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4EDF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789"/>
    <w:rsid w:val="00863A17"/>
    <w:rsid w:val="00864BA5"/>
    <w:rsid w:val="00864D95"/>
    <w:rsid w:val="0086502B"/>
    <w:rsid w:val="00870BE5"/>
    <w:rsid w:val="0087395F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7085"/>
    <w:rsid w:val="00891BCE"/>
    <w:rsid w:val="008924C3"/>
    <w:rsid w:val="00894052"/>
    <w:rsid w:val="008965BD"/>
    <w:rsid w:val="008975D6"/>
    <w:rsid w:val="008A04BA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E1F9E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6D"/>
    <w:rsid w:val="009145D2"/>
    <w:rsid w:val="00914933"/>
    <w:rsid w:val="00914A69"/>
    <w:rsid w:val="0091589F"/>
    <w:rsid w:val="00920E83"/>
    <w:rsid w:val="00920F39"/>
    <w:rsid w:val="00921219"/>
    <w:rsid w:val="00921A9B"/>
    <w:rsid w:val="0092270A"/>
    <w:rsid w:val="0092414A"/>
    <w:rsid w:val="009241BA"/>
    <w:rsid w:val="009246ED"/>
    <w:rsid w:val="00924828"/>
    <w:rsid w:val="0092760C"/>
    <w:rsid w:val="0092769F"/>
    <w:rsid w:val="0093224E"/>
    <w:rsid w:val="00932BB5"/>
    <w:rsid w:val="00933339"/>
    <w:rsid w:val="00933CB4"/>
    <w:rsid w:val="00934D4B"/>
    <w:rsid w:val="00937FD7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799"/>
    <w:rsid w:val="009A79FD"/>
    <w:rsid w:val="009B3E62"/>
    <w:rsid w:val="009B40CD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7D45"/>
    <w:rsid w:val="00A229F2"/>
    <w:rsid w:val="00A22C3A"/>
    <w:rsid w:val="00A23FA9"/>
    <w:rsid w:val="00A244ED"/>
    <w:rsid w:val="00A24973"/>
    <w:rsid w:val="00A2514B"/>
    <w:rsid w:val="00A25AC2"/>
    <w:rsid w:val="00A26323"/>
    <w:rsid w:val="00A275D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901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74CC"/>
    <w:rsid w:val="00AC12F0"/>
    <w:rsid w:val="00AC178E"/>
    <w:rsid w:val="00AC1EB4"/>
    <w:rsid w:val="00AC3DF2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5A8C"/>
    <w:rsid w:val="00AD7CF0"/>
    <w:rsid w:val="00AE0513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3955"/>
    <w:rsid w:val="00B45826"/>
    <w:rsid w:val="00B462B6"/>
    <w:rsid w:val="00B467F2"/>
    <w:rsid w:val="00B46C6C"/>
    <w:rsid w:val="00B47921"/>
    <w:rsid w:val="00B50A12"/>
    <w:rsid w:val="00B51063"/>
    <w:rsid w:val="00B54503"/>
    <w:rsid w:val="00B55217"/>
    <w:rsid w:val="00B55B33"/>
    <w:rsid w:val="00B56C84"/>
    <w:rsid w:val="00B56F1D"/>
    <w:rsid w:val="00B57020"/>
    <w:rsid w:val="00B610D0"/>
    <w:rsid w:val="00B62020"/>
    <w:rsid w:val="00B638C1"/>
    <w:rsid w:val="00B64627"/>
    <w:rsid w:val="00B64C00"/>
    <w:rsid w:val="00B6538C"/>
    <w:rsid w:val="00B66AD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2B2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80E"/>
    <w:rsid w:val="00C36BBF"/>
    <w:rsid w:val="00C37E0D"/>
    <w:rsid w:val="00C40F05"/>
    <w:rsid w:val="00C40F5D"/>
    <w:rsid w:val="00C460D9"/>
    <w:rsid w:val="00C5068D"/>
    <w:rsid w:val="00C51DE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5A19"/>
    <w:rsid w:val="00C774F8"/>
    <w:rsid w:val="00C77646"/>
    <w:rsid w:val="00C77B60"/>
    <w:rsid w:val="00C80107"/>
    <w:rsid w:val="00C80B0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A7F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257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5FB0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87E59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83"/>
    <w:rsid w:val="00DA4FB1"/>
    <w:rsid w:val="00DA5B06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0BD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946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876E3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2E8A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BA4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2BE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558D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386C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CA6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974EB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5A246A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50210-CA8B-4396-9A45-1486D965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24</cp:revision>
  <cp:lastPrinted>2015-07-17T09:06:00Z</cp:lastPrinted>
  <dcterms:created xsi:type="dcterms:W3CDTF">2020-02-24T21:40:00Z</dcterms:created>
  <dcterms:modified xsi:type="dcterms:W3CDTF">2020-03-29T13:16:00Z</dcterms:modified>
</cp:coreProperties>
</file>