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1"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5944235" cy="1257300"/>
                <wp:effectExtent b="0" l="0" r="0" t="0"/>
                <wp:docPr id="6" name=""/>
                <a:graphic>
                  <a:graphicData uri="http://schemas.microsoft.com/office/word/2010/wordprocessingGroup">
                    <wpg:wgp>
                      <wpg:cNvGrpSpPr/>
                      <wpg:grpSpPr>
                        <a:xfrm>
                          <a:off x="2373875" y="3151350"/>
                          <a:ext cx="5944235" cy="1257300"/>
                          <a:chOff x="2373875" y="3151350"/>
                          <a:chExt cx="5944250" cy="1257300"/>
                        </a:xfrm>
                      </wpg:grpSpPr>
                      <wpg:grpSp>
                        <wpg:cNvGrpSpPr/>
                        <wpg:grpSpPr>
                          <a:xfrm>
                            <a:off x="2373883" y="3151350"/>
                            <a:ext cx="5944235" cy="1257300"/>
                            <a:chOff x="0" y="0"/>
                            <a:chExt cx="5944235" cy="1257300"/>
                          </a:xfrm>
                        </wpg:grpSpPr>
                        <wps:wsp>
                          <wps:cNvSpPr/>
                          <wps:cNvPr id="8" name="Shape 8"/>
                          <wps:spPr>
                            <a:xfrm>
                              <a:off x="0" y="0"/>
                              <a:ext cx="5944225" cy="125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635" y="17571"/>
                              <a:ext cx="5943600" cy="1219200"/>
                            </a:xfrm>
                            <a:custGeom>
                              <a:rect b="b" l="l" r="r" t="t"/>
                              <a:pathLst>
                                <a:path extrusionOk="0" h="1219200" w="5943600">
                                  <a:moveTo>
                                    <a:pt x="5943600" y="1219200"/>
                                  </a:moveTo>
                                  <a:lnTo>
                                    <a:pt x="0" y="1219200"/>
                                  </a:lnTo>
                                  <a:lnTo>
                                    <a:pt x="0" y="0"/>
                                  </a:lnTo>
                                  <a:lnTo>
                                    <a:pt x="5943600" y="0"/>
                                  </a:lnTo>
                                  <a:lnTo>
                                    <a:pt x="5943600" y="1219200"/>
                                  </a:lnTo>
                                  <a:close/>
                                </a:path>
                              </a:pathLst>
                            </a:custGeom>
                            <a:solidFill>
                              <a:srgbClr val="D5E3F6"/>
                            </a:solidFill>
                            <a:ln>
                              <a:noFill/>
                            </a:ln>
                          </wps:spPr>
                          <wps:bodyPr anchorCtr="0" anchor="ctr" bIns="91425" lIns="91425" spcFirstLastPara="1" rIns="91425" wrap="square" tIns="91425">
                            <a:noAutofit/>
                          </wps:bodyPr>
                        </wps:wsp>
                        <wps:wsp>
                          <wps:cNvSpPr/>
                          <wps:cNvPr id="10" name="Shape 10"/>
                          <wps:spPr>
                            <a:xfrm>
                              <a:off x="0" y="0"/>
                              <a:ext cx="5943600" cy="1257300"/>
                            </a:xfrm>
                            <a:custGeom>
                              <a:rect b="b" l="l" r="r" t="t"/>
                              <a:pathLst>
                                <a:path extrusionOk="0" h="1257300" w="5943600">
                                  <a:moveTo>
                                    <a:pt x="5943600" y="1231900"/>
                                  </a:moveTo>
                                  <a:lnTo>
                                    <a:pt x="0" y="1231900"/>
                                  </a:lnTo>
                                  <a:lnTo>
                                    <a:pt x="0" y="1257300"/>
                                  </a:lnTo>
                                  <a:lnTo>
                                    <a:pt x="5943600" y="1257300"/>
                                  </a:lnTo>
                                  <a:lnTo>
                                    <a:pt x="5943600" y="1231900"/>
                                  </a:lnTo>
                                  <a:close/>
                                </a:path>
                                <a:path extrusionOk="0" h="1257300" w="5943600">
                                  <a:moveTo>
                                    <a:pt x="5943600" y="0"/>
                                  </a:moveTo>
                                  <a:lnTo>
                                    <a:pt x="0" y="0"/>
                                  </a:lnTo>
                                  <a:lnTo>
                                    <a:pt x="0" y="25400"/>
                                  </a:lnTo>
                                  <a:lnTo>
                                    <a:pt x="5943600" y="25400"/>
                                  </a:lnTo>
                                  <a:lnTo>
                                    <a:pt x="5943600" y="0"/>
                                  </a:lnTo>
                                  <a:close/>
                                </a:path>
                              </a:pathLst>
                            </a:custGeom>
                            <a:solidFill>
                              <a:srgbClr val="2E5EAB"/>
                            </a:solidFill>
                            <a:ln>
                              <a:noFill/>
                            </a:ln>
                          </wps:spPr>
                          <wps:bodyPr anchorCtr="0" anchor="ctr" bIns="91425" lIns="91425" spcFirstLastPara="1" rIns="91425" wrap="square" tIns="91425">
                            <a:noAutofit/>
                          </wps:bodyPr>
                        </wps:wsp>
                        <wps:wsp>
                          <wps:cNvSpPr/>
                          <wps:cNvPr id="11" name="Shape 11"/>
                          <wps:spPr>
                            <a:xfrm>
                              <a:off x="635" y="25400"/>
                              <a:ext cx="5943600" cy="1206500"/>
                            </a:xfrm>
                            <a:prstGeom prst="rect">
                              <a:avLst/>
                            </a:prstGeom>
                            <a:noFill/>
                            <a:ln>
                              <a:noFill/>
                            </a:ln>
                          </wps:spPr>
                          <wps:txbx>
                            <w:txbxContent>
                              <w:p w:rsidR="00000000" w:rsidDel="00000000" w:rsidP="00000000" w:rsidRDefault="00000000" w:rsidRPr="00000000">
                                <w:pPr>
                                  <w:spacing w:after="0" w:before="25.999999046325684" w:line="240"/>
                                  <w:ind w:left="0" w:right="0" w:firstLine="0"/>
                                  <w:jc w:val="left"/>
                                  <w:textDirection w:val="btLr"/>
                                </w:pPr>
                              </w:p>
                              <w:p w:rsidR="00000000" w:rsidDel="00000000" w:rsidP="00000000" w:rsidRDefault="00000000" w:rsidRPr="00000000">
                                <w:pPr>
                                  <w:spacing w:after="0" w:before="0" w:line="240"/>
                                  <w:ind w:left="374.00001525878906" w:right="374.00001525878906" w:firstLine="374.00001525878906"/>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rebuchet MS" w:cs="Trebuchet MS" w:eastAsia="Trebuchet MS" w:hAnsi="Trebuchet MS"/>
                                    <w:b w:val="1"/>
                                    <w:i w:val="0"/>
                                    <w:smallCaps w:val="0"/>
                                    <w:strike w:val="0"/>
                                    <w:color w:val="2e5eab"/>
                                    <w:sz w:val="24"/>
                                    <w:vertAlign w:val="baseline"/>
                                  </w:rPr>
                                  <w:t xml:space="preserve">LAPORAN PROYEK KELOMPOK</w:t>
                                </w:r>
                              </w:p>
                              <w:p w:rsidR="00000000" w:rsidDel="00000000" w:rsidP="00000000" w:rsidRDefault="00000000" w:rsidRPr="00000000">
                                <w:pPr>
                                  <w:spacing w:after="0" w:before="120" w:line="240"/>
                                  <w:ind w:left="374.00001525878906" w:right="374.00001525878906" w:firstLine="374.00001525878906"/>
                                  <w:jc w:val="center"/>
                                  <w:textDirection w:val="btLr"/>
                                </w:pPr>
                                <w:r w:rsidDel="00000000" w:rsidR="00000000" w:rsidRPr="00000000">
                                  <w:rPr>
                                    <w:rFonts w:ascii="Trebuchet MS" w:cs="Trebuchet MS" w:eastAsia="Trebuchet MS" w:hAnsi="Trebuchet MS"/>
                                    <w:b w:val="1"/>
                                    <w:i w:val="0"/>
                                    <w:smallCaps w:val="0"/>
                                    <w:strike w:val="0"/>
                                    <w:color w:val="000000"/>
                                    <w:sz w:val="24"/>
                                    <w:vertAlign w:val="baseline"/>
                                  </w:rPr>
                                </w:r>
                                <w:r w:rsidDel="00000000" w:rsidR="00000000" w:rsidRPr="00000000">
                                  <w:rPr>
                                    <w:rFonts w:ascii="Trebuchet MS" w:cs="Trebuchet MS" w:eastAsia="Trebuchet MS" w:hAnsi="Trebuchet MS"/>
                                    <w:b w:val="0"/>
                                    <w:i w:val="1"/>
                                    <w:smallCaps w:val="0"/>
                                    <w:strike w:val="0"/>
                                    <w:color w:val="4a5467"/>
                                    <w:sz w:val="24"/>
                                    <w:vertAlign w:val="baseline"/>
                                  </w:rPr>
                                  <w:t xml:space="preserve">Mata Kuliah Matematika Informatika</w:t>
                                </w:r>
                              </w:p>
                              <w:p w:rsidR="00000000" w:rsidDel="00000000" w:rsidP="00000000" w:rsidRDefault="00000000" w:rsidRPr="00000000">
                                <w:pPr>
                                  <w:spacing w:after="0" w:before="200" w:line="240"/>
                                  <w:ind w:left="374.00001525878906" w:right="374.00001525878906" w:firstLine="374.00001525878906"/>
                                  <w:jc w:val="center"/>
                                  <w:textDirection w:val="btLr"/>
                                </w:pPr>
                                <w:r w:rsidDel="00000000" w:rsidR="00000000" w:rsidRPr="00000000">
                                  <w:rPr>
                                    <w:rFonts w:ascii="Trebuchet MS" w:cs="Trebuchet MS" w:eastAsia="Trebuchet MS" w:hAnsi="Trebuchet MS"/>
                                    <w:b w:val="0"/>
                                    <w:i w:val="1"/>
                                    <w:smallCaps w:val="0"/>
                                    <w:strike w:val="0"/>
                                    <w:color w:val="000000"/>
                                    <w:sz w:val="24"/>
                                    <w:vertAlign w:val="baseline"/>
                                  </w:rPr>
                                </w:r>
                                <w:r w:rsidDel="00000000" w:rsidR="00000000" w:rsidRPr="00000000">
                                  <w:rPr>
                                    <w:rFonts w:ascii="Trebuchet MS" w:cs="Trebuchet MS" w:eastAsia="Trebuchet MS" w:hAnsi="Trebuchet MS"/>
                                    <w:b w:val="1"/>
                                    <w:i w:val="0"/>
                                    <w:smallCaps w:val="0"/>
                                    <w:strike w:val="0"/>
                                    <w:color w:val="1a3a6a"/>
                                    <w:sz w:val="36"/>
                                    <w:vertAlign w:val="baseline"/>
                                  </w:rPr>
                                  <w:t xml:space="preserve">Implementasi Clustering dalam Bidang Pendidikan</w:t>
                                </w:r>
                              </w:p>
                            </w:txbxContent>
                          </wps:txbx>
                          <wps:bodyPr anchorCtr="0" anchor="t" bIns="0" lIns="0" spcFirstLastPara="1" rIns="0" wrap="square" tIns="0">
                            <a:noAutofit/>
                          </wps:bodyPr>
                        </wps:wsp>
                      </wpg:grpSp>
                    </wpg:wgp>
                  </a:graphicData>
                </a:graphic>
              </wp:inline>
            </w:drawing>
          </mc:Choice>
          <mc:Fallback>
            <w:drawing>
              <wp:inline distB="0" distT="0" distL="0" distR="0">
                <wp:extent cx="5944235" cy="1257300"/>
                <wp:effectExtent b="0" l="0" r="0" t="0"/>
                <wp:docPr id="6"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944235" cy="1257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52" w:before="241" w:lineRule="auto"/>
        <w:ind w:left="0" w:right="297" w:firstLine="0"/>
        <w:jc w:val="center"/>
        <w:rPr>
          <w:b w:val="1"/>
          <w:bCs w:val="1"/>
          <w:sz w:val="26"/>
          <w:szCs w:val="26"/>
        </w:rPr>
      </w:pPr>
      <w:r w:rsidDel="00000000" w:rsidR="00000000" w:rsidRPr="00000000">
        <w:rPr>
          <w:b w:val="1"/>
          <w:bCs w:val="1"/>
          <w:color w:val="1a3a6a"/>
          <w:sz w:val="26"/>
          <w:szCs w:val="26"/>
          <w:rtl w:val="0"/>
        </w:rPr>
        <w:t xml:space="preserve">Informasi Mata Kuliah</w:t>
      </w:r>
      <w:r w:rsidDel="00000000" w:rsidR="00000000" w:rsidRPr="00000000">
        <w:rPr>
          <w:rtl w:val="0"/>
        </w:rPr>
      </w:r>
    </w:p>
    <w:tbl>
      <w:tblPr>
        <w:tblStyle w:val="Table1"/>
        <w:tblW w:w="9078.0" w:type="dxa"/>
        <w:jc w:val="left"/>
        <w:tblInd w:w="1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76"/>
        <w:gridCol w:w="483"/>
        <w:gridCol w:w="6319"/>
        <w:tblGridChange w:id="0">
          <w:tblGrid>
            <w:gridCol w:w="2276"/>
            <w:gridCol w:w="483"/>
            <w:gridCol w:w="6319"/>
          </w:tblGrid>
        </w:tblGridChange>
      </w:tblGrid>
      <w:tr>
        <w:trPr>
          <w:cantSplit w:val="0"/>
          <w:trHeight w:val="507" w:hRule="atLeast"/>
          <w:tblHeader w:val="0"/>
        </w:trPr>
        <w:tc>
          <w:tcPr>
            <w:tcBorders>
              <w:top w:color="2e5eab" w:space="0" w:sz="8" w:val="single"/>
            </w:tcBorders>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76"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Dosen Pengampu</w:t>
            </w:r>
            <w:r w:rsidDel="00000000" w:rsidR="00000000" w:rsidRPr="00000000">
              <w:rPr>
                <w:rtl w:val="0"/>
              </w:rPr>
            </w:r>
          </w:p>
        </w:tc>
        <w:tc>
          <w:tcPr>
            <w:tcBorders>
              <w:top w:color="2e5eab" w:space="0" w:sz="8" w:val="single"/>
            </w:tcBorders>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95"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w:t>
            </w:r>
            <w:r w:rsidDel="00000000" w:rsidR="00000000" w:rsidRPr="00000000">
              <w:rPr>
                <w:rtl w:val="0"/>
              </w:rPr>
            </w:r>
          </w:p>
        </w:tc>
        <w:tc>
          <w:tcPr>
            <w:tcBorders>
              <w:top w:color="2e5eab" w:space="0" w:sz="8" w:val="single"/>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151"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Enjun Junaeti, M.Si.</w:t>
            </w: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6"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Program Studi</w:t>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5"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51"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Pendidikan Ilmu Komputer</w:t>
            </w: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6"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Fakultas</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5"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51"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FPMIPA – Universitas Pendidikan Indonesia</w:t>
            </w:r>
            <w:r w:rsidDel="00000000" w:rsidR="00000000" w:rsidRPr="00000000">
              <w:rPr>
                <w:rtl w:val="0"/>
              </w:rPr>
            </w:r>
          </w:p>
        </w:tc>
      </w:tr>
      <w:tr>
        <w:trPr>
          <w:cantSplit w:val="0"/>
          <w:trHeight w:val="677"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6" w:right="234"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Semester / Tahun Akademik</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5"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51"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color w:val="1a202b"/>
                <w:sz w:val="24"/>
                <w:szCs w:val="24"/>
                <w:rtl w:val="0"/>
              </w:rPr>
              <w:t xml:space="preserve">Genap</w:t>
            </w: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 / </w:t>
            </w:r>
            <w:r w:rsidDel="00000000" w:rsidR="00000000" w:rsidRPr="00000000">
              <w:rPr>
                <w:color w:val="1a202b"/>
                <w:sz w:val="24"/>
                <w:szCs w:val="24"/>
                <w:rtl w:val="0"/>
              </w:rPr>
              <w:t xml:space="preserve">2026</w:t>
            </w: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59" w:lineRule="auto"/>
              <w:ind w:left="76"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Kelompok</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59" w:lineRule="auto"/>
              <w:ind w:left="95"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59" w:lineRule="auto"/>
              <w:ind w:left="151"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color w:val="1a202b"/>
                <w:sz w:val="24"/>
                <w:szCs w:val="24"/>
                <w:rtl w:val="0"/>
              </w:rPr>
              <w:t xml:space="preserve">Kelompok 7</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2233294</wp:posOffset>
            </wp:positionH>
            <wp:positionV relativeFrom="paragraph">
              <wp:posOffset>203524</wp:posOffset>
            </wp:positionV>
            <wp:extent cx="1229619" cy="1237488"/>
            <wp:effectExtent b="0" l="0" r="0" t="0"/>
            <wp:wrapTopAndBottom distB="0" distT="0"/>
            <wp:docPr descr="logo-upi - Universitas Pendidikan Indonesia | Kabar UPI" id="37" name="image17.jpg"/>
            <a:graphic>
              <a:graphicData uri="http://schemas.openxmlformats.org/drawingml/2006/picture">
                <pic:pic>
                  <pic:nvPicPr>
                    <pic:cNvPr descr="logo-upi - Universitas Pendidikan Indonesia | Kabar UPI" id="0" name="image17.jpg"/>
                    <pic:cNvPicPr preferRelativeResize="0"/>
                  </pic:nvPicPr>
                  <pic:blipFill>
                    <a:blip r:embed="rId7"/>
                    <a:srcRect b="0" l="0" r="0" t="0"/>
                    <a:stretch>
                      <a:fillRect/>
                    </a:stretch>
                  </pic:blipFill>
                  <pic:spPr>
                    <a:xfrm>
                      <a:off x="0" y="0"/>
                      <a:ext cx="1229619" cy="1237488"/>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rebuchet MS" w:cs="Trebuchet MS" w:eastAsia="Trebuchet MS" w:hAnsi="Trebuchet MS"/>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spacing w:before="0" w:lineRule="auto"/>
        <w:ind w:left="0" w:right="297" w:firstLine="0"/>
        <w:jc w:val="center"/>
        <w:rPr>
          <w:b w:val="1"/>
          <w:bCs w:val="1"/>
          <w:sz w:val="26"/>
          <w:szCs w:val="26"/>
        </w:rPr>
      </w:pPr>
      <w:r w:rsidDel="00000000" w:rsidR="00000000" w:rsidRPr="00000000">
        <w:rPr>
          <w:b w:val="1"/>
          <w:bCs w:val="1"/>
          <w:color w:val="1a3a6a"/>
          <w:sz w:val="26"/>
          <w:szCs w:val="26"/>
          <w:rtl w:val="0"/>
        </w:rPr>
        <w:t xml:space="preserve">Anggota Kelompok</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213008</wp:posOffset>
                </wp:positionV>
                <wp:extent cx="5765800" cy="12700"/>
                <wp:effectExtent b="0" l="0" r="0" t="0"/>
                <wp:wrapTopAndBottom distB="0" distT="0"/>
                <wp:docPr id="10" name=""/>
                <a:graphic>
                  <a:graphicData uri="http://schemas.microsoft.com/office/word/2010/wordprocessingShape">
                    <wps:wsp>
                      <wps:cNvSpPr/>
                      <wps:cNvPr id="18" name="Shape 18"/>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213008</wp:posOffset>
                </wp:positionV>
                <wp:extent cx="5765800" cy="12700"/>
                <wp:effectExtent b="0" l="0" r="0" t="0"/>
                <wp:wrapTopAndBottom distB="0" distT="0"/>
                <wp:docPr id="10"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360.0" w:type="dxa"/>
        <w:jc w:val="left"/>
        <w:tblInd w:w="161.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600"/>
        <w:gridCol w:w="4980"/>
        <w:gridCol w:w="3780"/>
        <w:tblGridChange w:id="0">
          <w:tblGrid>
            <w:gridCol w:w="600"/>
            <w:gridCol w:w="4980"/>
            <w:gridCol w:w="3780"/>
          </w:tblGrid>
        </w:tblGridChange>
      </w:tblGrid>
      <w:tr>
        <w:trPr>
          <w:cantSplit w:val="0"/>
          <w:trHeight w:val="399" w:hRule="atLeast"/>
          <w:tblHeader w:val="0"/>
        </w:trPr>
        <w:tc>
          <w:tcPr>
            <w:shd w:fill="2e5eab"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 w:right="0"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2"/>
                <w:szCs w:val="22"/>
                <w:u w:val="none"/>
                <w:shd w:fill="auto" w:val="clear"/>
                <w:vertAlign w:val="baseline"/>
                <w:rtl w:val="0"/>
              </w:rPr>
              <w:t xml:space="preserve">No.</w:t>
            </w:r>
            <w:r w:rsidDel="00000000" w:rsidR="00000000" w:rsidRPr="00000000">
              <w:rPr>
                <w:rtl w:val="0"/>
              </w:rPr>
            </w:r>
          </w:p>
        </w:tc>
        <w:tc>
          <w:tcPr>
            <w:shd w:fill="2e5eab"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2"/>
                <w:szCs w:val="22"/>
                <w:u w:val="none"/>
                <w:shd w:fill="auto" w:val="clear"/>
                <w:vertAlign w:val="baseline"/>
                <w:rtl w:val="0"/>
              </w:rPr>
              <w:t xml:space="preserve">Nama Lengkap</w:t>
            </w:r>
            <w:r w:rsidDel="00000000" w:rsidR="00000000" w:rsidRPr="00000000">
              <w:rPr>
                <w:rtl w:val="0"/>
              </w:rPr>
            </w:r>
          </w:p>
        </w:tc>
        <w:tc>
          <w:tcPr>
            <w:shd w:fill="2e5eab"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2"/>
                <w:szCs w:val="22"/>
                <w:u w:val="none"/>
                <w:shd w:fill="auto" w:val="clear"/>
                <w:vertAlign w:val="baseline"/>
                <w:rtl w:val="0"/>
              </w:rPr>
              <w:t xml:space="preserve">NIM</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color w:val="4a5467"/>
                <w:rtl w:val="0"/>
              </w:rPr>
              <w:t xml:space="preserve">Dafa Dhiyaul Haq</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5"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color w:val="4a5467"/>
                <w:rtl w:val="0"/>
              </w:rPr>
              <w:t xml:space="preserve">2504320</w:t>
            </w:r>
            <w:r w:rsidDel="00000000" w:rsidR="00000000" w:rsidRPr="00000000">
              <w:rPr>
                <w:rtl w:val="0"/>
              </w:rPr>
            </w:r>
          </w:p>
        </w:tc>
      </w:tr>
      <w:tr>
        <w:trPr>
          <w:cantSplit w:val="0"/>
          <w:trHeight w:val="400" w:hRule="atLeast"/>
          <w:tblHeader w:val="0"/>
        </w:trPr>
        <w:tc>
          <w:tcPr>
            <w:shd w:fill="f1f4f7"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w:t>
            </w:r>
            <w:r w:rsidDel="00000000" w:rsidR="00000000" w:rsidRPr="00000000">
              <w:rPr>
                <w:rtl w:val="0"/>
              </w:rPr>
            </w:r>
          </w:p>
        </w:tc>
        <w:tc>
          <w:tcPr>
            <w:shd w:fill="f1f4f7" w:val="clear"/>
          </w:tcPr>
          <w:p w:rsidR="00000000" w:rsidDel="00000000" w:rsidP="00000000" w:rsidRDefault="00000000" w:rsidRPr="00000000" w14:paraId="00000020">
            <w:pPr>
              <w:spacing w:before="86" w:lineRule="auto"/>
              <w:ind w:left="110" w:firstLine="0"/>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color w:val="4a5467"/>
                <w:rtl w:val="0"/>
              </w:rPr>
              <w:t xml:space="preserve">Ihda Ibadurrohman</w:t>
            </w:r>
            <w:r w:rsidDel="00000000" w:rsidR="00000000" w:rsidRPr="00000000">
              <w:rPr>
                <w:rtl w:val="0"/>
              </w:rPr>
            </w:r>
          </w:p>
        </w:tc>
        <w:tc>
          <w:tcPr>
            <w:shd w:fill="f1f4f7" w:val="clear"/>
          </w:tcPr>
          <w:p w:rsidR="00000000" w:rsidDel="00000000" w:rsidP="00000000" w:rsidRDefault="00000000" w:rsidRPr="00000000" w14:paraId="00000021">
            <w:pPr>
              <w:spacing w:before="86" w:lineRule="auto"/>
              <w:ind w:left="125" w:firstLine="0"/>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color w:val="4a5467"/>
                <w:rtl w:val="0"/>
              </w:rPr>
              <w:t xml:space="preserve">2503489</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5"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9" w:hRule="atLeast"/>
          <w:tblHeader w:val="0"/>
        </w:trPr>
        <w:tc>
          <w:tcPr>
            <w:shd w:fill="f1f4f7"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4</w:t>
            </w:r>
            <w:r w:rsidDel="00000000" w:rsidR="00000000" w:rsidRPr="00000000">
              <w:rPr>
                <w:rtl w:val="0"/>
              </w:rPr>
            </w:r>
          </w:p>
        </w:tc>
        <w:tc>
          <w:tcPr>
            <w:shd w:fill="f1f4f7"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1f4f7"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25"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25"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rebuchet MS" w:cs="Trebuchet MS" w:eastAsia="Trebuchet MS" w:hAnsi="Trebuchet MS"/>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spacing w:before="0" w:lineRule="auto"/>
        <w:ind w:left="1" w:right="297" w:firstLine="0"/>
        <w:jc w:val="center"/>
        <w:rPr>
          <w:b w:val="1"/>
          <w:bCs w:val="1"/>
          <w:sz w:val="26"/>
          <w:szCs w:val="26"/>
        </w:rPr>
      </w:pPr>
      <w:r w:rsidDel="00000000" w:rsidR="00000000" w:rsidRPr="00000000">
        <w:rPr>
          <w:b w:val="1"/>
          <w:bCs w:val="1"/>
          <w:color w:val="002060"/>
          <w:sz w:val="26"/>
          <w:szCs w:val="26"/>
          <w:rtl w:val="0"/>
        </w:rPr>
        <w:t xml:space="preserve">UNIVERSITAS PENDIDIKAN INDONESIA</w:t>
      </w:r>
      <w:r w:rsidDel="00000000" w:rsidR="00000000" w:rsidRPr="00000000">
        <w:rPr>
          <w:rtl w:val="0"/>
        </w:rPr>
      </w:r>
    </w:p>
    <w:p w:rsidR="00000000" w:rsidDel="00000000" w:rsidP="00000000" w:rsidRDefault="00000000" w:rsidRPr="00000000" w14:paraId="0000002F">
      <w:pPr>
        <w:spacing w:before="86" w:lineRule="auto"/>
        <w:ind w:left="1" w:right="297" w:firstLine="0"/>
        <w:jc w:val="center"/>
        <w:rPr>
          <w:sz w:val="22"/>
          <w:szCs w:val="22"/>
        </w:rPr>
      </w:pPr>
      <w:r w:rsidDel="00000000" w:rsidR="00000000" w:rsidRPr="00000000">
        <w:rPr>
          <w:color w:val="002060"/>
          <w:sz w:val="22"/>
          <w:szCs w:val="22"/>
          <w:rtl w:val="0"/>
        </w:rPr>
        <w:t xml:space="preserve">FAKULTAS PENDIDIKAN MATEMATIKA DAN IPA (FPMIPA)</w:t>
      </w:r>
      <w:r w:rsidDel="00000000" w:rsidR="00000000" w:rsidRPr="00000000">
        <w:rPr>
          <w:rtl w:val="0"/>
        </w:rPr>
      </w:r>
    </w:p>
    <w:p w:rsidR="00000000" w:rsidDel="00000000" w:rsidP="00000000" w:rsidRDefault="00000000" w:rsidRPr="00000000" w14:paraId="00000030">
      <w:pPr>
        <w:spacing w:before="78" w:line="314" w:lineRule="auto"/>
        <w:ind w:left="2211" w:right="2507" w:firstLine="0"/>
        <w:jc w:val="center"/>
        <w:rPr>
          <w:i w:val="1"/>
          <w:iCs w:val="1"/>
          <w:sz w:val="22"/>
          <w:szCs w:val="22"/>
        </w:rPr>
        <w:sectPr>
          <w:pgSz w:h="16840" w:w="11920" w:orient="portrait"/>
          <w:pgMar w:bottom="280" w:top="1400" w:left="1559" w:right="708" w:header="360" w:footer="360"/>
          <w:pgNumType w:start="1"/>
        </w:sectPr>
      </w:pPr>
      <w:r w:rsidDel="00000000" w:rsidR="00000000" w:rsidRPr="00000000">
        <w:rPr>
          <w:i w:val="1"/>
          <w:iCs w:val="1"/>
          <w:color w:val="002060"/>
          <w:sz w:val="22"/>
          <w:szCs w:val="22"/>
          <w:rtl w:val="0"/>
        </w:rPr>
        <w:t xml:space="preserve">Program Studi Pendidikan Ilmu Komputer Bandung, </w:t>
      </w:r>
      <w:r w:rsidDel="00000000" w:rsidR="00000000" w:rsidRPr="00000000">
        <w:rPr>
          <w:i w:val="1"/>
          <w:iCs w:val="1"/>
          <w:color w:val="002060"/>
          <w:rtl w:val="0"/>
        </w:rPr>
        <w:t xml:space="preserve">Desember 2026</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rebuchet MS" w:cs="Trebuchet MS" w:eastAsia="Trebuchet MS" w:hAnsi="Trebuchet MS"/>
          <w:b w:val="0"/>
          <w:bCs w:val="0"/>
          <w:i w:val="1"/>
          <w:iCs w:val="1"/>
          <w:smallCaps w:val="0"/>
          <w:strike w:val="0"/>
          <w:color w:val="000000"/>
          <w:sz w:val="32"/>
          <w:szCs w:val="32"/>
          <w:u w:val="none"/>
          <w:shd w:fill="auto" w:val="clear"/>
          <w:vertAlign w:val="baseline"/>
        </w:rPr>
      </w:pPr>
      <w:r w:rsidDel="00000000" w:rsidR="00000000" w:rsidRPr="00000000">
        <w:rPr>
          <w:rtl w:val="0"/>
        </w:rPr>
      </w:r>
    </w:p>
    <w:bookmarkStart w:colFirst="0" w:colLast="0" w:name="l3xpta6eix2l" w:id="0"/>
    <w:bookmarkEnd w:id="0"/>
    <w:p w:rsidR="00000000" w:rsidDel="00000000" w:rsidP="00000000" w:rsidRDefault="00000000" w:rsidRPr="00000000" w14:paraId="00000032">
      <w:pPr>
        <w:pStyle w:val="Heading1"/>
        <w:spacing w:before="0" w:lineRule="auto"/>
        <w:ind w:firstLine="142"/>
        <w:rPr/>
      </w:pPr>
      <w:r w:rsidDel="00000000" w:rsidR="00000000" w:rsidRPr="00000000">
        <w:rPr>
          <w:color w:val="1a3a6a"/>
          <w:rtl w:val="0"/>
        </w:rPr>
        <w:t xml:space="preserve">KATA PENGANTAR</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47554</wp:posOffset>
                </wp:positionV>
                <wp:extent cx="5765800" cy="12700"/>
                <wp:effectExtent b="0" l="0" r="0" t="0"/>
                <wp:wrapTopAndBottom distB="0" distT="0"/>
                <wp:docPr id="14" name=""/>
                <a:graphic>
                  <a:graphicData uri="http://schemas.microsoft.com/office/word/2010/wordprocessingShape">
                    <wps:wsp>
                      <wps:cNvSpPr/>
                      <wps:cNvPr id="22" name="Shape 22"/>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47554</wp:posOffset>
                </wp:positionV>
                <wp:extent cx="5765800" cy="12700"/>
                <wp:effectExtent b="0" l="0" r="0" t="0"/>
                <wp:wrapTopAndBottom distB="0" distT="0"/>
                <wp:docPr id="14"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color w:val="1a202b"/>
          <w:sz w:val="24"/>
          <w:szCs w:val="24"/>
          <w:rtl w:val="0"/>
        </w:rPr>
        <w:tab/>
        <w:t xml:space="preserve">Puji dan syukur kami panjatkan ke hadirat Tuhan Yang Maha Esa atas segala rahmat, karunia, dan kemudahan yang telah diberikan, sehingga laporan proyek berjudul </w:t>
      </w:r>
      <w:r w:rsidDel="00000000" w:rsidR="00000000" w:rsidRPr="00000000">
        <w:rPr>
          <w:b w:val="1"/>
          <w:bCs w:val="1"/>
          <w:color w:val="1a202b"/>
          <w:sz w:val="24"/>
          <w:szCs w:val="24"/>
          <w:rtl w:val="0"/>
        </w:rPr>
        <w:t xml:space="preserve">"Pengelompokan Clustering Berdasarkan Pengeluaran Mahasiswa" </w:t>
      </w:r>
      <w:r w:rsidDel="00000000" w:rsidR="00000000" w:rsidRPr="00000000">
        <w:rPr>
          <w:color w:val="1a202b"/>
          <w:sz w:val="24"/>
          <w:szCs w:val="24"/>
          <w:rtl w:val="0"/>
        </w:rPr>
        <w:t xml:space="preserve">ini dapat diselesaikan dengan baik dan tepat waktu. Penyusunan laporan ini merupakan salah satu bentuk penilaian akhir dari proses pembelajaran dan penerapan ilmu yang telah kami peroleh selama perkuliahan Matematika Informatika.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color w:val="1a202b"/>
          <w:sz w:val="24"/>
          <w:szCs w:val="24"/>
          <w:rtl w:val="0"/>
        </w:rPr>
        <w:tab/>
        <w:t xml:space="preserve">Laporan ini menyajikan analisis pengelompokan (clustering) pola pengeluaran mahasiswa menggunakan metode K-Means Clustering. Data yang digunakan mencakup tiga variabel utama, yaitu pengeluaran transportasi,konsumsi, dan hiburan per sekali pengeluaran. Melalui pendekatan ini, mahasiswa dikelompokkan ke dalam lima kategori mulai dari sangat hemat, hemat, menengah, boros, dan sangat boros. Pengelompokan ini diharapkan dapat memahami penerapan clustering serta dapat juga dimanfaatkan sebagai dasar dalam pengembangan program literasi finansial, pemberian bantuan pendidikan yang lebih tepat sasaran, serta penyusunan kebijakan kampus yang mendukung kesejahteraan dan keberhasilan belajar mahasiswa.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color w:val="1a202b"/>
          <w:sz w:val="24"/>
          <w:szCs w:val="24"/>
          <w:rtl w:val="0"/>
        </w:rPr>
        <w:tab/>
        <w:t xml:space="preserve">Penyusunan laporan ini tidak terlepas dari dukungan berbagai pihak. Oleh karena itu, kami ingin menyampaikan terima kasih yang sebesar-besarnya kepada: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color w:val="1a202b"/>
          <w:sz w:val="24"/>
          <w:szCs w:val="24"/>
          <w:rtl w:val="0"/>
        </w:rPr>
        <w:tab/>
        <w:t xml:space="preserve">• Tuhan Yang Maha Esa atas segala limpahan rahmat, taufik, serta hidayah-Nya sehingga kami diberikan kesehatan, kekuatan, dan kemampuan untuk menyelesaikan laporan proyek ini dengan lancar.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color w:val="1a202b"/>
          <w:sz w:val="24"/>
          <w:szCs w:val="24"/>
          <w:rtl w:val="0"/>
        </w:rPr>
        <w:tab/>
        <w:t xml:space="preserve">• Dosen pengampu mata kuliah Matematika Informatika yang telah memberikan bimbingan, arahan, dan ilmu yang sangat berharga selama proses pembelajaran.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color w:val="1a202b"/>
          <w:sz w:val="24"/>
          <w:szCs w:val="24"/>
          <w:rtl w:val="0"/>
        </w:rPr>
        <w:tab/>
        <w:t xml:space="preserve">• Seluruh responden mahasiswa yang telah bersedia meluangkan waktu untuk mengisi kuesioner sehingga data penelitian dapat terkumpul dengan lengkap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color w:val="1a202b"/>
          <w:sz w:val="24"/>
          <w:szCs w:val="24"/>
          <w:rtl w:val="0"/>
        </w:rPr>
        <w:tab/>
        <w:t xml:space="preserve">• Rekan-rekan kelompok 7 atas kerjasama,dedikasi, dan semangat yang luar biasa dalam menyelesaikan proyek ini dari awal sampai akhir.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color w:val="1a202b"/>
          <w:sz w:val="24"/>
          <w:szCs w:val="24"/>
        </w:rPr>
      </w:pPr>
      <w:r w:rsidDel="00000000" w:rsidR="00000000" w:rsidRPr="00000000">
        <w:rPr>
          <w:color w:val="1a202b"/>
          <w:sz w:val="24"/>
          <w:szCs w:val="24"/>
          <w:rtl w:val="0"/>
        </w:rPr>
        <w:tab/>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
        </w:tabs>
        <w:spacing w:after="0" w:before="80" w:line="240" w:lineRule="auto"/>
        <w:ind w:left="408" w:right="0" w:firstLine="0"/>
        <w:jc w:val="both"/>
        <w:rPr>
          <w:sz w:val="24"/>
          <w:szCs w:val="24"/>
        </w:rPr>
      </w:pPr>
      <w:r w:rsidDel="00000000" w:rsidR="00000000" w:rsidRPr="00000000">
        <w:rPr>
          <w:color w:val="1a202b"/>
          <w:sz w:val="24"/>
          <w:szCs w:val="24"/>
          <w:rtl w:val="0"/>
        </w:rPr>
        <w:tab/>
      </w:r>
      <w:r w:rsidDel="00000000" w:rsidR="00000000" w:rsidRPr="00000000">
        <w:rPr>
          <w:sz w:val="24"/>
          <w:szCs w:val="24"/>
          <w:rtl w:val="0"/>
        </w:rPr>
        <w:t xml:space="preserve">Kami </w:t>
      </w:r>
      <w:r w:rsidDel="00000000" w:rsidR="00000000" w:rsidRPr="00000000">
        <w:rPr>
          <w:sz w:val="24"/>
          <w:szCs w:val="24"/>
          <w:rtl w:val="0"/>
        </w:rPr>
        <w:t xml:space="preserve">menyadari bahwa makalah ini masih memiliki keterbatasan, baik dari segi penyajian maupun kedalaman materi yang dibahas. Oleh karena itu, kritik dan saran yang membangun dari pembaca sangat diharapkan guna perbaikan dan penyempurnaan penulisan karya ilmiah di masa yang akan datang.</w:t>
      </w:r>
    </w:p>
    <w:p w:rsidR="00000000" w:rsidDel="00000000" w:rsidP="00000000" w:rsidRDefault="00000000" w:rsidRPr="00000000" w14:paraId="0000003F">
      <w:pPr>
        <w:widowControl w:val="1"/>
        <w:spacing w:after="240" w:before="240" w:line="276" w:lineRule="auto"/>
        <w:ind w:firstLine="720"/>
        <w:jc w:val="both"/>
        <w:rPr>
          <w:color w:val="1a202b"/>
          <w:sz w:val="24"/>
          <w:szCs w:val="24"/>
        </w:rPr>
      </w:pPr>
      <w:r w:rsidDel="00000000" w:rsidR="00000000" w:rsidRPr="00000000">
        <w:rPr>
          <w:sz w:val="24"/>
          <w:szCs w:val="24"/>
          <w:rtl w:val="0"/>
        </w:rPr>
        <w:t xml:space="preserve">Akhir kata, penulis berharap semoga makalah ini dapat memberikan manfaat, menambah wawasan, serta membantu pembaca dalam memahami pentingnya Clustering sebagai salah satu pilar utama dalam representasi data dan penyelesaian masalah di bidang teknologi informasi.</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 w:firstLine="0"/>
        <w:jc w:val="righ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Bandung, </w:t>
      </w:r>
      <w:r w:rsidDel="00000000" w:rsidR="00000000" w:rsidRPr="00000000">
        <w:rPr>
          <w:color w:val="1a202b"/>
          <w:sz w:val="24"/>
          <w:szCs w:val="24"/>
          <w:rtl w:val="0"/>
        </w:rPr>
        <w:t xml:space="preserve">Desember 2026</w:t>
      </w:r>
      <w:r w:rsidDel="00000000" w:rsidR="00000000" w:rsidRPr="00000000">
        <w:rPr>
          <w:rtl w:val="0"/>
        </w:rPr>
      </w:r>
    </w:p>
    <w:p w:rsidR="00000000" w:rsidDel="00000000" w:rsidP="00000000" w:rsidRDefault="00000000" w:rsidRPr="00000000" w14:paraId="00000045">
      <w:pPr>
        <w:spacing w:before="40" w:lineRule="auto"/>
        <w:ind w:left="0" w:right="438" w:firstLine="0"/>
        <w:jc w:val="right"/>
        <w:rPr>
          <w:b w:val="1"/>
          <w:bCs w:val="1"/>
          <w:sz w:val="24"/>
          <w:szCs w:val="24"/>
        </w:rPr>
        <w:sectPr>
          <w:headerReference r:id="rId8" w:type="default"/>
          <w:footerReference r:id="rId9" w:type="default"/>
          <w:type w:val="nextPage"/>
          <w:pgSz w:h="16840" w:w="11920" w:orient="portrait"/>
          <w:pgMar w:bottom="900" w:top="1040" w:left="1559" w:right="708" w:header="714" w:footer="700"/>
        </w:sectPr>
      </w:pPr>
      <w:r w:rsidDel="00000000" w:rsidR="00000000" w:rsidRPr="00000000">
        <w:rPr>
          <w:b w:val="1"/>
          <w:bCs w:val="1"/>
          <w:color w:val="1a202b"/>
          <w:sz w:val="24"/>
          <w:szCs w:val="24"/>
          <w:rtl w:val="0"/>
        </w:rPr>
        <w:t xml:space="preserve">Kelompok 7</w:t>
      </w:r>
      <w:r w:rsidDel="00000000" w:rsidR="00000000" w:rsidRPr="00000000">
        <w:rPr>
          <w:rtl w:val="0"/>
        </w:rPr>
      </w:r>
    </w:p>
    <w:bookmarkStart w:colFirst="0" w:colLast="0" w:name="vzmtwc1jx6jf" w:id="1"/>
    <w:bookmarkEnd w:id="1"/>
    <w:p w:rsidR="00000000" w:rsidDel="00000000" w:rsidP="00000000" w:rsidRDefault="00000000" w:rsidRPr="00000000" w14:paraId="00000046">
      <w:pPr>
        <w:pStyle w:val="Heading1"/>
        <w:ind w:firstLine="142"/>
        <w:rPr/>
      </w:pPr>
      <w:r w:rsidDel="00000000" w:rsidR="00000000" w:rsidRPr="00000000">
        <w:rPr>
          <w:color w:val="1a3a6a"/>
          <w:rtl w:val="0"/>
        </w:rPr>
        <w:t xml:space="preserve">DAFTAR ISI</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42215</wp:posOffset>
                </wp:positionV>
                <wp:extent cx="5765800" cy="12700"/>
                <wp:effectExtent b="0" l="0" r="0" t="0"/>
                <wp:wrapTopAndBottom distB="0" distT="0"/>
                <wp:docPr id="16" name=""/>
                <a:graphic>
                  <a:graphicData uri="http://schemas.microsoft.com/office/word/2010/wordprocessingShape">
                    <wps:wsp>
                      <wps:cNvSpPr/>
                      <wps:cNvPr id="24" name="Shape 24"/>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42215</wp:posOffset>
                </wp:positionV>
                <wp:extent cx="5765800" cy="12700"/>
                <wp:effectExtent b="0" l="0" r="0" t="0"/>
                <wp:wrapTopAndBottom distB="0" distT="0"/>
                <wp:docPr id="16"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tl w:val="0"/>
        </w:rPr>
      </w:r>
    </w:p>
    <w:tbl>
      <w:tblPr>
        <w:tblStyle w:val="Table3"/>
        <w:tblW w:w="9310.0" w:type="dxa"/>
        <w:jc w:val="left"/>
        <w:tblInd w:w="17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21"/>
        <w:gridCol w:w="2889"/>
        <w:tblGridChange w:id="0">
          <w:tblGrid>
            <w:gridCol w:w="6421"/>
            <w:gridCol w:w="2889"/>
          </w:tblGrid>
        </w:tblGridChange>
      </w:tblGrid>
      <w:tr>
        <w:trPr>
          <w:cantSplit w:val="0"/>
          <w:trHeight w:val="300"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Kata Pengantar</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i</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Daftar Isi</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ii</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Daftar Tabel</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iii</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Daftar Gambar</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iv</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BAB I  Pendahuluan</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1.1 Latar Belakang</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1.2 Rumusan Masalah</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1.3 Tujuan Proyek</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1.4 Manfaat Proyek</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4</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BAB II Studi Literatur</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5</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2.1 Konsep Clustering</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5</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2.2 Algoritma K-Means</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6</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2.3 Teknik Clustering Lainnya</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8</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2.4 Clustering dalam Pendidikan</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9</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2.5 Penelitian Terdahulu</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10</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BAB III Detail Dataset</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12</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3.1 Sumber dan Deskripsi Data</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12</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3.2 Atribut/Fitur Data</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13</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3.3 Praproses Data</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14</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3.4 Eksplorasi Data (EDA)</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15</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BAB IV Proses Clustering</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17</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4.1 Penentuan Jumlah Cluster</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17</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4.2 Implementasi Algoritma</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18</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4.3 Kode Program</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19</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4.4 Hasil Clustering</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22</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4.5 Evaluasi Model</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24</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BAB V Pembahasan</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26</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BAB VI Penutup</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28</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6.1 Simpulan</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28</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7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6.2 Saran</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28</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Daftar Pustaka</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29</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5" w:lineRule="auto"/>
              <w:ind w:left="5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3a6a"/>
                <w:sz w:val="22"/>
                <w:szCs w:val="22"/>
                <w:u w:val="none"/>
                <w:shd w:fill="auto" w:val="clear"/>
                <w:vertAlign w:val="baseline"/>
                <w:rtl w:val="0"/>
              </w:rPr>
              <w:t xml:space="preserve">Lampiran</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5" w:lineRule="auto"/>
              <w:ind w:left="0" w:right="47"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2"/>
                <w:szCs w:val="22"/>
                <w:u w:val="none"/>
                <w:shd w:fill="auto" w:val="clear"/>
                <w:vertAlign w:val="baseline"/>
                <w:rtl w:val="0"/>
              </w:rPr>
              <w:t xml:space="preserve">31</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5" w:lineRule="auto"/>
        <w:ind w:left="0" w:right="0"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sectPr>
          <w:type w:val="nextPage"/>
          <w:pgSz w:h="16840" w:w="11920" w:orient="portrait"/>
          <w:pgMar w:bottom="900" w:top="1040" w:left="1559" w:right="708" w:header="714" w:footer="700"/>
        </w:sectPr>
      </w:pPr>
      <w:r w:rsidDel="00000000" w:rsidR="00000000" w:rsidRPr="00000000">
        <w:rPr>
          <w:rtl w:val="0"/>
        </w:rPr>
      </w:r>
    </w:p>
    <w:bookmarkStart w:colFirst="0" w:colLast="0" w:name="wk10om13y30w" w:id="2"/>
    <w:bookmarkEnd w:id="2"/>
    <w:p w:rsidR="00000000" w:rsidDel="00000000" w:rsidP="00000000" w:rsidRDefault="00000000" w:rsidRPr="00000000" w14:paraId="0000008A">
      <w:pPr>
        <w:pStyle w:val="Heading1"/>
        <w:ind w:firstLine="142"/>
        <w:rPr/>
      </w:pPr>
      <w:r w:rsidDel="00000000" w:rsidR="00000000" w:rsidRPr="00000000">
        <w:rPr>
          <w:color w:val="1a3a6a"/>
          <w:rtl w:val="0"/>
        </w:rPr>
        <w:t xml:space="preserve">BAB I PENDAHULUAN</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47280</wp:posOffset>
                </wp:positionV>
                <wp:extent cx="5765800" cy="12700"/>
                <wp:effectExtent b="0" l="0" r="0" t="0"/>
                <wp:wrapTopAndBottom distB="0" distT="0"/>
                <wp:docPr id="17" name=""/>
                <a:graphic>
                  <a:graphicData uri="http://schemas.microsoft.com/office/word/2010/wordprocessingShape">
                    <wps:wsp>
                      <wps:cNvSpPr/>
                      <wps:cNvPr id="25" name="Shape 25"/>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47280</wp:posOffset>
                </wp:positionV>
                <wp:extent cx="5765800" cy="12700"/>
                <wp:effectExtent b="0" l="0" r="0" t="0"/>
                <wp:wrapTopAndBottom distB="0" distT="0"/>
                <wp:docPr id="17"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bookmarkStart w:colFirst="0" w:colLast="0" w:name="4u1c5e1uh5ha" w:id="3"/>
    <w:bookmarkEnd w:id="3"/>
    <w:p w:rsidR="00000000" w:rsidDel="00000000" w:rsidP="00000000" w:rsidRDefault="00000000" w:rsidRPr="00000000" w14:paraId="0000008C">
      <w:pPr>
        <w:pStyle w:val="Heading2"/>
        <w:numPr>
          <w:ilvl w:val="1"/>
          <w:numId w:val="5"/>
        </w:numPr>
        <w:tabs>
          <w:tab w:val="left" w:leader="none" w:pos="654"/>
        </w:tabs>
        <w:spacing w:after="0" w:before="275" w:line="240" w:lineRule="auto"/>
        <w:ind w:left="654" w:right="0" w:hanging="512"/>
        <w:jc w:val="left"/>
        <w:rPr/>
      </w:pPr>
      <w:r w:rsidDel="00000000" w:rsidR="00000000" w:rsidRPr="00000000">
        <w:rPr>
          <w:color w:val="2e5eab"/>
          <w:rtl w:val="0"/>
        </w:rPr>
        <w:t xml:space="preserve">Latar Belakang</w:t>
      </w:r>
      <w:r w:rsidDel="00000000" w:rsidR="00000000" w:rsidRPr="00000000">
        <w:rPr>
          <w:rtl w:val="0"/>
        </w:rPr>
      </w:r>
    </w:p>
    <w:p w:rsidR="00000000" w:rsidDel="00000000" w:rsidP="00000000" w:rsidRDefault="00000000" w:rsidRPr="00000000" w14:paraId="0000008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Perkembangan teknologi informasi telah mendorong meningkatnya jumlah data yang dihasilkan dalam berbagai bidang, termasuk pendidikan. Data yang terkumpul dari aktivitas akademik maupun non akademik mahasiswa dapat dimanfaatkan sebagai sumber informasi untuk mendukung proses pengambilan keputusan. Salah satu jenis data yang menarik untuk dianalisis adalah data pengeluaran harian mahasiswa, karena dapat memberikan gambaran mengenai pola kebutuhan dan perilaku konsumsi mahasiswa dalam menjalani aktivitas perkuliahan.</w:t>
      </w:r>
    </w:p>
    <w:p w:rsidR="00000000" w:rsidDel="00000000" w:rsidP="00000000" w:rsidRDefault="00000000" w:rsidRPr="00000000" w14:paraId="0000008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Meskipun data pendidikan tersedia dalam jumlah yang cukup besar, proses pengolahan dan analisisnya seringkali menghadapi berbagai tantangan. Data yang terkumpul umumnya memiliki karakteristik yang beragam dan belum memiliki kelompok yang jelas sehingga sulit untuk diinterpretasikan secara langsung. Oleh sebab itu, diperlukan suatu metode yang mampu mengidentifikasi pola serta mengelompokkan data berdasarkan tingkat kemiripan karakteristik yang dimiliki. Pemanfaatan teknik data mining menjadi salah satu pendekatan yang banyak digunakan untuk mengekstraksi informasi penting dari kumpulan data yang besar.</w:t>
      </w:r>
    </w:p>
    <w:p w:rsidR="00000000" w:rsidDel="00000000" w:rsidP="00000000" w:rsidRDefault="00000000" w:rsidRPr="00000000" w14:paraId="0000008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Salah satu metode dalam data mining yang dapat digunakan untuk tujuan tersebut adalah clustering. Clustering merupakan teknik pembelajaran tanpa supervisi (unsupervised learning) yang bertujuan mengelompokkan objek berdasarkan tingkat kesamaan antar data. Melalui metode ini, mahasiswa dapat dikelompokkan ke dalam beberapa cluster yang memiliki pola pengeluaran yang relatif serupa. Algoritma K-Means dipilih karena memiliki proses yang sederhana, efisien, dan mampu menghasilkan pengelompokan yang cukup baik pada data numerik.</w:t>
      </w:r>
    </w:p>
    <w:p w:rsidR="00000000" w:rsidDel="00000000" w:rsidP="00000000" w:rsidRDefault="00000000" w:rsidRPr="00000000" w14:paraId="00000090">
      <w:pPr>
        <w:spacing w:after="240" w:before="240" w:lineRule="auto"/>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Pelaksanaan proyek ini juga memiliki keterkaitan dengan materi Matematika Informatika. Konsep-konsep matematika yang digunakan meliputi representasi data numerik, perhitungan rata-rata (mean), pengukuran jarak menggunakan Euclidean Distance, serta proses iteratif dalam menentukan centroid terbaik pada setiap cluster. Berdasarkan hal tersebut, proyek ini bertujuan mengimplementasikan algoritma K-Means untuk mengelompokkan mahasiswa berdasarkan pola pengeluaran harian pada aspek transportasi, konsumsi, hiburan, dan komunikasi, serta mengevaluasi kualitas hasil pengelompokan menggunakan Silhouette Score.</w:t>
      </w:r>
      <w:r w:rsidDel="00000000" w:rsidR="00000000" w:rsidRPr="00000000">
        <w:rPr>
          <w:rtl w:val="0"/>
        </w:rPr>
      </w:r>
    </w:p>
    <w:bookmarkStart w:colFirst="0" w:colLast="0" w:name="9br2w393mrsp" w:id="4"/>
    <w:bookmarkEnd w:id="4"/>
    <w:p w:rsidR="00000000" w:rsidDel="00000000" w:rsidP="00000000" w:rsidRDefault="00000000" w:rsidRPr="00000000" w14:paraId="00000091">
      <w:pPr>
        <w:pStyle w:val="Heading2"/>
        <w:numPr>
          <w:ilvl w:val="1"/>
          <w:numId w:val="5"/>
        </w:numPr>
        <w:tabs>
          <w:tab w:val="left" w:leader="none" w:pos="654"/>
        </w:tabs>
        <w:spacing w:after="0" w:before="0" w:line="240" w:lineRule="auto"/>
        <w:ind w:left="654" w:right="0" w:hanging="512"/>
        <w:jc w:val="left"/>
        <w:rPr/>
      </w:pPr>
      <w:r w:rsidDel="00000000" w:rsidR="00000000" w:rsidRPr="00000000">
        <w:rPr>
          <w:color w:val="2e5eab"/>
          <w:rtl w:val="0"/>
        </w:rPr>
        <w:t xml:space="preserve">Rumusan Masalah</w:t>
      </w:r>
      <w:r w:rsidDel="00000000" w:rsidR="00000000" w:rsidRPr="00000000">
        <w:rPr>
          <w:rtl w:val="0"/>
        </w:rPr>
      </w:r>
    </w:p>
    <w:p w:rsidR="00000000" w:rsidDel="00000000" w:rsidP="00000000" w:rsidRDefault="00000000" w:rsidRPr="00000000" w14:paraId="00000092">
      <w:pPr>
        <w:numPr>
          <w:ilvl w:val="2"/>
          <w:numId w:val="5"/>
        </w:numPr>
        <w:tabs>
          <w:tab w:val="left" w:leader="none" w:pos="861"/>
        </w:tabs>
        <w:spacing w:before="60" w:lineRule="auto"/>
        <w:ind w:left="862" w:hanging="360"/>
        <w:jc w:val="both"/>
      </w:pPr>
      <w:r w:rsidDel="00000000" w:rsidR="00000000" w:rsidRPr="00000000">
        <w:rPr>
          <w:color w:val="1a202b"/>
          <w:sz w:val="24"/>
          <w:szCs w:val="24"/>
          <w:rtl w:val="0"/>
        </w:rPr>
        <w:t xml:space="preserve">Bagaimana karakteristik data pengeluaran mahasiswa yang digunakan dalam proses clustering?</w:t>
      </w:r>
    </w:p>
    <w:p w:rsidR="00000000" w:rsidDel="00000000" w:rsidP="00000000" w:rsidRDefault="00000000" w:rsidRPr="00000000" w14:paraId="00000093">
      <w:pPr>
        <w:numPr>
          <w:ilvl w:val="2"/>
          <w:numId w:val="5"/>
        </w:numPr>
        <w:tabs>
          <w:tab w:val="left" w:leader="none" w:pos="861"/>
        </w:tabs>
        <w:spacing w:before="60" w:lineRule="auto"/>
        <w:ind w:left="862" w:hanging="360"/>
        <w:jc w:val="both"/>
      </w:pPr>
      <w:r w:rsidDel="00000000" w:rsidR="00000000" w:rsidRPr="00000000">
        <w:rPr>
          <w:color w:val="1a202b"/>
          <w:sz w:val="24"/>
          <w:szCs w:val="24"/>
          <w:rtl w:val="0"/>
        </w:rPr>
        <w:t xml:space="preserve">Tahapan pra proses apa saja yang perlu dilakukan agar data siap digunakan dalam proses clustering?</w:t>
      </w:r>
    </w:p>
    <w:p w:rsidR="00000000" w:rsidDel="00000000" w:rsidP="00000000" w:rsidRDefault="00000000" w:rsidRPr="00000000" w14:paraId="00000094">
      <w:pPr>
        <w:numPr>
          <w:ilvl w:val="2"/>
          <w:numId w:val="5"/>
        </w:numPr>
        <w:tabs>
          <w:tab w:val="left" w:leader="none" w:pos="861"/>
        </w:tabs>
        <w:spacing w:before="60" w:lineRule="auto"/>
        <w:ind w:left="862" w:hanging="360"/>
        <w:jc w:val="both"/>
      </w:pPr>
      <w:r w:rsidDel="00000000" w:rsidR="00000000" w:rsidRPr="00000000">
        <w:rPr>
          <w:color w:val="1a202b"/>
          <w:sz w:val="24"/>
          <w:szCs w:val="24"/>
          <w:rtl w:val="0"/>
        </w:rPr>
        <w:t xml:space="preserve">Bagaimana penerapan algoritma K-Means dalam pengelompokan mahasiswa berdasarkan pola pengeluaran harian?</w:t>
      </w:r>
    </w:p>
    <w:p w:rsidR="00000000" w:rsidDel="00000000" w:rsidP="00000000" w:rsidRDefault="00000000" w:rsidRPr="00000000" w14:paraId="00000095">
      <w:pPr>
        <w:numPr>
          <w:ilvl w:val="2"/>
          <w:numId w:val="5"/>
        </w:numPr>
        <w:tabs>
          <w:tab w:val="left" w:leader="none" w:pos="861"/>
        </w:tabs>
        <w:spacing w:before="60" w:lineRule="auto"/>
        <w:ind w:left="862" w:hanging="360"/>
        <w:jc w:val="both"/>
      </w:pPr>
      <w:r w:rsidDel="00000000" w:rsidR="00000000" w:rsidRPr="00000000">
        <w:rPr>
          <w:color w:val="1a202b"/>
          <w:sz w:val="24"/>
          <w:szCs w:val="24"/>
          <w:rtl w:val="0"/>
        </w:rPr>
        <w:t xml:space="preserve">Bagaimana karakteristik masing-masing cluster yang dihasilkan dari proses pengelompokan?</w:t>
      </w:r>
    </w:p>
    <w:p w:rsidR="00000000" w:rsidDel="00000000" w:rsidP="00000000" w:rsidRDefault="00000000" w:rsidRPr="00000000" w14:paraId="00000096">
      <w:pPr>
        <w:numPr>
          <w:ilvl w:val="2"/>
          <w:numId w:val="5"/>
        </w:numPr>
        <w:tabs>
          <w:tab w:val="left" w:leader="none" w:pos="861"/>
        </w:tabs>
        <w:spacing w:before="60" w:lineRule="auto"/>
        <w:ind w:left="862" w:hanging="360"/>
        <w:jc w:val="both"/>
      </w:pPr>
      <w:r w:rsidDel="00000000" w:rsidR="00000000" w:rsidRPr="00000000">
        <w:rPr>
          <w:color w:val="1a202b"/>
          <w:sz w:val="24"/>
          <w:szCs w:val="24"/>
          <w:rtl w:val="0"/>
        </w:rPr>
        <w:t xml:space="preserve">Seberapa baik kualitas hasil clustering yang diperoleh berdasarkan nilai Silhouette Score?</w:t>
      </w:r>
    </w:p>
    <w:p w:rsidR="00000000" w:rsidDel="00000000" w:rsidP="00000000" w:rsidRDefault="00000000" w:rsidRPr="00000000" w14:paraId="00000097">
      <w:pPr>
        <w:numPr>
          <w:ilvl w:val="2"/>
          <w:numId w:val="5"/>
        </w:numPr>
        <w:tabs>
          <w:tab w:val="left" w:leader="none" w:pos="861"/>
        </w:tabs>
        <w:spacing w:before="60" w:lineRule="auto"/>
        <w:ind w:left="862" w:hanging="360"/>
        <w:jc w:val="both"/>
      </w:pPr>
      <w:r w:rsidDel="00000000" w:rsidR="00000000" w:rsidRPr="00000000">
        <w:rPr>
          <w:color w:val="1a202b"/>
          <w:sz w:val="24"/>
          <w:szCs w:val="24"/>
          <w:rtl w:val="0"/>
        </w:rPr>
        <w:t xml:space="preserve">Bagaimana hasil cluster dapat digunakan untuk menggambarkan pola pengeluaran mahasiswa?</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wx81a9rul12" w:id="5"/>
    <w:bookmarkEnd w:id="5"/>
    <w:p w:rsidR="00000000" w:rsidDel="00000000" w:rsidP="00000000" w:rsidRDefault="00000000" w:rsidRPr="00000000" w14:paraId="00000099">
      <w:pPr>
        <w:pStyle w:val="Heading2"/>
        <w:numPr>
          <w:ilvl w:val="1"/>
          <w:numId w:val="5"/>
        </w:numPr>
        <w:tabs>
          <w:tab w:val="left" w:leader="none" w:pos="654"/>
        </w:tabs>
        <w:spacing w:after="0" w:before="1" w:line="240" w:lineRule="auto"/>
        <w:ind w:left="654" w:right="0" w:hanging="512"/>
        <w:jc w:val="left"/>
        <w:rPr/>
      </w:pPr>
      <w:r w:rsidDel="00000000" w:rsidR="00000000" w:rsidRPr="00000000">
        <w:rPr>
          <w:color w:val="2e5eab"/>
          <w:rtl w:val="0"/>
        </w:rPr>
        <w:t xml:space="preserve">Tujuan Proyek</w:t>
      </w:r>
      <w:r w:rsidDel="00000000" w:rsidR="00000000" w:rsidRPr="00000000">
        <w:rPr>
          <w:rtl w:val="0"/>
        </w:rPr>
      </w:r>
    </w:p>
    <w:p w:rsidR="00000000" w:rsidDel="00000000" w:rsidP="00000000" w:rsidRDefault="00000000" w:rsidRPr="00000000" w14:paraId="0000009A">
      <w:pPr>
        <w:numPr>
          <w:ilvl w:val="0"/>
          <w:numId w:val="4"/>
        </w:numPr>
        <w:tabs>
          <w:tab w:val="left" w:leader="none" w:pos="862"/>
        </w:tabs>
        <w:spacing w:before="60" w:lineRule="auto"/>
        <w:ind w:left="862" w:right="755" w:hanging="360"/>
        <w:jc w:val="both"/>
      </w:pPr>
      <w:r w:rsidDel="00000000" w:rsidR="00000000" w:rsidRPr="00000000">
        <w:rPr>
          <w:color w:val="1a202b"/>
          <w:sz w:val="24"/>
          <w:szCs w:val="24"/>
          <w:rtl w:val="0"/>
        </w:rPr>
        <w:t xml:space="preserve">Melakukan tahapan praproses data yang diperlukan sebelum proses clustering dilakukan.</w:t>
      </w:r>
    </w:p>
    <w:p w:rsidR="00000000" w:rsidDel="00000000" w:rsidP="00000000" w:rsidRDefault="00000000" w:rsidRPr="00000000" w14:paraId="0000009B">
      <w:pPr>
        <w:numPr>
          <w:ilvl w:val="0"/>
          <w:numId w:val="4"/>
        </w:numPr>
        <w:tabs>
          <w:tab w:val="left" w:leader="none" w:pos="862"/>
        </w:tabs>
        <w:spacing w:before="60" w:lineRule="auto"/>
        <w:ind w:left="862" w:right="755" w:hanging="360"/>
        <w:jc w:val="both"/>
      </w:pPr>
      <w:r w:rsidDel="00000000" w:rsidR="00000000" w:rsidRPr="00000000">
        <w:rPr>
          <w:color w:val="1a202b"/>
          <w:sz w:val="24"/>
          <w:szCs w:val="24"/>
          <w:rtl w:val="0"/>
        </w:rPr>
        <w:t xml:space="preserve">Mengimplementasikan algoritma K-Means untuk mengelompokkan mahasiswa berdasarkan kesamaan pola pengeluaran.</w:t>
      </w:r>
    </w:p>
    <w:p w:rsidR="00000000" w:rsidDel="00000000" w:rsidP="00000000" w:rsidRDefault="00000000" w:rsidRPr="00000000" w14:paraId="0000009C">
      <w:pPr>
        <w:numPr>
          <w:ilvl w:val="0"/>
          <w:numId w:val="4"/>
        </w:numPr>
        <w:tabs>
          <w:tab w:val="left" w:leader="none" w:pos="862"/>
        </w:tabs>
        <w:spacing w:before="60" w:lineRule="auto"/>
        <w:ind w:left="862" w:right="755" w:hanging="360"/>
        <w:jc w:val="both"/>
      </w:pPr>
      <w:r w:rsidDel="00000000" w:rsidR="00000000" w:rsidRPr="00000000">
        <w:rPr>
          <w:color w:val="1a202b"/>
          <w:sz w:val="24"/>
          <w:szCs w:val="24"/>
          <w:rtl w:val="0"/>
        </w:rPr>
        <w:t xml:space="preserve">Menganalisis karakteristik setiap cluster yang terbentuk berdasarkan nilai centroid akhir.</w:t>
      </w:r>
    </w:p>
    <w:p w:rsidR="00000000" w:rsidDel="00000000" w:rsidP="00000000" w:rsidRDefault="00000000" w:rsidRPr="00000000" w14:paraId="0000009D">
      <w:pPr>
        <w:numPr>
          <w:ilvl w:val="0"/>
          <w:numId w:val="4"/>
        </w:numPr>
        <w:tabs>
          <w:tab w:val="left" w:leader="none" w:pos="862"/>
        </w:tabs>
        <w:spacing w:before="60" w:lineRule="auto"/>
        <w:ind w:left="862" w:right="755" w:hanging="360"/>
        <w:jc w:val="both"/>
      </w:pPr>
      <w:r w:rsidDel="00000000" w:rsidR="00000000" w:rsidRPr="00000000">
        <w:rPr>
          <w:color w:val="1a202b"/>
          <w:sz w:val="24"/>
          <w:szCs w:val="24"/>
          <w:rtl w:val="0"/>
        </w:rPr>
        <w:t xml:space="preserve">Mengevaluasi kualitas hasil clustering menggunakan metode Silhouette Score.</w:t>
      </w:r>
    </w:p>
    <w:p w:rsidR="00000000" w:rsidDel="00000000" w:rsidP="00000000" w:rsidRDefault="00000000" w:rsidRPr="00000000" w14:paraId="0000009E">
      <w:pPr>
        <w:numPr>
          <w:ilvl w:val="0"/>
          <w:numId w:val="4"/>
        </w:numPr>
        <w:tabs>
          <w:tab w:val="left" w:leader="none" w:pos="862"/>
        </w:tabs>
        <w:spacing w:before="60" w:lineRule="auto"/>
        <w:ind w:left="862" w:right="755" w:hanging="360"/>
        <w:jc w:val="both"/>
      </w:pPr>
      <w:r w:rsidDel="00000000" w:rsidR="00000000" w:rsidRPr="00000000">
        <w:rPr>
          <w:color w:val="1a202b"/>
          <w:sz w:val="24"/>
          <w:szCs w:val="24"/>
          <w:rtl w:val="0"/>
        </w:rPr>
        <w:t xml:space="preserve">Menginterpretasikan hasil cluster untuk memperoleh informasi mengenai pola pengeluaran mahasiswa.</w:t>
      </w:r>
    </w:p>
    <w:p w:rsidR="00000000" w:rsidDel="00000000" w:rsidP="00000000" w:rsidRDefault="00000000" w:rsidRPr="00000000" w14:paraId="0000009F">
      <w:pPr>
        <w:numPr>
          <w:ilvl w:val="0"/>
          <w:numId w:val="4"/>
        </w:numPr>
        <w:tabs>
          <w:tab w:val="left" w:leader="none" w:pos="862"/>
        </w:tabs>
        <w:spacing w:before="60" w:lineRule="auto"/>
        <w:ind w:left="862" w:right="755" w:hanging="360"/>
        <w:jc w:val="both"/>
      </w:pPr>
      <w:r w:rsidDel="00000000" w:rsidR="00000000" w:rsidRPr="00000000">
        <w:rPr>
          <w:color w:val="1a202b"/>
          <w:sz w:val="24"/>
          <w:szCs w:val="24"/>
          <w:rtl w:val="0"/>
        </w:rPr>
        <w:t xml:space="preserve">Mengidentifikasi karakteristik data pengeluaran mahasiswa yang digunakan dalam penelitian.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5bt65pezotb" w:id="6"/>
    <w:bookmarkEnd w:id="6"/>
    <w:p w:rsidR="00000000" w:rsidDel="00000000" w:rsidP="00000000" w:rsidRDefault="00000000" w:rsidRPr="00000000" w14:paraId="000000A1">
      <w:pPr>
        <w:pStyle w:val="Heading2"/>
        <w:numPr>
          <w:ilvl w:val="1"/>
          <w:numId w:val="5"/>
        </w:numPr>
        <w:tabs>
          <w:tab w:val="left" w:leader="none" w:pos="654"/>
        </w:tabs>
        <w:spacing w:after="0" w:before="0" w:line="240" w:lineRule="auto"/>
        <w:ind w:left="654" w:right="0" w:hanging="512"/>
        <w:jc w:val="left"/>
        <w:rPr/>
      </w:pPr>
      <w:r w:rsidDel="00000000" w:rsidR="00000000" w:rsidRPr="00000000">
        <w:rPr>
          <w:color w:val="2e5eab"/>
          <w:rtl w:val="0"/>
        </w:rPr>
        <w:t xml:space="preserve">Manfaat Proyek</w:t>
      </w:r>
      <w:r w:rsidDel="00000000" w:rsidR="00000000" w:rsidRPr="00000000">
        <w:rPr>
          <w:rtl w:val="0"/>
        </w:rPr>
      </w:r>
    </w:p>
    <w:p w:rsidR="00000000" w:rsidDel="00000000" w:rsidP="00000000" w:rsidRDefault="00000000" w:rsidRPr="00000000" w14:paraId="000000A2">
      <w:pPr>
        <w:pStyle w:val="Heading3"/>
        <w:tabs>
          <w:tab w:val="left" w:leader="none" w:pos="862"/>
        </w:tabs>
        <w:spacing w:after="80" w:before="280" w:lineRule="auto"/>
        <w:ind w:left="142.00000000000003" w:right="1154"/>
        <w:rPr>
          <w:sz w:val="26"/>
          <w:szCs w:val="26"/>
        </w:rPr>
      </w:pPr>
      <w:bookmarkStart w:colFirst="0" w:colLast="0" w:name="_r4bh5q17ilr6" w:id="7"/>
      <w:bookmarkEnd w:id="7"/>
      <w:r w:rsidDel="00000000" w:rsidR="00000000" w:rsidRPr="00000000">
        <w:rPr>
          <w:sz w:val="26"/>
          <w:szCs w:val="26"/>
          <w:rtl w:val="0"/>
        </w:rPr>
        <w:t xml:space="preserve">1. Bagi Mahasiswa</w:t>
      </w:r>
    </w:p>
    <w:p w:rsidR="00000000" w:rsidDel="00000000" w:rsidP="00000000" w:rsidRDefault="00000000" w:rsidRPr="00000000" w14:paraId="000000A3">
      <w:pPr>
        <w:tabs>
          <w:tab w:val="left" w:leader="none" w:pos="862"/>
        </w:tabs>
        <w:spacing w:after="240" w:before="240" w:lineRule="auto"/>
        <w:ind w:left="142.00000000000003" w:firstLine="0"/>
        <w:jc w:val="both"/>
        <w:rPr>
          <w:sz w:val="24"/>
          <w:szCs w:val="24"/>
        </w:rPr>
      </w:pPr>
      <w:r w:rsidDel="00000000" w:rsidR="00000000" w:rsidRPr="00000000">
        <w:rPr>
          <w:sz w:val="24"/>
          <w:szCs w:val="24"/>
          <w:rtl w:val="0"/>
        </w:rPr>
        <w:t xml:space="preserve">Proyek ini dapat meningkatkan pemahaman mengenai penerapan konsep Matematika Informatika dalam penyelesaian masalah nyata, khususnya pada penggunaan algoritma clustering, perhitungan jarak Euclidean, dan evaluasi kualitas cluster. Selain itu, mahasiswa memperoleh pengalaman dalam pengolahan serta analisis data menggunakan Python.</w:t>
      </w:r>
    </w:p>
    <w:p w:rsidR="00000000" w:rsidDel="00000000" w:rsidP="00000000" w:rsidRDefault="00000000" w:rsidRPr="00000000" w14:paraId="000000A4">
      <w:pPr>
        <w:pStyle w:val="Heading3"/>
        <w:tabs>
          <w:tab w:val="left" w:leader="none" w:pos="862"/>
        </w:tabs>
        <w:spacing w:after="80" w:before="280" w:lineRule="auto"/>
        <w:ind w:left="142.00000000000003" w:right="1154"/>
        <w:rPr>
          <w:sz w:val="26"/>
          <w:szCs w:val="26"/>
        </w:rPr>
      </w:pPr>
      <w:bookmarkStart w:colFirst="0" w:colLast="0" w:name="_fjhn5pxa16g0" w:id="8"/>
      <w:bookmarkEnd w:id="8"/>
      <w:r w:rsidDel="00000000" w:rsidR="00000000" w:rsidRPr="00000000">
        <w:rPr>
          <w:sz w:val="26"/>
          <w:szCs w:val="26"/>
          <w:rtl w:val="0"/>
        </w:rPr>
        <w:t xml:space="preserve">2. Bagi Institusi</w:t>
      </w:r>
    </w:p>
    <w:p w:rsidR="00000000" w:rsidDel="00000000" w:rsidP="00000000" w:rsidRDefault="00000000" w:rsidRPr="00000000" w14:paraId="000000A5">
      <w:pPr>
        <w:tabs>
          <w:tab w:val="left" w:leader="none" w:pos="862"/>
        </w:tabs>
        <w:spacing w:after="240" w:before="240" w:lineRule="auto"/>
        <w:ind w:left="142.00000000000003" w:firstLine="0"/>
        <w:jc w:val="both"/>
        <w:rPr>
          <w:sz w:val="24"/>
          <w:szCs w:val="24"/>
        </w:rPr>
      </w:pPr>
      <w:r w:rsidDel="00000000" w:rsidR="00000000" w:rsidRPr="00000000">
        <w:rPr>
          <w:sz w:val="24"/>
          <w:szCs w:val="24"/>
          <w:rtl w:val="0"/>
        </w:rPr>
        <w:t xml:space="preserve">Hasil pengelompokan yang diperoleh dapat memberikan informasi mengenai karakteristik pengeluaran mahasiswa sehingga dapat menjadi bahan pertimbangan dalam penyusunan program, layanan, maupun kebijakan yang berkaitan dengan kebutuhan mahasiswa.</w:t>
      </w:r>
    </w:p>
    <w:p w:rsidR="00000000" w:rsidDel="00000000" w:rsidP="00000000" w:rsidRDefault="00000000" w:rsidRPr="00000000" w14:paraId="000000A6">
      <w:pPr>
        <w:pStyle w:val="Heading3"/>
        <w:tabs>
          <w:tab w:val="left" w:leader="none" w:pos="862"/>
        </w:tabs>
        <w:spacing w:after="80" w:before="280" w:lineRule="auto"/>
        <w:ind w:left="142.00000000000003" w:right="1154"/>
        <w:rPr>
          <w:sz w:val="26"/>
          <w:szCs w:val="26"/>
        </w:rPr>
      </w:pPr>
      <w:bookmarkStart w:colFirst="0" w:colLast="0" w:name="_hvaqigqtrhtz" w:id="9"/>
      <w:bookmarkEnd w:id="9"/>
      <w:r w:rsidDel="00000000" w:rsidR="00000000" w:rsidRPr="00000000">
        <w:rPr>
          <w:sz w:val="26"/>
          <w:szCs w:val="26"/>
          <w:rtl w:val="0"/>
        </w:rPr>
        <w:t xml:space="preserve">3. Bagi Pengembangan Ilmu Pengetahuan</w:t>
      </w:r>
    </w:p>
    <w:p w:rsidR="00000000" w:rsidDel="00000000" w:rsidP="00000000" w:rsidRDefault="00000000" w:rsidRPr="00000000" w14:paraId="000000A7">
      <w:pPr>
        <w:tabs>
          <w:tab w:val="left" w:leader="none" w:pos="862"/>
        </w:tabs>
        <w:spacing w:after="240" w:before="240" w:lineRule="auto"/>
        <w:ind w:left="142.00000000000003" w:firstLine="0"/>
        <w:jc w:val="both"/>
        <w:rPr>
          <w:sz w:val="24"/>
          <w:szCs w:val="24"/>
        </w:rPr>
      </w:pPr>
      <w:r w:rsidDel="00000000" w:rsidR="00000000" w:rsidRPr="00000000">
        <w:rPr>
          <w:sz w:val="24"/>
          <w:szCs w:val="24"/>
          <w:rtl w:val="0"/>
        </w:rPr>
        <w:t xml:space="preserve">Proyek ini dapat menjadi salah satu contoh penerapan Educational Data Mining dalam menganalisis data mahasiswa. Hasil yang diperoleh diharapkan dapat menjadi referensi bagi penelitian selanjutnya yang berkaitan dengan pengelompokan data pendidikan menggunakan metode clustering.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60" w:line="240" w:lineRule="auto"/>
        <w:ind w:left="862" w:right="1154" w:firstLine="0"/>
        <w:jc w:val="left"/>
        <w:rPr>
          <w:color w:val="1a202b"/>
          <w:sz w:val="24"/>
          <w:szCs w:val="24"/>
        </w:rPr>
        <w:sectPr>
          <w:type w:val="nextPage"/>
          <w:pgSz w:h="16840" w:w="11920" w:orient="portrait"/>
          <w:pgMar w:bottom="900" w:top="1040" w:left="1559" w:right="708" w:header="714" w:footer="700"/>
        </w:sectPr>
      </w:pPr>
      <w:r w:rsidDel="00000000" w:rsidR="00000000" w:rsidRPr="00000000">
        <w:rPr>
          <w:rtl w:val="0"/>
        </w:rPr>
      </w:r>
    </w:p>
    <w:bookmarkStart w:colFirst="0" w:colLast="0" w:name="1m4j3qji610z" w:id="10"/>
    <w:bookmarkEnd w:id="10"/>
    <w:p w:rsidR="00000000" w:rsidDel="00000000" w:rsidP="00000000" w:rsidRDefault="00000000" w:rsidRPr="00000000" w14:paraId="000000A9">
      <w:pPr>
        <w:pStyle w:val="Heading1"/>
        <w:ind w:firstLine="142"/>
        <w:jc w:val="both"/>
        <w:rPr/>
      </w:pPr>
      <w:r w:rsidDel="00000000" w:rsidR="00000000" w:rsidRPr="00000000">
        <w:rPr>
          <w:color w:val="1a3a6a"/>
          <w:rtl w:val="0"/>
        </w:rPr>
        <w:t xml:space="preserve">BAB II STUDI LITERATUR</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47280</wp:posOffset>
                </wp:positionV>
                <wp:extent cx="5765800" cy="12700"/>
                <wp:effectExtent b="0" l="0" r="0" t="0"/>
                <wp:wrapTopAndBottom distB="0" distT="0"/>
                <wp:docPr id="12" name=""/>
                <a:graphic>
                  <a:graphicData uri="http://schemas.microsoft.com/office/word/2010/wordprocessingShape">
                    <wps:wsp>
                      <wps:cNvSpPr/>
                      <wps:cNvPr id="20" name="Shape 20"/>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47280</wp:posOffset>
                </wp:positionV>
                <wp:extent cx="5765800" cy="12700"/>
                <wp:effectExtent b="0" l="0" r="0" t="0"/>
                <wp:wrapTopAndBottom distB="0" distT="0"/>
                <wp:docPr id="12"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2" w:right="443"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g8xkdtb5ig0" w:id="11"/>
    <w:bookmarkEnd w:id="11"/>
    <w:p w:rsidR="00000000" w:rsidDel="00000000" w:rsidP="00000000" w:rsidRDefault="00000000" w:rsidRPr="00000000" w14:paraId="000000AD">
      <w:pPr>
        <w:pStyle w:val="Heading2"/>
        <w:numPr>
          <w:ilvl w:val="1"/>
          <w:numId w:val="12"/>
        </w:numPr>
        <w:tabs>
          <w:tab w:val="left" w:leader="none" w:pos="654"/>
        </w:tabs>
        <w:spacing w:after="0" w:before="1" w:line="240" w:lineRule="auto"/>
        <w:ind w:left="654" w:right="0" w:hanging="512"/>
        <w:jc w:val="left"/>
        <w:rPr/>
      </w:pPr>
      <w:r w:rsidDel="00000000" w:rsidR="00000000" w:rsidRPr="00000000">
        <w:rPr>
          <w:color w:val="2e5eab"/>
          <w:rtl w:val="0"/>
        </w:rPr>
        <w:t xml:space="preserve">Konsep Dasar Clustering</w:t>
      </w:r>
    </w:p>
    <w:p w:rsidR="00000000" w:rsidDel="00000000" w:rsidP="00000000" w:rsidRDefault="00000000" w:rsidRPr="00000000" w14:paraId="000000AE">
      <w:pPr>
        <w:tabs>
          <w:tab w:val="left" w:leader="none" w:pos="654"/>
        </w:tabs>
        <w:ind w:left="0" w:firstLine="0"/>
        <w:rPr/>
      </w:pPr>
      <w:r w:rsidDel="00000000" w:rsidR="00000000" w:rsidRPr="00000000">
        <w:rPr>
          <w:rtl w:val="0"/>
        </w:rPr>
        <w:t xml:space="preserve">  </w:t>
      </w:r>
    </w:p>
    <w:p w:rsidR="00000000" w:rsidDel="00000000" w:rsidP="00000000" w:rsidRDefault="00000000" w:rsidRPr="00000000" w14:paraId="000000AF">
      <w:pPr>
        <w:tabs>
          <w:tab w:val="left" w:leader="none" w:pos="654"/>
        </w:tabs>
        <w:ind w:left="0" w:firstLine="0"/>
        <w:rPr>
          <w:color w:val="2e5eab"/>
        </w:rPr>
      </w:pPr>
      <w:r w:rsidDel="00000000" w:rsidR="00000000" w:rsidRPr="00000000">
        <w:rPr>
          <w:rtl w:val="0"/>
        </w:rPr>
        <w:t xml:space="preserve"> </w:t>
      </w:r>
      <w:r w:rsidDel="00000000" w:rsidR="00000000" w:rsidRPr="00000000">
        <w:rPr>
          <w:color w:val="2e5eab"/>
          <w:rtl w:val="0"/>
        </w:rPr>
        <w:t xml:space="preserve"> </w:t>
      </w:r>
      <w:r w:rsidDel="00000000" w:rsidR="00000000" w:rsidRPr="00000000">
        <w:rPr>
          <w:b w:val="1"/>
          <w:bCs w:val="1"/>
          <w:color w:val="2e5eab"/>
          <w:sz w:val="26"/>
          <w:szCs w:val="26"/>
          <w:rtl w:val="0"/>
        </w:rPr>
        <w:t xml:space="preserve">2.1.1 Definisi Clustering</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60" w:line="240" w:lineRule="auto"/>
        <w:ind w:left="0" w:right="1186" w:firstLine="0"/>
        <w:jc w:val="left"/>
        <w:rPr>
          <w:color w:val="1a202b"/>
          <w:sz w:val="24"/>
          <w:szCs w:val="24"/>
        </w:rPr>
      </w:pPr>
      <w:r w:rsidDel="00000000" w:rsidR="00000000" w:rsidRPr="00000000">
        <w:rPr>
          <w:color w:val="1a202b"/>
          <w:sz w:val="24"/>
          <w:szCs w:val="24"/>
          <w:rtl w:val="0"/>
        </w:rPr>
        <w:t xml:space="preserve">  Clustering adalah proses pengelompokan sekumpulan vektor ke dalam beberapa grup atau klaster, sedemikian sehingga vektor-vektor dalam satu grup saling berdekatan satu sama lain, diukur berdasarkan jarak antar-pasangan vektor. Misalkan terdapat </w:t>
      </w:r>
      <w:r w:rsidDel="00000000" w:rsidR="00000000" w:rsidRPr="00000000">
        <w:rPr>
          <w:rFonts w:ascii="Times New Roman" w:cs="Times New Roman" w:eastAsia="Times New Roman" w:hAnsi="Times New Roman"/>
          <w:i w:val="1"/>
          <w:iCs w:val="1"/>
          <w:color w:val="1a202b"/>
          <w:sz w:val="24"/>
          <w:szCs w:val="24"/>
          <w:rtl w:val="0"/>
        </w:rPr>
        <w:t xml:space="preserve">N</w:t>
      </w:r>
      <w:r w:rsidDel="00000000" w:rsidR="00000000" w:rsidRPr="00000000">
        <w:rPr>
          <w:color w:val="1a202b"/>
          <w:sz w:val="24"/>
          <w:szCs w:val="24"/>
          <w:rtl w:val="0"/>
        </w:rPr>
        <w:t xml:space="preserve"> buah </w:t>
      </w:r>
      <w:r w:rsidDel="00000000" w:rsidR="00000000" w:rsidRPr="00000000">
        <w:rPr>
          <w:rFonts w:ascii="Times New Roman" w:cs="Times New Roman" w:eastAsia="Times New Roman" w:hAnsi="Times New Roman"/>
          <w:i w:val="1"/>
          <w:iCs w:val="1"/>
          <w:color w:val="1a202b"/>
          <w:sz w:val="24"/>
          <w:szCs w:val="24"/>
          <w:rtl w:val="0"/>
        </w:rPr>
        <w:t xml:space="preserve">n</w:t>
      </w:r>
      <w:r w:rsidDel="00000000" w:rsidR="00000000" w:rsidRPr="00000000">
        <w:rPr>
          <w:color w:val="1a202b"/>
          <w:sz w:val="24"/>
          <w:szCs w:val="24"/>
          <w:rtl w:val="0"/>
        </w:rPr>
        <w:t xml:space="preserve">-vektor, yaitu </w:t>
      </w:r>
      <w:r w:rsidDel="00000000" w:rsidR="00000000" w:rsidRPr="00000000">
        <w:rPr>
          <w:rFonts w:ascii="Times New Roman" w:cs="Times New Roman" w:eastAsia="Times New Roman" w:hAnsi="Times New Roman"/>
          <w:i w:val="1"/>
          <w:iCs w:val="1"/>
          <w:color w:val="1a202b"/>
          <w:sz w:val="24"/>
          <w:szCs w:val="24"/>
          <w:rtl w:val="0"/>
        </w:rPr>
        <w:t xml:space="preserve">x₁, x₂, …, x_N</w:t>
      </w:r>
      <w:r w:rsidDel="00000000" w:rsidR="00000000" w:rsidRPr="00000000">
        <w:rPr>
          <w:color w:val="1a202b"/>
          <w:sz w:val="24"/>
          <w:szCs w:val="24"/>
          <w:rtl w:val="0"/>
        </w:rPr>
        <w:t xml:space="preserve">. Tujuan clustering adalah membagi vektor-vektor tersebut ke dalam </w:t>
      </w:r>
      <w:r w:rsidDel="00000000" w:rsidR="00000000" w:rsidRPr="00000000">
        <w:rPr>
          <w:rFonts w:ascii="Times New Roman" w:cs="Times New Roman" w:eastAsia="Times New Roman" w:hAnsi="Times New Roman"/>
          <w:i w:val="1"/>
          <w:iCs w:val="1"/>
          <w:color w:val="1a202b"/>
          <w:sz w:val="24"/>
          <w:szCs w:val="24"/>
          <w:rtl w:val="0"/>
        </w:rPr>
        <w:t xml:space="preserve">k</w:t>
      </w:r>
      <w:r w:rsidDel="00000000" w:rsidR="00000000" w:rsidRPr="00000000">
        <w:rPr>
          <w:color w:val="1a202b"/>
          <w:sz w:val="24"/>
          <w:szCs w:val="24"/>
          <w:rtl w:val="0"/>
        </w:rPr>
        <w:t xml:space="preserve"> kelompok atau klaster, dengan vektor-vektor dalam setiap kelompok saling berdekatan.</w:t>
      </w:r>
    </w:p>
    <w:p w:rsidR="00000000" w:rsidDel="00000000" w:rsidP="00000000" w:rsidRDefault="00000000" w:rsidRPr="00000000" w14:paraId="000000B1">
      <w:pPr>
        <w:tabs>
          <w:tab w:val="left" w:leader="none" w:pos="862"/>
        </w:tabs>
        <w:spacing w:after="160" w:before="80" w:lineRule="auto"/>
        <w:jc w:val="both"/>
        <w:rPr>
          <w:color w:val="1a202b"/>
          <w:sz w:val="24"/>
          <w:szCs w:val="24"/>
        </w:rPr>
      </w:pPr>
      <w:r w:rsidDel="00000000" w:rsidR="00000000" w:rsidRPr="00000000">
        <w:rPr>
          <w:color w:val="1a202b"/>
          <w:sz w:val="24"/>
          <w:szCs w:val="24"/>
          <w:rtl w:val="0"/>
        </w:rPr>
        <w:t xml:space="preserve">Clustering termasuk ke dalam kategori </w:t>
      </w:r>
      <w:r w:rsidDel="00000000" w:rsidR="00000000" w:rsidRPr="00000000">
        <w:rPr>
          <w:b w:val="1"/>
          <w:bCs w:val="1"/>
          <w:color w:val="1a202b"/>
          <w:sz w:val="24"/>
          <w:szCs w:val="24"/>
          <w:rtl w:val="0"/>
        </w:rPr>
        <w:t xml:space="preserve">unsupervised learning</w:t>
      </w:r>
      <w:r w:rsidDel="00000000" w:rsidR="00000000" w:rsidRPr="00000000">
        <w:rPr>
          <w:color w:val="1a202b"/>
          <w:sz w:val="24"/>
          <w:szCs w:val="24"/>
          <w:rtl w:val="0"/>
        </w:rPr>
        <w:t xml:space="preserve">, yaitu metode analisis data yang tidak memerlukan label kelas sebelumnya. Hal ini berbeda dengan supervised learning yang memerlukan data berlabel untuk melatih model. Dalam supervised learning, algoritma belajar dari contoh berlabel untuk memprediksi label pada data baru, sedangkan dalam clustering, algoritma menemukan struktur tersembunyi dalam data tanpa panduan label apa pun.</w:t>
      </w:r>
    </w:p>
    <w:p w:rsidR="00000000" w:rsidDel="00000000" w:rsidP="00000000" w:rsidRDefault="00000000" w:rsidRPr="00000000" w14:paraId="000000B2">
      <w:pPr>
        <w:tabs>
          <w:tab w:val="left" w:leader="none" w:pos="862"/>
        </w:tabs>
        <w:spacing w:after="160" w:before="120" w:lineRule="auto"/>
        <w:ind w:left="720" w:firstLine="0"/>
        <w:jc w:val="both"/>
        <w:rPr>
          <w:i w:val="1"/>
          <w:iCs w:val="1"/>
          <w:color w:val="444444"/>
        </w:rPr>
      </w:pPr>
      <w:r w:rsidDel="00000000" w:rsidR="00000000" w:rsidRPr="00000000">
        <w:rPr>
          <w:i w:val="1"/>
          <w:iCs w:val="1"/>
          <w:color w:val="444444"/>
          <w:rtl w:val="0"/>
        </w:rPr>
        <w:t xml:space="preserve">"The goal of clustering is to group or partition the vectors (if possible) into k groups or clusters, with the vectors in each group close to each other." (Boyd &amp; Vandenberghe, 2018, hal. 69)</w:t>
      </w:r>
    </w:p>
    <w:p w:rsidR="00000000" w:rsidDel="00000000" w:rsidP="00000000" w:rsidRDefault="00000000" w:rsidRPr="00000000" w14:paraId="000000B3">
      <w:pPr>
        <w:pStyle w:val="Heading3"/>
        <w:tabs>
          <w:tab w:val="left" w:leader="none" w:pos="862"/>
        </w:tabs>
        <w:spacing w:after="100" w:before="280" w:lineRule="auto"/>
        <w:ind w:left="0" w:firstLine="0"/>
        <w:jc w:val="both"/>
        <w:rPr>
          <w:color w:val="444444"/>
          <w:sz w:val="26"/>
          <w:szCs w:val="26"/>
        </w:rPr>
      </w:pPr>
      <w:bookmarkStart w:colFirst="0" w:colLast="0" w:name="_leozhkb1hk2m" w:id="12"/>
      <w:bookmarkEnd w:id="12"/>
      <w:r w:rsidDel="00000000" w:rsidR="00000000" w:rsidRPr="00000000">
        <w:rPr>
          <w:rtl w:val="0"/>
        </w:rPr>
      </w:r>
    </w:p>
    <w:p w:rsidR="00000000" w:rsidDel="00000000" w:rsidP="00000000" w:rsidRDefault="00000000" w:rsidRPr="00000000" w14:paraId="000000B4">
      <w:pPr>
        <w:pStyle w:val="Heading3"/>
        <w:tabs>
          <w:tab w:val="left" w:leader="none" w:pos="862"/>
        </w:tabs>
        <w:spacing w:after="100" w:before="280" w:lineRule="auto"/>
        <w:ind w:left="0" w:firstLine="0"/>
        <w:jc w:val="both"/>
        <w:rPr>
          <w:color w:val="2e5eab"/>
        </w:rPr>
      </w:pPr>
      <w:bookmarkStart w:colFirst="0" w:colLast="0" w:name="_4omdmslwkzuq" w:id="13"/>
      <w:bookmarkEnd w:id="13"/>
      <w:r w:rsidDel="00000000" w:rsidR="00000000" w:rsidRPr="00000000">
        <w:rPr>
          <w:color w:val="2e5eab"/>
          <w:sz w:val="26"/>
          <w:szCs w:val="26"/>
          <w:rtl w:val="0"/>
        </w:rPr>
        <w:t xml:space="preserve">2.1.2 Formulasi Matematika Clustering</w:t>
      </w:r>
      <w:r w:rsidDel="00000000" w:rsidR="00000000" w:rsidRPr="00000000">
        <w:rPr>
          <w:rtl w:val="0"/>
        </w:rPr>
      </w:r>
    </w:p>
    <w:p w:rsidR="00000000" w:rsidDel="00000000" w:rsidP="00000000" w:rsidRDefault="00000000" w:rsidRPr="00000000" w14:paraId="000000B5">
      <w:pPr>
        <w:tabs>
          <w:tab w:val="left" w:leader="none" w:pos="862"/>
        </w:tabs>
        <w:spacing w:after="160" w:before="80" w:lineRule="auto"/>
        <w:jc w:val="both"/>
        <w:rPr>
          <w:color w:val="444444"/>
        </w:rPr>
      </w:pPr>
      <w:r w:rsidDel="00000000" w:rsidR="00000000" w:rsidRPr="00000000">
        <w:rPr>
          <w:color w:val="444444"/>
          <w:rtl w:val="0"/>
        </w:rPr>
        <w:t xml:space="preserve">Secara formal, diberikan himpunan data </w:t>
      </w:r>
      <w:r w:rsidDel="00000000" w:rsidR="00000000" w:rsidRPr="00000000">
        <w:rPr>
          <w:rFonts w:ascii="Times New Roman" w:cs="Times New Roman" w:eastAsia="Times New Roman" w:hAnsi="Times New Roman"/>
          <w:i w:val="1"/>
          <w:iCs w:val="1"/>
          <w:color w:val="444444"/>
          <w:rtl w:val="0"/>
        </w:rPr>
        <w:t xml:space="preserve">X = {x₁, x₂, …, x_N}</w:t>
      </w:r>
      <w:r w:rsidDel="00000000" w:rsidR="00000000" w:rsidRPr="00000000">
        <w:rPr>
          <w:color w:val="444444"/>
          <w:rtl w:val="0"/>
        </w:rPr>
        <w:t xml:space="preserve"> di mana setiap </w:t>
      </w:r>
      <w:r w:rsidDel="00000000" w:rsidR="00000000" w:rsidRPr="00000000">
        <w:rPr>
          <w:rFonts w:ascii="Gungsuh" w:cs="Gungsuh" w:eastAsia="Gungsuh" w:hAnsi="Gungsuh"/>
          <w:i w:val="1"/>
          <w:iCs w:val="1"/>
          <w:color w:val="444444"/>
          <w:rtl w:val="0"/>
        </w:rPr>
        <w:t xml:space="preserve">x_i ∈ ℝ^n</w:t>
      </w:r>
      <w:r w:rsidDel="00000000" w:rsidR="00000000" w:rsidRPr="00000000">
        <w:rPr>
          <w:color w:val="444444"/>
          <w:rtl w:val="0"/>
        </w:rPr>
        <w:t xml:space="preserve">. Sebuah partisi klaster ditentukan oleh vektor penugasan </w:t>
      </w:r>
      <w:r w:rsidDel="00000000" w:rsidR="00000000" w:rsidRPr="00000000">
        <w:rPr>
          <w:rFonts w:ascii="Gungsuh" w:cs="Gungsuh" w:eastAsia="Gungsuh" w:hAnsi="Gungsuh"/>
          <w:i w:val="1"/>
          <w:iCs w:val="1"/>
          <w:color w:val="444444"/>
          <w:rtl w:val="0"/>
        </w:rPr>
        <w:t xml:space="preserve">c ∈ ℤ^N</w:t>
      </w:r>
      <w:r w:rsidDel="00000000" w:rsidR="00000000" w:rsidRPr="00000000">
        <w:rPr>
          <w:color w:val="444444"/>
          <w:rtl w:val="0"/>
        </w:rPr>
        <w:t xml:space="preserve">, di mana </w:t>
      </w:r>
      <w:r w:rsidDel="00000000" w:rsidR="00000000" w:rsidRPr="00000000">
        <w:rPr>
          <w:rFonts w:ascii="Gungsuh" w:cs="Gungsuh" w:eastAsia="Gungsuh" w:hAnsi="Gungsuh"/>
          <w:i w:val="1"/>
          <w:iCs w:val="1"/>
          <w:color w:val="444444"/>
          <w:rtl w:val="0"/>
        </w:rPr>
        <w:t xml:space="preserve">c_i ∈ {1, 2, …, k}</w:t>
      </w:r>
      <w:r w:rsidDel="00000000" w:rsidR="00000000" w:rsidRPr="00000000">
        <w:rPr>
          <w:color w:val="444444"/>
          <w:rtl w:val="0"/>
        </w:rPr>
        <w:t xml:space="preserve"> menyatakan nomor klaster yang ditugaskan untuk vektor </w:t>
      </w:r>
      <w:r w:rsidDel="00000000" w:rsidR="00000000" w:rsidRPr="00000000">
        <w:rPr>
          <w:rFonts w:ascii="Times New Roman" w:cs="Times New Roman" w:eastAsia="Times New Roman" w:hAnsi="Times New Roman"/>
          <w:i w:val="1"/>
          <w:iCs w:val="1"/>
          <w:color w:val="444444"/>
          <w:rtl w:val="0"/>
        </w:rPr>
        <w:t xml:space="preserve">x_i</w:t>
      </w:r>
      <w:r w:rsidDel="00000000" w:rsidR="00000000" w:rsidRPr="00000000">
        <w:rPr>
          <w:color w:val="444444"/>
          <w:rtl w:val="0"/>
        </w:rPr>
        <w:t xml:space="preserve">. Himpunan indeks untuk klaster ke-</w:t>
      </w:r>
      <w:r w:rsidDel="00000000" w:rsidR="00000000" w:rsidRPr="00000000">
        <w:rPr>
          <w:rFonts w:ascii="Times New Roman" w:cs="Times New Roman" w:eastAsia="Times New Roman" w:hAnsi="Times New Roman"/>
          <w:i w:val="1"/>
          <w:iCs w:val="1"/>
          <w:color w:val="444444"/>
          <w:rtl w:val="0"/>
        </w:rPr>
        <w:t xml:space="preserve">j</w:t>
      </w:r>
      <w:r w:rsidDel="00000000" w:rsidR="00000000" w:rsidRPr="00000000">
        <w:rPr>
          <w:color w:val="444444"/>
          <w:rtl w:val="0"/>
        </w:rPr>
        <w:t xml:space="preserve"> didefinisikan sebagai:</w:t>
      </w:r>
    </w:p>
    <w:p w:rsidR="00000000" w:rsidDel="00000000" w:rsidP="00000000" w:rsidRDefault="00000000" w:rsidRPr="00000000" w14:paraId="000000B6">
      <w:pPr>
        <w:tabs>
          <w:tab w:val="left" w:leader="none" w:pos="862"/>
        </w:tabs>
        <w:spacing w:after="80" w:before="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G_j = {i | c_i = j}</w:t>
      </w:r>
    </w:p>
    <w:p w:rsidR="00000000" w:rsidDel="00000000" w:rsidP="00000000" w:rsidRDefault="00000000" w:rsidRPr="00000000" w14:paraId="000000B7">
      <w:pPr>
        <w:tabs>
          <w:tab w:val="left" w:leader="none" w:pos="862"/>
        </w:tabs>
        <w:spacing w:after="160" w:before="80" w:lineRule="auto"/>
        <w:jc w:val="both"/>
        <w:rPr>
          <w:color w:val="444444"/>
        </w:rPr>
      </w:pPr>
      <w:r w:rsidDel="00000000" w:rsidR="00000000" w:rsidRPr="00000000">
        <w:rPr>
          <w:color w:val="444444"/>
          <w:rtl w:val="0"/>
        </w:rPr>
        <w:t xml:space="preserve">Setiap klaster memiliki vektor representatif </w:t>
      </w:r>
      <w:r w:rsidDel="00000000" w:rsidR="00000000" w:rsidRPr="00000000">
        <w:rPr>
          <w:rFonts w:ascii="Times New Roman" w:cs="Times New Roman" w:eastAsia="Times New Roman" w:hAnsi="Times New Roman"/>
          <w:i w:val="1"/>
          <w:iCs w:val="1"/>
          <w:color w:val="444444"/>
          <w:rtl w:val="0"/>
        </w:rPr>
        <w:t xml:space="preserve">z_j</w:t>
      </w:r>
      <w:r w:rsidDel="00000000" w:rsidR="00000000" w:rsidRPr="00000000">
        <w:rPr>
          <w:color w:val="444444"/>
          <w:rtl w:val="0"/>
        </w:rPr>
        <w:t xml:space="preserve">, sehingga kualitas clustering diukur menggunakan fungsi objektif </w:t>
      </w:r>
      <w:r w:rsidDel="00000000" w:rsidR="00000000" w:rsidRPr="00000000">
        <w:rPr>
          <w:rFonts w:ascii="Arial" w:cs="Arial" w:eastAsia="Arial" w:hAnsi="Arial"/>
          <w:b w:val="1"/>
          <w:bCs w:val="1"/>
          <w:color w:val="444444"/>
          <w:rtl w:val="0"/>
        </w:rPr>
        <w:t xml:space="preserve">Jᶜˡᵘˢᵗ</w:t>
      </w:r>
      <w:r w:rsidDel="00000000" w:rsidR="00000000" w:rsidRPr="00000000">
        <w:rPr>
          <w:color w:val="444444"/>
          <w:rtl w:val="0"/>
        </w:rPr>
        <w:t xml:space="preserve"> (rata-rata kuadrat jarak dari setiap vektor ke representatif klasternya):</w:t>
      </w:r>
    </w:p>
    <w:p w:rsidR="00000000" w:rsidDel="00000000" w:rsidP="00000000" w:rsidRDefault="00000000" w:rsidRPr="00000000" w14:paraId="000000B8">
      <w:pPr>
        <w:tabs>
          <w:tab w:val="left" w:leader="none" w:pos="862"/>
        </w:tabs>
        <w:spacing w:after="80" w:before="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Jᶜˡᵘˢᵗ = (1/N) × (‖x₁ − z_{c₁}‖² + … + ‖x_N − z_{c_N}‖²)</w:t>
      </w:r>
    </w:p>
    <w:p w:rsidR="00000000" w:rsidDel="00000000" w:rsidP="00000000" w:rsidRDefault="00000000" w:rsidRPr="00000000" w14:paraId="000000B9">
      <w:pPr>
        <w:tabs>
          <w:tab w:val="left" w:leader="none" w:pos="862"/>
        </w:tabs>
        <w:spacing w:after="160" w:before="80" w:lineRule="auto"/>
        <w:jc w:val="both"/>
        <w:rPr>
          <w:color w:val="444444"/>
        </w:rPr>
      </w:pPr>
      <w:r w:rsidDel="00000000" w:rsidR="00000000" w:rsidRPr="00000000">
        <w:rPr>
          <w:color w:val="444444"/>
          <w:rtl w:val="0"/>
        </w:rPr>
        <w:t xml:space="preserve">di mana </w:t>
      </w:r>
      <w:r w:rsidDel="00000000" w:rsidR="00000000" w:rsidRPr="00000000">
        <w:rPr>
          <w:rFonts w:ascii="Times New Roman" w:cs="Times New Roman" w:eastAsia="Times New Roman" w:hAnsi="Times New Roman"/>
          <w:i w:val="1"/>
          <w:iCs w:val="1"/>
          <w:color w:val="444444"/>
          <w:rtl w:val="0"/>
        </w:rPr>
        <w:t xml:space="preserve">‖·‖</w:t>
      </w:r>
      <w:r w:rsidDel="00000000" w:rsidR="00000000" w:rsidRPr="00000000">
        <w:rPr>
          <w:color w:val="444444"/>
          <w:rtl w:val="0"/>
        </w:rPr>
        <w:t xml:space="preserve"> menyatakan norma Euclidean. Semakin kecil nilai </w:t>
      </w:r>
      <w:r w:rsidDel="00000000" w:rsidR="00000000" w:rsidRPr="00000000">
        <w:rPr>
          <w:rFonts w:ascii="Times New Roman" w:cs="Times New Roman" w:eastAsia="Times New Roman" w:hAnsi="Times New Roman"/>
          <w:i w:val="1"/>
          <w:iCs w:val="1"/>
          <w:color w:val="444444"/>
          <w:rtl w:val="0"/>
        </w:rPr>
        <w:t xml:space="preserve">Jᶜˡᵘˢᵗ</w:t>
      </w:r>
      <w:r w:rsidDel="00000000" w:rsidR="00000000" w:rsidRPr="00000000">
        <w:rPr>
          <w:color w:val="444444"/>
          <w:rtl w:val="0"/>
        </w:rPr>
        <w:t xml:space="preserve">, semakin baik kualitas pengelompokan yang dihasilkan (Boyd &amp; Vandenberghe, 2018, hal. 72–73).</w:t>
      </w:r>
    </w:p>
    <w:p w:rsidR="00000000" w:rsidDel="00000000" w:rsidP="00000000" w:rsidRDefault="00000000" w:rsidRPr="00000000" w14:paraId="000000BA">
      <w:pPr>
        <w:tabs>
          <w:tab w:val="left" w:leader="none" w:pos="862"/>
        </w:tabs>
        <w:spacing w:after="160" w:before="80" w:lineRule="auto"/>
        <w:jc w:val="both"/>
        <w:rPr>
          <w:color w:val="444444"/>
        </w:rPr>
      </w:pPr>
      <w:r w:rsidDel="00000000" w:rsidR="00000000" w:rsidRPr="00000000">
        <w:rPr>
          <w:rtl w:val="0"/>
        </w:rPr>
      </w:r>
    </w:p>
    <w:p w:rsidR="00000000" w:rsidDel="00000000" w:rsidP="00000000" w:rsidRDefault="00000000" w:rsidRPr="00000000" w14:paraId="000000BB">
      <w:pPr>
        <w:pStyle w:val="Heading3"/>
        <w:tabs>
          <w:tab w:val="left" w:leader="none" w:pos="862"/>
        </w:tabs>
        <w:spacing w:after="100" w:before="280" w:lineRule="auto"/>
        <w:ind w:left="0" w:firstLine="0"/>
        <w:jc w:val="both"/>
        <w:rPr>
          <w:color w:val="2e5eab"/>
        </w:rPr>
      </w:pPr>
      <w:bookmarkStart w:colFirst="0" w:colLast="0" w:name="_ehxk1z94z83a" w:id="14"/>
      <w:bookmarkEnd w:id="14"/>
      <w:r w:rsidDel="00000000" w:rsidR="00000000" w:rsidRPr="00000000">
        <w:rPr>
          <w:color w:val="2e5eab"/>
          <w:sz w:val="26"/>
          <w:szCs w:val="26"/>
          <w:rtl w:val="0"/>
        </w:rPr>
        <w:t xml:space="preserve">2.1.2 Formulasi Matematika Clustering</w:t>
      </w:r>
      <w:r w:rsidDel="00000000" w:rsidR="00000000" w:rsidRPr="00000000">
        <w:rPr>
          <w:rtl w:val="0"/>
        </w:rPr>
      </w:r>
    </w:p>
    <w:p w:rsidR="00000000" w:rsidDel="00000000" w:rsidP="00000000" w:rsidRDefault="00000000" w:rsidRPr="00000000" w14:paraId="000000BC">
      <w:pPr>
        <w:tabs>
          <w:tab w:val="left" w:leader="none" w:pos="862"/>
        </w:tabs>
        <w:spacing w:after="160" w:before="80" w:lineRule="auto"/>
        <w:jc w:val="both"/>
        <w:rPr>
          <w:color w:val="444444"/>
        </w:rPr>
      </w:pPr>
      <w:r w:rsidDel="00000000" w:rsidR="00000000" w:rsidRPr="00000000">
        <w:rPr>
          <w:color w:val="444444"/>
          <w:rtl w:val="0"/>
        </w:rPr>
        <w:t xml:space="preserve">Pemilihan ukuran jarak sangat menentukan kualitas hasil clustering. Beberapa ukuran jarak yang umum digunakan dalam analisis clustering adalah sebagai berikut.</w:t>
      </w:r>
    </w:p>
    <w:p w:rsidR="00000000" w:rsidDel="00000000" w:rsidP="00000000" w:rsidRDefault="00000000" w:rsidRPr="00000000" w14:paraId="000000BD">
      <w:pPr>
        <w:tabs>
          <w:tab w:val="left" w:leader="none" w:pos="862"/>
        </w:tabs>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Jarak Euclidean</w:t>
      </w:r>
      <w:r w:rsidDel="00000000" w:rsidR="00000000" w:rsidRPr="00000000">
        <w:rPr>
          <w:color w:val="444444"/>
          <w:rtl w:val="0"/>
        </w:rPr>
        <w:t xml:space="preserve">: Jarak antara dua vektor </w:t>
      </w:r>
      <w:r w:rsidDel="00000000" w:rsidR="00000000" w:rsidRPr="00000000">
        <w:rPr>
          <w:rFonts w:ascii="Times New Roman" w:cs="Times New Roman" w:eastAsia="Times New Roman" w:hAnsi="Times New Roman"/>
          <w:i w:val="1"/>
          <w:iCs w:val="1"/>
          <w:color w:val="444444"/>
          <w:rtl w:val="0"/>
        </w:rPr>
        <w:t xml:space="preserve">a</w:t>
      </w:r>
      <w:r w:rsidDel="00000000" w:rsidR="00000000" w:rsidRPr="00000000">
        <w:rPr>
          <w:color w:val="444444"/>
          <w:rtl w:val="0"/>
        </w:rPr>
        <w:t xml:space="preserve"> dan </w:t>
      </w:r>
      <w:r w:rsidDel="00000000" w:rsidR="00000000" w:rsidRPr="00000000">
        <w:rPr>
          <w:rFonts w:ascii="Times New Roman" w:cs="Times New Roman" w:eastAsia="Times New Roman" w:hAnsi="Times New Roman"/>
          <w:i w:val="1"/>
          <w:iCs w:val="1"/>
          <w:color w:val="444444"/>
          <w:rtl w:val="0"/>
        </w:rPr>
        <w:t xml:space="preserve">b</w:t>
      </w:r>
      <w:r w:rsidDel="00000000" w:rsidR="00000000" w:rsidRPr="00000000">
        <w:rPr>
          <w:color w:val="444444"/>
          <w:rtl w:val="0"/>
        </w:rPr>
        <w:t xml:space="preserve"> didefinisikan sebagai </w:t>
      </w:r>
      <w:r w:rsidDel="00000000" w:rsidR="00000000" w:rsidRPr="00000000">
        <w:rPr>
          <w:rFonts w:ascii="Gungsuh" w:cs="Gungsuh" w:eastAsia="Gungsuh" w:hAnsi="Gungsuh"/>
          <w:i w:val="1"/>
          <w:iCs w:val="1"/>
          <w:color w:val="444444"/>
          <w:rtl w:val="0"/>
        </w:rPr>
        <w:t xml:space="preserve">‖a − b‖ = √((a₁−b₁)² + … + (a_n−b_n)²)</w:t>
      </w:r>
      <w:r w:rsidDel="00000000" w:rsidR="00000000" w:rsidRPr="00000000">
        <w:rPr>
          <w:color w:val="444444"/>
          <w:rtl w:val="0"/>
        </w:rPr>
        <w:t xml:space="preserve">. Ini adalah jarak yang paling umum digunakan dalam K-Means Clustering (Boyd &amp; Vandenberghe, 2018, Bab 3).</w:t>
      </w:r>
    </w:p>
    <w:p w:rsidR="00000000" w:rsidDel="00000000" w:rsidP="00000000" w:rsidRDefault="00000000" w:rsidRPr="00000000" w14:paraId="000000BE">
      <w:pPr>
        <w:tabs>
          <w:tab w:val="left" w:leader="none" w:pos="862"/>
        </w:tabs>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Jarak Manhattan</w:t>
      </w:r>
      <w:r w:rsidDel="00000000" w:rsidR="00000000" w:rsidRPr="00000000">
        <w:rPr>
          <w:color w:val="444444"/>
          <w:rtl w:val="0"/>
        </w:rPr>
        <w:t xml:space="preserve">: </w:t>
      </w:r>
      <w:r w:rsidDel="00000000" w:rsidR="00000000" w:rsidRPr="00000000">
        <w:rPr>
          <w:rFonts w:ascii="Gungsuh" w:cs="Gungsuh" w:eastAsia="Gungsuh" w:hAnsi="Gungsuh"/>
          <w:i w:val="1"/>
          <w:iCs w:val="1"/>
          <w:color w:val="444444"/>
          <w:rtl w:val="0"/>
        </w:rPr>
        <w:t xml:space="preserve">‖a − b‖₁ = |a₁−b₁| + … + |a_n−b_n|</w:t>
      </w:r>
      <w:r w:rsidDel="00000000" w:rsidR="00000000" w:rsidRPr="00000000">
        <w:rPr>
          <w:color w:val="444444"/>
          <w:rtl w:val="0"/>
        </w:rPr>
        <w:t xml:space="preserve">. Lebih robust terhadap outlier dibandingkan jarak Euclidean.</w:t>
      </w:r>
    </w:p>
    <w:p w:rsidR="00000000" w:rsidDel="00000000" w:rsidP="00000000" w:rsidRDefault="00000000" w:rsidRPr="00000000" w14:paraId="000000BF">
      <w:pPr>
        <w:tabs>
          <w:tab w:val="left" w:leader="none" w:pos="862"/>
        </w:tabs>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Cosine Similarity</w:t>
      </w:r>
      <w:r w:rsidDel="00000000" w:rsidR="00000000" w:rsidRPr="00000000">
        <w:rPr>
          <w:color w:val="444444"/>
          <w:rtl w:val="0"/>
        </w:rPr>
        <w:t xml:space="preserve">: Mengukur sudut antara dua vektor, didefinisikan sebagai </w:t>
      </w:r>
      <w:r w:rsidDel="00000000" w:rsidR="00000000" w:rsidRPr="00000000">
        <w:rPr>
          <w:rFonts w:ascii="Times New Roman" w:cs="Times New Roman" w:eastAsia="Times New Roman" w:hAnsi="Times New Roman"/>
          <w:i w:val="1"/>
          <w:iCs w:val="1"/>
          <w:color w:val="444444"/>
          <w:rtl w:val="0"/>
        </w:rPr>
        <w:t xml:space="preserve">cos(θ) = (aᵀb) / (‖a‖ ‖b‖)</w:t>
      </w:r>
      <w:r w:rsidDel="00000000" w:rsidR="00000000" w:rsidRPr="00000000">
        <w:rPr>
          <w:color w:val="444444"/>
          <w:rtl w:val="0"/>
        </w:rPr>
        <w:t xml:space="preserve">. Berguna ketika orientasi vektor lebih penting dari besarnya (Boyd &amp; Vandenberghe, 2018, Bab 3).</w:t>
      </w:r>
    </w:p>
    <w:p w:rsidR="00000000" w:rsidDel="00000000" w:rsidP="00000000" w:rsidRDefault="00000000" w:rsidRPr="00000000" w14:paraId="000000C0">
      <w:pPr>
        <w:tabs>
          <w:tab w:val="left" w:leader="none" w:pos="862"/>
        </w:tabs>
        <w:spacing w:after="60" w:before="60" w:lineRule="auto"/>
        <w:ind w:left="1080" w:hanging="360"/>
        <w:jc w:val="both"/>
        <w:rPr>
          <w:color w:val="444444"/>
        </w:rPr>
      </w:pPr>
      <w:r w:rsidDel="00000000" w:rsidR="00000000" w:rsidRPr="00000000">
        <w:rPr>
          <w:rtl w:val="0"/>
        </w:rPr>
      </w:r>
    </w:p>
    <w:p w:rsidR="00000000" w:rsidDel="00000000" w:rsidP="00000000" w:rsidRDefault="00000000" w:rsidRPr="00000000" w14:paraId="000000C1">
      <w:pPr>
        <w:pStyle w:val="Heading3"/>
        <w:tabs>
          <w:tab w:val="left" w:leader="none" w:pos="862"/>
        </w:tabs>
        <w:spacing w:after="100" w:before="280" w:lineRule="auto"/>
        <w:ind w:left="0" w:firstLine="0"/>
        <w:jc w:val="both"/>
        <w:rPr>
          <w:color w:val="2e5eab"/>
        </w:rPr>
      </w:pPr>
      <w:bookmarkStart w:colFirst="0" w:colLast="0" w:name="_uuu0fsh325s2" w:id="15"/>
      <w:bookmarkEnd w:id="15"/>
      <w:r w:rsidDel="00000000" w:rsidR="00000000" w:rsidRPr="00000000">
        <w:rPr>
          <w:color w:val="2e5eab"/>
          <w:sz w:val="26"/>
          <w:szCs w:val="26"/>
          <w:rtl w:val="0"/>
        </w:rPr>
        <w:t xml:space="preserve">2.1.4 Kategori Algoritma Clustering</w:t>
      </w:r>
      <w:r w:rsidDel="00000000" w:rsidR="00000000" w:rsidRPr="00000000">
        <w:rPr>
          <w:rtl w:val="0"/>
        </w:rPr>
      </w:r>
    </w:p>
    <w:p w:rsidR="00000000" w:rsidDel="00000000" w:rsidP="00000000" w:rsidRDefault="00000000" w:rsidRPr="00000000" w14:paraId="000000C2">
      <w:pPr>
        <w:tabs>
          <w:tab w:val="left" w:leader="none" w:pos="862"/>
        </w:tabs>
        <w:spacing w:after="160" w:before="80" w:lineRule="auto"/>
        <w:jc w:val="both"/>
        <w:rPr>
          <w:color w:val="444444"/>
        </w:rPr>
      </w:pPr>
      <w:r w:rsidDel="00000000" w:rsidR="00000000" w:rsidRPr="00000000">
        <w:rPr>
          <w:color w:val="444444"/>
          <w:rtl w:val="0"/>
        </w:rPr>
        <w:t xml:space="preserve">Secara umum, algoritma clustering dibagi menjadi tiga kategori utama:</w:t>
      </w:r>
    </w:p>
    <w:p w:rsidR="00000000" w:rsidDel="00000000" w:rsidP="00000000" w:rsidRDefault="00000000" w:rsidRPr="00000000" w14:paraId="000000C3">
      <w:pPr>
        <w:tabs>
          <w:tab w:val="left" w:leader="none" w:pos="862"/>
        </w:tabs>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Clustering Partisional</w:t>
      </w:r>
      <w:r w:rsidDel="00000000" w:rsidR="00000000" w:rsidRPr="00000000">
        <w:rPr>
          <w:rFonts w:ascii="Arial" w:cs="Arial" w:eastAsia="Arial" w:hAnsi="Arial"/>
          <w:color w:val="444444"/>
          <w:rtl w:val="0"/>
        </w:rPr>
        <w:t xml:space="preserve">: Membagi data menjadi k partisi yang tidak tumpang tindih, dengan contoh utama K-Means. Algoritma ini bekerja dengan meminimalkan fungsi objektif seperti Jᶜˡᵘˢᵗ.</w:t>
      </w:r>
    </w:p>
    <w:p w:rsidR="00000000" w:rsidDel="00000000" w:rsidP="00000000" w:rsidRDefault="00000000" w:rsidRPr="00000000" w14:paraId="000000C4">
      <w:pPr>
        <w:tabs>
          <w:tab w:val="left" w:leader="none" w:pos="862"/>
        </w:tabs>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Clustering Hierarkis</w:t>
      </w:r>
      <w:r w:rsidDel="00000000" w:rsidR="00000000" w:rsidRPr="00000000">
        <w:rPr>
          <w:color w:val="444444"/>
          <w:rtl w:val="0"/>
        </w:rPr>
        <w:t xml:space="preserve">: Membangun hierarki klaster secara agglomerative (bottom-up) atau divisive (top-down). Hasilnya divisualisasikan dalam bentuk dendogram.</w:t>
      </w:r>
    </w:p>
    <w:p w:rsidR="00000000" w:rsidDel="00000000" w:rsidP="00000000" w:rsidRDefault="00000000" w:rsidRPr="00000000" w14:paraId="000000C5">
      <w:pPr>
        <w:tabs>
          <w:tab w:val="left" w:leader="none" w:pos="862"/>
        </w:tabs>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Clustering Berbasis Densitas (DBSCAN)</w:t>
      </w:r>
      <w:r w:rsidDel="00000000" w:rsidR="00000000" w:rsidRPr="00000000">
        <w:rPr>
          <w:color w:val="444444"/>
          <w:rtl w:val="0"/>
        </w:rPr>
        <w:t xml:space="preserve">: Mengelompokkan data berdasarkan kepadatan titik di suatu area. Dapat mendeteksi klaster dengan bentuk sembarang dan mengidentifikasi outlier secara otomatis.</w:t>
      </w:r>
    </w:p>
    <w:p w:rsidR="00000000" w:rsidDel="00000000" w:rsidP="00000000" w:rsidRDefault="00000000" w:rsidRPr="00000000" w14:paraId="000000C6">
      <w:pPr>
        <w:tabs>
          <w:tab w:val="left" w:leader="none" w:pos="862"/>
        </w:tabs>
        <w:spacing w:after="160" w:before="120" w:lineRule="auto"/>
        <w:jc w:val="both"/>
        <w:rPr>
          <w:i w:val="1"/>
          <w:iCs w:val="1"/>
          <w:color w:val="444444"/>
        </w:rPr>
      </w:pPr>
      <w:r w:rsidDel="00000000" w:rsidR="00000000" w:rsidRPr="00000000">
        <w:rPr>
          <w:color w:val="444444"/>
          <w:rtl w:val="0"/>
        </w:rPr>
        <w:t xml:space="preserve">Rujukan: </w:t>
      </w:r>
      <w:r w:rsidDel="00000000" w:rsidR="00000000" w:rsidRPr="00000000">
        <w:rPr>
          <w:i w:val="1"/>
          <w:iCs w:val="1"/>
          <w:color w:val="444444"/>
          <w:rtl w:val="0"/>
        </w:rPr>
        <w:t xml:space="preserve">Boyd, S., &amp; Vandenberghe, L. (2018). Introduction to Applied Linear Algebra: Vectors, Matrices, and Least Squares. Cambridge University Press. Bab 4 (hal. 69–88).</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rebuchet MS" w:cs="Trebuchet MS" w:eastAsia="Trebuchet MS" w:hAnsi="Trebuchet MS"/>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u0fyjt1df6vw" w:id="16"/>
    <w:bookmarkEnd w:id="16"/>
    <w:p w:rsidR="00000000" w:rsidDel="00000000" w:rsidP="00000000" w:rsidRDefault="00000000" w:rsidRPr="00000000" w14:paraId="000000C8">
      <w:pPr>
        <w:pStyle w:val="Heading2"/>
        <w:numPr>
          <w:ilvl w:val="1"/>
          <w:numId w:val="12"/>
        </w:numPr>
        <w:tabs>
          <w:tab w:val="left" w:leader="none" w:pos="654"/>
        </w:tabs>
        <w:spacing w:after="0" w:before="0" w:line="240" w:lineRule="auto"/>
        <w:ind w:left="654" w:right="0" w:hanging="512"/>
        <w:jc w:val="left"/>
        <w:rPr/>
      </w:pPr>
      <w:r w:rsidDel="00000000" w:rsidR="00000000" w:rsidRPr="00000000">
        <w:rPr>
          <w:color w:val="2e5eab"/>
          <w:rtl w:val="0"/>
        </w:rPr>
        <w:t xml:space="preserve">Algoritma </w:t>
      </w:r>
      <w:r w:rsidDel="00000000" w:rsidR="00000000" w:rsidRPr="00000000">
        <w:rPr>
          <w:color w:val="ed0000"/>
          <w:rtl w:val="0"/>
        </w:rPr>
        <w:t xml:space="preserve">(Contoh: K-Means)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b w:val="1"/>
          <w:bCs w:val="1"/>
          <w:color w:val="2e5eab"/>
          <w:sz w:val="26"/>
          <w:szCs w:val="26"/>
        </w:rPr>
      </w:pPr>
      <w:r w:rsidDel="00000000" w:rsidR="00000000" w:rsidRPr="00000000">
        <w:rPr>
          <w:sz w:val="20"/>
          <w:szCs w:val="20"/>
          <w:rtl w:val="0"/>
        </w:rPr>
        <w:t xml:space="preserve">  </w:t>
      </w:r>
      <w:r w:rsidDel="00000000" w:rsidR="00000000" w:rsidRPr="00000000">
        <w:rPr>
          <w:b w:val="1"/>
          <w:bCs w:val="1"/>
          <w:color w:val="2e5eab"/>
          <w:sz w:val="26"/>
          <w:szCs w:val="26"/>
          <w:rtl w:val="0"/>
        </w:rPr>
        <w:t xml:space="preserve">2.2.1 Deskripsi dan Prinsip Kerja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pPr>
      <w:r w:rsidDel="00000000" w:rsidR="00000000" w:rsidRPr="00000000">
        <w:rPr>
          <w:b w:val="1"/>
          <w:bCs w:val="1"/>
          <w:sz w:val="26"/>
          <w:szCs w:val="26"/>
          <w:rtl w:val="0"/>
        </w:rPr>
        <w:t xml:space="preserve">  </w:t>
      </w:r>
      <w:r w:rsidDel="00000000" w:rsidR="00000000" w:rsidRPr="00000000">
        <w:rPr>
          <w:rtl w:val="0"/>
        </w:rPr>
        <w:t xml:space="preserve">K-Means Clustering adalah algoritma clustering partisional yang bertujuan membagi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tl w:val="0"/>
        </w:rPr>
        <w:t xml:space="preserve"> buah vektor ke dalam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tl w:val="0"/>
        </w:rPr>
        <w:t xml:space="preserve"> klaster dengan meminimalkan rata-rata kuadrat jarak setiap titik data ke representatif klasternya. Algoritma ini pertama kali diusulkan oleh Stuart Lloyd pada tahun 1957 dan secara independen oleh Hugo Steinhaus. Nama ‘k-means’ sendiri telah digunakan sejak tahun 1960-an (Boyd &amp; Vandenberghe, 2018, hal. 74).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pPr>
      <w:r w:rsidDel="00000000" w:rsidR="00000000" w:rsidRPr="00000000">
        <w:rPr>
          <w:rtl w:val="0"/>
        </w:rPr>
      </w:r>
    </w:p>
    <w:p w:rsidR="00000000" w:rsidDel="00000000" w:rsidP="00000000" w:rsidRDefault="00000000" w:rsidRPr="00000000" w14:paraId="000000CC">
      <w:pPr>
        <w:pStyle w:val="Heading3"/>
        <w:spacing w:after="100" w:before="280" w:lineRule="auto"/>
        <w:ind w:left="0" w:firstLine="0"/>
        <w:rPr>
          <w:color w:val="2e5eab"/>
        </w:rPr>
      </w:pPr>
      <w:bookmarkStart w:colFirst="0" w:colLast="0" w:name="_nurbgo3dhorz" w:id="17"/>
      <w:bookmarkEnd w:id="17"/>
      <w:r w:rsidDel="00000000" w:rsidR="00000000" w:rsidRPr="00000000">
        <w:rPr>
          <w:color w:val="2e5eab"/>
          <w:sz w:val="26"/>
          <w:szCs w:val="26"/>
          <w:rtl w:val="0"/>
        </w:rPr>
        <w:t xml:space="preserve">2.2.2 Fungsi Objektif (WCSS/SSE)</w:t>
      </w:r>
      <w:r w:rsidDel="00000000" w:rsidR="00000000" w:rsidRPr="00000000">
        <w:rPr>
          <w:rtl w:val="0"/>
        </w:rPr>
      </w:r>
    </w:p>
    <w:p w:rsidR="00000000" w:rsidDel="00000000" w:rsidP="00000000" w:rsidRDefault="00000000" w:rsidRPr="00000000" w14:paraId="000000CD">
      <w:pPr>
        <w:spacing w:after="160" w:before="80" w:lineRule="auto"/>
        <w:jc w:val="both"/>
        <w:rPr/>
      </w:pPr>
      <w:r w:rsidDel="00000000" w:rsidR="00000000" w:rsidRPr="00000000">
        <w:rPr>
          <w:rtl w:val="0"/>
        </w:rPr>
        <w:t xml:space="preserve">Fungsi objektif yang diminimalkan oleh K-Means disebut </w:t>
      </w:r>
      <w:r w:rsidDel="00000000" w:rsidR="00000000" w:rsidRPr="00000000">
        <w:rPr>
          <w:b w:val="1"/>
          <w:bCs w:val="1"/>
          <w:rtl w:val="0"/>
        </w:rPr>
        <w:t xml:space="preserve">Within-Cluster Sum of Squares (WCSS)</w:t>
      </w:r>
      <w:r w:rsidDel="00000000" w:rsidR="00000000" w:rsidRPr="00000000">
        <w:rPr>
          <w:rtl w:val="0"/>
        </w:rPr>
        <w:t xml:space="preserve"> atau </w:t>
      </w:r>
      <w:r w:rsidDel="00000000" w:rsidR="00000000" w:rsidRPr="00000000">
        <w:rPr>
          <w:b w:val="1"/>
          <w:bCs w:val="1"/>
          <w:rtl w:val="0"/>
        </w:rPr>
        <w:t xml:space="preserve">Sum of Squared Errors (SSE)</w:t>
      </w:r>
      <w:r w:rsidDel="00000000" w:rsidR="00000000" w:rsidRPr="00000000">
        <w:rPr>
          <w:rtl w:val="0"/>
        </w:rPr>
        <w:t xml:space="preserve">, didefinisikan sebagai:</w:t>
      </w:r>
    </w:p>
    <w:p w:rsidR="00000000" w:rsidDel="00000000" w:rsidP="00000000" w:rsidRDefault="00000000" w:rsidRPr="00000000" w14:paraId="000000CE">
      <w:pPr>
        <w:spacing w:after="8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Jᶜˡᵘˢᵗ = (1/N) × ∑ᵢ ‖xᵢ − z_{cᵢ}‖²</w:t>
      </w:r>
    </w:p>
    <w:p w:rsidR="00000000" w:rsidDel="00000000" w:rsidP="00000000" w:rsidRDefault="00000000" w:rsidRPr="00000000" w14:paraId="000000CF">
      <w:pPr>
        <w:spacing w:after="160" w:before="80" w:lineRule="auto"/>
        <w:jc w:val="both"/>
        <w:rPr/>
      </w:pPr>
      <w:r w:rsidDel="00000000" w:rsidR="00000000" w:rsidRPr="00000000">
        <w:rPr>
          <w:rtl w:val="0"/>
        </w:rPr>
        <w:t xml:space="preserve">di mana: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tl w:val="0"/>
        </w:rPr>
        <w:t xml:space="preserve"> adalah jumlah titik data; </w:t>
      </w:r>
      <w:r w:rsidDel="00000000" w:rsidR="00000000" w:rsidRPr="00000000">
        <w:rPr>
          <w:rFonts w:ascii="Times New Roman" w:cs="Times New Roman" w:eastAsia="Times New Roman" w:hAnsi="Times New Roman"/>
          <w:i w:val="1"/>
          <w:iCs w:val="1"/>
          <w:rtl w:val="0"/>
        </w:rPr>
        <w:t xml:space="preserve">x_i</w:t>
      </w:r>
      <w:r w:rsidDel="00000000" w:rsidR="00000000" w:rsidRPr="00000000">
        <w:rPr>
          <w:rtl w:val="0"/>
        </w:rPr>
        <w:t xml:space="preserve"> adalah vektor data ke-</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z_{c_i}</w:t>
      </w:r>
      <w:r w:rsidDel="00000000" w:rsidR="00000000" w:rsidRPr="00000000">
        <w:rPr>
          <w:rtl w:val="0"/>
        </w:rPr>
        <w:t xml:space="preserve"> adalah representatif (centroid) dari klaster yang ditugaskan untuk </w:t>
      </w:r>
      <w:r w:rsidDel="00000000" w:rsidR="00000000" w:rsidRPr="00000000">
        <w:rPr>
          <w:rFonts w:ascii="Times New Roman" w:cs="Times New Roman" w:eastAsia="Times New Roman" w:hAnsi="Times New Roman"/>
          <w:i w:val="1"/>
          <w:iCs w:val="1"/>
          <w:rtl w:val="0"/>
        </w:rPr>
        <w:t xml:space="preserve">x_i</w:t>
      </w:r>
      <w:r w:rsidDel="00000000" w:rsidR="00000000" w:rsidRPr="00000000">
        <w:rPr>
          <w:rtl w:val="0"/>
        </w:rPr>
        <w:t xml:space="preserve">; dan </w:t>
      </w:r>
      <w:r w:rsidDel="00000000" w:rsidR="00000000" w:rsidRPr="00000000">
        <w:rPr>
          <w:rFonts w:ascii="Times New Roman" w:cs="Times New Roman" w:eastAsia="Times New Roman" w:hAnsi="Times New Roman"/>
          <w:i w:val="1"/>
          <w:iCs w:val="1"/>
          <w:rtl w:val="0"/>
        </w:rPr>
        <w:t xml:space="preserve">c_i</w:t>
      </w:r>
      <w:r w:rsidDel="00000000" w:rsidR="00000000" w:rsidRPr="00000000">
        <w:rPr>
          <w:rtl w:val="0"/>
        </w:rPr>
        <w:t xml:space="preserve"> adalah indeks klaster yang ditugaskan untuk data ke-</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tl w:val="0"/>
        </w:rPr>
        <w:t xml:space="preserve">. Nilai optimal </w:t>
      </w:r>
      <w:r w:rsidDel="00000000" w:rsidR="00000000" w:rsidRPr="00000000">
        <w:rPr>
          <w:rFonts w:ascii="Times New Roman" w:cs="Times New Roman" w:eastAsia="Times New Roman" w:hAnsi="Times New Roman"/>
          <w:i w:val="1"/>
          <w:iCs w:val="1"/>
          <w:rtl w:val="0"/>
        </w:rPr>
        <w:t xml:space="preserve">Jᶜˡᵘˢᵗ = 0</w:t>
      </w:r>
      <w:r w:rsidDel="00000000" w:rsidR="00000000" w:rsidRPr="00000000">
        <w:rPr>
          <w:rtl w:val="0"/>
        </w:rPr>
        <w:t xml:space="preserve"> tercapai hanya jika setiap vektor data persis sama dengan representatif klasternya (Boyd &amp; Vandenberghe, 2018, hal. 72).</w:t>
      </w:r>
    </w:p>
    <w:p w:rsidR="00000000" w:rsidDel="00000000" w:rsidP="00000000" w:rsidRDefault="00000000" w:rsidRPr="00000000" w14:paraId="000000D0">
      <w:pPr>
        <w:pStyle w:val="Heading3"/>
        <w:spacing w:after="100" w:before="280" w:lineRule="auto"/>
        <w:ind w:left="0" w:firstLine="0"/>
        <w:rPr>
          <w:color w:val="2e5eab"/>
        </w:rPr>
      </w:pPr>
      <w:bookmarkStart w:colFirst="0" w:colLast="0" w:name="_dt03iub8syla" w:id="18"/>
      <w:bookmarkEnd w:id="18"/>
      <w:r w:rsidDel="00000000" w:rsidR="00000000" w:rsidRPr="00000000">
        <w:rPr>
          <w:color w:val="2e5eab"/>
          <w:sz w:val="26"/>
          <w:szCs w:val="26"/>
          <w:rtl w:val="0"/>
        </w:rPr>
        <w:t xml:space="preserve">2.2.3 Langkah-Langkah Algoritma K-Means</w:t>
      </w:r>
      <w:r w:rsidDel="00000000" w:rsidR="00000000" w:rsidRPr="00000000">
        <w:rPr>
          <w:rtl w:val="0"/>
        </w:rPr>
      </w:r>
    </w:p>
    <w:p w:rsidR="00000000" w:rsidDel="00000000" w:rsidP="00000000" w:rsidRDefault="00000000" w:rsidRPr="00000000" w14:paraId="000000D1">
      <w:pPr>
        <w:spacing w:after="160" w:before="80" w:lineRule="auto"/>
        <w:jc w:val="both"/>
        <w:rPr/>
      </w:pPr>
      <w:r w:rsidDel="00000000" w:rsidR="00000000" w:rsidRPr="00000000">
        <w:rPr>
          <w:rtl w:val="0"/>
        </w:rPr>
        <w:t xml:space="preserve">Algoritma K-Means bekerja secara iteratif melalui langkah-langkah berikut (Boyd &amp; Vandenberghe, 2018, hal. 74–76):</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560"/>
        <w:tblGridChange w:id="0">
          <w:tblGrid>
            <w:gridCol w:w="1455"/>
            <w:gridCol w:w="7560"/>
          </w:tblGrid>
        </w:tblGridChange>
      </w:tblGrid>
      <w:tr>
        <w:trPr>
          <w:cantSplit w:val="0"/>
          <w:trHeight w:val="435" w:hRule="atLeast"/>
          <w:tblHeader w:val="0"/>
        </w:trPr>
        <w:tc>
          <w:tcPr>
            <w:tcBorders>
              <w:top w:color="2e5496" w:space="0" w:sz="8" w:val="single"/>
              <w:left w:color="2e5496" w:space="0" w:sz="8" w:val="single"/>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0D2">
            <w:pPr>
              <w:rPr>
                <w:b w:val="1"/>
                <w:bCs w:val="1"/>
                <w:color w:val="ffffff"/>
              </w:rPr>
            </w:pPr>
            <w:r w:rsidDel="00000000" w:rsidR="00000000" w:rsidRPr="00000000">
              <w:rPr>
                <w:b w:val="1"/>
                <w:bCs w:val="1"/>
                <w:color w:val="ffffff"/>
                <w:rtl w:val="0"/>
              </w:rPr>
              <w:t xml:space="preserve">Langkah</w:t>
            </w:r>
          </w:p>
        </w:tc>
        <w:tc>
          <w:tcPr>
            <w:tcBorders>
              <w:top w:color="2e5496" w:space="0" w:sz="8" w:val="single"/>
              <w:left w:color="000000" w:space="0" w:sz="0" w:val="nil"/>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0D3">
            <w:pPr>
              <w:rPr>
                <w:b w:val="1"/>
                <w:bCs w:val="1"/>
                <w:color w:val="ffffff"/>
              </w:rPr>
            </w:pPr>
            <w:r w:rsidDel="00000000" w:rsidR="00000000" w:rsidRPr="00000000">
              <w:rPr>
                <w:b w:val="1"/>
                <w:bCs w:val="1"/>
                <w:color w:val="ffffff"/>
                <w:rtl w:val="0"/>
              </w:rPr>
              <w:t xml:space="preserve">Deskripsi</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rPr/>
            </w:pPr>
            <w:r w:rsidDel="00000000" w:rsidR="00000000" w:rsidRPr="00000000">
              <w:rPr>
                <w:rtl w:val="0"/>
              </w:rPr>
              <w:t xml:space="preserve">Input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Diberikan N vektor x₁,…,x_N dan pilihan awal k representatif z₁,…,z_k.</w:t>
            </w:r>
          </w:p>
        </w:tc>
      </w:tr>
      <w:tr>
        <w:trPr>
          <w:cantSplit w:val="0"/>
          <w:trHeight w:val="7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rPr/>
            </w:pPr>
            <w:r w:rsidDel="00000000" w:rsidR="00000000" w:rsidRPr="00000000">
              <w:rPr>
                <w:rtl w:val="0"/>
              </w:rPr>
              <w:t xml:space="preserve">1. Partisi</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Untuk setiap vektor x_i (i=1,…,N), tugaskan x_i ke klaster dengan representatif terdekat: c_i = arg min_j ‖x_i − z_j‖.</w:t>
            </w:r>
          </w:p>
        </w:tc>
      </w:tr>
      <w:tr>
        <w:trPr>
          <w:cantSplit w:val="0"/>
          <w:trHeight w:val="9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pPr>
            <w:r w:rsidDel="00000000" w:rsidR="00000000" w:rsidRPr="00000000">
              <w:rPr>
                <w:rtl w:val="0"/>
              </w:rPr>
              <w:t xml:space="preserve">2. Update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Untuk setiap klaster j (j=1,…,k), perbarui representatif z_j menjadi rata-rata (centroid) dari semua vektor yang ditugaskan ke klaster j: z_j = (1/|G_j|) × ∑_{i∈G_j} x_i.</w:t>
            </w:r>
          </w:p>
        </w:tc>
      </w:tr>
      <w:tr>
        <w:trPr>
          <w:cantSplit w:val="0"/>
          <w:trHeight w:val="7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pPr>
            <w:r w:rsidDel="00000000" w:rsidR="00000000" w:rsidRPr="00000000">
              <w:rPr>
                <w:rtl w:val="0"/>
              </w:rPr>
              <w:t xml:space="preserve">Konvergensi</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pPr>
            <w:r w:rsidDel="00000000" w:rsidR="00000000" w:rsidRPr="00000000">
              <w:rPr>
                <w:rFonts w:ascii="Arial" w:cs="Arial" w:eastAsia="Arial" w:hAnsi="Arial"/>
                <w:rtl w:val="0"/>
              </w:rPr>
              <w:t xml:space="preserve">Ulangi langkah 1 dan 2 hingga penugasan klaster tidak berubah lagi antara dua iterasi berturut-turut, atau hingga penurunan Jᶜˡᵘˢᵗ menjadi sangat kecil.</w:t>
            </w:r>
          </w:p>
        </w:tc>
      </w:tr>
    </w:tbl>
    <w:p w:rsidR="00000000" w:rsidDel="00000000" w:rsidP="00000000" w:rsidRDefault="00000000" w:rsidRPr="00000000" w14:paraId="000000DC">
      <w:pPr>
        <w:spacing w:after="80" w:before="8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DD">
      <w:pPr>
        <w:spacing w:after="160" w:before="80" w:lineRule="auto"/>
        <w:jc w:val="both"/>
        <w:rPr/>
      </w:pPr>
      <w:r w:rsidDel="00000000" w:rsidR="00000000" w:rsidRPr="00000000">
        <w:rPr>
          <w:rtl w:val="0"/>
        </w:rPr>
        <w:t xml:space="preserve">Pada setiap iterasi, nilai </w:t>
      </w:r>
      <w:r w:rsidDel="00000000" w:rsidR="00000000" w:rsidRPr="00000000">
        <w:rPr>
          <w:rFonts w:ascii="Times New Roman" w:cs="Times New Roman" w:eastAsia="Times New Roman" w:hAnsi="Times New Roman"/>
          <w:i w:val="1"/>
          <w:iCs w:val="1"/>
          <w:rtl w:val="0"/>
        </w:rPr>
        <w:t xml:space="preserve">Jᶜˡᵘˢᵗ</w:t>
      </w:r>
      <w:r w:rsidDel="00000000" w:rsidR="00000000" w:rsidRPr="00000000">
        <w:rPr>
          <w:rtl w:val="0"/>
        </w:rPr>
        <w:t xml:space="preserve"> dijamin tidak bertambah, sehingga algoritma konvergen dalam jumlah iterasi yang terbatas. Namun bergantung pada inisialisasi, algoritma dapat konvergen ke solusi suboptimal. Oleh karena itu, disarankan untuk menjalankan K-Means beberapa kali dengan inisialisasi berbeda dan memilih partisi dengan nilai </w:t>
      </w:r>
      <w:r w:rsidDel="00000000" w:rsidR="00000000" w:rsidRPr="00000000">
        <w:rPr>
          <w:rFonts w:ascii="Times New Roman" w:cs="Times New Roman" w:eastAsia="Times New Roman" w:hAnsi="Times New Roman"/>
          <w:i w:val="1"/>
          <w:iCs w:val="1"/>
          <w:rtl w:val="0"/>
        </w:rPr>
        <w:t xml:space="preserve">Jᶜˡᵘˢᵗ</w:t>
      </w:r>
      <w:r w:rsidDel="00000000" w:rsidR="00000000" w:rsidRPr="00000000">
        <w:rPr>
          <w:rtl w:val="0"/>
        </w:rPr>
        <w:t xml:space="preserve"> terkecil (Boyd &amp; Vandenberghe, 2018, hal. 76).</w:t>
      </w:r>
    </w:p>
    <w:p w:rsidR="00000000" w:rsidDel="00000000" w:rsidP="00000000" w:rsidRDefault="00000000" w:rsidRPr="00000000" w14:paraId="000000DE">
      <w:pPr>
        <w:spacing w:after="160" w:before="80" w:lineRule="auto"/>
        <w:jc w:val="both"/>
        <w:rPr/>
      </w:pPr>
      <w:r w:rsidDel="00000000" w:rsidR="00000000" w:rsidRPr="00000000">
        <w:rPr>
          <w:rtl w:val="0"/>
        </w:rPr>
      </w:r>
    </w:p>
    <w:p w:rsidR="00000000" w:rsidDel="00000000" w:rsidP="00000000" w:rsidRDefault="00000000" w:rsidRPr="00000000" w14:paraId="000000DF">
      <w:pPr>
        <w:pStyle w:val="Heading3"/>
        <w:spacing w:after="100" w:before="280" w:lineRule="auto"/>
        <w:ind w:left="0" w:firstLine="0"/>
        <w:jc w:val="both"/>
        <w:rPr>
          <w:color w:val="2e5eab"/>
        </w:rPr>
      </w:pPr>
      <w:bookmarkStart w:colFirst="0" w:colLast="0" w:name="_2k0qectasz7q" w:id="19"/>
      <w:bookmarkEnd w:id="19"/>
      <w:r w:rsidDel="00000000" w:rsidR="00000000" w:rsidRPr="00000000">
        <w:rPr>
          <w:color w:val="2e5eab"/>
          <w:sz w:val="26"/>
          <w:szCs w:val="26"/>
          <w:rtl w:val="0"/>
        </w:rPr>
        <w:t xml:space="preserve">2.2.4 Kelebihan dan Kekurangan K-Means</w:t>
      </w:r>
      <w:r w:rsidDel="00000000" w:rsidR="00000000" w:rsidRPr="00000000">
        <w:rPr>
          <w:rtl w:val="0"/>
        </w:rPr>
      </w:r>
    </w:p>
    <w:p w:rsidR="00000000" w:rsidDel="00000000" w:rsidP="00000000" w:rsidRDefault="00000000" w:rsidRPr="00000000" w14:paraId="000000E0">
      <w:pPr>
        <w:spacing w:after="160" w:before="80" w:lineRule="auto"/>
        <w:jc w:val="both"/>
        <w:rPr>
          <w:b w:val="1"/>
          <w:bCs w:val="1"/>
        </w:rPr>
      </w:pPr>
      <w:r w:rsidDel="00000000" w:rsidR="00000000" w:rsidRPr="00000000">
        <w:rPr>
          <w:b w:val="1"/>
          <w:bCs w:val="1"/>
          <w:rtl w:val="0"/>
        </w:rPr>
        <w:t xml:space="preserve">Kelebihan K-Means:</w:t>
      </w:r>
    </w:p>
    <w:p w:rsidR="00000000" w:rsidDel="00000000" w:rsidP="00000000" w:rsidRDefault="00000000" w:rsidRPr="00000000" w14:paraId="000000E1">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Sederhana, mudah diimplementasikan, dan mudah dipahami secara intuitif.</w:t>
      </w:r>
    </w:p>
    <w:p w:rsidR="00000000" w:rsidDel="00000000" w:rsidP="00000000" w:rsidRDefault="00000000" w:rsidRPr="00000000" w14:paraId="000000E2">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Kompleksitas komputasi per iterasi adalah </w:t>
      </w:r>
      <w:r w:rsidDel="00000000" w:rsidR="00000000" w:rsidRPr="00000000">
        <w:rPr>
          <w:rFonts w:ascii="Times New Roman" w:cs="Times New Roman" w:eastAsia="Times New Roman" w:hAnsi="Times New Roman"/>
          <w:i w:val="1"/>
          <w:iCs w:val="1"/>
          <w:rtl w:val="0"/>
        </w:rPr>
        <w:t xml:space="preserve">O(Nkn)</w:t>
      </w:r>
      <w:r w:rsidDel="00000000" w:rsidR="00000000" w:rsidRPr="00000000">
        <w:rPr>
          <w:rtl w:val="0"/>
        </w:rPr>
        <w:t xml:space="preserve">, sehingga dapat diterapkan pada dataset berukuran sangat besar (Boyd &amp; Vandenberghe, 2018, hal. 78–79).</w:t>
      </w:r>
    </w:p>
    <w:p w:rsidR="00000000" w:rsidDel="00000000" w:rsidP="00000000" w:rsidRDefault="00000000" w:rsidRPr="00000000" w14:paraId="000000E3">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Representatif klaster (centroid) mudah diinterpretasikan dan memberikan wawasan tentang karakteristik tiap kelompok.</w:t>
      </w:r>
    </w:p>
    <w:p w:rsidR="00000000" w:rsidDel="00000000" w:rsidP="00000000" w:rsidRDefault="00000000" w:rsidRPr="00000000" w14:paraId="000000E4">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Tidak memerlukan label kelas (unsupervised), cocok untuk eksplorasi data awal.</w:t>
      </w:r>
    </w:p>
    <w:p w:rsidR="00000000" w:rsidDel="00000000" w:rsidP="00000000" w:rsidRDefault="00000000" w:rsidRPr="00000000" w14:paraId="000000E5">
      <w:pPr>
        <w:spacing w:after="60" w:before="120" w:lineRule="auto"/>
        <w:jc w:val="both"/>
        <w:rPr>
          <w:b w:val="1"/>
          <w:bCs w:val="1"/>
        </w:rPr>
      </w:pPr>
      <w:r w:rsidDel="00000000" w:rsidR="00000000" w:rsidRPr="00000000">
        <w:rPr>
          <w:b w:val="1"/>
          <w:bCs w:val="1"/>
          <w:rtl w:val="0"/>
        </w:rPr>
        <w:t xml:space="preserve">Kekurangan K-Means:</w:t>
      </w:r>
    </w:p>
    <w:p w:rsidR="00000000" w:rsidDel="00000000" w:rsidP="00000000" w:rsidRDefault="00000000" w:rsidRPr="00000000" w14:paraId="000000E6">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Hasil sensitif terhadap inisialisasi centroid awal dapat konvergen ke solusi       suboptimal.</w:t>
      </w:r>
    </w:p>
    <w:p w:rsidR="00000000" w:rsidDel="00000000" w:rsidP="00000000" w:rsidRDefault="00000000" w:rsidRPr="00000000" w14:paraId="000000E7">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Jumlah klaster k harus ditentukan sebelumnya oleh pengguna.</w:t>
      </w:r>
    </w:p>
    <w:p w:rsidR="00000000" w:rsidDel="00000000" w:rsidP="00000000" w:rsidRDefault="00000000" w:rsidRPr="00000000" w14:paraId="000000E8">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Mengasumsikan klaster berbentuk sferik (convex) dan berukuran seimbang; kurang efektif untuk klaster dengan bentuk sembarang.</w:t>
      </w:r>
    </w:p>
    <w:p w:rsidR="00000000" w:rsidDel="00000000" w:rsidP="00000000" w:rsidRDefault="00000000" w:rsidRPr="00000000" w14:paraId="000000E9">
      <w:pPr>
        <w:spacing w:after="60" w:before="60" w:lineRule="auto"/>
        <w:ind w:left="1080" w:hanging="360"/>
        <w:jc w:val="both"/>
        <w:rPr>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Sensitif terhadap outlier karena centroid dihitung sebagai rata-rata aritmatika.</w:t>
      </w:r>
      <w:r w:rsidDel="00000000" w:rsidR="00000000" w:rsidRPr="00000000">
        <w:rPr>
          <w:rtl w:val="0"/>
        </w:rPr>
      </w:r>
    </w:p>
    <w:p w:rsidR="00000000" w:rsidDel="00000000" w:rsidP="00000000" w:rsidRDefault="00000000" w:rsidRPr="00000000" w14:paraId="000000EA">
      <w:pPr>
        <w:pStyle w:val="Heading3"/>
        <w:spacing w:after="100" w:before="280" w:lineRule="auto"/>
        <w:ind w:left="0" w:firstLine="0"/>
        <w:jc w:val="both"/>
        <w:rPr>
          <w:color w:val="2e5eab"/>
        </w:rPr>
      </w:pPr>
      <w:bookmarkStart w:colFirst="0" w:colLast="0" w:name="_yc9ffoqmpk0a" w:id="20"/>
      <w:bookmarkEnd w:id="20"/>
      <w:r w:rsidDel="00000000" w:rsidR="00000000" w:rsidRPr="00000000">
        <w:rPr>
          <w:color w:val="2e5eab"/>
          <w:sz w:val="26"/>
          <w:szCs w:val="26"/>
          <w:rtl w:val="0"/>
        </w:rPr>
        <w:t xml:space="preserve">2.2.5 Varian K-Means++</w:t>
      </w:r>
      <w:r w:rsidDel="00000000" w:rsidR="00000000" w:rsidRPr="00000000">
        <w:rPr>
          <w:rtl w:val="0"/>
        </w:rPr>
      </w:r>
    </w:p>
    <w:p w:rsidR="00000000" w:rsidDel="00000000" w:rsidP="00000000" w:rsidRDefault="00000000" w:rsidRPr="00000000" w14:paraId="000000EB">
      <w:pPr>
        <w:spacing w:after="160" w:before="80" w:lineRule="auto"/>
        <w:jc w:val="both"/>
        <w:rPr/>
      </w:pPr>
      <w:r w:rsidDel="00000000" w:rsidR="00000000" w:rsidRPr="00000000">
        <w:rPr>
          <w:b w:val="1"/>
          <w:bCs w:val="1"/>
          <w:rtl w:val="0"/>
        </w:rPr>
        <w:t xml:space="preserve">K-Means++</w:t>
      </w:r>
      <w:r w:rsidDel="00000000" w:rsidR="00000000" w:rsidRPr="00000000">
        <w:rPr>
          <w:rtl w:val="0"/>
        </w:rPr>
        <w:t xml:space="preserve"> adalah varian K-Means yang memperbaiki strategi inisialisasi centroid awal. Dibandingkan K-Means standar yang memilih centroid secara acak seragam, K-Means++ memilih centroid pertama secara acak, kemudian centroid berikutnya dipilih dengan probabilitas proporsional terhadap kuadrat jarak dari titik ke centroid terdekat yang sudah terpilih. Strategi ini memastikan centroid awal tersebar lebih merata di ruang data, sehingga mengurangi risiko konvergensi ke solusi suboptimal dan mempercepat konvergensi secara keseluruhan.</w:t>
      </w:r>
    </w:p>
    <w:p w:rsidR="00000000" w:rsidDel="00000000" w:rsidP="00000000" w:rsidRDefault="00000000" w:rsidRPr="00000000" w14:paraId="000000EC">
      <w:pPr>
        <w:spacing w:after="160" w:before="120" w:lineRule="auto"/>
        <w:jc w:val="both"/>
        <w:rPr>
          <w:i w:val="1"/>
          <w:iCs w:val="1"/>
        </w:rPr>
      </w:pPr>
      <w:r w:rsidDel="00000000" w:rsidR="00000000" w:rsidRPr="00000000">
        <w:rPr>
          <w:rtl w:val="0"/>
        </w:rPr>
        <w:t xml:space="preserve">Rujukan: </w:t>
      </w:r>
      <w:r w:rsidDel="00000000" w:rsidR="00000000" w:rsidRPr="00000000">
        <w:rPr>
          <w:i w:val="1"/>
          <w:iCs w:val="1"/>
          <w:rtl w:val="0"/>
        </w:rPr>
        <w:t xml:space="preserve">Boyd, S., &amp; Vandenberghe, L. (2018). Introduction to Applied Linear Algebra. Cambridge University Press. Bab 4 (hal. 69–88); MacQueen, J. (1967). Some methods for classification and analysis of multivariate observations. Proceedings of the Fifth Berkeley Symposium on Mathematical Statistics and Probability, 1, 281–297; Lloyd, S. P. (1982). Least squares quantization in PCM. IEEE Transactions on Information Theory, 28(2), 129–137.</w:t>
      </w:r>
    </w:p>
    <w:p w:rsidR="00000000" w:rsidDel="00000000" w:rsidP="00000000" w:rsidRDefault="00000000" w:rsidRPr="00000000" w14:paraId="000000ED">
      <w:pPr>
        <w:spacing w:after="160" w:before="80" w:lineRule="auto"/>
        <w:jc w:val="both"/>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rebuchet MS" w:cs="Trebuchet MS" w:eastAsia="Trebuchet MS" w:hAnsi="Trebuchet MS"/>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15zf7i2qeiau" w:id="21"/>
    <w:bookmarkEnd w:id="21"/>
    <w:p w:rsidR="00000000" w:rsidDel="00000000" w:rsidP="00000000" w:rsidRDefault="00000000" w:rsidRPr="00000000" w14:paraId="000000EF">
      <w:pPr>
        <w:pStyle w:val="Heading2"/>
        <w:numPr>
          <w:ilvl w:val="1"/>
          <w:numId w:val="12"/>
        </w:numPr>
        <w:tabs>
          <w:tab w:val="left" w:leader="none" w:pos="654"/>
        </w:tabs>
        <w:spacing w:after="0" w:before="0" w:line="240" w:lineRule="auto"/>
        <w:ind w:left="654" w:right="0" w:hanging="512"/>
        <w:jc w:val="left"/>
        <w:rPr/>
      </w:pPr>
      <w:r w:rsidDel="00000000" w:rsidR="00000000" w:rsidRPr="00000000">
        <w:rPr>
          <w:color w:val="2e5eab"/>
          <w:rtl w:val="0"/>
        </w:rPr>
        <w:t xml:space="preserve">Teknik Clustering Lainnya</w:t>
      </w:r>
      <w:r w:rsidDel="00000000" w:rsidR="00000000" w:rsidRPr="00000000">
        <w:rPr>
          <w:rtl w:val="0"/>
        </w:rPr>
      </w:r>
    </w:p>
    <w:p w:rsidR="00000000" w:rsidDel="00000000" w:rsidP="00000000" w:rsidRDefault="00000000" w:rsidRPr="00000000" w14:paraId="000000F0">
      <w:pPr>
        <w:pStyle w:val="Heading3"/>
        <w:tabs>
          <w:tab w:val="left" w:leader="none" w:pos="862"/>
        </w:tabs>
        <w:spacing w:after="100" w:before="280" w:lineRule="auto"/>
        <w:ind w:left="0" w:right="1509" w:firstLine="0"/>
        <w:rPr>
          <w:color w:val="2e5eab"/>
          <w:sz w:val="26"/>
          <w:szCs w:val="26"/>
        </w:rPr>
      </w:pPr>
      <w:bookmarkStart w:colFirst="0" w:colLast="0" w:name="_yfknnl9ujk4c" w:id="22"/>
      <w:bookmarkEnd w:id="22"/>
      <w:r w:rsidDel="00000000" w:rsidR="00000000" w:rsidRPr="00000000">
        <w:rPr>
          <w:color w:val="2e5eab"/>
          <w:sz w:val="26"/>
          <w:szCs w:val="26"/>
          <w:rtl w:val="0"/>
        </w:rPr>
        <w:t xml:space="preserve">2.3.1 Hierarchical Clustering</w:t>
      </w:r>
    </w:p>
    <w:p w:rsidR="00000000" w:rsidDel="00000000" w:rsidP="00000000" w:rsidRDefault="00000000" w:rsidRPr="00000000" w14:paraId="000000F1">
      <w:pPr>
        <w:tabs>
          <w:tab w:val="left" w:leader="none" w:pos="862"/>
        </w:tabs>
        <w:spacing w:after="160" w:before="80" w:lineRule="auto"/>
        <w:jc w:val="both"/>
        <w:rPr/>
      </w:pPr>
      <w:r w:rsidDel="00000000" w:rsidR="00000000" w:rsidRPr="00000000">
        <w:rPr>
          <w:b w:val="1"/>
          <w:bCs w:val="1"/>
          <w:rtl w:val="0"/>
        </w:rPr>
        <w:t xml:space="preserve">Hierarchical Clustering</w:t>
      </w:r>
      <w:r w:rsidDel="00000000" w:rsidR="00000000" w:rsidRPr="00000000">
        <w:rPr>
          <w:rtl w:val="0"/>
        </w:rPr>
        <w:t xml:space="preserve"> membangun hierarki klaster yang dapat divisualisasikan sebagai pohon bernama dendogram. Terdapat dua pendekatan utama:</w:t>
      </w:r>
    </w:p>
    <w:p w:rsidR="00000000" w:rsidDel="00000000" w:rsidP="00000000" w:rsidRDefault="00000000" w:rsidRPr="00000000" w14:paraId="000000F2">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Agglomerative (bottom-up)</w:t>
      </w:r>
      <w:r w:rsidDel="00000000" w:rsidR="00000000" w:rsidRPr="00000000">
        <w:rPr>
          <w:rtl w:val="0"/>
        </w:rPr>
        <w:t xml:space="preserve">: Dimulai dengan setiap titik data sebagai klaster tersendiri, lalu secara bertahap menggabungkan dua klaster yang paling mirip hingga seluruh data membentuk satu klaster tunggal.</w:t>
      </w:r>
    </w:p>
    <w:p w:rsidR="00000000" w:rsidDel="00000000" w:rsidP="00000000" w:rsidRDefault="00000000" w:rsidRPr="00000000" w14:paraId="000000F3">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Divisive (top-down)</w:t>
      </w:r>
      <w:r w:rsidDel="00000000" w:rsidR="00000000" w:rsidRPr="00000000">
        <w:rPr>
          <w:rtl w:val="0"/>
        </w:rPr>
        <w:t xml:space="preserve">: Dimulai dengan seluruh data sebagai satu klaster, lalu secara bertahap memisahkan klaster hingga setiap titik data menjadi klaster sendiri.</w:t>
      </w:r>
    </w:p>
    <w:p w:rsidR="00000000" w:rsidDel="00000000" w:rsidP="00000000" w:rsidRDefault="00000000" w:rsidRPr="00000000" w14:paraId="000000F4">
      <w:pPr>
        <w:tabs>
          <w:tab w:val="left" w:leader="none" w:pos="862"/>
        </w:tabs>
        <w:spacing w:after="160" w:before="80" w:lineRule="auto"/>
        <w:jc w:val="both"/>
        <w:rPr/>
      </w:pPr>
      <w:r w:rsidDel="00000000" w:rsidR="00000000" w:rsidRPr="00000000">
        <w:rPr>
          <w:rtl w:val="0"/>
        </w:rPr>
        <w:t xml:space="preserve">Penggabungan atau pemisahan klaster ditentukan oleh kriteria linkage, yaitu:</w:t>
      </w:r>
    </w:p>
    <w:p w:rsidR="00000000" w:rsidDel="00000000" w:rsidP="00000000" w:rsidRDefault="00000000" w:rsidRPr="00000000" w14:paraId="000000F5">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Single Linkage: jarak minimum antar anggota dua klaster.</w:t>
      </w:r>
    </w:p>
    <w:p w:rsidR="00000000" w:rsidDel="00000000" w:rsidP="00000000" w:rsidRDefault="00000000" w:rsidRPr="00000000" w14:paraId="000000F6">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Complete Linkage: jarak maksimum antar anggota dua klaster.</w:t>
      </w:r>
    </w:p>
    <w:p w:rsidR="00000000" w:rsidDel="00000000" w:rsidP="00000000" w:rsidRDefault="00000000" w:rsidRPr="00000000" w14:paraId="000000F7">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Average Linkage: rata-rata jarak antara semua pasangan anggota dari dua klaster.</w:t>
      </w:r>
    </w:p>
    <w:p w:rsidR="00000000" w:rsidDel="00000000" w:rsidP="00000000" w:rsidRDefault="00000000" w:rsidRPr="00000000" w14:paraId="000000F8">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Ward's Method: meminimalkan peningkatan total variasi dalam klaster.</w:t>
      </w:r>
    </w:p>
    <w:p w:rsidR="00000000" w:rsidDel="00000000" w:rsidP="00000000" w:rsidRDefault="00000000" w:rsidRPr="00000000" w14:paraId="000000F9">
      <w:pPr>
        <w:tabs>
          <w:tab w:val="left" w:leader="none" w:pos="862"/>
        </w:tabs>
        <w:spacing w:after="160" w:before="80" w:lineRule="auto"/>
        <w:jc w:val="both"/>
        <w:rPr/>
      </w:pPr>
      <w:r w:rsidDel="00000000" w:rsidR="00000000" w:rsidRPr="00000000">
        <w:rPr>
          <w:b w:val="1"/>
          <w:bCs w:val="1"/>
          <w:rtl w:val="0"/>
        </w:rPr>
        <w:t xml:space="preserve">Kelebihan</w:t>
      </w:r>
      <w:r w:rsidDel="00000000" w:rsidR="00000000" w:rsidRPr="00000000">
        <w:rPr>
          <w:rtl w:val="0"/>
        </w:rPr>
        <w:t xml:space="preserve">: tidak perlu menentukan k sebelumnya; menghasilkan hierarki lengkap yang informatif; cocok untuk data berskala kecil-menengah.</w:t>
      </w:r>
    </w:p>
    <w:p w:rsidR="00000000" w:rsidDel="00000000" w:rsidP="00000000" w:rsidRDefault="00000000" w:rsidRPr="00000000" w14:paraId="000000FA">
      <w:pPr>
        <w:tabs>
          <w:tab w:val="left" w:leader="none" w:pos="862"/>
        </w:tabs>
        <w:spacing w:after="160" w:before="80" w:lineRule="auto"/>
        <w:jc w:val="both"/>
        <w:rPr/>
      </w:pPr>
      <w:r w:rsidDel="00000000" w:rsidR="00000000" w:rsidRPr="00000000">
        <w:rPr>
          <w:b w:val="1"/>
          <w:bCs w:val="1"/>
          <w:rtl w:val="0"/>
        </w:rPr>
        <w:t xml:space="preserve">Kekurangan</w:t>
      </w:r>
      <w:r w:rsidDel="00000000" w:rsidR="00000000" w:rsidRPr="00000000">
        <w:rPr>
          <w:rtl w:val="0"/>
        </w:rPr>
        <w:t xml:space="preserve">: kompleksitas komputasi tinggi (</w:t>
      </w:r>
      <w:r w:rsidDel="00000000" w:rsidR="00000000" w:rsidRPr="00000000">
        <w:rPr>
          <w:rFonts w:ascii="Times New Roman" w:cs="Times New Roman" w:eastAsia="Times New Roman" w:hAnsi="Times New Roman"/>
          <w:i w:val="1"/>
          <w:iCs w:val="1"/>
          <w:rtl w:val="0"/>
        </w:rPr>
        <w:t xml:space="preserve">O(N² × log N)</w:t>
      </w:r>
      <w:r w:rsidDel="00000000" w:rsidR="00000000" w:rsidRPr="00000000">
        <w:rPr>
          <w:rtl w:val="0"/>
        </w:rPr>
        <w:t xml:space="preserve"> untuk agglomerative); tidak cocok untuk dataset besar; keputusan penggabungan bersifat permanen dan tidak dapat direvisi.</w:t>
      </w:r>
    </w:p>
    <w:p w:rsidR="00000000" w:rsidDel="00000000" w:rsidP="00000000" w:rsidRDefault="00000000" w:rsidRPr="00000000" w14:paraId="000000FB">
      <w:pPr>
        <w:tabs>
          <w:tab w:val="left" w:leader="none" w:pos="862"/>
        </w:tabs>
        <w:rPr/>
      </w:pPr>
      <w:r w:rsidDel="00000000" w:rsidR="00000000" w:rsidRPr="00000000">
        <w:rPr>
          <w:rtl w:val="0"/>
        </w:rPr>
      </w:r>
    </w:p>
    <w:p w:rsidR="00000000" w:rsidDel="00000000" w:rsidP="00000000" w:rsidRDefault="00000000" w:rsidRPr="00000000" w14:paraId="000000FC">
      <w:pPr>
        <w:pStyle w:val="Heading3"/>
        <w:tabs>
          <w:tab w:val="left" w:leader="none" w:pos="862"/>
        </w:tabs>
        <w:spacing w:after="100" w:before="280" w:lineRule="auto"/>
        <w:ind w:left="0" w:firstLine="0"/>
        <w:rPr>
          <w:color w:val="2e5eab"/>
        </w:rPr>
      </w:pPr>
      <w:bookmarkStart w:colFirst="0" w:colLast="0" w:name="_u1hhpguvozlu" w:id="23"/>
      <w:bookmarkEnd w:id="23"/>
      <w:r w:rsidDel="00000000" w:rsidR="00000000" w:rsidRPr="00000000">
        <w:rPr>
          <w:color w:val="2e5eab"/>
          <w:sz w:val="26"/>
          <w:szCs w:val="26"/>
          <w:rtl w:val="0"/>
        </w:rPr>
        <w:t xml:space="preserve">2.3.2 DBSCAN (Density-Based Spatial Clustering of Applications with Noise)</w:t>
      </w:r>
      <w:r w:rsidDel="00000000" w:rsidR="00000000" w:rsidRPr="00000000">
        <w:rPr>
          <w:rtl w:val="0"/>
        </w:rPr>
      </w:r>
    </w:p>
    <w:p w:rsidR="00000000" w:rsidDel="00000000" w:rsidP="00000000" w:rsidRDefault="00000000" w:rsidRPr="00000000" w14:paraId="000000FD">
      <w:pPr>
        <w:tabs>
          <w:tab w:val="left" w:leader="none" w:pos="862"/>
        </w:tabs>
        <w:spacing w:after="160" w:before="80" w:lineRule="auto"/>
        <w:jc w:val="both"/>
        <w:rPr/>
      </w:pPr>
      <w:r w:rsidDel="00000000" w:rsidR="00000000" w:rsidRPr="00000000">
        <w:rPr>
          <w:b w:val="1"/>
          <w:bCs w:val="1"/>
          <w:rtl w:val="0"/>
        </w:rPr>
        <w:t xml:space="preserve">DBSCAN</w:t>
      </w:r>
      <w:r w:rsidDel="00000000" w:rsidR="00000000" w:rsidRPr="00000000">
        <w:rPr>
          <w:rtl w:val="0"/>
        </w:rPr>
        <w:t xml:space="preserve"> adalah algoritma clustering berbasis densitas yang mengelompokkan data berdasarkan kepadatan titik di suatu wilayah. Algoritma ini memiliki dua parameter utama:</w:t>
      </w:r>
    </w:p>
    <w:p w:rsidR="00000000" w:rsidDel="00000000" w:rsidP="00000000" w:rsidRDefault="00000000" w:rsidRPr="00000000" w14:paraId="000000FE">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rtl w:val="0"/>
        </w:rPr>
        <w:t xml:space="preserve">ε</w:t>
      </w:r>
      <w:r w:rsidDel="00000000" w:rsidR="00000000" w:rsidRPr="00000000">
        <w:rPr>
          <w:rtl w:val="0"/>
        </w:rPr>
        <w:t xml:space="preserve"> (epsilon): radius lingkungan sekitar suatu titik.</w:t>
      </w:r>
    </w:p>
    <w:p w:rsidR="00000000" w:rsidDel="00000000" w:rsidP="00000000" w:rsidRDefault="00000000" w:rsidRPr="00000000" w14:paraId="000000FF">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MinPts</w:t>
      </w:r>
      <w:r w:rsidDel="00000000" w:rsidR="00000000" w:rsidRPr="00000000">
        <w:rPr>
          <w:rtl w:val="0"/>
        </w:rPr>
        <w:t xml:space="preserve">: jumlah minimum titik dalam radius </w:t>
      </w:r>
      <w:r w:rsidDel="00000000" w:rsidR="00000000" w:rsidRPr="00000000">
        <w:rPr>
          <w:rFonts w:ascii="Times New Roman" w:cs="Times New Roman" w:eastAsia="Times New Roman" w:hAnsi="Times New Roman"/>
          <w:i w:val="1"/>
          <w:iCs w:val="1"/>
          <w:rtl w:val="0"/>
        </w:rPr>
        <w:t xml:space="preserve">ε</w:t>
      </w:r>
      <w:r w:rsidDel="00000000" w:rsidR="00000000" w:rsidRPr="00000000">
        <w:rPr>
          <w:rtl w:val="0"/>
        </w:rPr>
        <w:t xml:space="preserve"> agar suatu titik disebut titik inti (</w:t>
      </w:r>
      <w:r w:rsidDel="00000000" w:rsidR="00000000" w:rsidRPr="00000000">
        <w:rPr>
          <w:i w:val="1"/>
          <w:iCs w:val="1"/>
          <w:rtl w:val="0"/>
        </w:rPr>
        <w:t xml:space="preserve">core point</w:t>
      </w:r>
      <w:r w:rsidDel="00000000" w:rsidR="00000000" w:rsidRPr="00000000">
        <w:rPr>
          <w:rtl w:val="0"/>
        </w:rPr>
        <w:t xml:space="preserve">).</w:t>
      </w:r>
    </w:p>
    <w:p w:rsidR="00000000" w:rsidDel="00000000" w:rsidP="00000000" w:rsidRDefault="00000000" w:rsidRPr="00000000" w14:paraId="00000100">
      <w:pPr>
        <w:tabs>
          <w:tab w:val="left" w:leader="none" w:pos="862"/>
        </w:tabs>
        <w:spacing w:after="160" w:before="80" w:lineRule="auto"/>
        <w:jc w:val="both"/>
        <w:rPr/>
      </w:pPr>
      <w:r w:rsidDel="00000000" w:rsidR="00000000" w:rsidRPr="00000000">
        <w:rPr>
          <w:rtl w:val="0"/>
        </w:rPr>
        <w:t xml:space="preserve">DBSCAN mengklasifikasikan setiap titik ke dalam salah satu dari tiga kategori:</w:t>
      </w:r>
    </w:p>
    <w:p w:rsidR="00000000" w:rsidDel="00000000" w:rsidP="00000000" w:rsidRDefault="00000000" w:rsidRPr="00000000" w14:paraId="00000101">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Core point</w:t>
      </w:r>
      <w:r w:rsidDel="00000000" w:rsidR="00000000" w:rsidRPr="00000000">
        <w:rPr>
          <w:rtl w:val="0"/>
        </w:rPr>
        <w:t xml:space="preserve">: memiliki setidaknya MinPts titik dalam radius ε.</w:t>
      </w:r>
    </w:p>
    <w:p w:rsidR="00000000" w:rsidDel="00000000" w:rsidP="00000000" w:rsidRDefault="00000000" w:rsidRPr="00000000" w14:paraId="00000102">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Border point</w:t>
      </w:r>
      <w:r w:rsidDel="00000000" w:rsidR="00000000" w:rsidRPr="00000000">
        <w:rPr>
          <w:rtl w:val="0"/>
        </w:rPr>
        <w:t xml:space="preserve">: berada dalam radius ε dari sebuah core point, namun bukan core point sendiri.</w:t>
      </w:r>
    </w:p>
    <w:p w:rsidR="00000000" w:rsidDel="00000000" w:rsidP="00000000" w:rsidRDefault="00000000" w:rsidRPr="00000000" w14:paraId="00000103">
      <w:pPr>
        <w:tabs>
          <w:tab w:val="left" w:leader="none" w:pos="862"/>
        </w:tabs>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Noise/Outlier</w:t>
      </w:r>
      <w:r w:rsidDel="00000000" w:rsidR="00000000" w:rsidRPr="00000000">
        <w:rPr>
          <w:rtl w:val="0"/>
        </w:rPr>
        <w:t xml:space="preserve">: tidak termasuk core point maupun border point.</w:t>
      </w:r>
    </w:p>
    <w:p w:rsidR="00000000" w:rsidDel="00000000" w:rsidP="00000000" w:rsidRDefault="00000000" w:rsidRPr="00000000" w14:paraId="00000104">
      <w:pPr>
        <w:tabs>
          <w:tab w:val="left" w:leader="none" w:pos="862"/>
        </w:tabs>
        <w:spacing w:after="160" w:before="80" w:lineRule="auto"/>
        <w:jc w:val="both"/>
        <w:rPr/>
      </w:pPr>
      <w:r w:rsidDel="00000000" w:rsidR="00000000" w:rsidRPr="00000000">
        <w:rPr>
          <w:b w:val="1"/>
          <w:bCs w:val="1"/>
          <w:rtl w:val="0"/>
        </w:rPr>
        <w:t xml:space="preserve">Kelebihan</w:t>
      </w:r>
      <w:r w:rsidDel="00000000" w:rsidR="00000000" w:rsidRPr="00000000">
        <w:rPr>
          <w:rtl w:val="0"/>
        </w:rPr>
        <w:t xml:space="preserve">: dapat mendeteksi klaster dengan bentuk sembarang (non-sferik); secara otomatis mengidentifikasi outlier; tidak perlu menentukan k sebelumnya.</w:t>
      </w:r>
    </w:p>
    <w:p w:rsidR="00000000" w:rsidDel="00000000" w:rsidP="00000000" w:rsidRDefault="00000000" w:rsidRPr="00000000" w14:paraId="00000105">
      <w:pPr>
        <w:tabs>
          <w:tab w:val="left" w:leader="none" w:pos="862"/>
        </w:tabs>
        <w:spacing w:after="160" w:before="80" w:lineRule="auto"/>
        <w:jc w:val="both"/>
        <w:rPr/>
      </w:pPr>
      <w:r w:rsidDel="00000000" w:rsidR="00000000" w:rsidRPr="00000000">
        <w:rPr>
          <w:b w:val="1"/>
          <w:bCs w:val="1"/>
          <w:rtl w:val="0"/>
        </w:rPr>
        <w:t xml:space="preserve">Kekurangan</w:t>
      </w:r>
      <w:r w:rsidDel="00000000" w:rsidR="00000000" w:rsidRPr="00000000">
        <w:rPr>
          <w:rtl w:val="0"/>
        </w:rPr>
        <w:t xml:space="preserve">: sensitif terhadap pemilihan nilai </w:t>
      </w:r>
      <w:r w:rsidDel="00000000" w:rsidR="00000000" w:rsidRPr="00000000">
        <w:rPr>
          <w:rFonts w:ascii="Times New Roman" w:cs="Times New Roman" w:eastAsia="Times New Roman" w:hAnsi="Times New Roman"/>
          <w:i w:val="1"/>
          <w:iCs w:val="1"/>
          <w:rtl w:val="0"/>
        </w:rPr>
        <w:t xml:space="preserve">ε</w:t>
      </w:r>
      <w:r w:rsidDel="00000000" w:rsidR="00000000" w:rsidRPr="00000000">
        <w:rPr>
          <w:rtl w:val="0"/>
        </w:rPr>
        <w:t xml:space="preserve"> dan MinPts; kurang efektif untuk data berdimensi tinggi atau dengan kepadatan yang sangat bervariasi.</w:t>
      </w:r>
    </w:p>
    <w:p w:rsidR="00000000" w:rsidDel="00000000" w:rsidP="00000000" w:rsidRDefault="00000000" w:rsidRPr="00000000" w14:paraId="00000106">
      <w:pPr>
        <w:tabs>
          <w:tab w:val="left" w:leader="none" w:pos="862"/>
        </w:tabs>
        <w:rPr/>
      </w:pPr>
      <w:r w:rsidDel="00000000" w:rsidR="00000000" w:rsidRPr="00000000">
        <w:rPr>
          <w:rtl w:val="0"/>
        </w:rPr>
      </w:r>
    </w:p>
    <w:p w:rsidR="00000000" w:rsidDel="00000000" w:rsidP="00000000" w:rsidRDefault="00000000" w:rsidRPr="00000000" w14:paraId="00000107">
      <w:pPr>
        <w:pStyle w:val="Heading3"/>
        <w:tabs>
          <w:tab w:val="left" w:leader="none" w:pos="862"/>
        </w:tabs>
        <w:spacing w:after="100" w:before="280" w:lineRule="auto"/>
        <w:ind w:left="0" w:right="1509" w:firstLine="0"/>
        <w:rPr>
          <w:color w:val="1a202b"/>
          <w:sz w:val="24"/>
          <w:szCs w:val="24"/>
        </w:rPr>
      </w:pPr>
      <w:bookmarkStart w:colFirst="0" w:colLast="0" w:name="_211udjty8hzg" w:id="24"/>
      <w:bookmarkEnd w:id="24"/>
      <w:r w:rsidDel="00000000" w:rsidR="00000000" w:rsidRPr="00000000">
        <w:rPr>
          <w:color w:val="2e5eab"/>
          <w:sz w:val="26"/>
          <w:szCs w:val="26"/>
          <w:rtl w:val="0"/>
        </w:rPr>
        <w:t xml:space="preserve">2.3.3 Perbandingan Metode Clustering</w:t>
      </w: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95"/>
        <w:gridCol w:w="2340"/>
        <w:gridCol w:w="2280"/>
        <w:tblGridChange w:id="0">
          <w:tblGrid>
            <w:gridCol w:w="2085"/>
            <w:gridCol w:w="2295"/>
            <w:gridCol w:w="2340"/>
            <w:gridCol w:w="2280"/>
          </w:tblGrid>
        </w:tblGridChange>
      </w:tblGrid>
      <w:tr>
        <w:trPr>
          <w:cantSplit w:val="0"/>
          <w:trHeight w:val="435" w:hRule="atLeast"/>
          <w:tblHeader w:val="0"/>
        </w:trPr>
        <w:tc>
          <w:tcPr>
            <w:tcBorders>
              <w:top w:color="2e5496" w:space="0" w:sz="8" w:val="single"/>
              <w:left w:color="2e5496" w:space="0" w:sz="8" w:val="single"/>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108">
            <w:pPr>
              <w:tabs>
                <w:tab w:val="left" w:leader="none" w:pos="862"/>
              </w:tabs>
              <w:jc w:val="center"/>
              <w:rPr>
                <w:b w:val="1"/>
                <w:bCs w:val="1"/>
                <w:color w:val="ffffff"/>
              </w:rPr>
            </w:pPr>
            <w:r w:rsidDel="00000000" w:rsidR="00000000" w:rsidRPr="00000000">
              <w:rPr>
                <w:b w:val="1"/>
                <w:bCs w:val="1"/>
                <w:color w:val="ffffff"/>
                <w:rtl w:val="0"/>
              </w:rPr>
              <w:t xml:space="preserve">Aspek</w:t>
            </w:r>
          </w:p>
        </w:tc>
        <w:tc>
          <w:tcPr>
            <w:tcBorders>
              <w:top w:color="2e5496" w:space="0" w:sz="8" w:val="single"/>
              <w:left w:color="000000" w:space="0" w:sz="0" w:val="nil"/>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109">
            <w:pPr>
              <w:tabs>
                <w:tab w:val="left" w:leader="none" w:pos="862"/>
              </w:tabs>
              <w:jc w:val="center"/>
              <w:rPr>
                <w:b w:val="1"/>
                <w:bCs w:val="1"/>
                <w:color w:val="ffffff"/>
              </w:rPr>
            </w:pPr>
            <w:r w:rsidDel="00000000" w:rsidR="00000000" w:rsidRPr="00000000">
              <w:rPr>
                <w:b w:val="1"/>
                <w:bCs w:val="1"/>
                <w:color w:val="ffffff"/>
                <w:rtl w:val="0"/>
              </w:rPr>
              <w:t xml:space="preserve">K-Means</w:t>
            </w:r>
          </w:p>
        </w:tc>
        <w:tc>
          <w:tcPr>
            <w:tcBorders>
              <w:top w:color="2e5496" w:space="0" w:sz="8" w:val="single"/>
              <w:left w:color="000000" w:space="0" w:sz="0" w:val="nil"/>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10A">
            <w:pPr>
              <w:tabs>
                <w:tab w:val="left" w:leader="none" w:pos="862"/>
              </w:tabs>
              <w:jc w:val="center"/>
              <w:rPr>
                <w:b w:val="1"/>
                <w:bCs w:val="1"/>
                <w:color w:val="ffffff"/>
              </w:rPr>
            </w:pPr>
            <w:r w:rsidDel="00000000" w:rsidR="00000000" w:rsidRPr="00000000">
              <w:rPr>
                <w:b w:val="1"/>
                <w:bCs w:val="1"/>
                <w:color w:val="ffffff"/>
                <w:rtl w:val="0"/>
              </w:rPr>
              <w:t xml:space="preserve">Hierarchical</w:t>
            </w:r>
          </w:p>
        </w:tc>
        <w:tc>
          <w:tcPr>
            <w:tcBorders>
              <w:top w:color="2e5496" w:space="0" w:sz="8" w:val="single"/>
              <w:left w:color="000000" w:space="0" w:sz="0" w:val="nil"/>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10B">
            <w:pPr>
              <w:tabs>
                <w:tab w:val="left" w:leader="none" w:pos="862"/>
              </w:tabs>
              <w:jc w:val="center"/>
              <w:rPr>
                <w:b w:val="1"/>
                <w:bCs w:val="1"/>
                <w:color w:val="ffffff"/>
              </w:rPr>
            </w:pPr>
            <w:r w:rsidDel="00000000" w:rsidR="00000000" w:rsidRPr="00000000">
              <w:rPr>
                <w:b w:val="1"/>
                <w:bCs w:val="1"/>
                <w:color w:val="ffffff"/>
                <w:rtl w:val="0"/>
              </w:rPr>
              <w:t xml:space="preserve">DBSCAN</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tabs>
                <w:tab w:val="left" w:leader="none" w:pos="862"/>
              </w:tabs>
              <w:jc w:val="center"/>
              <w:rPr>
                <w:color w:val="1a202b"/>
              </w:rPr>
            </w:pPr>
            <w:r w:rsidDel="00000000" w:rsidR="00000000" w:rsidRPr="00000000">
              <w:rPr>
                <w:color w:val="1a202b"/>
                <w:rtl w:val="0"/>
              </w:rPr>
              <w:t xml:space="preserve">Penentuan k</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tabs>
                <w:tab w:val="left" w:leader="none" w:pos="862"/>
              </w:tabs>
              <w:jc w:val="center"/>
              <w:rPr>
                <w:color w:val="1a202b"/>
              </w:rPr>
            </w:pPr>
            <w:r w:rsidDel="00000000" w:rsidR="00000000" w:rsidRPr="00000000">
              <w:rPr>
                <w:color w:val="1a202b"/>
                <w:rtl w:val="0"/>
              </w:rPr>
              <w:t xml:space="preserve">Perlu ditentukan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tabs>
                <w:tab w:val="left" w:leader="none" w:pos="862"/>
              </w:tabs>
              <w:jc w:val="center"/>
              <w:rPr>
                <w:color w:val="1a202b"/>
              </w:rPr>
            </w:pPr>
            <w:r w:rsidDel="00000000" w:rsidR="00000000" w:rsidRPr="00000000">
              <w:rPr>
                <w:color w:val="1a202b"/>
                <w:rtl w:val="0"/>
              </w:rPr>
              <w:t xml:space="preserve">Tidak perlu</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tabs>
                <w:tab w:val="left" w:leader="none" w:pos="862"/>
              </w:tabs>
              <w:jc w:val="center"/>
              <w:rPr>
                <w:color w:val="1a202b"/>
              </w:rPr>
            </w:pPr>
            <w:r w:rsidDel="00000000" w:rsidR="00000000" w:rsidRPr="00000000">
              <w:rPr>
                <w:color w:val="1a202b"/>
                <w:rtl w:val="0"/>
              </w:rPr>
              <w:t xml:space="preserve">Tidak perlu</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tabs>
                <w:tab w:val="left" w:leader="none" w:pos="862"/>
              </w:tabs>
              <w:jc w:val="center"/>
              <w:rPr>
                <w:color w:val="1a202b"/>
              </w:rPr>
            </w:pPr>
            <w:r w:rsidDel="00000000" w:rsidR="00000000" w:rsidRPr="00000000">
              <w:rPr>
                <w:color w:val="1a202b"/>
                <w:rtl w:val="0"/>
              </w:rPr>
              <w:t xml:space="preserve">Bentuk klaster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tabs>
                <w:tab w:val="left" w:leader="none" w:pos="862"/>
              </w:tabs>
              <w:jc w:val="center"/>
              <w:rPr>
                <w:color w:val="1a202b"/>
              </w:rPr>
            </w:pPr>
            <w:r w:rsidDel="00000000" w:rsidR="00000000" w:rsidRPr="00000000">
              <w:rPr>
                <w:color w:val="1a202b"/>
                <w:rtl w:val="0"/>
              </w:rPr>
              <w:t xml:space="preserve">Sferik</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tabs>
                <w:tab w:val="left" w:leader="none" w:pos="862"/>
              </w:tabs>
              <w:jc w:val="center"/>
              <w:rPr>
                <w:color w:val="1a202b"/>
              </w:rPr>
            </w:pPr>
            <w:r w:rsidDel="00000000" w:rsidR="00000000" w:rsidRPr="00000000">
              <w:rPr>
                <w:color w:val="1a202b"/>
                <w:rtl w:val="0"/>
              </w:rPr>
              <w:t xml:space="preserve">Bebas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tabs>
                <w:tab w:val="left" w:leader="none" w:pos="862"/>
              </w:tabs>
              <w:jc w:val="center"/>
              <w:rPr>
                <w:color w:val="1a202b"/>
              </w:rPr>
            </w:pPr>
            <w:r w:rsidDel="00000000" w:rsidR="00000000" w:rsidRPr="00000000">
              <w:rPr>
                <w:color w:val="1a202b"/>
                <w:rtl w:val="0"/>
              </w:rPr>
              <w:t xml:space="preserve">Bebas</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tabs>
                <w:tab w:val="left" w:leader="none" w:pos="862"/>
              </w:tabs>
              <w:jc w:val="center"/>
              <w:rPr>
                <w:color w:val="1a202b"/>
              </w:rPr>
            </w:pPr>
            <w:r w:rsidDel="00000000" w:rsidR="00000000" w:rsidRPr="00000000">
              <w:rPr>
                <w:color w:val="1a202b"/>
                <w:rtl w:val="0"/>
              </w:rPr>
              <w:t xml:space="preserve">Deteksi outlier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tabs>
                <w:tab w:val="left" w:leader="none" w:pos="862"/>
              </w:tabs>
              <w:jc w:val="center"/>
              <w:rPr>
                <w:color w:val="1a202b"/>
              </w:rPr>
            </w:pPr>
            <w:r w:rsidDel="00000000" w:rsidR="00000000" w:rsidRPr="00000000">
              <w:rPr>
                <w:color w:val="1a202b"/>
                <w:rtl w:val="0"/>
              </w:rPr>
              <w:t xml:space="preserve">Tidak langsung</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tabs>
                <w:tab w:val="left" w:leader="none" w:pos="862"/>
              </w:tabs>
              <w:jc w:val="center"/>
              <w:rPr>
                <w:color w:val="1a202b"/>
              </w:rPr>
            </w:pPr>
            <w:r w:rsidDel="00000000" w:rsidR="00000000" w:rsidRPr="00000000">
              <w:rPr>
                <w:color w:val="1a202b"/>
                <w:rtl w:val="0"/>
              </w:rPr>
              <w:t xml:space="preserve">Tidak</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tabs>
                <w:tab w:val="left" w:leader="none" w:pos="862"/>
              </w:tabs>
              <w:jc w:val="center"/>
              <w:rPr>
                <w:color w:val="1a202b"/>
              </w:rPr>
            </w:pPr>
            <w:r w:rsidDel="00000000" w:rsidR="00000000" w:rsidRPr="00000000">
              <w:rPr>
                <w:color w:val="1a202b"/>
                <w:rtl w:val="0"/>
              </w:rPr>
              <w:t xml:space="preserve">Ya (otomatis)</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tabs>
                <w:tab w:val="left" w:leader="none" w:pos="862"/>
              </w:tabs>
              <w:jc w:val="center"/>
              <w:rPr>
                <w:color w:val="1a202b"/>
              </w:rPr>
            </w:pPr>
            <w:r w:rsidDel="00000000" w:rsidR="00000000" w:rsidRPr="00000000">
              <w:rPr>
                <w:color w:val="1a202b"/>
                <w:rtl w:val="0"/>
              </w:rPr>
              <w:t xml:space="preserve">Kompleksitas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tabs>
                <w:tab w:val="left" w:leader="none" w:pos="862"/>
              </w:tabs>
              <w:jc w:val="center"/>
              <w:rPr>
                <w:color w:val="1a202b"/>
              </w:rPr>
            </w:pPr>
            <w:r w:rsidDel="00000000" w:rsidR="00000000" w:rsidRPr="00000000">
              <w:rPr>
                <w:color w:val="1a202b"/>
                <w:rtl w:val="0"/>
              </w:rPr>
              <w:t xml:space="preserve">O(Nkn) per iterasi</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tabs>
                <w:tab w:val="left" w:leader="none" w:pos="862"/>
              </w:tabs>
              <w:jc w:val="center"/>
              <w:rPr>
                <w:color w:val="1a202b"/>
              </w:rPr>
            </w:pPr>
            <w:r w:rsidDel="00000000" w:rsidR="00000000" w:rsidRPr="00000000">
              <w:rPr>
                <w:color w:val="1a202b"/>
                <w:rtl w:val="0"/>
              </w:rPr>
              <w:t xml:space="preserve">O(N² log 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tabs>
                <w:tab w:val="left" w:leader="none" w:pos="862"/>
              </w:tabs>
              <w:jc w:val="center"/>
              <w:rPr>
                <w:color w:val="1a202b"/>
              </w:rPr>
            </w:pPr>
            <w:r w:rsidDel="00000000" w:rsidR="00000000" w:rsidRPr="00000000">
              <w:rPr>
                <w:color w:val="1a202b"/>
                <w:rtl w:val="0"/>
              </w:rPr>
              <w:t xml:space="preserve">O(N log N)</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tabs>
                <w:tab w:val="left" w:leader="none" w:pos="862"/>
              </w:tabs>
              <w:jc w:val="center"/>
              <w:rPr>
                <w:color w:val="1a202b"/>
              </w:rPr>
            </w:pPr>
            <w:r w:rsidDel="00000000" w:rsidR="00000000" w:rsidRPr="00000000">
              <w:rPr>
                <w:color w:val="1a202b"/>
                <w:rtl w:val="0"/>
              </w:rPr>
              <w:t xml:space="preserve">Skalabilitas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tabs>
                <w:tab w:val="left" w:leader="none" w:pos="862"/>
              </w:tabs>
              <w:jc w:val="center"/>
              <w:rPr>
                <w:color w:val="1a202b"/>
              </w:rPr>
            </w:pPr>
            <w:r w:rsidDel="00000000" w:rsidR="00000000" w:rsidRPr="00000000">
              <w:rPr>
                <w:color w:val="1a202b"/>
                <w:rtl w:val="0"/>
              </w:rPr>
              <w:t xml:space="preserve">Baik (data besar)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tabs>
                <w:tab w:val="left" w:leader="none" w:pos="862"/>
              </w:tabs>
              <w:jc w:val="center"/>
              <w:rPr>
                <w:color w:val="1a202b"/>
              </w:rPr>
            </w:pPr>
            <w:r w:rsidDel="00000000" w:rsidR="00000000" w:rsidRPr="00000000">
              <w:rPr>
                <w:color w:val="1a202b"/>
                <w:rtl w:val="0"/>
              </w:rPr>
              <w:t xml:space="preserve">Terbatas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tabs>
                <w:tab w:val="left" w:leader="none" w:pos="862"/>
              </w:tabs>
              <w:jc w:val="center"/>
              <w:rPr>
                <w:color w:val="1a202b"/>
              </w:rPr>
            </w:pPr>
            <w:r w:rsidDel="00000000" w:rsidR="00000000" w:rsidRPr="00000000">
              <w:rPr>
                <w:color w:val="1a202b"/>
                <w:rtl w:val="0"/>
              </w:rPr>
              <w:t xml:space="preserve">Baik</w:t>
            </w:r>
          </w:p>
        </w:tc>
      </w:tr>
    </w:tbl>
    <w:p w:rsidR="00000000" w:rsidDel="00000000" w:rsidP="00000000" w:rsidRDefault="00000000" w:rsidRPr="00000000" w14:paraId="00000120">
      <w:pPr>
        <w:tabs>
          <w:tab w:val="left" w:leader="none" w:pos="862"/>
        </w:tabs>
        <w:spacing w:after="80" w:before="80" w:lineRule="auto"/>
        <w:jc w:val="both"/>
        <w:rPr>
          <w:color w:val="1a202b"/>
        </w:rPr>
      </w:pPr>
      <w:r w:rsidDel="00000000" w:rsidR="00000000" w:rsidRPr="00000000">
        <w:rPr>
          <w:color w:val="1a202b"/>
          <w:sz w:val="24"/>
          <w:szCs w:val="24"/>
          <w:rtl w:val="0"/>
        </w:rPr>
        <w:t xml:space="preserve"> </w:t>
      </w:r>
      <w:r w:rsidDel="00000000" w:rsidR="00000000" w:rsidRPr="00000000">
        <w:rPr>
          <w:rtl w:val="0"/>
        </w:rPr>
      </w:r>
    </w:p>
    <w:p w:rsidR="00000000" w:rsidDel="00000000" w:rsidP="00000000" w:rsidRDefault="00000000" w:rsidRPr="00000000" w14:paraId="00000121">
      <w:pPr>
        <w:tabs>
          <w:tab w:val="left" w:leader="none" w:pos="862"/>
        </w:tabs>
        <w:spacing w:after="160" w:before="120" w:lineRule="auto"/>
        <w:jc w:val="both"/>
        <w:rPr>
          <w:color w:val="1a202b"/>
        </w:rPr>
        <w:sectPr>
          <w:type w:val="nextPage"/>
          <w:pgSz w:h="16840" w:w="11920" w:orient="portrait"/>
          <w:pgMar w:bottom="900" w:top="1040" w:left="1559" w:right="708" w:header="714" w:footer="700"/>
        </w:sectPr>
      </w:pPr>
      <w:r w:rsidDel="00000000" w:rsidR="00000000" w:rsidRPr="00000000">
        <w:rPr>
          <w:color w:val="1a202b"/>
          <w:rtl w:val="0"/>
        </w:rPr>
        <w:t xml:space="preserve">Rujukan: </w:t>
      </w:r>
      <w:r w:rsidDel="00000000" w:rsidR="00000000" w:rsidRPr="00000000">
        <w:rPr>
          <w:i w:val="1"/>
          <w:iCs w:val="1"/>
          <w:color w:val="1a202b"/>
          <w:rtl w:val="0"/>
        </w:rPr>
        <w:t xml:space="preserve">Ester, M., Kriegel, H.-P., Sander, J., &amp; Xu, X. (1996). A density-based algorithm for discovering clusters in large spatial databases with noise. KDD-96 Proceedings, 226–231; Murtagh, F., &amp; Contreras, P. (2012). Algorithms for hierarchical clustering: An overview. Wiley Interdisciplinary Reviews: Data Mining and Knowledge Discovery, 2(1), 86–97.</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rebuchet MS" w:cs="Trebuchet MS" w:eastAsia="Trebuchet MS" w:hAnsi="Trebuchet MS"/>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1idtu0jvq4nd" w:id="25"/>
    <w:bookmarkEnd w:id="25"/>
    <w:p w:rsidR="00000000" w:rsidDel="00000000" w:rsidP="00000000" w:rsidRDefault="00000000" w:rsidRPr="00000000" w14:paraId="00000123">
      <w:pPr>
        <w:pStyle w:val="Heading2"/>
        <w:numPr>
          <w:ilvl w:val="1"/>
          <w:numId w:val="12"/>
        </w:numPr>
        <w:tabs>
          <w:tab w:val="left" w:leader="none" w:pos="654"/>
        </w:tabs>
        <w:spacing w:after="0" w:before="0" w:line="240" w:lineRule="auto"/>
        <w:ind w:left="654" w:right="0" w:hanging="512"/>
        <w:jc w:val="left"/>
        <w:rPr/>
      </w:pPr>
      <w:r w:rsidDel="00000000" w:rsidR="00000000" w:rsidRPr="00000000">
        <w:rPr>
          <w:color w:val="2e5eab"/>
          <w:rtl w:val="0"/>
        </w:rPr>
        <w:t xml:space="preserve">Clustering dalam Bidang Pendidikan</w:t>
      </w:r>
    </w:p>
    <w:p w:rsidR="00000000" w:rsidDel="00000000" w:rsidP="00000000" w:rsidRDefault="00000000" w:rsidRPr="00000000" w14:paraId="00000124">
      <w:pPr>
        <w:pStyle w:val="Heading3"/>
        <w:tabs>
          <w:tab w:val="left" w:leader="none" w:pos="654"/>
        </w:tabs>
        <w:spacing w:after="100" w:before="280" w:lineRule="auto"/>
        <w:ind w:left="0" w:firstLine="0"/>
        <w:rPr>
          <w:color w:val="2e5eab"/>
        </w:rPr>
      </w:pPr>
      <w:bookmarkStart w:colFirst="0" w:colLast="0" w:name="_y26ooo6tcb2t" w:id="26"/>
      <w:bookmarkEnd w:id="26"/>
      <w:r w:rsidDel="00000000" w:rsidR="00000000" w:rsidRPr="00000000">
        <w:rPr>
          <w:color w:val="2e5eab"/>
          <w:sz w:val="26"/>
          <w:szCs w:val="26"/>
          <w:rtl w:val="0"/>
        </w:rPr>
        <w:t xml:space="preserve">2.4.1 Educational Data Mining dan Learning Analytics</w:t>
      </w:r>
      <w:r w:rsidDel="00000000" w:rsidR="00000000" w:rsidRPr="00000000">
        <w:rPr>
          <w:rtl w:val="0"/>
        </w:rPr>
      </w:r>
    </w:p>
    <w:p w:rsidR="00000000" w:rsidDel="00000000" w:rsidP="00000000" w:rsidRDefault="00000000" w:rsidRPr="00000000" w14:paraId="00000125">
      <w:pPr>
        <w:spacing w:after="160" w:before="80" w:lineRule="auto"/>
        <w:jc w:val="both"/>
        <w:rPr/>
      </w:pPr>
      <w:r w:rsidDel="00000000" w:rsidR="00000000" w:rsidRPr="00000000">
        <w:rPr>
          <w:b w:val="1"/>
          <w:bCs w:val="1"/>
          <w:rtl w:val="0"/>
        </w:rPr>
        <w:t xml:space="preserve">Educational Data Mining (EDM)</w:t>
      </w:r>
      <w:r w:rsidDel="00000000" w:rsidR="00000000" w:rsidRPr="00000000">
        <w:rPr>
          <w:rtl w:val="0"/>
        </w:rPr>
        <w:t xml:space="preserve"> adalah disiplin ilmu yang berfokus pada pengembangan metode untuk mengeksplorasi data yang berasal dari lingkungan pendidikan, guna memahami lebih baik tentang siswa dan konteks pembelajaran mereka. EDM mengintegrasikan teknik data mining, machine learning, dan statistika untuk menganalisis data pendidikan dalam skala besar.</w:t>
      </w:r>
    </w:p>
    <w:p w:rsidR="00000000" w:rsidDel="00000000" w:rsidP="00000000" w:rsidRDefault="00000000" w:rsidRPr="00000000" w14:paraId="00000126">
      <w:pPr>
        <w:spacing w:after="160" w:before="80" w:lineRule="auto"/>
        <w:jc w:val="both"/>
        <w:rPr/>
      </w:pPr>
      <w:r w:rsidDel="00000000" w:rsidR="00000000" w:rsidRPr="00000000">
        <w:rPr>
          <w:b w:val="1"/>
          <w:bCs w:val="1"/>
          <w:rtl w:val="0"/>
        </w:rPr>
        <w:t xml:space="preserve">Learning Analytics</w:t>
      </w:r>
      <w:r w:rsidDel="00000000" w:rsidR="00000000" w:rsidRPr="00000000">
        <w:rPr>
          <w:rtl w:val="0"/>
        </w:rPr>
        <w:t xml:space="preserve"> merupakan bidang yang terkait erat dengan EDM, berfokus pada pengukuran, pengumpulan, analisis, dan pelaporan data tentang peserta didik dan konteks mereka, dengan tujuan memahami dan mengoptimalkan pembelajaran serta lingkungan belajar.</w:t>
      </w:r>
    </w:p>
    <w:p w:rsidR="00000000" w:rsidDel="00000000" w:rsidP="00000000" w:rsidRDefault="00000000" w:rsidRPr="00000000" w14:paraId="00000127">
      <w:pPr>
        <w:spacing w:after="160" w:before="80" w:lineRule="auto"/>
        <w:jc w:val="both"/>
        <w:rPr/>
      </w:pPr>
      <w:r w:rsidDel="00000000" w:rsidR="00000000" w:rsidRPr="00000000">
        <w:rPr>
          <w:rtl w:val="0"/>
        </w:rPr>
        <w:t xml:space="preserve">Boyd &amp; Vandenberghe (2018, hal. 71) secara eksplisit menyebutkan </w:t>
      </w:r>
      <w:r w:rsidDel="00000000" w:rsidR="00000000" w:rsidRPr="00000000">
        <w:rPr>
          <w:i w:val="1"/>
          <w:iCs w:val="1"/>
          <w:rtl w:val="0"/>
        </w:rPr>
        <w:t xml:space="preserve">student clustering</w:t>
      </w:r>
      <w:r w:rsidDel="00000000" w:rsidR="00000000" w:rsidRPr="00000000">
        <w:rPr>
          <w:rtl w:val="0"/>
        </w:rPr>
        <w:t xml:space="preserve"> sebagai salah satu contoh aplikasi K-Means: pengelompokan mahasiswa ke dalam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tl w:val="0"/>
        </w:rPr>
        <w:t xml:space="preserve"> kelompok berdasarkan rekam nilai mereka pada setiap soal dalam kuis, tugas, dan ujian. Contoh ini menunjukkan relevansi langsung metode clustering dalam konteks pendidikan.</w:t>
      </w:r>
    </w:p>
    <w:p w:rsidR="00000000" w:rsidDel="00000000" w:rsidP="00000000" w:rsidRDefault="00000000" w:rsidRPr="00000000" w14:paraId="00000128">
      <w:pPr>
        <w:spacing w:after="160" w:before="120" w:lineRule="auto"/>
        <w:ind w:left="720" w:firstLine="0"/>
        <w:jc w:val="both"/>
        <w:rPr>
          <w:color w:val="444444"/>
        </w:rPr>
      </w:pPr>
      <w:r w:rsidDel="00000000" w:rsidR="00000000" w:rsidRPr="00000000">
        <w:rPr>
          <w:i w:val="1"/>
          <w:iCs w:val="1"/>
          <w:color w:val="444444"/>
          <w:rtl w:val="0"/>
        </w:rPr>
        <w:t xml:space="preserve">"Student clustering. Suppose the vector x_i gives the detailed grading record of student i in a course, i.e., her grades on each question in the quizzes, homework assignments, and exams. A clustering algorithm might be used to cluster the students into k=10 groups of students who performed similarly." (Boyd &amp; Vandenberghe, 2018, hal. 71)</w:t>
      </w:r>
      <w:r w:rsidDel="00000000" w:rsidR="00000000" w:rsidRPr="00000000">
        <w:rPr>
          <w:rtl w:val="0"/>
        </w:rPr>
      </w:r>
    </w:p>
    <w:p w:rsidR="00000000" w:rsidDel="00000000" w:rsidP="00000000" w:rsidRDefault="00000000" w:rsidRPr="00000000" w14:paraId="00000129">
      <w:pPr>
        <w:pStyle w:val="Heading3"/>
        <w:spacing w:after="100" w:before="280" w:lineRule="auto"/>
        <w:ind w:left="0" w:firstLine="0"/>
        <w:jc w:val="both"/>
        <w:rPr>
          <w:color w:val="2e5eab"/>
          <w:sz w:val="26"/>
          <w:szCs w:val="26"/>
        </w:rPr>
      </w:pPr>
      <w:bookmarkStart w:colFirst="0" w:colLast="0" w:name="_3io5cehhom0c" w:id="27"/>
      <w:bookmarkEnd w:id="27"/>
      <w:r w:rsidDel="00000000" w:rsidR="00000000" w:rsidRPr="00000000">
        <w:rPr>
          <w:color w:val="2e5eab"/>
          <w:sz w:val="26"/>
          <w:szCs w:val="26"/>
          <w:rtl w:val="0"/>
        </w:rPr>
        <w:t xml:space="preserve">2.4.2 Contoh Penerapan Clustering di Pendidikan</w:t>
      </w:r>
    </w:p>
    <w:p w:rsidR="00000000" w:rsidDel="00000000" w:rsidP="00000000" w:rsidRDefault="00000000" w:rsidRPr="00000000" w14:paraId="0000012A">
      <w:pPr>
        <w:spacing w:after="160" w:before="80" w:lineRule="auto"/>
        <w:jc w:val="both"/>
        <w:rPr>
          <w:color w:val="444444"/>
        </w:rPr>
      </w:pPr>
      <w:r w:rsidDel="00000000" w:rsidR="00000000" w:rsidRPr="00000000">
        <w:rPr>
          <w:color w:val="444444"/>
          <w:rtl w:val="0"/>
        </w:rPr>
        <w:t xml:space="preserve">Beberapa contoh nyata penerapan clustering dalam dunia pendidikan meliputi:</w:t>
      </w:r>
    </w:p>
    <w:p w:rsidR="00000000" w:rsidDel="00000000" w:rsidP="00000000" w:rsidRDefault="00000000" w:rsidRPr="00000000" w14:paraId="0000012B">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Pengelompokan Siswa Berdasarkan Performa</w:t>
      </w:r>
      <w:r w:rsidDel="00000000" w:rsidR="00000000" w:rsidRPr="00000000">
        <w:rPr>
          <w:color w:val="444444"/>
          <w:rtl w:val="0"/>
        </w:rPr>
        <w:t xml:space="preserve">: Mengelompokkan siswa ke dalam klaster berdasarkan pola nilai mereka untuk mengidentifikasi siswa berprestasi, siswa rata-rata, dan siswa yang membutuhkan perhatian khusus.</w:t>
      </w:r>
    </w:p>
    <w:p w:rsidR="00000000" w:rsidDel="00000000" w:rsidP="00000000" w:rsidRDefault="00000000" w:rsidRPr="00000000" w14:paraId="0000012C">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Deteksi Siswa Berisiko</w:t>
      </w:r>
      <w:r w:rsidDel="00000000" w:rsidR="00000000" w:rsidRPr="00000000">
        <w:rPr>
          <w:color w:val="444444"/>
          <w:rtl w:val="0"/>
        </w:rPr>
        <w:t xml:space="preserve">: Mengidentifikasi siswa yang menunjukkan pola yang mengindikasikan risiko kegagalan atau putus sekolah, memungkinkan intervensi dini yang tepat sasaran.</w:t>
      </w:r>
    </w:p>
    <w:p w:rsidR="00000000" w:rsidDel="00000000" w:rsidP="00000000" w:rsidRDefault="00000000" w:rsidRPr="00000000" w14:paraId="0000012D">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Analisis Pola Interaksi LMS</w:t>
      </w:r>
      <w:r w:rsidDel="00000000" w:rsidR="00000000" w:rsidRPr="00000000">
        <w:rPr>
          <w:color w:val="444444"/>
          <w:rtl w:val="0"/>
        </w:rPr>
        <w:t xml:space="preserve">: Mengelompokkan pengguna Learning Management System (LMS) berdasarkan pola akses, frekuensi login, dan tingkat penyelesaian materi untuk memahami perilaku belajar daring.</w:t>
      </w:r>
    </w:p>
    <w:p w:rsidR="00000000" w:rsidDel="00000000" w:rsidP="00000000" w:rsidRDefault="00000000" w:rsidRPr="00000000" w14:paraId="0000012E">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Segmentasi Kebutuhan Belajar</w:t>
      </w:r>
      <w:r w:rsidDel="00000000" w:rsidR="00000000" w:rsidRPr="00000000">
        <w:rPr>
          <w:color w:val="444444"/>
          <w:rtl w:val="0"/>
        </w:rPr>
        <w:t xml:space="preserve">: Mengidentifikasi kelompok siswa dengan gaya belajar atau kebutuhan yang serupa untuk mendukung personalisasi kurikulum dan strategi pengajaran.</w:t>
      </w:r>
    </w:p>
    <w:p w:rsidR="00000000" w:rsidDel="00000000" w:rsidP="00000000" w:rsidRDefault="00000000" w:rsidRPr="00000000" w14:paraId="0000012F">
      <w:pPr>
        <w:pStyle w:val="Heading3"/>
        <w:spacing w:after="100" w:before="280" w:lineRule="auto"/>
        <w:ind w:left="0" w:firstLine="0"/>
        <w:jc w:val="both"/>
        <w:rPr>
          <w:color w:val="2e5eab"/>
          <w:sz w:val="26"/>
          <w:szCs w:val="26"/>
        </w:rPr>
      </w:pPr>
      <w:bookmarkStart w:colFirst="0" w:colLast="0" w:name="_h7m5z5oq22kp" w:id="28"/>
      <w:bookmarkEnd w:id="28"/>
      <w:r w:rsidDel="00000000" w:rsidR="00000000" w:rsidRPr="00000000">
        <w:rPr>
          <w:color w:val="2e5eab"/>
          <w:sz w:val="26"/>
          <w:szCs w:val="26"/>
          <w:rtl w:val="0"/>
        </w:rPr>
        <w:t xml:space="preserve">2.4.3 Jenis Data Pendidikan yang Umum Digunakan</w:t>
      </w:r>
    </w:p>
    <w:p w:rsidR="00000000" w:rsidDel="00000000" w:rsidP="00000000" w:rsidRDefault="00000000" w:rsidRPr="00000000" w14:paraId="00000130">
      <w:pPr>
        <w:spacing w:after="160" w:before="80" w:lineRule="auto"/>
        <w:jc w:val="both"/>
        <w:rPr>
          <w:color w:val="444444"/>
        </w:rPr>
      </w:pPr>
      <w:r w:rsidDel="00000000" w:rsidR="00000000" w:rsidRPr="00000000">
        <w:rPr>
          <w:color w:val="444444"/>
          <w:rtl w:val="0"/>
        </w:rPr>
        <w:t xml:space="preserve">Data yang umum digunakan dalam analisis clustering di bidang pendidikan antara lain:</w:t>
      </w:r>
    </w:p>
    <w:p w:rsidR="00000000" w:rsidDel="00000000" w:rsidP="00000000" w:rsidRDefault="00000000" w:rsidRPr="00000000" w14:paraId="00000131">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rtl w:val="0"/>
        </w:rPr>
        <w:t xml:space="preserve">Data nilai ujian, kuis, dan tugas per mata pelajaran atau per butir soal.</w:t>
      </w:r>
    </w:p>
    <w:p w:rsidR="00000000" w:rsidDel="00000000" w:rsidP="00000000" w:rsidRDefault="00000000" w:rsidRPr="00000000" w14:paraId="00000132">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rtl w:val="0"/>
        </w:rPr>
        <w:t xml:space="preserve">Data kehadiran dan tingkat partisipasi siswa dalam kegiatan pembelajaran.</w:t>
      </w:r>
    </w:p>
    <w:p w:rsidR="00000000" w:rsidDel="00000000" w:rsidP="00000000" w:rsidRDefault="00000000" w:rsidRPr="00000000" w14:paraId="00000133">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rtl w:val="0"/>
        </w:rPr>
        <w:t xml:space="preserve">Data log interaksi pada platform e-learning (waktu akses, halaman yang dikunjungi, forum diskusi).</w:t>
      </w:r>
    </w:p>
    <w:p w:rsidR="00000000" w:rsidDel="00000000" w:rsidP="00000000" w:rsidRDefault="00000000" w:rsidRPr="00000000" w14:paraId="00000134">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rtl w:val="0"/>
        </w:rPr>
        <w:t xml:space="preserve">Data demografis siswa (usia, gender, latar belakang sosial-ekonomi).</w:t>
      </w:r>
    </w:p>
    <w:p w:rsidR="00000000" w:rsidDel="00000000" w:rsidP="00000000" w:rsidRDefault="00000000" w:rsidRPr="00000000" w14:paraId="00000135">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color w:val="444444"/>
          <w:rtl w:val="0"/>
        </w:rPr>
        <w:t xml:space="preserve">Data hasil asesmen formatif dan sumatif yang dikumpulkan secara berkala.</w:t>
      </w:r>
    </w:p>
    <w:p w:rsidR="00000000" w:rsidDel="00000000" w:rsidP="00000000" w:rsidRDefault="00000000" w:rsidRPr="00000000" w14:paraId="00000136">
      <w:pPr>
        <w:pStyle w:val="Heading3"/>
        <w:spacing w:after="100" w:before="280" w:lineRule="auto"/>
        <w:ind w:left="0" w:firstLine="0"/>
        <w:jc w:val="both"/>
        <w:rPr>
          <w:color w:val="2e5eab"/>
          <w:sz w:val="26"/>
          <w:szCs w:val="26"/>
        </w:rPr>
      </w:pPr>
      <w:bookmarkStart w:colFirst="0" w:colLast="0" w:name="_nfa581rrevgc" w:id="29"/>
      <w:bookmarkEnd w:id="29"/>
      <w:r w:rsidDel="00000000" w:rsidR="00000000" w:rsidRPr="00000000">
        <w:rPr>
          <w:color w:val="2e5eab"/>
          <w:sz w:val="26"/>
          <w:szCs w:val="26"/>
          <w:rtl w:val="0"/>
        </w:rPr>
        <w:t xml:space="preserve">2.4.4 Tantangan dalam Analisis Data Pendidikan</w:t>
      </w:r>
    </w:p>
    <w:p w:rsidR="00000000" w:rsidDel="00000000" w:rsidP="00000000" w:rsidRDefault="00000000" w:rsidRPr="00000000" w14:paraId="00000137">
      <w:pPr>
        <w:spacing w:after="160" w:before="80" w:lineRule="auto"/>
        <w:jc w:val="both"/>
        <w:rPr>
          <w:color w:val="444444"/>
        </w:rPr>
      </w:pPr>
      <w:r w:rsidDel="00000000" w:rsidR="00000000" w:rsidRPr="00000000">
        <w:rPr>
          <w:color w:val="444444"/>
          <w:rtl w:val="0"/>
        </w:rPr>
        <w:t xml:space="preserve">Beberapa tantangan dan pertimbangan khusus saat bekerja dengan data pendidikan meliputi:</w:t>
      </w:r>
    </w:p>
    <w:p w:rsidR="00000000" w:rsidDel="00000000" w:rsidP="00000000" w:rsidRDefault="00000000" w:rsidRPr="00000000" w14:paraId="00000138">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Privasi dan Kerahasiaan Data</w:t>
      </w:r>
      <w:r w:rsidDel="00000000" w:rsidR="00000000" w:rsidRPr="00000000">
        <w:rPr>
          <w:color w:val="444444"/>
          <w:rtl w:val="0"/>
        </w:rPr>
        <w:t xml:space="preserve">: Data siswa bersifat sensitif dan tunduk pada regulasi perlindungan data pribadi.</w:t>
      </w:r>
    </w:p>
    <w:p w:rsidR="00000000" w:rsidDel="00000000" w:rsidP="00000000" w:rsidRDefault="00000000" w:rsidRPr="00000000" w14:paraId="00000139">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Heterogenitas Data</w:t>
      </w:r>
      <w:r w:rsidDel="00000000" w:rsidR="00000000" w:rsidRPr="00000000">
        <w:rPr>
          <w:color w:val="444444"/>
          <w:rtl w:val="0"/>
        </w:rPr>
        <w:t xml:space="preserve">: Data pendidikan seringkali mencakup variabel numerik dan kategorik yang perlu ditangani secara berbeda.</w:t>
      </w:r>
    </w:p>
    <w:p w:rsidR="00000000" w:rsidDel="00000000" w:rsidP="00000000" w:rsidRDefault="00000000" w:rsidRPr="00000000" w14:paraId="0000013A">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Data Tidak Lengkap</w:t>
      </w:r>
      <w:r w:rsidDel="00000000" w:rsidR="00000000" w:rsidRPr="00000000">
        <w:rPr>
          <w:color w:val="444444"/>
          <w:rtl w:val="0"/>
        </w:rPr>
        <w:t xml:space="preserve">: Nilai yang hilang (missing values) umum terjadi akibat ketidakhadiran siswa atau data yang tidak tercatat.</w:t>
      </w:r>
    </w:p>
    <w:p w:rsidR="00000000" w:rsidDel="00000000" w:rsidP="00000000" w:rsidRDefault="00000000" w:rsidRPr="00000000" w14:paraId="0000013B">
      <w:pPr>
        <w:spacing w:after="60" w:before="60" w:lineRule="auto"/>
        <w:ind w:left="1080" w:hanging="360"/>
        <w:jc w:val="both"/>
        <w:rPr>
          <w:color w:val="444444"/>
        </w:rPr>
      </w:pPr>
      <w:r w:rsidDel="00000000" w:rsidR="00000000" w:rsidRPr="00000000">
        <w:rPr>
          <w:color w:val="444444"/>
          <w:rtl w:val="0"/>
        </w:rPr>
        <w:t xml:space="preserve">•</w:t>
      </w:r>
      <w:r w:rsidDel="00000000" w:rsidR="00000000" w:rsidRPr="00000000">
        <w:rPr>
          <w:rFonts w:ascii="Times New Roman" w:cs="Times New Roman" w:eastAsia="Times New Roman" w:hAnsi="Times New Roman"/>
          <w:color w:val="444444"/>
          <w:sz w:val="14"/>
          <w:szCs w:val="14"/>
          <w:rtl w:val="0"/>
        </w:rPr>
        <w:t xml:space="preserve">       </w:t>
      </w:r>
      <w:r w:rsidDel="00000000" w:rsidR="00000000" w:rsidRPr="00000000">
        <w:rPr>
          <w:b w:val="1"/>
          <w:bCs w:val="1"/>
          <w:color w:val="444444"/>
          <w:rtl w:val="0"/>
        </w:rPr>
        <w:t xml:space="preserve">Interpretasi Pedagogis</w:t>
      </w:r>
      <w:r w:rsidDel="00000000" w:rsidR="00000000" w:rsidRPr="00000000">
        <w:rPr>
          <w:color w:val="444444"/>
          <w:rtl w:val="0"/>
        </w:rPr>
        <w:t xml:space="preserve">: Hasil klaster harus divalidasi dan diinterpretasikan bersama pakar pendidikan agar bermakna secara pedagogis.</w:t>
      </w:r>
    </w:p>
    <w:p w:rsidR="00000000" w:rsidDel="00000000" w:rsidP="00000000" w:rsidRDefault="00000000" w:rsidRPr="00000000" w14:paraId="0000013C">
      <w:pPr>
        <w:spacing w:after="160" w:before="120" w:lineRule="auto"/>
        <w:jc w:val="both"/>
        <w:rPr>
          <w:i w:val="1"/>
          <w:iCs w:val="1"/>
          <w:color w:val="444444"/>
        </w:rPr>
      </w:pPr>
      <w:r w:rsidDel="00000000" w:rsidR="00000000" w:rsidRPr="00000000">
        <w:rPr>
          <w:color w:val="444444"/>
          <w:rtl w:val="0"/>
        </w:rPr>
        <w:t xml:space="preserve">Rujukan: </w:t>
      </w:r>
      <w:r w:rsidDel="00000000" w:rsidR="00000000" w:rsidRPr="00000000">
        <w:rPr>
          <w:i w:val="1"/>
          <w:iCs w:val="1"/>
          <w:color w:val="444444"/>
          <w:rtl w:val="0"/>
        </w:rPr>
        <w:t xml:space="preserve">Baker, R. S. J. d., &amp; Yacef, K. (2009). The state of educational data mining in 2009: A review and future visions. Journal of Educational Data Mining, 1(1), 3–17; Romero, C., &amp; Ventura, S. (2010). Educational data mining: A review of the state of the art. IEEE Transactions on Systems, Man, and Cybernetics, Part C, 40(6), 601–618.</w:t>
      </w:r>
    </w:p>
    <w:p w:rsidR="00000000" w:rsidDel="00000000" w:rsidP="00000000" w:rsidRDefault="00000000" w:rsidRPr="00000000" w14:paraId="0000013D">
      <w:pPr>
        <w:spacing w:after="160" w:before="120" w:lineRule="auto"/>
        <w:ind w:left="0" w:firstLine="0"/>
        <w:jc w:val="both"/>
        <w:rPr>
          <w:color w:val="444444"/>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sz w:val="28"/>
          <w:szCs w:val="28"/>
        </w:rPr>
      </w:pPr>
      <w:r w:rsidDel="00000000" w:rsidR="00000000" w:rsidRPr="00000000">
        <w:rPr>
          <w:rtl w:val="0"/>
        </w:rPr>
      </w:r>
    </w:p>
    <w:bookmarkStart w:colFirst="0" w:colLast="0" w:name="z3n4qw5948tj" w:id="30"/>
    <w:bookmarkEnd w:id="30"/>
    <w:p w:rsidR="00000000" w:rsidDel="00000000" w:rsidP="00000000" w:rsidRDefault="00000000" w:rsidRPr="00000000" w14:paraId="0000013F">
      <w:pPr>
        <w:pStyle w:val="Heading2"/>
        <w:numPr>
          <w:ilvl w:val="1"/>
          <w:numId w:val="12"/>
        </w:numPr>
        <w:tabs>
          <w:tab w:val="left" w:leader="none" w:pos="654"/>
        </w:tabs>
        <w:spacing w:after="0" w:before="0" w:line="240" w:lineRule="auto"/>
        <w:ind w:left="654" w:right="0" w:hanging="512"/>
        <w:jc w:val="left"/>
        <w:rPr/>
      </w:pPr>
      <w:r w:rsidDel="00000000" w:rsidR="00000000" w:rsidRPr="00000000">
        <w:rPr>
          <w:color w:val="2e5eab"/>
          <w:rtl w:val="0"/>
        </w:rPr>
        <w:t xml:space="preserve">Penelitian Terdahulu</w:t>
      </w:r>
      <w:r w:rsidDel="00000000" w:rsidR="00000000" w:rsidRPr="00000000">
        <w:rPr>
          <w:rtl w:val="0"/>
        </w:rPr>
      </w:r>
    </w:p>
    <w:p w:rsidR="00000000" w:rsidDel="00000000" w:rsidP="00000000" w:rsidRDefault="00000000" w:rsidRPr="00000000" w14:paraId="00000140">
      <w:pPr>
        <w:spacing w:after="160" w:before="80" w:lineRule="auto"/>
        <w:jc w:val="both"/>
        <w:rPr/>
      </w:pPr>
      <w:r w:rsidDel="00000000" w:rsidR="00000000" w:rsidRPr="00000000">
        <w:rPr>
          <w:rtl w:val="0"/>
        </w:rPr>
        <w:t xml:space="preserve">Beberapa penelitian sebelumnya yang relevan dengan proyek ini menjadi dasar dan acuan dalam pelaksanaan analisis clustering pengeluaran mahasiswa. Tabel berikut merangkum penelitian-penelitian tersebut.</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460"/>
        <w:gridCol w:w="1830"/>
        <w:gridCol w:w="2775"/>
        <w:tblGridChange w:id="0">
          <w:tblGrid>
            <w:gridCol w:w="1935"/>
            <w:gridCol w:w="2460"/>
            <w:gridCol w:w="1830"/>
            <w:gridCol w:w="2775"/>
          </w:tblGrid>
        </w:tblGridChange>
      </w:tblGrid>
      <w:tr>
        <w:trPr>
          <w:cantSplit w:val="0"/>
          <w:trHeight w:val="435" w:hRule="atLeast"/>
          <w:tblHeader w:val="0"/>
        </w:trPr>
        <w:tc>
          <w:tcPr>
            <w:tcBorders>
              <w:top w:color="2e5496" w:space="0" w:sz="8" w:val="single"/>
              <w:left w:color="2e5496" w:space="0" w:sz="8" w:val="single"/>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141">
            <w:pPr>
              <w:rPr>
                <w:b w:val="1"/>
                <w:bCs w:val="1"/>
                <w:color w:val="ffffff"/>
              </w:rPr>
            </w:pPr>
            <w:r w:rsidDel="00000000" w:rsidR="00000000" w:rsidRPr="00000000">
              <w:rPr>
                <w:b w:val="1"/>
                <w:bCs w:val="1"/>
                <w:color w:val="ffffff"/>
                <w:rtl w:val="0"/>
              </w:rPr>
              <w:t xml:space="preserve">Peneliti &amp; Tahun</w:t>
            </w:r>
          </w:p>
        </w:tc>
        <w:tc>
          <w:tcPr>
            <w:tcBorders>
              <w:top w:color="2e5496" w:space="0" w:sz="8" w:val="single"/>
              <w:left w:color="000000" w:space="0" w:sz="0" w:val="nil"/>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142">
            <w:pPr>
              <w:rPr>
                <w:b w:val="1"/>
                <w:bCs w:val="1"/>
                <w:color w:val="ffffff"/>
              </w:rPr>
            </w:pPr>
            <w:r w:rsidDel="00000000" w:rsidR="00000000" w:rsidRPr="00000000">
              <w:rPr>
                <w:b w:val="1"/>
                <w:bCs w:val="1"/>
                <w:color w:val="ffffff"/>
                <w:rtl w:val="0"/>
              </w:rPr>
              <w:t xml:space="preserve">Judul / Topik</w:t>
            </w:r>
          </w:p>
        </w:tc>
        <w:tc>
          <w:tcPr>
            <w:tcBorders>
              <w:top w:color="2e5496" w:space="0" w:sz="8" w:val="single"/>
              <w:left w:color="000000" w:space="0" w:sz="0" w:val="nil"/>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143">
            <w:pPr>
              <w:rPr>
                <w:b w:val="1"/>
                <w:bCs w:val="1"/>
                <w:color w:val="ffffff"/>
              </w:rPr>
            </w:pPr>
            <w:r w:rsidDel="00000000" w:rsidR="00000000" w:rsidRPr="00000000">
              <w:rPr>
                <w:b w:val="1"/>
                <w:bCs w:val="1"/>
                <w:color w:val="ffffff"/>
                <w:rtl w:val="0"/>
              </w:rPr>
              <w:t xml:space="preserve">Metode</w:t>
            </w:r>
          </w:p>
        </w:tc>
        <w:tc>
          <w:tcPr>
            <w:tcBorders>
              <w:top w:color="2e5496" w:space="0" w:sz="8" w:val="single"/>
              <w:left w:color="000000" w:space="0" w:sz="0" w:val="nil"/>
              <w:bottom w:color="2e5496" w:space="0" w:sz="8" w:val="single"/>
              <w:right w:color="2e5496" w:space="0" w:sz="8" w:val="single"/>
            </w:tcBorders>
            <w:shd w:fill="2e5496" w:val="clear"/>
            <w:tcMar>
              <w:top w:w="80.0" w:type="dxa"/>
              <w:left w:w="120.0" w:type="dxa"/>
              <w:bottom w:w="80.0" w:type="dxa"/>
              <w:right w:w="120.0" w:type="dxa"/>
            </w:tcMar>
            <w:vAlign w:val="top"/>
          </w:tcPr>
          <w:p w:rsidR="00000000" w:rsidDel="00000000" w:rsidP="00000000" w:rsidRDefault="00000000" w:rsidRPr="00000000" w14:paraId="00000144">
            <w:pPr>
              <w:rPr>
                <w:b w:val="1"/>
                <w:bCs w:val="1"/>
                <w:color w:val="ffffff"/>
              </w:rPr>
            </w:pPr>
            <w:r w:rsidDel="00000000" w:rsidR="00000000" w:rsidRPr="00000000">
              <w:rPr>
                <w:b w:val="1"/>
                <w:bCs w:val="1"/>
                <w:color w:val="ffffff"/>
                <w:rtl w:val="0"/>
              </w:rPr>
              <w:t xml:space="preserve">Hasil Utama</w:t>
            </w:r>
          </w:p>
        </w:tc>
      </w:tr>
      <w:tr>
        <w:trPr>
          <w:cantSplit w:val="0"/>
          <w:trHeight w:val="12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pPr>
            <w:r w:rsidDel="00000000" w:rsidR="00000000" w:rsidRPr="00000000">
              <w:rPr>
                <w:rtl w:val="0"/>
              </w:rPr>
              <w:t xml:space="preserve">MacQueen (1967)</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rPr/>
            </w:pPr>
            <w:r w:rsidDel="00000000" w:rsidR="00000000" w:rsidRPr="00000000">
              <w:rPr>
                <w:rtl w:val="0"/>
              </w:rPr>
              <w:t xml:space="preserve">Some methods for classification and analysis of multivariate observations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pPr>
            <w:r w:rsidDel="00000000" w:rsidR="00000000" w:rsidRPr="00000000">
              <w:rPr>
                <w:rtl w:val="0"/>
              </w:rPr>
              <w:t xml:space="preserve">K-Means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tl w:val="0"/>
              </w:rPr>
              <w:t xml:space="preserve">Memperkenalkan algoritma k-means sebagai metode klasifikasi dan analisis data multivariat.</w:t>
            </w:r>
          </w:p>
        </w:tc>
      </w:tr>
      <w:tr>
        <w:trPr>
          <w:cantSplit w:val="0"/>
          <w:trHeight w:val="12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tl w:val="0"/>
              </w:rPr>
              <w:t xml:space="preserve">Lloyd (1982)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tl w:val="0"/>
              </w:rPr>
              <w:t xml:space="preserve">Least squares quantization in PCM</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tl w:val="0"/>
              </w:rPr>
              <w:t xml:space="preserve">K-Means / Lloyd’s Algorithm</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tl w:val="0"/>
              </w:rPr>
              <w:t xml:space="preserve">Memformalisasi K-Means untuk kuantisasi skalar dan vektor; menjadi dasar implementasi modern.</w:t>
            </w:r>
          </w:p>
        </w:tc>
      </w:tr>
      <w:tr>
        <w:trPr>
          <w:cantSplit w:val="0"/>
          <w:trHeight w:val="14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rPr/>
            </w:pPr>
            <w:r w:rsidDel="00000000" w:rsidR="00000000" w:rsidRPr="00000000">
              <w:rPr>
                <w:rtl w:val="0"/>
              </w:rPr>
              <w:t xml:space="preserve">Romero &amp; Ventura (2010)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pPr>
            <w:r w:rsidDel="00000000" w:rsidR="00000000" w:rsidRPr="00000000">
              <w:rPr>
                <w:rtl w:val="0"/>
              </w:rPr>
              <w:t xml:space="preserve">Educational data mining: A review of the state of the art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pPr>
            <w:r w:rsidDel="00000000" w:rsidR="00000000" w:rsidRPr="00000000">
              <w:rPr>
                <w:rtl w:val="0"/>
              </w:rPr>
              <w:t xml:space="preserve">Survei literatur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rPr/>
            </w:pPr>
            <w:r w:rsidDel="00000000" w:rsidR="00000000" w:rsidRPr="00000000">
              <w:rPr>
                <w:rtl w:val="0"/>
              </w:rPr>
              <w:t xml:space="preserve">Menyajikan tinjauan komprehensif teknik data mining untuk pendidikan, termasuk clustering sebagai salah satu teknik utama.</w:t>
            </w:r>
          </w:p>
        </w:tc>
      </w:tr>
      <w:tr>
        <w:trPr>
          <w:cantSplit w:val="0"/>
          <w:trHeight w:val="17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rPr/>
            </w:pPr>
            <w:r w:rsidDel="00000000" w:rsidR="00000000" w:rsidRPr="00000000">
              <w:rPr>
                <w:rtl w:val="0"/>
              </w:rPr>
              <w:t xml:space="preserve">Kovacic (2010)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pPr>
            <w:r w:rsidDel="00000000" w:rsidR="00000000" w:rsidRPr="00000000">
              <w:rPr>
                <w:rtl w:val="0"/>
              </w:rPr>
              <w:t xml:space="preserve">Early prediction of student success: Mining students’ enrolment data</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pPr>
            <w:r w:rsidDel="00000000" w:rsidR="00000000" w:rsidRPr="00000000">
              <w:rPr>
                <w:rtl w:val="0"/>
              </w:rPr>
              <w:t xml:space="preserve">Decision Tree, Logistic Regression, Clustering</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rPr/>
            </w:pPr>
            <w:r w:rsidDel="00000000" w:rsidR="00000000" w:rsidRPr="00000000">
              <w:rPr>
                <w:rtl w:val="0"/>
              </w:rPr>
              <w:t xml:space="preserve">Mengidentifikasi faktor kunci yang memengaruhi keberhasilan mahasiswa sejak awal semester menggunakan teknik data mining.</w:t>
            </w:r>
          </w:p>
        </w:tc>
      </w:tr>
      <w:tr>
        <w:trPr>
          <w:cantSplit w:val="0"/>
          <w:trHeight w:val="17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rPr/>
            </w:pPr>
            <w:r w:rsidDel="00000000" w:rsidR="00000000" w:rsidRPr="00000000">
              <w:rPr>
                <w:rtl w:val="0"/>
              </w:rPr>
              <w:t xml:space="preserve">Suhartini &amp; Rahayu (2019)</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rPr/>
            </w:pPr>
            <w:r w:rsidDel="00000000" w:rsidR="00000000" w:rsidRPr="00000000">
              <w:rPr>
                <w:rtl w:val="0"/>
              </w:rPr>
              <w:t xml:space="preserve">Pengelompokan Mahasiswa Berdasarkan Pola Pengeluaran Menggunakan K-Means Clustering</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rPr/>
            </w:pPr>
            <w:r w:rsidDel="00000000" w:rsidR="00000000" w:rsidRPr="00000000">
              <w:rPr>
                <w:rtl w:val="0"/>
              </w:rPr>
              <w:t xml:space="preserve">K-Means Clustering</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rPr/>
            </w:pPr>
            <w:r w:rsidDel="00000000" w:rsidR="00000000" w:rsidRPr="00000000">
              <w:rPr>
                <w:rtl w:val="0"/>
              </w:rPr>
              <w:t xml:space="preserve">Menghasilkan 3 klaster mahasiswa (hemat, sedang, boros) berdasarkan pengeluaran transportasi, konsumsi, dan hiburan per bulan.</w:t>
            </w:r>
          </w:p>
        </w:tc>
      </w:tr>
      <w:tr>
        <w:trPr>
          <w:cantSplit w:val="0"/>
          <w:trHeight w:val="148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pPr>
            <w:r w:rsidDel="00000000" w:rsidR="00000000" w:rsidRPr="00000000">
              <w:rPr>
                <w:rtl w:val="0"/>
              </w:rPr>
              <w:t xml:space="preserve">Prasetyo et al. (2020)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rPr/>
            </w:pPr>
            <w:r w:rsidDel="00000000" w:rsidR="00000000" w:rsidRPr="00000000">
              <w:rPr>
                <w:rtl w:val="0"/>
              </w:rPr>
              <w:t xml:space="preserve">Analisis Klaster Pengeluaran Mahasiswa dengan K-Means untuk Penetapan Beasiswa</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pPr>
            <w:r w:rsidDel="00000000" w:rsidR="00000000" w:rsidRPr="00000000">
              <w:rPr>
                <w:rtl w:val="0"/>
              </w:rPr>
              <w:t xml:space="preserve">K-Means, Elbow Method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rPr/>
            </w:pPr>
            <w:r w:rsidDel="00000000" w:rsidR="00000000" w:rsidRPr="00000000">
              <w:rPr>
                <w:rtl w:val="0"/>
              </w:rPr>
              <w:t xml:space="preserve">4 klaster pengeluaran memberikan silhouette score terbaik; membantu seleksi beasiswa secara lebih objektif.</w:t>
            </w:r>
          </w:p>
        </w:tc>
      </w:tr>
      <w:tr>
        <w:trPr>
          <w:cantSplit w:val="0"/>
          <w:trHeight w:val="17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pPr>
            <w:r w:rsidDel="00000000" w:rsidR="00000000" w:rsidRPr="00000000">
              <w:rPr>
                <w:rtl w:val="0"/>
              </w:rPr>
              <w:t xml:space="preserve">Widiyaningtyas et al. (2018)</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rPr/>
            </w:pPr>
            <w:r w:rsidDel="00000000" w:rsidR="00000000" w:rsidRPr="00000000">
              <w:rPr>
                <w:rtl w:val="0"/>
              </w:rPr>
              <w:t xml:space="preserve">Application of K-Means Algorithm for Clustering Students Based on Academic and Non-Academic Data</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pPr>
            <w:r w:rsidDel="00000000" w:rsidR="00000000" w:rsidRPr="00000000">
              <w:rPr>
                <w:rtl w:val="0"/>
              </w:rPr>
              <w:t xml:space="preserve">K-Means Clustering</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rPr/>
            </w:pPr>
            <w:r w:rsidDel="00000000" w:rsidR="00000000" w:rsidRPr="00000000">
              <w:rPr>
                <w:rtl w:val="0"/>
              </w:rPr>
              <w:t xml:space="preserve">K-Means efektif mengelompokkan mahasiswa berdasarkan data akademik dan non-akademik termasuk biaya hidup untuk pemetaan profil mahasiswa.</w:t>
            </w:r>
          </w:p>
        </w:tc>
      </w:tr>
      <w:tr>
        <w:trPr>
          <w:cantSplit w:val="0"/>
          <w:trHeight w:val="19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pPr>
            <w:r w:rsidDel="00000000" w:rsidR="00000000" w:rsidRPr="00000000">
              <w:rPr>
                <w:rtl w:val="0"/>
              </w:rPr>
              <w:t xml:space="preserve">Syakur et al. (2018)</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pPr>
            <w:r w:rsidDel="00000000" w:rsidR="00000000" w:rsidRPr="00000000">
              <w:rPr>
                <w:rtl w:val="0"/>
              </w:rPr>
              <w:t xml:space="preserve">Integration K-Means Clustering Method and Elbow Method for Identification of the Best Customer Profile Cluster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rPr/>
            </w:pPr>
            <w:r w:rsidDel="00000000" w:rsidR="00000000" w:rsidRPr="00000000">
              <w:rPr>
                <w:rtl w:val="0"/>
              </w:rPr>
              <w:t xml:space="preserve">K-Means + Elbow Method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rPr/>
            </w:pPr>
            <w:r w:rsidDel="00000000" w:rsidR="00000000" w:rsidRPr="00000000">
              <w:rPr>
                <w:rtl w:val="0"/>
              </w:rPr>
              <w:t xml:space="preserve">Memperkenalkan integrasi Elbow Method untuk menentukan k optimal pada K-Means; pendekatan ini banyak diadopsi dalam studi clustering pengeluaran mahasiswa.</w:t>
            </w:r>
          </w:p>
        </w:tc>
      </w:tr>
    </w:tbl>
    <w:p w:rsidR="00000000" w:rsidDel="00000000" w:rsidP="00000000" w:rsidRDefault="00000000" w:rsidRPr="00000000" w14:paraId="00000165">
      <w:pPr>
        <w:spacing w:before="1" w:lineRule="auto"/>
        <w:ind w:left="142" w:right="441" w:firstLine="0"/>
        <w:jc w:val="left"/>
        <w:rPr/>
        <w:sectPr>
          <w:type w:val="nextPage"/>
          <w:pgSz w:h="16840" w:w="11920" w:orient="portrait"/>
          <w:pgMar w:bottom="900" w:top="1040" w:left="1559" w:right="708" w:header="714" w:footer="700"/>
        </w:sectPr>
      </w:pPr>
      <w:r w:rsidDel="00000000" w:rsidR="00000000" w:rsidRPr="00000000">
        <w:rPr>
          <w:rtl w:val="0"/>
        </w:rPr>
      </w:r>
    </w:p>
    <w:bookmarkStart w:colFirst="0" w:colLast="0" w:name="o9qpgsg3far8" w:id="31"/>
    <w:bookmarkEnd w:id="31"/>
    <w:p w:rsidR="00000000" w:rsidDel="00000000" w:rsidP="00000000" w:rsidRDefault="00000000" w:rsidRPr="00000000" w14:paraId="00000166">
      <w:pPr>
        <w:pStyle w:val="Heading1"/>
        <w:ind w:firstLine="142"/>
        <w:jc w:val="both"/>
        <w:rPr/>
      </w:pPr>
      <w:r w:rsidDel="00000000" w:rsidR="00000000" w:rsidRPr="00000000">
        <w:rPr>
          <w:color w:val="1a3a6a"/>
          <w:rtl w:val="0"/>
        </w:rPr>
        <w:t xml:space="preserve">BAB III DETAIL DATASET</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47280</wp:posOffset>
                </wp:positionV>
                <wp:extent cx="5765800" cy="12700"/>
                <wp:effectExtent b="0" l="0" r="0" t="0"/>
                <wp:wrapTopAndBottom distB="0" distT="0"/>
                <wp:docPr id="8" name=""/>
                <a:graphic>
                  <a:graphicData uri="http://schemas.microsoft.com/office/word/2010/wordprocessingShape">
                    <wps:wsp>
                      <wps:cNvSpPr/>
                      <wps:cNvPr id="13" name="Shape 13"/>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47280</wp:posOffset>
                </wp:positionV>
                <wp:extent cx="5765800" cy="12700"/>
                <wp:effectExtent b="0" l="0" r="0" t="0"/>
                <wp:wrapTopAndBottom distB="0" distT="0"/>
                <wp:docPr id="8"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42" w:right="44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Bab ini mendeskripsikan dataset yang digunakan dalam proyek clustering secara menyeluruh, mencakup sumber data, karakteristik atribut, tahapan praproses, dan eksplorasi awal.</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rkktw3b3ubq" w:id="32"/>
    <w:bookmarkEnd w:id="32"/>
    <w:p w:rsidR="00000000" w:rsidDel="00000000" w:rsidP="00000000" w:rsidRDefault="00000000" w:rsidRPr="00000000" w14:paraId="0000016A">
      <w:pPr>
        <w:pStyle w:val="Heading2"/>
        <w:numPr>
          <w:ilvl w:val="1"/>
          <w:numId w:val="10"/>
        </w:numPr>
        <w:tabs>
          <w:tab w:val="left" w:leader="none" w:pos="654"/>
        </w:tabs>
        <w:spacing w:after="0" w:before="1" w:line="240" w:lineRule="auto"/>
        <w:ind w:left="654" w:right="0" w:hanging="512"/>
        <w:jc w:val="both"/>
        <w:rPr/>
      </w:pPr>
      <w:r w:rsidDel="00000000" w:rsidR="00000000" w:rsidRPr="00000000">
        <w:rPr>
          <w:color w:val="2e5eab"/>
          <w:rtl w:val="0"/>
        </w:rPr>
        <w:t xml:space="preserve">Sumber dan Deskripsi Data</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4"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360.0" w:type="dxa"/>
        <w:jc w:val="left"/>
        <w:tblInd w:w="161.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3360"/>
        <w:gridCol w:w="6000"/>
        <w:tblGridChange w:id="0">
          <w:tblGrid>
            <w:gridCol w:w="3360"/>
            <w:gridCol w:w="6000"/>
          </w:tblGrid>
        </w:tblGridChange>
      </w:tblGrid>
      <w:tr>
        <w:trPr>
          <w:cantSplit w:val="0"/>
          <w:trHeight w:val="420" w:hRule="atLeast"/>
          <w:tblHeader w:val="0"/>
        </w:trPr>
        <w:tc>
          <w:tcPr>
            <w:shd w:fill="d5e3f6"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Nama Dataset</w:t>
            </w:r>
            <w:r w:rsidDel="00000000" w:rsidR="00000000" w:rsidRPr="00000000">
              <w:rPr>
                <w:rtl w:val="0"/>
              </w:rPr>
            </w:r>
          </w:p>
        </w:tc>
        <w:tc>
          <w:tcPr>
            <w:shd w:fill="f1f4f7"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i w:val="1"/>
                <w:iCs w:val="1"/>
                <w:color w:val="4a5467"/>
                <w:sz w:val="24"/>
                <w:szCs w:val="24"/>
                <w:rtl w:val="0"/>
              </w:rPr>
              <w:t xml:space="preserve">Analisis Pengeluaran Mahasiswa Berdasarkan Kebutuhan Harian</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Sumber</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i w:val="1"/>
                <w:iCs w:val="1"/>
                <w:color w:val="4a5467"/>
                <w:sz w:val="24"/>
                <w:szCs w:val="24"/>
                <w:rtl w:val="0"/>
              </w:rPr>
              <w:t xml:space="preserve">https://docs.google.com/spreadsheets/d/1kBoai9DG05WGmL5wy6sTljl5IOy2cz1bDpBuRevNSoo/edit?gid=497601271#gid=497601271</w:t>
            </w:r>
            <w:r w:rsidDel="00000000" w:rsidR="00000000" w:rsidRPr="00000000">
              <w:rPr>
                <w:rtl w:val="0"/>
              </w:rPr>
            </w:r>
          </w:p>
        </w:tc>
      </w:tr>
      <w:tr>
        <w:trPr>
          <w:cantSplit w:val="0"/>
          <w:trHeight w:val="439" w:hRule="atLeast"/>
          <w:tblHeader w:val="0"/>
        </w:trPr>
        <w:tc>
          <w:tcPr>
            <w:shd w:fill="d5e3f6"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Jumlah Instansi</w:t>
            </w:r>
            <w:r w:rsidDel="00000000" w:rsidR="00000000" w:rsidRPr="00000000">
              <w:rPr>
                <w:rtl w:val="0"/>
              </w:rPr>
            </w:r>
          </w:p>
        </w:tc>
        <w:tc>
          <w:tcPr>
            <w:shd w:fill="f1f4f7"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i w:val="1"/>
                <w:iCs w:val="1"/>
                <w:color w:val="4a5467"/>
                <w:sz w:val="24"/>
                <w:szCs w:val="24"/>
                <w:rtl w:val="0"/>
              </w:rPr>
              <w:t xml:space="preserve">56 responden</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Jumlah Atribut</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i w:val="1"/>
                <w:iCs w:val="1"/>
                <w:color w:val="4a5467"/>
                <w:sz w:val="24"/>
                <w:szCs w:val="24"/>
                <w:rtl w:val="0"/>
              </w:rPr>
              <w:t xml:space="preserve">4 atribut</w:t>
            </w:r>
            <w:r w:rsidDel="00000000" w:rsidR="00000000" w:rsidRPr="00000000">
              <w:rPr>
                <w:rtl w:val="0"/>
              </w:rPr>
            </w:r>
          </w:p>
        </w:tc>
      </w:tr>
      <w:tr>
        <w:trPr>
          <w:cantSplit w:val="0"/>
          <w:trHeight w:val="419" w:hRule="atLeast"/>
          <w:tblHeader w:val="0"/>
        </w:trPr>
        <w:tc>
          <w:tcPr>
            <w:shd w:fill="d5e3f6"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Format File</w:t>
            </w:r>
            <w:r w:rsidDel="00000000" w:rsidR="00000000" w:rsidRPr="00000000">
              <w:rPr>
                <w:rtl w:val="0"/>
              </w:rPr>
            </w:r>
          </w:p>
        </w:tc>
        <w:tc>
          <w:tcPr>
            <w:shd w:fill="f1f4f7"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i w:val="1"/>
                <w:iCs w:val="1"/>
                <w:color w:val="4a5467"/>
                <w:sz w:val="24"/>
                <w:szCs w:val="24"/>
                <w:rtl w:val="0"/>
              </w:rPr>
              <w:t xml:space="preserve">CSV</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Tahun Pengumpulan</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i w:val="1"/>
                <w:iCs w:val="1"/>
                <w:color w:val="4a5467"/>
                <w:sz w:val="24"/>
                <w:szCs w:val="24"/>
                <w:rtl w:val="0"/>
              </w:rPr>
              <w:t xml:space="preserve">2026</w:t>
            </w:r>
            <w:r w:rsidDel="00000000" w:rsidR="00000000" w:rsidRPr="00000000">
              <w:rPr>
                <w:rtl w:val="0"/>
              </w:rPr>
            </w:r>
          </w:p>
        </w:tc>
      </w:tr>
      <w:tr>
        <w:trPr>
          <w:cantSplit w:val="0"/>
          <w:trHeight w:val="419" w:hRule="atLeast"/>
          <w:tblHeader w:val="0"/>
        </w:trPr>
        <w:tc>
          <w:tcPr>
            <w:shd w:fill="d5e3f6"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0" w:right="0" w:firstLine="0"/>
              <w:jc w:val="left"/>
              <w:rPr>
                <w:rFonts w:ascii="Trebuchet MS" w:cs="Trebuchet MS" w:eastAsia="Trebuchet MS" w:hAnsi="Trebuchet MS"/>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02b"/>
                <w:sz w:val="24"/>
                <w:szCs w:val="24"/>
                <w:u w:val="none"/>
                <w:shd w:fill="auto" w:val="clear"/>
                <w:vertAlign w:val="baseline"/>
                <w:rtl w:val="0"/>
              </w:rPr>
              <w:t xml:space="preserve">Konteks Domain</w:t>
            </w:r>
            <w:r w:rsidDel="00000000" w:rsidR="00000000" w:rsidRPr="00000000">
              <w:rPr>
                <w:rtl w:val="0"/>
              </w:rPr>
            </w:r>
          </w:p>
        </w:tc>
        <w:tc>
          <w:tcPr>
            <w:shd w:fill="f1f4f7"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i w:val="1"/>
                <w:iCs w:val="1"/>
                <w:color w:val="4a5467"/>
                <w:sz w:val="24"/>
                <w:szCs w:val="24"/>
                <w:rtl w:val="0"/>
              </w:rPr>
              <w:t xml:space="preserve">Pendidikan</w:t>
            </w:r>
            <w:r w:rsidDel="00000000" w:rsidR="00000000" w:rsidRPr="00000000">
              <w:rPr>
                <w:rtl w:val="0"/>
              </w:rPr>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zpwru2qwxcm" w:id="33"/>
    <w:bookmarkEnd w:id="33"/>
    <w:p w:rsidR="00000000" w:rsidDel="00000000" w:rsidP="00000000" w:rsidRDefault="00000000" w:rsidRPr="00000000" w14:paraId="0000017C">
      <w:pPr>
        <w:pStyle w:val="Heading2"/>
        <w:numPr>
          <w:ilvl w:val="1"/>
          <w:numId w:val="10"/>
        </w:numPr>
        <w:tabs>
          <w:tab w:val="left" w:leader="none" w:pos="654"/>
        </w:tabs>
        <w:spacing w:after="0" w:before="0" w:line="240" w:lineRule="auto"/>
        <w:ind w:left="654" w:right="0" w:hanging="512"/>
        <w:jc w:val="both"/>
        <w:rPr/>
      </w:pPr>
      <w:r w:rsidDel="00000000" w:rsidR="00000000" w:rsidRPr="00000000">
        <w:rPr>
          <w:color w:val="2e5eab"/>
          <w:rtl w:val="0"/>
        </w:rPr>
        <w:t xml:space="preserve">Deskripsi Atribut / Fitur Data</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2"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Berikut adalah deskripsi setiap atribut yang terdapat dalam dataset:</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340.0" w:type="dxa"/>
        <w:jc w:val="left"/>
        <w:tblInd w:w="161.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540"/>
        <w:gridCol w:w="2240"/>
        <w:gridCol w:w="2120"/>
        <w:gridCol w:w="2420"/>
        <w:gridCol w:w="2020"/>
        <w:tblGridChange w:id="0">
          <w:tblGrid>
            <w:gridCol w:w="540"/>
            <w:gridCol w:w="2240"/>
            <w:gridCol w:w="2120"/>
            <w:gridCol w:w="2420"/>
            <w:gridCol w:w="2020"/>
          </w:tblGrid>
        </w:tblGridChange>
      </w:tblGrid>
      <w:tr>
        <w:trPr>
          <w:cantSplit w:val="0"/>
          <w:trHeight w:val="620" w:hRule="atLeast"/>
          <w:tblHeader w:val="0"/>
        </w:trPr>
        <w:tc>
          <w:tcPr>
            <w:shd w:fill="1a3a6a"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7" w:right="0" w:firstLine="0"/>
              <w:jc w:val="center"/>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0"/>
                <w:szCs w:val="20"/>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0"/>
                <w:szCs w:val="20"/>
                <w:u w:val="none"/>
                <w:shd w:fill="auto" w:val="clear"/>
                <w:vertAlign w:val="baseline"/>
                <w:rtl w:val="0"/>
              </w:rPr>
              <w:t xml:space="preserve">.</w:t>
            </w:r>
            <w:r w:rsidDel="00000000" w:rsidR="00000000" w:rsidRPr="00000000">
              <w:rPr>
                <w:rtl w:val="0"/>
              </w:rPr>
            </w:r>
          </w:p>
        </w:tc>
        <w:tc>
          <w:tcPr>
            <w:shd w:fill="1a3a6a"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472" w:firstLine="0"/>
              <w:jc w:val="righ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0"/>
                <w:szCs w:val="20"/>
                <w:u w:val="none"/>
                <w:shd w:fill="auto" w:val="clear"/>
                <w:vertAlign w:val="baseline"/>
                <w:rtl w:val="0"/>
              </w:rPr>
              <w:t xml:space="preserve">Nama Atribut</w:t>
            </w:r>
            <w:r w:rsidDel="00000000" w:rsidR="00000000" w:rsidRPr="00000000">
              <w:rPr>
                <w:rtl w:val="0"/>
              </w:rPr>
            </w:r>
          </w:p>
        </w:tc>
        <w:tc>
          <w:tcPr>
            <w:shd w:fill="1a3a6a"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7" w:right="0" w:firstLine="0"/>
              <w:jc w:val="center"/>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0"/>
                <w:szCs w:val="20"/>
                <w:u w:val="none"/>
                <w:shd w:fill="auto" w:val="clear"/>
                <w:vertAlign w:val="baseline"/>
                <w:rtl w:val="0"/>
              </w:rPr>
              <w:t xml:space="preserve">Tipe Data</w:t>
            </w:r>
            <w:r w:rsidDel="00000000" w:rsidR="00000000" w:rsidRPr="00000000">
              <w:rPr>
                <w:rtl w:val="0"/>
              </w:rPr>
            </w:r>
          </w:p>
        </w:tc>
        <w:tc>
          <w:tcPr>
            <w:shd w:fill="1a3a6a"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787"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0"/>
                <w:szCs w:val="20"/>
                <w:u w:val="none"/>
                <w:shd w:fill="auto" w:val="clear"/>
                <w:vertAlign w:val="baseline"/>
                <w:rtl w:val="0"/>
              </w:rPr>
              <w:t xml:space="preserve">Deskripsi</w:t>
            </w:r>
            <w:r w:rsidDel="00000000" w:rsidR="00000000" w:rsidRPr="00000000">
              <w:rPr>
                <w:rtl w:val="0"/>
              </w:rPr>
            </w:r>
          </w:p>
        </w:tc>
        <w:tc>
          <w:tcPr>
            <w:shd w:fill="1a3a6a"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26"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20"/>
                <w:szCs w:val="20"/>
                <w:u w:val="none"/>
                <w:shd w:fill="auto" w:val="clear"/>
                <w:vertAlign w:val="baseline"/>
                <w:rtl w:val="0"/>
              </w:rPr>
              <w:t xml:space="preserve">Satuan/Keterangan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10" w:right="0" w:firstLine="0"/>
              <w:jc w:val="left"/>
              <w:rPr>
                <w:rFonts w:ascii="Trebuchet MS" w:cs="Trebuchet MS" w:eastAsia="Trebuchet MS" w:hAnsi="Trebuchet MS"/>
                <w:b w:val="0"/>
                <w:bCs w:val="0"/>
                <w:i w:val="1"/>
                <w:iCs w:val="1"/>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4a5467"/>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86">
            <w:pPr>
              <w:rPr>
                <w:vertAlign w:val="baseline"/>
              </w:rPr>
            </w:pPr>
            <w:r w:rsidDel="00000000" w:rsidR="00000000" w:rsidRPr="00000000">
              <w:rPr>
                <w:rtl w:val="0"/>
              </w:rPr>
              <w:t xml:space="preserve">Transportasi</w:t>
            </w:r>
            <w:r w:rsidDel="00000000" w:rsidR="00000000" w:rsidRPr="00000000">
              <w:rPr>
                <w:rtl w:val="0"/>
              </w:rPr>
            </w:r>
          </w:p>
        </w:tc>
        <w:tc>
          <w:tcPr/>
          <w:p w:rsidR="00000000" w:rsidDel="00000000" w:rsidP="00000000" w:rsidRDefault="00000000" w:rsidRPr="00000000" w14:paraId="00000187">
            <w:pPr>
              <w:rPr>
                <w:vertAlign w:val="baseline"/>
              </w:rPr>
            </w:pPr>
            <w:r w:rsidDel="00000000" w:rsidR="00000000" w:rsidRPr="00000000">
              <w:rPr>
                <w:rtl w:val="0"/>
              </w:rPr>
              <w:t xml:space="preserve">Ordinal</w:t>
            </w:r>
            <w:r w:rsidDel="00000000" w:rsidR="00000000" w:rsidRPr="00000000">
              <w:rPr>
                <w:rtl w:val="0"/>
              </w:rPr>
            </w:r>
          </w:p>
        </w:tc>
        <w:tc>
          <w:tcPr/>
          <w:p w:rsidR="00000000" w:rsidDel="00000000" w:rsidP="00000000" w:rsidRDefault="00000000" w:rsidRPr="00000000" w14:paraId="00000188">
            <w:pPr>
              <w:rPr>
                <w:vertAlign w:val="baseline"/>
              </w:rPr>
            </w:pPr>
            <w:r w:rsidDel="00000000" w:rsidR="00000000" w:rsidRPr="00000000">
              <w:rPr>
                <w:rtl w:val="0"/>
              </w:rPr>
              <w:t xml:space="preserve">Pengeluaran untuk transportasi </w:t>
            </w:r>
            <w:r w:rsidDel="00000000" w:rsidR="00000000" w:rsidRPr="00000000">
              <w:rPr>
                <w:rtl w:val="0"/>
              </w:rPr>
            </w:r>
          </w:p>
        </w:tc>
        <w:tc>
          <w:tcPr/>
          <w:p w:rsidR="00000000" w:rsidDel="00000000" w:rsidP="00000000" w:rsidRDefault="00000000" w:rsidRPr="00000000" w14:paraId="00000189">
            <w:pPr>
              <w:rPr>
                <w:vertAlign w:val="baseline"/>
              </w:rPr>
            </w:pPr>
            <w:r w:rsidDel="00000000" w:rsidR="00000000" w:rsidRPr="00000000">
              <w:rPr>
                <w:rtl w:val="0"/>
              </w:rPr>
              <w:t xml:space="preserve">Skala 1–5 </w:t>
            </w:r>
            <w:r w:rsidDel="00000000" w:rsidR="00000000" w:rsidRPr="00000000">
              <w:rPr>
                <w:rtl w:val="0"/>
              </w:rPr>
            </w:r>
          </w:p>
        </w:tc>
      </w:tr>
      <w:tr>
        <w:trPr>
          <w:cantSplit w:val="0"/>
          <w:trHeight w:val="379" w:hRule="atLeast"/>
          <w:tblHeader w:val="0"/>
        </w:trPr>
        <w:tc>
          <w:tcPr>
            <w:shd w:fill="f1f4f7"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0" w:right="0" w:firstLine="0"/>
              <w:jc w:val="left"/>
              <w:rPr>
                <w:rFonts w:ascii="Trebuchet MS" w:cs="Trebuchet MS" w:eastAsia="Trebuchet MS" w:hAnsi="Trebuchet MS"/>
                <w:b w:val="0"/>
                <w:bCs w:val="0"/>
                <w:i w:val="1"/>
                <w:iCs w:val="1"/>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4a5467"/>
                <w:sz w:val="20"/>
                <w:szCs w:val="20"/>
                <w:u w:val="none"/>
                <w:shd w:fill="auto" w:val="clear"/>
                <w:vertAlign w:val="baseline"/>
                <w:rtl w:val="0"/>
              </w:rPr>
              <w:t xml:space="preserve">2</w:t>
            </w:r>
            <w:r w:rsidDel="00000000" w:rsidR="00000000" w:rsidRPr="00000000">
              <w:rPr>
                <w:rtl w:val="0"/>
              </w:rPr>
            </w:r>
          </w:p>
        </w:tc>
        <w:tc>
          <w:tcPr>
            <w:shd w:fill="f1f4f7" w:val="clear"/>
          </w:tcPr>
          <w:p w:rsidR="00000000" w:rsidDel="00000000" w:rsidP="00000000" w:rsidRDefault="00000000" w:rsidRPr="00000000" w14:paraId="0000018B">
            <w:pPr>
              <w:rPr>
                <w:vertAlign w:val="baseline"/>
              </w:rPr>
            </w:pPr>
            <w:r w:rsidDel="00000000" w:rsidR="00000000" w:rsidRPr="00000000">
              <w:rPr>
                <w:rtl w:val="0"/>
              </w:rPr>
              <w:t xml:space="preserve">Konsumsi</w:t>
            </w:r>
            <w:r w:rsidDel="00000000" w:rsidR="00000000" w:rsidRPr="00000000">
              <w:rPr>
                <w:rtl w:val="0"/>
              </w:rPr>
            </w:r>
          </w:p>
        </w:tc>
        <w:tc>
          <w:tcPr>
            <w:shd w:fill="f1f4f7" w:val="clear"/>
          </w:tcPr>
          <w:p w:rsidR="00000000" w:rsidDel="00000000" w:rsidP="00000000" w:rsidRDefault="00000000" w:rsidRPr="00000000" w14:paraId="0000018C">
            <w:pPr>
              <w:rPr>
                <w:vertAlign w:val="baseline"/>
              </w:rPr>
            </w:pPr>
            <w:r w:rsidDel="00000000" w:rsidR="00000000" w:rsidRPr="00000000">
              <w:rPr>
                <w:rtl w:val="0"/>
              </w:rPr>
              <w:t xml:space="preserve">Ordinal</w:t>
            </w:r>
            <w:r w:rsidDel="00000000" w:rsidR="00000000" w:rsidRPr="00000000">
              <w:rPr>
                <w:rtl w:val="0"/>
              </w:rPr>
            </w:r>
          </w:p>
        </w:tc>
        <w:tc>
          <w:tcPr>
            <w:shd w:fill="f1f4f7" w:val="clear"/>
          </w:tcPr>
          <w:p w:rsidR="00000000" w:rsidDel="00000000" w:rsidP="00000000" w:rsidRDefault="00000000" w:rsidRPr="00000000" w14:paraId="0000018D">
            <w:pPr>
              <w:rPr>
                <w:vertAlign w:val="baseline"/>
              </w:rPr>
            </w:pPr>
            <w:r w:rsidDel="00000000" w:rsidR="00000000" w:rsidRPr="00000000">
              <w:rPr>
                <w:rtl w:val="0"/>
              </w:rPr>
              <w:t xml:space="preserve">Pengeluaran untuk konsumsi</w:t>
            </w:r>
            <w:r w:rsidDel="00000000" w:rsidR="00000000" w:rsidRPr="00000000">
              <w:rPr>
                <w:rtl w:val="0"/>
              </w:rPr>
            </w:r>
          </w:p>
        </w:tc>
        <w:tc>
          <w:tcPr>
            <w:shd w:fill="f1f4f7" w:val="clear"/>
          </w:tcPr>
          <w:p w:rsidR="00000000" w:rsidDel="00000000" w:rsidP="00000000" w:rsidRDefault="00000000" w:rsidRPr="00000000" w14:paraId="0000018E">
            <w:pPr>
              <w:rPr>
                <w:vertAlign w:val="baseline"/>
              </w:rPr>
            </w:pPr>
            <w:r w:rsidDel="00000000" w:rsidR="00000000" w:rsidRPr="00000000">
              <w:rPr>
                <w:rtl w:val="0"/>
              </w:rPr>
              <w:t xml:space="preserve">Skala 1–5 </w:t>
            </w: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0" w:right="0" w:firstLine="0"/>
              <w:jc w:val="left"/>
              <w:rPr>
                <w:rFonts w:ascii="Trebuchet MS" w:cs="Trebuchet MS" w:eastAsia="Trebuchet MS" w:hAnsi="Trebuchet MS"/>
                <w:b w:val="0"/>
                <w:bCs w:val="0"/>
                <w:i w:val="1"/>
                <w:iCs w:val="1"/>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4a5467"/>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90">
            <w:pPr>
              <w:rPr>
                <w:vertAlign w:val="baseline"/>
              </w:rPr>
            </w:pPr>
            <w:r w:rsidDel="00000000" w:rsidR="00000000" w:rsidRPr="00000000">
              <w:rPr>
                <w:rtl w:val="0"/>
              </w:rPr>
              <w:t xml:space="preserve">Hiburan</w:t>
            </w:r>
            <w:r w:rsidDel="00000000" w:rsidR="00000000" w:rsidRPr="00000000">
              <w:rPr>
                <w:rtl w:val="0"/>
              </w:rPr>
            </w:r>
          </w:p>
        </w:tc>
        <w:tc>
          <w:tcPr/>
          <w:p w:rsidR="00000000" w:rsidDel="00000000" w:rsidP="00000000" w:rsidRDefault="00000000" w:rsidRPr="00000000" w14:paraId="00000191">
            <w:pPr>
              <w:rPr>
                <w:vertAlign w:val="baseline"/>
              </w:rPr>
            </w:pPr>
            <w:r w:rsidDel="00000000" w:rsidR="00000000" w:rsidRPr="00000000">
              <w:rPr>
                <w:rtl w:val="0"/>
              </w:rPr>
              <w:t xml:space="preserve">Ordinal</w:t>
            </w:r>
            <w:r w:rsidDel="00000000" w:rsidR="00000000" w:rsidRPr="00000000">
              <w:rPr>
                <w:rtl w:val="0"/>
              </w:rPr>
            </w:r>
          </w:p>
        </w:tc>
        <w:tc>
          <w:tcPr/>
          <w:p w:rsidR="00000000" w:rsidDel="00000000" w:rsidP="00000000" w:rsidRDefault="00000000" w:rsidRPr="00000000" w14:paraId="00000192">
            <w:pPr>
              <w:rPr>
                <w:vertAlign w:val="baseline"/>
              </w:rPr>
            </w:pPr>
            <w:r w:rsidDel="00000000" w:rsidR="00000000" w:rsidRPr="00000000">
              <w:rPr>
                <w:rtl w:val="0"/>
              </w:rPr>
              <w:t xml:space="preserve">Pengeluaran untuk hiburan</w:t>
            </w:r>
            <w:r w:rsidDel="00000000" w:rsidR="00000000" w:rsidRPr="00000000">
              <w:rPr>
                <w:rtl w:val="0"/>
              </w:rPr>
            </w:r>
          </w:p>
        </w:tc>
        <w:tc>
          <w:tcPr/>
          <w:p w:rsidR="00000000" w:rsidDel="00000000" w:rsidP="00000000" w:rsidRDefault="00000000" w:rsidRPr="00000000" w14:paraId="00000193">
            <w:pPr>
              <w:rPr>
                <w:vertAlign w:val="baseline"/>
              </w:rPr>
            </w:pPr>
            <w:r w:rsidDel="00000000" w:rsidR="00000000" w:rsidRPr="00000000">
              <w:rPr>
                <w:rtl w:val="0"/>
              </w:rPr>
              <w:t xml:space="preserve">Skala 1–5 </w:t>
            </w:r>
            <w:r w:rsidDel="00000000" w:rsidR="00000000" w:rsidRPr="00000000">
              <w:rPr>
                <w:rtl w:val="0"/>
              </w:rPr>
            </w:r>
          </w:p>
        </w:tc>
      </w:tr>
      <w:tr>
        <w:trPr>
          <w:cantSplit w:val="0"/>
          <w:trHeight w:val="379" w:hRule="atLeast"/>
          <w:tblHeader w:val="0"/>
        </w:trPr>
        <w:tc>
          <w:tcPr>
            <w:shd w:fill="f1f4f7"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0" w:right="0" w:firstLine="0"/>
              <w:jc w:val="left"/>
              <w:rPr>
                <w:rFonts w:ascii="Trebuchet MS" w:cs="Trebuchet MS" w:eastAsia="Trebuchet MS" w:hAnsi="Trebuchet MS"/>
                <w:b w:val="0"/>
                <w:bCs w:val="0"/>
                <w:i w:val="1"/>
                <w:iCs w:val="1"/>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4a5467"/>
                <w:sz w:val="20"/>
                <w:szCs w:val="20"/>
                <w:u w:val="none"/>
                <w:shd w:fill="auto" w:val="clear"/>
                <w:vertAlign w:val="baseline"/>
                <w:rtl w:val="0"/>
              </w:rPr>
              <w:t xml:space="preserve">4</w:t>
            </w:r>
            <w:r w:rsidDel="00000000" w:rsidR="00000000" w:rsidRPr="00000000">
              <w:rPr>
                <w:rtl w:val="0"/>
              </w:rPr>
            </w:r>
          </w:p>
        </w:tc>
        <w:tc>
          <w:tcPr>
            <w:shd w:fill="f1f4f7" w:val="clear"/>
          </w:tcPr>
          <w:p w:rsidR="00000000" w:rsidDel="00000000" w:rsidP="00000000" w:rsidRDefault="00000000" w:rsidRPr="00000000" w14:paraId="00000195">
            <w:pPr>
              <w:rPr>
                <w:vertAlign w:val="baseline"/>
              </w:rPr>
            </w:pPr>
            <w:r w:rsidDel="00000000" w:rsidR="00000000" w:rsidRPr="00000000">
              <w:rPr>
                <w:rtl w:val="0"/>
              </w:rPr>
              <w:t xml:space="preserve">Komunikasi</w:t>
            </w:r>
            <w:r w:rsidDel="00000000" w:rsidR="00000000" w:rsidRPr="00000000">
              <w:rPr>
                <w:rtl w:val="0"/>
              </w:rPr>
            </w:r>
          </w:p>
        </w:tc>
        <w:tc>
          <w:tcPr>
            <w:shd w:fill="f1f4f7" w:val="clear"/>
          </w:tcPr>
          <w:p w:rsidR="00000000" w:rsidDel="00000000" w:rsidP="00000000" w:rsidRDefault="00000000" w:rsidRPr="00000000" w14:paraId="00000196">
            <w:pPr>
              <w:rPr>
                <w:vertAlign w:val="baseline"/>
              </w:rPr>
            </w:pPr>
            <w:r w:rsidDel="00000000" w:rsidR="00000000" w:rsidRPr="00000000">
              <w:rPr>
                <w:rtl w:val="0"/>
              </w:rPr>
              <w:t xml:space="preserve">Ordinal</w:t>
            </w:r>
            <w:r w:rsidDel="00000000" w:rsidR="00000000" w:rsidRPr="00000000">
              <w:rPr>
                <w:rtl w:val="0"/>
              </w:rPr>
            </w:r>
          </w:p>
        </w:tc>
        <w:tc>
          <w:tcPr>
            <w:shd w:fill="f1f4f7" w:val="clear"/>
          </w:tcPr>
          <w:p w:rsidR="00000000" w:rsidDel="00000000" w:rsidP="00000000" w:rsidRDefault="00000000" w:rsidRPr="00000000" w14:paraId="00000197">
            <w:pPr>
              <w:rPr>
                <w:vertAlign w:val="baseline"/>
              </w:rPr>
            </w:pPr>
            <w:r w:rsidDel="00000000" w:rsidR="00000000" w:rsidRPr="00000000">
              <w:rPr>
                <w:rtl w:val="0"/>
              </w:rPr>
              <w:t xml:space="preserve">Pengeluaran untuk komunikasi</w:t>
            </w:r>
            <w:r w:rsidDel="00000000" w:rsidR="00000000" w:rsidRPr="00000000">
              <w:rPr>
                <w:rtl w:val="0"/>
              </w:rPr>
            </w:r>
          </w:p>
        </w:tc>
        <w:tc>
          <w:tcPr>
            <w:shd w:fill="f1f4f7" w:val="clear"/>
          </w:tcPr>
          <w:p w:rsidR="00000000" w:rsidDel="00000000" w:rsidP="00000000" w:rsidRDefault="00000000" w:rsidRPr="00000000" w14:paraId="00000198">
            <w:pPr>
              <w:rPr>
                <w:vertAlign w:val="baseline"/>
              </w:rPr>
            </w:pPr>
            <w:r w:rsidDel="00000000" w:rsidR="00000000" w:rsidRPr="00000000">
              <w:rPr>
                <w:rtl w:val="0"/>
              </w:rPr>
              <w:t xml:space="preserve">Skala 1–5 </w:t>
            </w:r>
            <w:r w:rsidDel="00000000" w:rsidR="00000000" w:rsidRPr="00000000">
              <w:rPr>
                <w:rtl w:val="0"/>
              </w:rPr>
            </w:r>
          </w:p>
        </w:tc>
      </w:tr>
    </w:tbl>
    <w:p w:rsidR="00000000" w:rsidDel="00000000" w:rsidP="00000000" w:rsidRDefault="00000000" w:rsidRPr="00000000" w14:paraId="00000199">
      <w:pPr>
        <w:spacing w:before="1"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9A">
      <w:pPr>
        <w:spacing w:before="1"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9B">
      <w:pPr>
        <w:spacing w:before="1"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9C">
      <w:pPr>
        <w:spacing w:before="1"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9D">
      <w:pPr>
        <w:spacing w:before="1"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9E">
      <w:pPr>
        <w:spacing w:before="1"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u64iurszxc5t" w:id="34"/>
    <w:bookmarkEnd w:id="34"/>
    <w:p w:rsidR="00000000" w:rsidDel="00000000" w:rsidP="00000000" w:rsidRDefault="00000000" w:rsidRPr="00000000" w14:paraId="000001A8">
      <w:pPr>
        <w:pStyle w:val="Heading2"/>
        <w:numPr>
          <w:ilvl w:val="1"/>
          <w:numId w:val="10"/>
        </w:numPr>
        <w:tabs>
          <w:tab w:val="left" w:leader="none" w:pos="654"/>
        </w:tabs>
        <w:spacing w:after="0" w:before="0" w:line="240" w:lineRule="auto"/>
        <w:ind w:left="654" w:right="0" w:hanging="512"/>
        <w:jc w:val="both"/>
        <w:rPr/>
      </w:pPr>
      <w:r w:rsidDel="00000000" w:rsidR="00000000" w:rsidRPr="00000000">
        <w:rPr>
          <w:color w:val="2e5eab"/>
          <w:rtl w:val="0"/>
        </w:rPr>
        <w:t xml:space="preserve">Praproses Data</w:t>
      </w:r>
      <w:r w:rsidDel="00000000" w:rsidR="00000000" w:rsidRPr="00000000">
        <w:rPr>
          <w:rtl w:val="0"/>
        </w:rPr>
      </w:r>
    </w:p>
    <w:bookmarkStart w:colFirst="0" w:colLast="0" w:name="3rqfjyh75w4r" w:id="35"/>
    <w:bookmarkEnd w:id="35"/>
    <w:p w:rsidR="00000000" w:rsidDel="00000000" w:rsidP="00000000" w:rsidRDefault="00000000" w:rsidRPr="00000000" w14:paraId="000001A9">
      <w:pPr>
        <w:pStyle w:val="Heading3"/>
        <w:numPr>
          <w:ilvl w:val="2"/>
          <w:numId w:val="10"/>
        </w:numPr>
        <w:tabs>
          <w:tab w:val="left" w:leader="none" w:pos="812"/>
        </w:tabs>
        <w:spacing w:after="0" w:before="200" w:line="240" w:lineRule="auto"/>
        <w:ind w:left="812" w:right="0" w:hanging="670"/>
        <w:jc w:val="both"/>
        <w:rPr/>
      </w:pPr>
      <w:r w:rsidDel="00000000" w:rsidR="00000000" w:rsidRPr="00000000">
        <w:rPr>
          <w:color w:val="0979be"/>
          <w:rtl w:val="0"/>
        </w:rPr>
        <w:t xml:space="preserve">Penanganan Missing Values</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2" w:right="440" w:firstLine="0"/>
        <w:jc w:val="both"/>
        <w:rPr>
          <w:color w:val="1a202b"/>
          <w:sz w:val="24"/>
          <w:szCs w:val="24"/>
        </w:rPr>
      </w:pPr>
      <w:r w:rsidDel="00000000" w:rsidR="00000000" w:rsidRPr="00000000">
        <w:rPr>
          <w:color w:val="1a202b"/>
          <w:sz w:val="24"/>
          <w:szCs w:val="24"/>
          <w:rtl w:val="0"/>
        </w:rPr>
        <w:t xml:space="preserve">Sebelum proses clustering, dataset (kuesioner) akan memeriksa kelengkapan data pada setiap atribut yang digunakan, seperti Transportasi, Konsumsi, Hiburan, dan Komunikasi. sehingga melalui proses pemeriksaan itu tidak terdapat nilai yang hilang (</w:t>
      </w:r>
      <w:r w:rsidDel="00000000" w:rsidR="00000000" w:rsidRPr="00000000">
        <w:rPr>
          <w:i w:val="1"/>
          <w:iCs w:val="1"/>
          <w:color w:val="1a202b"/>
          <w:sz w:val="24"/>
          <w:szCs w:val="24"/>
          <w:rtl w:val="0"/>
        </w:rPr>
        <w:t xml:space="preserve">missing values</w:t>
      </w:r>
      <w:r w:rsidDel="00000000" w:rsidR="00000000" w:rsidRPr="00000000">
        <w:rPr>
          <w:color w:val="1a202b"/>
          <w:sz w:val="24"/>
          <w:szCs w:val="24"/>
          <w:rtl w:val="0"/>
        </w:rPr>
        <w:t xml:space="preserve">) pada dataset. oleh karena itu,tidak diperlukan proses penanganan data hilang seperti penghapusan baris data (</w:t>
      </w:r>
      <w:r w:rsidDel="00000000" w:rsidR="00000000" w:rsidRPr="00000000">
        <w:rPr>
          <w:i w:val="1"/>
          <w:iCs w:val="1"/>
          <w:color w:val="1a202b"/>
          <w:sz w:val="24"/>
          <w:szCs w:val="24"/>
          <w:rtl w:val="0"/>
        </w:rPr>
        <w:t xml:space="preserve">deletion</w:t>
      </w:r>
      <w:r w:rsidDel="00000000" w:rsidR="00000000" w:rsidRPr="00000000">
        <w:rPr>
          <w:color w:val="1a202b"/>
          <w:sz w:val="24"/>
          <w:szCs w:val="24"/>
          <w:rtl w:val="0"/>
        </w:rPr>
        <w:t xml:space="preserve">) maupun imputasi menggunakan nilai rata-rata (</w:t>
      </w:r>
      <w:r w:rsidDel="00000000" w:rsidR="00000000" w:rsidRPr="00000000">
        <w:rPr>
          <w:i w:val="1"/>
          <w:iCs w:val="1"/>
          <w:color w:val="1a202b"/>
          <w:sz w:val="24"/>
          <w:szCs w:val="24"/>
          <w:rtl w:val="0"/>
        </w:rPr>
        <w:t xml:space="preserve">mean</w:t>
      </w:r>
      <w:r w:rsidDel="00000000" w:rsidR="00000000" w:rsidRPr="00000000">
        <w:rPr>
          <w:color w:val="1a202b"/>
          <w:sz w:val="24"/>
          <w:szCs w:val="24"/>
          <w:rtl w:val="0"/>
        </w:rPr>
        <w:t xml:space="preserve">), median, atau modus. Seluruh data dapat langsung digunakan dalam proses clustering menggunakan algoritma K-Means.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2" w:right="440" w:firstLine="0"/>
        <w:jc w:val="both"/>
        <w:rPr>
          <w:color w:val="1a202b"/>
          <w:sz w:val="24"/>
          <w:szCs w:val="24"/>
        </w:rPr>
      </w:pPr>
      <w:r w:rsidDel="00000000" w:rsidR="00000000" w:rsidRPr="00000000">
        <w:rPr>
          <w:rtl w:val="0"/>
        </w:rPr>
      </w:r>
    </w:p>
    <w:bookmarkStart w:colFirst="0" w:colLast="0" w:name="9gl2zijvtfg0" w:id="36"/>
    <w:bookmarkEnd w:id="36"/>
    <w:p w:rsidR="00000000" w:rsidDel="00000000" w:rsidP="00000000" w:rsidRDefault="00000000" w:rsidRPr="00000000" w14:paraId="000001AC">
      <w:pPr>
        <w:pStyle w:val="Heading3"/>
        <w:numPr>
          <w:ilvl w:val="2"/>
          <w:numId w:val="10"/>
        </w:numPr>
        <w:tabs>
          <w:tab w:val="left" w:leader="none" w:pos="812"/>
        </w:tabs>
        <w:spacing w:after="0" w:before="200" w:line="240" w:lineRule="auto"/>
        <w:ind w:left="812" w:right="0" w:hanging="670"/>
        <w:jc w:val="both"/>
        <w:rPr/>
      </w:pPr>
      <w:r w:rsidDel="00000000" w:rsidR="00000000" w:rsidRPr="00000000">
        <w:rPr>
          <w:color w:val="0979be"/>
          <w:rtl w:val="0"/>
        </w:rPr>
        <w:t xml:space="preserve">Penanganan Outlier</w:t>
      </w:r>
    </w:p>
    <w:p w:rsidR="00000000" w:rsidDel="00000000" w:rsidP="00000000" w:rsidRDefault="00000000" w:rsidRPr="00000000" w14:paraId="000001AD">
      <w:pPr>
        <w:tabs>
          <w:tab w:val="left" w:leader="none" w:pos="812"/>
        </w:tabs>
        <w:ind w:left="812" w:firstLine="0"/>
        <w:rPr/>
      </w:pPr>
      <w:r w:rsidDel="00000000" w:rsidR="00000000" w:rsidRPr="00000000">
        <w:rPr>
          <w:rtl w:val="0"/>
        </w:rPr>
      </w:r>
    </w:p>
    <w:p w:rsidR="00000000" w:rsidDel="00000000" w:rsidP="00000000" w:rsidRDefault="00000000" w:rsidRPr="00000000" w14:paraId="000001AE">
      <w:pPr>
        <w:tabs>
          <w:tab w:val="left" w:leader="none" w:pos="812"/>
        </w:tabs>
        <w:ind w:left="0" w:firstLine="0"/>
        <w:rPr/>
        <w:sectPr>
          <w:type w:val="nextPage"/>
          <w:pgSz w:h="16840" w:w="11920" w:orient="portrait"/>
          <w:pgMar w:bottom="900" w:top="1040" w:left="1559" w:right="708" w:header="714" w:footer="700"/>
        </w:sectPr>
      </w:pPr>
      <w:r w:rsidDel="00000000" w:rsidR="00000000" w:rsidRPr="00000000">
        <w:rPr>
          <w:rtl w:val="0"/>
        </w:rPr>
        <w:t xml:space="preserve">Pada penelitian ini tidak dilakukan deteksi outlier menggunakan metode seperti IQR atau Z-Score. Hal ini karena data yang digunakan telah dikategorikan ke dalam skala ordinal 1–5 sehingga tidak terdapat nilai ekstrem di luar rentang yang ditentukan. Oleh karena itu, seluruh data digunakan dalam proses clustering tanpa perlakuan khusus terhadap outlier.</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sz w:val="24"/>
          <w:szCs w:val="24"/>
        </w:rPr>
      </w:pPr>
      <w:r w:rsidDel="00000000" w:rsidR="00000000" w:rsidRPr="00000000">
        <w:rPr>
          <w:rtl w:val="0"/>
        </w:rPr>
      </w:r>
    </w:p>
    <w:bookmarkStart w:colFirst="0" w:colLast="0" w:name="ag4yznlfm3pv" w:id="37"/>
    <w:bookmarkEnd w:id="37"/>
    <w:p w:rsidR="00000000" w:rsidDel="00000000" w:rsidP="00000000" w:rsidRDefault="00000000" w:rsidRPr="00000000" w14:paraId="000001B0">
      <w:pPr>
        <w:pStyle w:val="Heading3"/>
        <w:numPr>
          <w:ilvl w:val="2"/>
          <w:numId w:val="10"/>
        </w:numPr>
        <w:tabs>
          <w:tab w:val="left" w:leader="none" w:pos="812"/>
        </w:tabs>
        <w:spacing w:after="0" w:before="200" w:line="240" w:lineRule="auto"/>
        <w:ind w:left="812" w:right="0" w:hanging="670"/>
        <w:jc w:val="left"/>
        <w:rPr/>
      </w:pPr>
      <w:r w:rsidDel="00000000" w:rsidR="00000000" w:rsidRPr="00000000">
        <w:rPr>
          <w:color w:val="0979be"/>
          <w:rtl w:val="0"/>
        </w:rPr>
        <w:t xml:space="preserve">Encoding Variabel Kategorik</w:t>
      </w:r>
      <w:r w:rsidDel="00000000" w:rsidR="00000000" w:rsidRPr="00000000">
        <w:rPr>
          <w:rtl w:val="0"/>
        </w:rPr>
      </w:r>
    </w:p>
    <w:p w:rsidR="00000000" w:rsidDel="00000000" w:rsidP="00000000" w:rsidRDefault="00000000" w:rsidRPr="00000000" w14:paraId="000001B1">
      <w:pPr>
        <w:spacing w:after="240" w:before="240" w:lineRule="auto"/>
        <w:jc w:val="both"/>
        <w:rPr>
          <w:sz w:val="24"/>
          <w:szCs w:val="24"/>
        </w:rPr>
      </w:pPr>
      <w:r w:rsidDel="00000000" w:rsidR="00000000" w:rsidRPr="00000000">
        <w:rPr>
          <w:sz w:val="24"/>
          <w:szCs w:val="24"/>
          <w:rtl w:val="0"/>
        </w:rPr>
        <w:t xml:space="preserve">Dataset penelitian ini memuat beberapa atribut kategorik yang bersifat ordinal, yaitu Transportasi, Konsumsi, Hiburan, dan Komunikasi. Agar dapat diolah menggunakan algoritma K-Means, atribut-atribut tersebut terlebih dahulu dikonversi ke dalam bentuk numerik melalui proses encoding.</w:t>
      </w:r>
    </w:p>
    <w:p w:rsidR="00000000" w:rsidDel="00000000" w:rsidP="00000000" w:rsidRDefault="00000000" w:rsidRPr="00000000" w14:paraId="000001B2">
      <w:pPr>
        <w:spacing w:after="240" w:before="240" w:lineRule="auto"/>
        <w:jc w:val="both"/>
        <w:rPr>
          <w:sz w:val="24"/>
          <w:szCs w:val="24"/>
        </w:rPr>
      </w:pPr>
      <w:r w:rsidDel="00000000" w:rsidR="00000000" w:rsidRPr="00000000">
        <w:rPr>
          <w:sz w:val="24"/>
          <w:szCs w:val="24"/>
          <w:rtl w:val="0"/>
        </w:rPr>
        <w:t xml:space="preserve">Metode yang diterapkan adalah </w:t>
      </w:r>
      <w:r w:rsidDel="00000000" w:rsidR="00000000" w:rsidRPr="00000000">
        <w:rPr>
          <w:b w:val="1"/>
          <w:bCs w:val="1"/>
          <w:sz w:val="24"/>
          <w:szCs w:val="24"/>
          <w:rtl w:val="0"/>
        </w:rPr>
        <w:t xml:space="preserve">Label Encoding</w:t>
      </w:r>
      <w:r w:rsidDel="00000000" w:rsidR="00000000" w:rsidRPr="00000000">
        <w:rPr>
          <w:sz w:val="24"/>
          <w:szCs w:val="24"/>
          <w:rtl w:val="0"/>
        </w:rPr>
        <w:t xml:space="preserve">, yaitu teknik yang mengubah setiap kategori menjadi nilai numerik berdasarkan urutan tingkat pengeluaran. Pada proses ini, kategori pengeluaran kurang dari Rp10.000 dikodekan sebagai 1, Rp10.000–Rp20.000 sebagai 2, Rp21.000–Rp35.000 sebagai 3, Rp36.000–Rp50.000 sebagai 4, dan lebih dari Rp50.000 sebagai 5.</w:t>
      </w:r>
    </w:p>
    <w:p w:rsidR="00000000" w:rsidDel="00000000" w:rsidP="00000000" w:rsidRDefault="00000000" w:rsidRPr="00000000" w14:paraId="000001B3">
      <w:pPr>
        <w:spacing w:after="240" w:before="240" w:lineRule="auto"/>
        <w:jc w:val="both"/>
        <w:rPr>
          <w:sz w:val="20"/>
          <w:szCs w:val="20"/>
        </w:rPr>
      </w:pPr>
      <w:r w:rsidDel="00000000" w:rsidR="00000000" w:rsidRPr="00000000">
        <w:rPr>
          <w:sz w:val="24"/>
          <w:szCs w:val="24"/>
          <w:rtl w:val="0"/>
        </w:rPr>
        <w:t xml:space="preserve">Pemilihan Label Encoding didasarkan pada karakteristik data yang memiliki tingkatan atau urutan yang jelas dari nilai terendah hingga tertinggi. Dengan pendekatan ini, informasi mengenai urutan kategori tetap terjaga setelah proses transformasi data. Selanjutnya, data yang telah dikonversi digunakan sebagai input dalam perhitungan jarak Euclidean dan proses pembentukan cluster pada algoritma K-Means.</w:t>
      </w:r>
      <w:r w:rsidDel="00000000" w:rsidR="00000000" w:rsidRPr="00000000">
        <w:rPr>
          <w:rtl w:val="0"/>
        </w:rPr>
      </w:r>
    </w:p>
    <w:tbl>
      <w:tblPr>
        <w:tblStyle w:val="Table9"/>
        <w:tblW w:w="4170.0" w:type="dxa"/>
        <w:jc w:val="left"/>
        <w:tblInd w:w="-3.999999999999986"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2565"/>
        <w:gridCol w:w="1605"/>
        <w:tblGridChange w:id="0">
          <w:tblGrid>
            <w:gridCol w:w="2565"/>
            <w:gridCol w:w="1605"/>
          </w:tblGrid>
        </w:tblGridChange>
      </w:tblGrid>
      <w:tr>
        <w:trPr>
          <w:cantSplit w:val="0"/>
          <w:trHeight w:val="380" w:hRule="atLeast"/>
          <w:tblHeader w:val="0"/>
        </w:trPr>
        <w:tc>
          <w:tcPr>
            <w:shd w:fill="2e5eab" w:val="clear"/>
          </w:tcPr>
          <w:p w:rsidR="00000000" w:rsidDel="00000000" w:rsidP="00000000" w:rsidRDefault="00000000" w:rsidRPr="00000000" w14:paraId="000001B4">
            <w:pPr>
              <w:spacing w:before="80" w:lineRule="auto"/>
              <w:ind w:right="254"/>
              <w:rPr>
                <w:b w:val="1"/>
                <w:bCs w:val="1"/>
                <w:sz w:val="20"/>
                <w:szCs w:val="20"/>
              </w:rPr>
            </w:pPr>
            <w:r w:rsidDel="00000000" w:rsidR="00000000" w:rsidRPr="00000000">
              <w:rPr>
                <w:b w:val="1"/>
                <w:bCs w:val="1"/>
                <w:color w:val="ffffff"/>
                <w:sz w:val="20"/>
                <w:szCs w:val="20"/>
                <w:rtl w:val="0"/>
              </w:rPr>
              <w:t xml:space="preserve">Kategori Pengeluaran</w:t>
            </w:r>
            <w:r w:rsidDel="00000000" w:rsidR="00000000" w:rsidRPr="00000000">
              <w:rPr>
                <w:rtl w:val="0"/>
              </w:rPr>
            </w:r>
          </w:p>
        </w:tc>
        <w:tc>
          <w:tcPr>
            <w:shd w:fill="2e5eab" w:val="clear"/>
          </w:tcPr>
          <w:p w:rsidR="00000000" w:rsidDel="00000000" w:rsidP="00000000" w:rsidRDefault="00000000" w:rsidRPr="00000000" w14:paraId="000001B5">
            <w:pPr>
              <w:spacing w:before="80" w:lineRule="auto"/>
              <w:ind w:left="0" w:firstLine="0"/>
              <w:rPr>
                <w:b w:val="1"/>
                <w:bCs w:val="1"/>
                <w:sz w:val="20"/>
                <w:szCs w:val="20"/>
              </w:rPr>
            </w:pPr>
            <w:r w:rsidDel="00000000" w:rsidR="00000000" w:rsidRPr="00000000">
              <w:rPr>
                <w:b w:val="1"/>
                <w:bCs w:val="1"/>
                <w:color w:val="ffffff"/>
                <w:sz w:val="20"/>
                <w:szCs w:val="20"/>
                <w:rtl w:val="0"/>
              </w:rPr>
              <w:t xml:space="preserve">Nilai Encoding</w:t>
            </w:r>
            <w:r w:rsidDel="00000000" w:rsidR="00000000" w:rsidRPr="00000000">
              <w:rPr>
                <w:rtl w:val="0"/>
              </w:rPr>
            </w:r>
          </w:p>
        </w:tc>
      </w:tr>
      <w:tr>
        <w:trPr>
          <w:cantSplit w:val="0"/>
          <w:trHeight w:val="37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before="77" w:lineRule="auto"/>
              <w:ind w:right="267"/>
              <w:rPr>
                <w:sz w:val="20"/>
                <w:szCs w:val="20"/>
              </w:rPr>
            </w:pPr>
            <w:r w:rsidDel="00000000" w:rsidR="00000000" w:rsidRPr="00000000">
              <w:rPr>
                <w:sz w:val="20"/>
                <w:szCs w:val="20"/>
                <w:rtl w:val="0"/>
              </w:rPr>
              <w:t xml:space="preserve">&lt; Rp10.000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before="65" w:lineRule="auto"/>
              <w:ind w:left="110" w:firstLine="0"/>
              <w:rPr>
                <w:sz w:val="20"/>
                <w:szCs w:val="20"/>
              </w:rPr>
            </w:pPr>
            <w:r w:rsidDel="00000000" w:rsidR="00000000" w:rsidRPr="00000000">
              <w:rPr>
                <w:sz w:val="20"/>
                <w:szCs w:val="20"/>
                <w:rtl w:val="0"/>
              </w:rPr>
              <w:t xml:space="preserve">1</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before="74" w:lineRule="auto"/>
              <w:ind w:right="267"/>
              <w:rPr>
                <w:sz w:val="20"/>
                <w:szCs w:val="20"/>
              </w:rPr>
            </w:pPr>
            <w:r w:rsidDel="00000000" w:rsidR="00000000" w:rsidRPr="00000000">
              <w:rPr>
                <w:sz w:val="20"/>
                <w:szCs w:val="20"/>
                <w:rtl w:val="0"/>
              </w:rPr>
              <w:t xml:space="preserve">Rp10.000 – Rp20.000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before="62" w:lineRule="auto"/>
              <w:ind w:left="110" w:firstLine="0"/>
              <w:rPr>
                <w:sz w:val="20"/>
                <w:szCs w:val="20"/>
              </w:rPr>
            </w:pPr>
            <w:r w:rsidDel="00000000" w:rsidR="00000000" w:rsidRPr="00000000">
              <w:rPr>
                <w:sz w:val="20"/>
                <w:szCs w:val="20"/>
                <w:rtl w:val="0"/>
              </w:rPr>
              <w:t xml:space="preserve">2</w:t>
            </w:r>
          </w:p>
        </w:tc>
      </w:tr>
      <w:tr>
        <w:trPr>
          <w:cantSplit w:val="0"/>
          <w:trHeight w:val="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before="72" w:lineRule="auto"/>
              <w:ind w:right="267"/>
              <w:rPr>
                <w:sz w:val="20"/>
                <w:szCs w:val="20"/>
              </w:rPr>
            </w:pPr>
            <w:r w:rsidDel="00000000" w:rsidR="00000000" w:rsidRPr="00000000">
              <w:rPr>
                <w:sz w:val="20"/>
                <w:szCs w:val="20"/>
                <w:rtl w:val="0"/>
              </w:rPr>
              <w:t xml:space="preserve">Rp21.000 – Rp35.000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before="60" w:lineRule="auto"/>
              <w:ind w:left="110" w:firstLine="0"/>
              <w:rPr>
                <w:sz w:val="20"/>
                <w:szCs w:val="20"/>
              </w:rPr>
            </w:pPr>
            <w:r w:rsidDel="00000000" w:rsidR="00000000" w:rsidRPr="00000000">
              <w:rPr>
                <w:sz w:val="20"/>
                <w:szCs w:val="20"/>
                <w:rtl w:val="0"/>
              </w:rPr>
              <w:t xml:space="preserve">3</w:t>
            </w:r>
          </w:p>
        </w:tc>
      </w:tr>
      <w:tr>
        <w:trPr>
          <w:cantSplit w:val="0"/>
          <w:trHeight w:val="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before="72" w:lineRule="auto"/>
              <w:ind w:right="267"/>
              <w:rPr>
                <w:sz w:val="20"/>
                <w:szCs w:val="20"/>
              </w:rPr>
            </w:pPr>
            <w:r w:rsidDel="00000000" w:rsidR="00000000" w:rsidRPr="00000000">
              <w:rPr>
                <w:sz w:val="20"/>
                <w:szCs w:val="20"/>
                <w:rtl w:val="0"/>
              </w:rPr>
              <w:t xml:space="preserve">Rp36.000 – Rp50.000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before="60" w:lineRule="auto"/>
              <w:ind w:left="110" w:firstLine="0"/>
              <w:rPr>
                <w:sz w:val="20"/>
                <w:szCs w:val="20"/>
              </w:rPr>
            </w:pPr>
            <w:r w:rsidDel="00000000" w:rsidR="00000000" w:rsidRPr="00000000">
              <w:rPr>
                <w:sz w:val="20"/>
                <w:szCs w:val="20"/>
                <w:rtl w:val="0"/>
              </w:rPr>
              <w:t xml:space="preserve">4</w:t>
            </w:r>
          </w:p>
        </w:tc>
      </w:tr>
      <w:tr>
        <w:trPr>
          <w:cantSplit w:val="0"/>
          <w:trHeight w:val="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before="72" w:lineRule="auto"/>
              <w:ind w:right="267"/>
              <w:rPr>
                <w:sz w:val="20"/>
                <w:szCs w:val="20"/>
              </w:rPr>
            </w:pPr>
            <w:r w:rsidDel="00000000" w:rsidR="00000000" w:rsidRPr="00000000">
              <w:rPr>
                <w:sz w:val="20"/>
                <w:szCs w:val="20"/>
                <w:rtl w:val="0"/>
              </w:rPr>
              <w:t xml:space="preserve">&gt; Rp50.000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before="60" w:lineRule="auto"/>
              <w:ind w:left="110" w:firstLine="0"/>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1C0">
      <w:pPr>
        <w:spacing w:after="240" w:before="240" w:lineRule="auto"/>
        <w:rPr>
          <w:sz w:val="24"/>
          <w:szCs w:val="24"/>
        </w:rPr>
      </w:pPr>
      <w:r w:rsidDel="00000000" w:rsidR="00000000" w:rsidRPr="00000000">
        <w:rPr>
          <w:rtl w:val="0"/>
        </w:rPr>
      </w:r>
    </w:p>
    <w:bookmarkStart w:colFirst="0" w:colLast="0" w:name="v6vkbvijvebo" w:id="38"/>
    <w:bookmarkEnd w:id="38"/>
    <w:p w:rsidR="00000000" w:rsidDel="00000000" w:rsidP="00000000" w:rsidRDefault="00000000" w:rsidRPr="00000000" w14:paraId="000001C1">
      <w:pPr>
        <w:pStyle w:val="Heading3"/>
        <w:numPr>
          <w:ilvl w:val="2"/>
          <w:numId w:val="10"/>
        </w:numPr>
        <w:tabs>
          <w:tab w:val="left" w:leader="none" w:pos="812"/>
        </w:tabs>
        <w:spacing w:after="0" w:before="200" w:line="240" w:lineRule="auto"/>
        <w:ind w:left="812" w:right="0" w:hanging="670"/>
        <w:jc w:val="left"/>
        <w:rPr/>
      </w:pPr>
      <w:r w:rsidDel="00000000" w:rsidR="00000000" w:rsidRPr="00000000">
        <w:rPr>
          <w:color w:val="0979be"/>
          <w:rtl w:val="0"/>
        </w:rPr>
        <w:t xml:space="preserve">Normalisasi / Standarisasi</w:t>
      </w:r>
      <w:r w:rsidDel="00000000" w:rsidR="00000000" w:rsidRPr="00000000">
        <w:rPr>
          <w:rtl w:val="0"/>
        </w:rPr>
      </w:r>
    </w:p>
    <w:p w:rsidR="00000000" w:rsidDel="00000000" w:rsidP="00000000" w:rsidRDefault="00000000" w:rsidRPr="00000000" w14:paraId="000001C2">
      <w:pPr>
        <w:spacing w:after="240" w:before="240" w:lineRule="auto"/>
        <w:jc w:val="both"/>
        <w:rPr>
          <w:color w:val="1a202b"/>
          <w:sz w:val="24"/>
          <w:szCs w:val="24"/>
        </w:rPr>
      </w:pPr>
      <w:r w:rsidDel="00000000" w:rsidR="00000000" w:rsidRPr="00000000">
        <w:rPr>
          <w:color w:val="1a202b"/>
          <w:sz w:val="24"/>
          <w:szCs w:val="24"/>
          <w:rtl w:val="0"/>
        </w:rPr>
        <w:t xml:space="preserve">Pada penelitian ini, tahapan normalisasi maupun standarisasi data tidak diterapkan. Hal tersebut dikarenakan seluruh variabel yang digunakan dalam proses clustering, yaitu Transportasi, Konsumsi, Hiburan, dan Komunikasi, telah diubah ke dalam bentuk numerik dengan rentang nilai yang seragam, yaitu 1 sampai 5 melalui proses Label Encoding.</w:t>
      </w:r>
    </w:p>
    <w:p w:rsidR="00000000" w:rsidDel="00000000" w:rsidP="00000000" w:rsidRDefault="00000000" w:rsidRPr="00000000" w14:paraId="000001C3">
      <w:pPr>
        <w:spacing w:after="240" w:before="240" w:lineRule="auto"/>
        <w:jc w:val="both"/>
        <w:rPr>
          <w:color w:val="1a202b"/>
          <w:sz w:val="24"/>
          <w:szCs w:val="24"/>
        </w:rPr>
      </w:pPr>
      <w:r w:rsidDel="00000000" w:rsidR="00000000" w:rsidRPr="00000000">
        <w:rPr>
          <w:color w:val="1a202b"/>
          <w:sz w:val="24"/>
          <w:szCs w:val="24"/>
          <w:rtl w:val="0"/>
        </w:rPr>
        <w:t xml:space="preserve">Keseragaman rentang nilai pada setiap atribut membuat perbedaan skala antar fitur menjadi tidak signifikan. Dengan demikian, tidak terdapat atribut yang mendominasi perhitungan jarak Euclidean dalam algoritma K-Means. Oleh karena itu, data hasil konversi dapat langsung digunakan pada proses clustering tanpa melalui tahap normalisasi Min-Max maupun standarisasi Z-Score.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sz w:val="24"/>
          <w:szCs w:val="24"/>
        </w:rPr>
      </w:pPr>
      <w:r w:rsidDel="00000000" w:rsidR="00000000" w:rsidRPr="00000000">
        <w:rPr>
          <w:rtl w:val="0"/>
        </w:rPr>
      </w:r>
    </w:p>
    <w:bookmarkStart w:colFirst="0" w:colLast="0" w:name="o36ciyws3vzj" w:id="39"/>
    <w:bookmarkEnd w:id="39"/>
    <w:p w:rsidR="00000000" w:rsidDel="00000000" w:rsidP="00000000" w:rsidRDefault="00000000" w:rsidRPr="00000000" w14:paraId="000001CA">
      <w:pPr>
        <w:pStyle w:val="Heading2"/>
        <w:numPr>
          <w:ilvl w:val="1"/>
          <w:numId w:val="10"/>
        </w:numPr>
        <w:tabs>
          <w:tab w:val="left" w:leader="none" w:pos="654"/>
        </w:tabs>
        <w:spacing w:after="0" w:before="0" w:line="240" w:lineRule="auto"/>
        <w:ind w:left="654" w:right="0" w:hanging="512"/>
        <w:jc w:val="left"/>
        <w:rPr/>
      </w:pPr>
      <w:r w:rsidDel="00000000" w:rsidR="00000000" w:rsidRPr="00000000">
        <w:rPr>
          <w:color w:val="2e5eab"/>
          <w:rtl w:val="0"/>
        </w:rPr>
        <w:t xml:space="preserve">Eksplorasi Data Awal (EDA)</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0" w:before="60" w:line="240" w:lineRule="auto"/>
        <w:ind w:left="0" w:right="0" w:firstLine="0"/>
        <w:jc w:val="left"/>
        <w:rPr>
          <w:sz w:val="24"/>
          <w:szCs w:val="24"/>
        </w:rPr>
      </w:pPr>
      <w:r w:rsidDel="00000000" w:rsidR="00000000" w:rsidRPr="00000000">
        <w:rPr>
          <w:rtl w:val="0"/>
        </w:rPr>
      </w:r>
    </w:p>
    <w:tbl>
      <w:tblPr>
        <w:tblStyle w:val="Table10"/>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070"/>
        <w:gridCol w:w="1365"/>
        <w:gridCol w:w="1365"/>
        <w:gridCol w:w="1365"/>
        <w:gridCol w:w="1365"/>
        <w:gridCol w:w="1365"/>
        <w:tblGridChange w:id="0">
          <w:tblGrid>
            <w:gridCol w:w="660"/>
            <w:gridCol w:w="2070"/>
            <w:gridCol w:w="1365"/>
            <w:gridCol w:w="1365"/>
            <w:gridCol w:w="1365"/>
            <w:gridCol w:w="136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Std. Deviasi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Transportasi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Konsumsi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Hiburan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3,679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Komunikasi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1EF">
      <w:pPr>
        <w:tabs>
          <w:tab w:val="left" w:leader="none" w:pos="861"/>
        </w:tabs>
        <w:spacing w:before="66" w:lineRule="auto"/>
        <w:rPr>
          <w:sz w:val="24"/>
          <w:szCs w:val="24"/>
        </w:rPr>
      </w:pPr>
      <w:r w:rsidDel="00000000" w:rsidR="00000000" w:rsidRPr="00000000">
        <w:rPr>
          <w:sz w:val="20"/>
          <w:szCs w:val="20"/>
        </w:rPr>
        <w:drawing>
          <wp:inline distB="114300" distT="114300" distL="114300" distR="114300">
            <wp:extent cx="5715000" cy="3810000"/>
            <wp:effectExtent b="0" l="0" r="0" t="0"/>
            <wp:docPr id="3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sectPr>
          <w:type w:val="nextPage"/>
          <w:pgSz w:h="16840" w:w="11920" w:orient="portrait"/>
          <w:pgMar w:bottom="900" w:top="1040" w:left="1559" w:right="708" w:header="714" w:footer="700"/>
        </w:sectPr>
      </w:pPr>
      <w:r w:rsidDel="00000000" w:rsidR="00000000" w:rsidRPr="00000000">
        <w:rPr>
          <w:sz w:val="20"/>
          <w:szCs w:val="20"/>
        </w:rPr>
        <w:drawing>
          <wp:inline distB="114300" distT="114300" distL="114300" distR="114300">
            <wp:extent cx="5715000" cy="3810000"/>
            <wp:effectExtent b="0" l="0" r="0" t="0"/>
            <wp:docPr id="2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3810000"/>
                    </a:xfrm>
                    <a:prstGeom prst="rect"/>
                    <a:ln/>
                  </pic:spPr>
                </pic:pic>
              </a:graphicData>
            </a:graphic>
          </wp:inline>
        </w:drawing>
      </w:r>
      <w:r w:rsidDel="00000000" w:rsidR="00000000" w:rsidRPr="00000000">
        <w:rPr>
          <w:sz w:val="20"/>
          <w:szCs w:val="20"/>
        </w:rPr>
        <w:drawing>
          <wp:inline distB="114300" distT="114300" distL="114300" distR="114300">
            <wp:extent cx="5715000" cy="3810000"/>
            <wp:effectExtent b="0" l="0" r="0" t="0"/>
            <wp:docPr id="2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3810000"/>
                    </a:xfrm>
                    <a:prstGeom prst="rect"/>
                    <a:ln/>
                  </pic:spPr>
                </pic:pic>
              </a:graphicData>
            </a:graphic>
          </wp:inline>
        </w:drawing>
      </w:r>
      <w:r w:rsidDel="00000000" w:rsidR="00000000" w:rsidRPr="00000000">
        <w:rPr>
          <w:sz w:val="20"/>
          <w:szCs w:val="20"/>
        </w:rPr>
        <w:drawing>
          <wp:inline distB="114300" distT="114300" distL="114300" distR="114300">
            <wp:extent cx="5715000" cy="3810000"/>
            <wp:effectExtent b="0" l="0" r="0" t="0"/>
            <wp:docPr id="3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15000" cy="3810000"/>
                    </a:xfrm>
                    <a:prstGeom prst="rect"/>
                    <a:ln/>
                  </pic:spPr>
                </pic:pic>
              </a:graphicData>
            </a:graphic>
          </wp:inline>
        </w:drawing>
      </w:r>
      <w:r w:rsidDel="00000000" w:rsidR="00000000" w:rsidRPr="00000000">
        <w:rPr>
          <w:rtl w:val="0"/>
        </w:rPr>
      </w:r>
    </w:p>
    <w:bookmarkStart w:colFirst="0" w:colLast="0" w:name="bmjzwuk2do6m" w:id="40"/>
    <w:bookmarkEnd w:id="40"/>
    <w:p w:rsidR="00000000" w:rsidDel="00000000" w:rsidP="00000000" w:rsidRDefault="00000000" w:rsidRPr="00000000" w14:paraId="000001F1">
      <w:pPr>
        <w:pStyle w:val="Heading1"/>
        <w:ind w:firstLine="142"/>
        <w:jc w:val="both"/>
        <w:rPr/>
      </w:pPr>
      <w:r w:rsidDel="00000000" w:rsidR="00000000" w:rsidRPr="00000000">
        <w:rPr>
          <w:color w:val="1a3a6a"/>
          <w:rtl w:val="0"/>
        </w:rPr>
        <w:t xml:space="preserve">BAB IV PROSES CLUSTERING</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47274</wp:posOffset>
                </wp:positionV>
                <wp:extent cx="5765800" cy="12700"/>
                <wp:effectExtent b="0" l="0" r="0" t="0"/>
                <wp:wrapTopAndBottom distB="0" distT="0"/>
                <wp:docPr id="4" name=""/>
                <a:graphic>
                  <a:graphicData uri="http://schemas.microsoft.com/office/word/2010/wordprocessingShape">
                    <wps:wsp>
                      <wps:cNvSpPr/>
                      <wps:cNvPr id="5" name="Shape 5"/>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47274</wp:posOffset>
                </wp:positionV>
                <wp:extent cx="5765800" cy="12700"/>
                <wp:effectExtent b="0" l="0" r="0" t="0"/>
                <wp:wrapTopAndBottom distB="0" distT="0"/>
                <wp:docPr id="4"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42" w:right="442"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Bab ini menguraikan seluruh proses implementasi clustering, mulai dari penentuan jumlah cluster optimal, implementasi algoritma, kode program, hingga hasil dan evaluasi.</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xgnw7z8jyz7" w:id="41"/>
    <w:bookmarkEnd w:id="41"/>
    <w:p w:rsidR="00000000" w:rsidDel="00000000" w:rsidP="00000000" w:rsidRDefault="00000000" w:rsidRPr="00000000" w14:paraId="000001F5">
      <w:pPr>
        <w:pStyle w:val="Heading2"/>
        <w:numPr>
          <w:ilvl w:val="1"/>
          <w:numId w:val="6"/>
        </w:numPr>
        <w:tabs>
          <w:tab w:val="left" w:leader="none" w:pos="654"/>
        </w:tabs>
        <w:spacing w:after="0" w:before="1" w:line="240" w:lineRule="auto"/>
        <w:ind w:left="654" w:right="0" w:hanging="512"/>
        <w:jc w:val="left"/>
        <w:rPr/>
      </w:pPr>
      <w:r w:rsidDel="00000000" w:rsidR="00000000" w:rsidRPr="00000000">
        <w:rPr>
          <w:color w:val="2e5eab"/>
          <w:rtl w:val="0"/>
        </w:rPr>
        <w:t xml:space="preserve">Penentuan Jumlah Cluster</w:t>
      </w:r>
      <w:r w:rsidDel="00000000" w:rsidR="00000000" w:rsidRPr="00000000">
        <w:rPr>
          <w:rtl w:val="0"/>
        </w:rPr>
      </w:r>
    </w:p>
    <w:p w:rsidR="00000000" w:rsidDel="00000000" w:rsidP="00000000" w:rsidRDefault="00000000" w:rsidRPr="00000000" w14:paraId="000001F6">
      <w:pPr>
        <w:spacing w:after="240" w:before="240" w:lineRule="auto"/>
        <w:jc w:val="both"/>
        <w:rPr>
          <w:sz w:val="24"/>
          <w:szCs w:val="24"/>
        </w:rPr>
      </w:pPr>
      <w:r w:rsidDel="00000000" w:rsidR="00000000" w:rsidRPr="00000000">
        <w:rPr>
          <w:sz w:val="24"/>
          <w:szCs w:val="24"/>
          <w:rtl w:val="0"/>
        </w:rPr>
        <w:t xml:space="preserve">Penentuan jumlah cluster (k) merupakan tahap awal dalam penerapan algoritma K-Means. Pada penelitian ini jumlah cluster ditentukan sebanyak </w:t>
      </w:r>
      <w:r w:rsidDel="00000000" w:rsidR="00000000" w:rsidRPr="00000000">
        <w:rPr>
          <w:b w:val="1"/>
          <w:bCs w:val="1"/>
          <w:sz w:val="24"/>
          <w:szCs w:val="24"/>
          <w:rtl w:val="0"/>
        </w:rPr>
        <w:t xml:space="preserve">5 cluster</w:t>
      </w:r>
      <w:r w:rsidDel="00000000" w:rsidR="00000000" w:rsidRPr="00000000">
        <w:rPr>
          <w:sz w:val="24"/>
          <w:szCs w:val="24"/>
          <w:rtl w:val="0"/>
        </w:rPr>
        <w:t xml:space="preserve">.</w:t>
      </w:r>
    </w:p>
    <w:bookmarkStart w:colFirst="0" w:colLast="0" w:name="68wgn6iigpk8" w:id="42"/>
    <w:bookmarkEnd w:id="42"/>
    <w:p w:rsidR="00000000" w:rsidDel="00000000" w:rsidP="00000000" w:rsidRDefault="00000000" w:rsidRPr="00000000" w14:paraId="000001F7">
      <w:pPr>
        <w:pStyle w:val="Heading3"/>
        <w:numPr>
          <w:ilvl w:val="2"/>
          <w:numId w:val="6"/>
        </w:numPr>
        <w:tabs>
          <w:tab w:val="left" w:leader="none" w:pos="812"/>
        </w:tabs>
        <w:spacing w:after="0" w:before="200" w:line="240" w:lineRule="auto"/>
        <w:ind w:left="812" w:right="0" w:hanging="670"/>
        <w:jc w:val="left"/>
        <w:rPr/>
      </w:pPr>
      <w:r w:rsidDel="00000000" w:rsidR="00000000" w:rsidRPr="00000000">
        <w:rPr>
          <w:color w:val="0979be"/>
          <w:rtl w:val="0"/>
        </w:rPr>
        <w:t xml:space="preserve">Penentuan jumlah Cluster</w:t>
      </w:r>
      <w:r w:rsidDel="00000000" w:rsidR="00000000" w:rsidRPr="00000000">
        <w:rPr>
          <w:rtl w:val="0"/>
        </w:rPr>
      </w:r>
    </w:p>
    <w:p w:rsidR="00000000" w:rsidDel="00000000" w:rsidP="00000000" w:rsidRDefault="00000000" w:rsidRPr="00000000" w14:paraId="000001F8">
      <w:pPr>
        <w:spacing w:after="240" w:before="240" w:lineRule="auto"/>
        <w:jc w:val="both"/>
        <w:rPr>
          <w:sz w:val="24"/>
          <w:szCs w:val="24"/>
        </w:rPr>
      </w:pPr>
      <w:r w:rsidDel="00000000" w:rsidR="00000000" w:rsidRPr="00000000">
        <w:rPr>
          <w:sz w:val="24"/>
          <w:szCs w:val="24"/>
          <w:rtl w:val="0"/>
        </w:rPr>
        <w:t xml:space="preserve">Pemilihan 5 cluster dilakukan berdasarkan skala kategori pengeluaran yang digunakan dalam kuesioner. Setiap kategori pengeluaran dikonversi menjadi nilai numerik dengan rentang 1 sampai 5, yaitu:</w:t>
      </w:r>
    </w:p>
    <w:p w:rsidR="00000000" w:rsidDel="00000000" w:rsidP="00000000" w:rsidRDefault="00000000" w:rsidRPr="00000000" w14:paraId="000001F9">
      <w:pPr>
        <w:spacing w:before="120" w:lineRule="auto"/>
        <w:ind w:left="142" w:right="438" w:firstLine="0"/>
        <w:jc w:val="both"/>
        <w:rPr>
          <w:color w:val="1a202b"/>
          <w:sz w:val="24"/>
          <w:szCs w:val="24"/>
        </w:rPr>
      </w:pPr>
      <w:r w:rsidDel="00000000" w:rsidR="00000000" w:rsidRPr="00000000">
        <w:rPr>
          <w:rtl w:val="0"/>
        </w:rPr>
      </w:r>
    </w:p>
    <w:tbl>
      <w:tblPr>
        <w:tblStyle w:val="Table11"/>
        <w:tblW w:w="9495.0" w:type="dxa"/>
        <w:jc w:val="left"/>
        <w:tblInd w:w="1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495"/>
        <w:gridCol w:w="4995"/>
        <w:tblGridChange w:id="0">
          <w:tblGrid>
            <w:gridCol w:w="1005"/>
            <w:gridCol w:w="349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color w:val="1a202b"/>
                <w:sz w:val="24"/>
                <w:szCs w:val="24"/>
              </w:rPr>
            </w:pPr>
            <w:r w:rsidDel="00000000" w:rsidR="00000000" w:rsidRPr="00000000">
              <w:rPr>
                <w:color w:val="1a202b"/>
                <w:sz w:val="24"/>
                <w:szCs w:val="24"/>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color w:val="1a202b"/>
                <w:sz w:val="24"/>
                <w:szCs w:val="24"/>
              </w:rPr>
            </w:pPr>
            <w:r w:rsidDel="00000000" w:rsidR="00000000" w:rsidRPr="00000000">
              <w:rPr>
                <w:color w:val="1a202b"/>
                <w:sz w:val="24"/>
                <w:szCs w:val="24"/>
                <w:rtl w:val="0"/>
              </w:rPr>
              <w:t xml:space="preserve">Nilai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color w:val="1a202b"/>
                <w:sz w:val="24"/>
                <w:szCs w:val="24"/>
              </w:rPr>
            </w:pPr>
            <w:r w:rsidDel="00000000" w:rsidR="00000000" w:rsidRPr="00000000">
              <w:rPr>
                <w:color w:val="1a202b"/>
                <w:sz w:val="24"/>
                <w:szCs w:val="24"/>
                <w:rtl w:val="0"/>
              </w:rPr>
              <w:t xml:space="preserve">Kategori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color w:val="1a202b"/>
                <w:sz w:val="24"/>
                <w:szCs w:val="24"/>
              </w:rPr>
            </w:pPr>
            <w:r w:rsidDel="00000000" w:rsidR="00000000" w:rsidRPr="00000000">
              <w:rPr>
                <w:color w:val="1a202b"/>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color w:val="1a202b"/>
                <w:sz w:val="24"/>
                <w:szCs w:val="24"/>
              </w:rPr>
            </w:pPr>
            <w:r w:rsidDel="00000000" w:rsidR="00000000" w:rsidRPr="00000000">
              <w:rPr>
                <w:color w:val="1a202b"/>
                <w:sz w:val="24"/>
                <w:szCs w:val="24"/>
                <w:rtl w:val="0"/>
              </w:rPr>
              <w:t xml:space="preserve">&lt; Rp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color w:val="1a202b"/>
                <w:sz w:val="24"/>
                <w:szCs w:val="24"/>
              </w:rPr>
            </w:pPr>
            <w:r w:rsidDel="00000000" w:rsidR="00000000" w:rsidRPr="00000000">
              <w:rPr>
                <w:color w:val="1a202b"/>
                <w:sz w:val="24"/>
                <w:szCs w:val="24"/>
                <w:rtl w:val="0"/>
              </w:rPr>
              <w:t xml:space="preserve">Sangat 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color w:val="1a202b"/>
                <w:sz w:val="24"/>
                <w:szCs w:val="24"/>
              </w:rPr>
            </w:pPr>
            <w:r w:rsidDel="00000000" w:rsidR="00000000" w:rsidRPr="00000000">
              <w:rPr>
                <w:color w:val="1a202b"/>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color w:val="1a202b"/>
                <w:sz w:val="24"/>
                <w:szCs w:val="24"/>
              </w:rPr>
            </w:pPr>
            <w:r w:rsidDel="00000000" w:rsidR="00000000" w:rsidRPr="00000000">
              <w:rPr>
                <w:color w:val="1a202b"/>
                <w:sz w:val="24"/>
                <w:szCs w:val="24"/>
                <w:rtl w:val="0"/>
              </w:rPr>
              <w:t xml:space="preserve">Rp 10.000 - Rp 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color w:val="1a202b"/>
                <w:sz w:val="24"/>
                <w:szCs w:val="24"/>
              </w:rPr>
            </w:pPr>
            <w:r w:rsidDel="00000000" w:rsidR="00000000" w:rsidRPr="00000000">
              <w:rPr>
                <w:color w:val="1a202b"/>
                <w:sz w:val="24"/>
                <w:szCs w:val="24"/>
                <w:rtl w:val="0"/>
              </w:rPr>
              <w:t xml:space="preserve">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color w:val="1a202b"/>
                <w:sz w:val="24"/>
                <w:szCs w:val="24"/>
              </w:rPr>
            </w:pPr>
            <w:r w:rsidDel="00000000" w:rsidR="00000000" w:rsidRPr="00000000">
              <w:rPr>
                <w:color w:val="1a202b"/>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color w:val="1a202b"/>
                <w:sz w:val="24"/>
                <w:szCs w:val="24"/>
              </w:rPr>
            </w:pPr>
            <w:r w:rsidDel="00000000" w:rsidR="00000000" w:rsidRPr="00000000">
              <w:rPr>
                <w:color w:val="1a202b"/>
                <w:sz w:val="24"/>
                <w:szCs w:val="24"/>
                <w:rtl w:val="0"/>
              </w:rPr>
              <w:t xml:space="preserve">Rp 21.000 - Rp 35.000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color w:val="1a202b"/>
                <w:sz w:val="24"/>
                <w:szCs w:val="24"/>
              </w:rPr>
            </w:pPr>
            <w:r w:rsidDel="00000000" w:rsidR="00000000" w:rsidRPr="00000000">
              <w:rPr>
                <w:color w:val="1a202b"/>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color w:val="1a202b"/>
                <w:sz w:val="24"/>
                <w:szCs w:val="24"/>
              </w:rPr>
            </w:pPr>
            <w:r w:rsidDel="00000000" w:rsidR="00000000" w:rsidRPr="00000000">
              <w:rPr>
                <w:color w:val="1a202b"/>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rPr>
                <w:color w:val="1a202b"/>
                <w:sz w:val="24"/>
                <w:szCs w:val="24"/>
              </w:rPr>
            </w:pPr>
            <w:r w:rsidDel="00000000" w:rsidR="00000000" w:rsidRPr="00000000">
              <w:rPr>
                <w:color w:val="1a202b"/>
                <w:sz w:val="24"/>
                <w:szCs w:val="24"/>
                <w:rtl w:val="0"/>
              </w:rPr>
              <w:t xml:space="preserve">Rp 36.000 - Rp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color w:val="1a202b"/>
                <w:sz w:val="24"/>
                <w:szCs w:val="24"/>
              </w:rPr>
            </w:pPr>
            <w:r w:rsidDel="00000000" w:rsidR="00000000" w:rsidRPr="00000000">
              <w:rPr>
                <w:color w:val="1a202b"/>
                <w:sz w:val="24"/>
                <w:szCs w:val="24"/>
                <w:rtl w:val="0"/>
              </w:rPr>
              <w:t xml:space="preserve">Boros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color w:val="1a202b"/>
                <w:sz w:val="24"/>
                <w:szCs w:val="24"/>
              </w:rPr>
            </w:pPr>
            <w:r w:rsidDel="00000000" w:rsidR="00000000" w:rsidRPr="00000000">
              <w:rPr>
                <w:color w:val="1a202b"/>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color w:val="1a202b"/>
                <w:sz w:val="24"/>
                <w:szCs w:val="24"/>
              </w:rPr>
            </w:pPr>
            <w:r w:rsidDel="00000000" w:rsidR="00000000" w:rsidRPr="00000000">
              <w:rPr>
                <w:color w:val="1a202b"/>
                <w:sz w:val="24"/>
                <w:szCs w:val="24"/>
                <w:rtl w:val="0"/>
              </w:rPr>
              <w:t xml:space="preserve">&gt; Rp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color w:val="1a202b"/>
                <w:sz w:val="24"/>
                <w:szCs w:val="24"/>
              </w:rPr>
            </w:pPr>
            <w:r w:rsidDel="00000000" w:rsidR="00000000" w:rsidRPr="00000000">
              <w:rPr>
                <w:color w:val="1a202b"/>
                <w:sz w:val="24"/>
                <w:szCs w:val="24"/>
                <w:rtl w:val="0"/>
              </w:rPr>
              <w:t xml:space="preserve">Sangat Boros</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both"/>
        <w:rPr>
          <w:color w:val="1a202b"/>
          <w:sz w:val="24"/>
          <w:szCs w:val="24"/>
        </w:rPr>
      </w:pPr>
      <w:r w:rsidDel="00000000" w:rsidR="00000000" w:rsidRPr="00000000">
        <w:rPr>
          <w:rtl w:val="0"/>
        </w:rPr>
      </w:r>
    </w:p>
    <w:bookmarkStart w:colFirst="0" w:colLast="0" w:name="38ufsbf9qoa" w:id="43"/>
    <w:bookmarkEnd w:id="43"/>
    <w:p w:rsidR="00000000" w:rsidDel="00000000" w:rsidP="00000000" w:rsidRDefault="00000000" w:rsidRPr="00000000" w14:paraId="0000020D">
      <w:pPr>
        <w:pStyle w:val="Heading3"/>
        <w:numPr>
          <w:ilvl w:val="2"/>
          <w:numId w:val="6"/>
        </w:numPr>
        <w:tabs>
          <w:tab w:val="left" w:leader="none" w:pos="812"/>
        </w:tabs>
        <w:spacing w:after="0" w:before="200" w:line="240" w:lineRule="auto"/>
        <w:ind w:left="812" w:right="0" w:hanging="670"/>
        <w:jc w:val="left"/>
        <w:rPr/>
      </w:pPr>
      <w:r w:rsidDel="00000000" w:rsidR="00000000" w:rsidRPr="00000000">
        <w:rPr>
          <w:color w:val="0979be"/>
          <w:rtl w:val="0"/>
        </w:rPr>
        <w:t xml:space="preserve">Penentuan Centroid Awal</w:t>
      </w:r>
      <w:r w:rsidDel="00000000" w:rsidR="00000000" w:rsidRPr="00000000">
        <w:rPr>
          <w:rtl w:val="0"/>
        </w:rPr>
      </w:r>
    </w:p>
    <w:p w:rsidR="00000000" w:rsidDel="00000000" w:rsidP="00000000" w:rsidRDefault="00000000" w:rsidRPr="00000000" w14:paraId="0000020E">
      <w:pPr>
        <w:spacing w:after="240" w:before="240" w:lineRule="auto"/>
        <w:jc w:val="both"/>
        <w:rPr>
          <w:color w:val="1a202b"/>
          <w:sz w:val="24"/>
          <w:szCs w:val="24"/>
        </w:rPr>
      </w:pPr>
      <w:r w:rsidDel="00000000" w:rsidR="00000000" w:rsidRPr="00000000">
        <w:rPr>
          <w:color w:val="1a202b"/>
          <w:sz w:val="24"/>
          <w:szCs w:val="24"/>
          <w:rtl w:val="0"/>
        </w:rPr>
        <w:t xml:space="preserve">Centroid awal dipilih secara acak dari data yang tersedia. Pemilihan secara acak dilakukan karena pada tahap awal belum diketahui pusat cluster yang sebenarnya. Centroid tersebut kemudian akan diperbarui secara iteratif berdasarkan rata-rata anggota cluster hingga mencapai kondisi konvergen.</w:t>
      </w:r>
    </w:p>
    <w:p w:rsidR="00000000" w:rsidDel="00000000" w:rsidP="00000000" w:rsidRDefault="00000000" w:rsidRPr="00000000" w14:paraId="0000020F">
      <w:pPr>
        <w:spacing w:after="240" w:before="240" w:lineRule="auto"/>
        <w:jc w:val="both"/>
        <w:rPr>
          <w:color w:val="1a202b"/>
          <w:sz w:val="24"/>
          <w:szCs w:val="24"/>
        </w:rPr>
      </w:pPr>
      <w:r w:rsidDel="00000000" w:rsidR="00000000" w:rsidRPr="00000000">
        <w:rPr>
          <w:color w:val="1a202b"/>
          <w:sz w:val="24"/>
          <w:szCs w:val="24"/>
          <w:rtl w:val="0"/>
        </w:rPr>
        <w:t xml:space="preserve">Sebagai contoh, apabila jumlah cluster yang digunakan adalah K=5, maka lima data dipilih secara acak dari dataset sebagai centroid awal. Selanjutnya setiap data dihitung jaraknya terhadap seluruh centroid menggunakan Euclidean Distance dan dikelompokkan ke cluster dengan jarak terdekat.</w:t>
      </w:r>
    </w:p>
    <w:p w:rsidR="00000000" w:rsidDel="00000000" w:rsidP="00000000" w:rsidRDefault="00000000" w:rsidRPr="00000000" w14:paraId="00000210">
      <w:pPr>
        <w:spacing w:after="240" w:before="240" w:lineRule="auto"/>
        <w:jc w:val="both"/>
        <w:rPr>
          <w:color w:val="1a202b"/>
          <w:sz w:val="24"/>
          <w:szCs w:val="24"/>
        </w:rPr>
      </w:pPr>
      <w:r w:rsidDel="00000000" w:rsidR="00000000" w:rsidRPr="00000000">
        <w:rPr>
          <w:color w:val="1a202b"/>
          <w:sz w:val="24"/>
          <w:szCs w:val="24"/>
          <w:rtl w:val="0"/>
        </w:rPr>
        <w:t xml:space="preserve">Setelah seluruh data memperoleh cluster, centroid baru dihitung menggunakan rata-rata setiap atribut dalam cluster tersebut. Proses ini diulang hingga tidak terjadi perubahan centroid yang signifikan.</w:t>
      </w:r>
    </w:p>
    <w:p w:rsidR="00000000" w:rsidDel="00000000" w:rsidP="00000000" w:rsidRDefault="00000000" w:rsidRPr="00000000" w14:paraId="00000211">
      <w:pPr>
        <w:spacing w:after="240" w:before="240" w:lineRule="auto"/>
        <w:jc w:val="both"/>
        <w:rPr>
          <w:color w:val="1a202b"/>
          <w:sz w:val="24"/>
          <w:szCs w:val="24"/>
        </w:rPr>
      </w:pPr>
      <w:r w:rsidDel="00000000" w:rsidR="00000000" w:rsidRPr="00000000">
        <w:rPr>
          <w:rtl w:val="0"/>
        </w:rPr>
      </w:r>
    </w:p>
    <w:p w:rsidR="00000000" w:rsidDel="00000000" w:rsidP="00000000" w:rsidRDefault="00000000" w:rsidRPr="00000000" w14:paraId="00000212">
      <w:pPr>
        <w:spacing w:after="240" w:before="240" w:lineRule="auto"/>
        <w:jc w:val="both"/>
        <w:rPr>
          <w:color w:val="1a202b"/>
          <w:sz w:val="24"/>
          <w:szCs w:val="24"/>
        </w:rPr>
      </w:pPr>
      <w:r w:rsidDel="00000000" w:rsidR="00000000" w:rsidRPr="00000000">
        <w:rPr>
          <w:rtl w:val="0"/>
        </w:rPr>
      </w:r>
    </w:p>
    <w:p w:rsidR="00000000" w:rsidDel="00000000" w:rsidP="00000000" w:rsidRDefault="00000000" w:rsidRPr="00000000" w14:paraId="00000213">
      <w:pPr>
        <w:spacing w:after="240" w:before="240" w:lineRule="auto"/>
        <w:jc w:val="both"/>
        <w:rPr>
          <w:color w:val="1a202b"/>
          <w:sz w:val="24"/>
          <w:szCs w:val="24"/>
        </w:rPr>
      </w:pPr>
      <w:r w:rsidDel="00000000" w:rsidR="00000000" w:rsidRPr="00000000">
        <w:rPr>
          <w:rtl w:val="0"/>
        </w:rPr>
      </w:r>
    </w:p>
    <w:p w:rsidR="00000000" w:rsidDel="00000000" w:rsidP="00000000" w:rsidRDefault="00000000" w:rsidRPr="00000000" w14:paraId="00000214">
      <w:pPr>
        <w:spacing w:after="240" w:before="240" w:lineRule="auto"/>
        <w:jc w:val="both"/>
        <w:rPr>
          <w:color w:val="1a202b"/>
          <w:sz w:val="24"/>
          <w:szCs w:val="24"/>
        </w:rPr>
      </w:pPr>
      <w:r w:rsidDel="00000000" w:rsidR="00000000" w:rsidRPr="00000000">
        <w:rPr>
          <w:rtl w:val="0"/>
        </w:rPr>
      </w:r>
    </w:p>
    <w:bookmarkStart w:colFirst="0" w:colLast="0" w:name="jflnnb6kh1fj" w:id="44"/>
    <w:bookmarkEnd w:id="44"/>
    <w:p w:rsidR="00000000" w:rsidDel="00000000" w:rsidP="00000000" w:rsidRDefault="00000000" w:rsidRPr="00000000" w14:paraId="00000215">
      <w:pPr>
        <w:pStyle w:val="Heading2"/>
        <w:numPr>
          <w:ilvl w:val="1"/>
          <w:numId w:val="6"/>
        </w:numPr>
        <w:tabs>
          <w:tab w:val="left" w:leader="none" w:pos="654"/>
        </w:tabs>
        <w:spacing w:after="0" w:before="0" w:line="240" w:lineRule="auto"/>
        <w:ind w:left="654" w:right="0" w:hanging="512"/>
        <w:jc w:val="left"/>
        <w:rPr/>
      </w:pPr>
      <w:r w:rsidDel="00000000" w:rsidR="00000000" w:rsidRPr="00000000">
        <w:rPr>
          <w:color w:val="2e5eab"/>
          <w:rtl w:val="0"/>
        </w:rPr>
        <w:t xml:space="preserve">Implementasi Algoritma</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2"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Algoritma yang diimplementasikan dalam proyek ini adalah:</w:t>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2"/>
        </w:tabs>
        <w:spacing w:after="0" w:before="80" w:line="240" w:lineRule="auto"/>
        <w:ind w:left="862" w:right="576" w:hanging="360"/>
        <w:jc w:val="both"/>
        <w:rPr>
          <w:smallCaps w:val="0"/>
          <w:strike w:val="0"/>
          <w:u w:val="none"/>
          <w:shd w:fill="auto" w:val="clear"/>
          <w:vertAlign w:val="baseline"/>
        </w:rPr>
      </w:pPr>
      <w:r w:rsidDel="00000000" w:rsidR="00000000" w:rsidRPr="00000000">
        <w:rPr>
          <w:sz w:val="24"/>
          <w:szCs w:val="24"/>
          <w:rtl w:val="0"/>
        </w:rPr>
        <w:t xml:space="preserve">Algoritma yang digunakan dalam proyek ini adalah </w:t>
      </w:r>
      <w:r w:rsidDel="00000000" w:rsidR="00000000" w:rsidRPr="00000000">
        <w:rPr>
          <w:b w:val="1"/>
          <w:bCs w:val="1"/>
          <w:sz w:val="24"/>
          <w:szCs w:val="24"/>
          <w:rtl w:val="0"/>
        </w:rPr>
        <w:t xml:space="preserve">K-Means Clustering</w:t>
      </w:r>
      <w:r w:rsidDel="00000000" w:rsidR="00000000" w:rsidRPr="00000000">
        <w:rPr>
          <w:sz w:val="24"/>
          <w:szCs w:val="24"/>
          <w:rtl w:val="0"/>
        </w:rPr>
        <w:t xml:space="preserve"> dengan metode pengukuran jarak </w:t>
      </w:r>
      <w:r w:rsidDel="00000000" w:rsidR="00000000" w:rsidRPr="00000000">
        <w:rPr>
          <w:b w:val="1"/>
          <w:bCs w:val="1"/>
          <w:sz w:val="24"/>
          <w:szCs w:val="24"/>
          <w:rtl w:val="0"/>
        </w:rPr>
        <w:t xml:space="preserve">Euclidean Distance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1"/>
        </w:tabs>
        <w:spacing w:after="0" w:before="60" w:line="240" w:lineRule="auto"/>
        <w:ind w:left="861" w:right="0" w:hanging="359"/>
        <w:jc w:val="both"/>
        <w:rPr>
          <w:smallCaps w:val="0"/>
          <w:strike w:val="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Library yang digunakan: </w:t>
      </w:r>
      <w:r w:rsidDel="00000000" w:rsidR="00000000" w:rsidRPr="00000000">
        <w:rPr>
          <w:color w:val="1a202b"/>
          <w:sz w:val="24"/>
          <w:szCs w:val="24"/>
          <w:rtl w:val="0"/>
        </w:rPr>
        <w:t xml:space="preserve">Pandas, Numpy, Matplot-lib, OpenPyXL (untuk visualisasi ke excel), dan os (menyimpan file gambar).</w:t>
      </w: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1"/>
        </w:tabs>
        <w:spacing w:after="0" w:before="60" w:line="240" w:lineRule="auto"/>
        <w:ind w:left="861" w:right="0" w:hanging="359"/>
        <w:jc w:val="both"/>
        <w:rPr>
          <w:smallCaps w:val="0"/>
          <w:strike w:val="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Lingkungan pengembangan: </w:t>
      </w:r>
      <w:r w:rsidDel="00000000" w:rsidR="00000000" w:rsidRPr="00000000">
        <w:rPr>
          <w:color w:val="1a202b"/>
          <w:sz w:val="24"/>
          <w:szCs w:val="24"/>
          <w:rtl w:val="0"/>
        </w:rPr>
        <w:t xml:space="preserve">VSCode</w:t>
      </w:r>
    </w:p>
    <w:p w:rsidR="00000000" w:rsidDel="00000000" w:rsidP="00000000" w:rsidRDefault="00000000" w:rsidRPr="00000000" w14:paraId="000002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1"/>
        </w:tabs>
        <w:spacing w:after="0" w:before="60" w:line="240" w:lineRule="auto"/>
        <w:ind w:left="861" w:right="0" w:hanging="359"/>
        <w:jc w:val="both"/>
        <w:rPr>
          <w:smallCaps w:val="0"/>
          <w:strike w:val="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Versi Python: </w:t>
      </w:r>
      <w:r w:rsidDel="00000000" w:rsidR="00000000" w:rsidRPr="00000000">
        <w:rPr>
          <w:color w:val="1a202b"/>
          <w:sz w:val="24"/>
          <w:szCs w:val="24"/>
          <w:rtl w:val="0"/>
        </w:rPr>
        <w:t xml:space="preserve">3.14 </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3be91qaab61" w:id="45"/>
    <w:bookmarkEnd w:id="45"/>
    <w:p w:rsidR="00000000" w:rsidDel="00000000" w:rsidP="00000000" w:rsidRDefault="00000000" w:rsidRPr="00000000" w14:paraId="0000021D">
      <w:pPr>
        <w:pStyle w:val="Heading2"/>
        <w:numPr>
          <w:ilvl w:val="1"/>
          <w:numId w:val="6"/>
        </w:numPr>
        <w:tabs>
          <w:tab w:val="left" w:leader="none" w:pos="654"/>
        </w:tabs>
        <w:spacing w:after="0" w:before="0" w:line="240" w:lineRule="auto"/>
        <w:ind w:left="654" w:right="0" w:hanging="512"/>
        <w:jc w:val="left"/>
        <w:rPr/>
      </w:pPr>
      <w:r w:rsidDel="00000000" w:rsidR="00000000" w:rsidRPr="00000000">
        <w:rPr>
          <w:color w:val="2e5eab"/>
          <w:rtl w:val="0"/>
        </w:rPr>
        <w:t xml:space="preserve">Kode Program</w:t>
      </w:r>
      <w:r w:rsidDel="00000000" w:rsidR="00000000" w:rsidRPr="00000000">
        <w:rPr>
          <w:rtl w:val="0"/>
        </w:rPr>
      </w:r>
    </w:p>
    <w:bookmarkStart w:colFirst="0" w:colLast="0" w:name="twkzdyddosx9" w:id="46"/>
    <w:bookmarkEnd w:id="46"/>
    <w:p w:rsidR="00000000" w:rsidDel="00000000" w:rsidP="00000000" w:rsidRDefault="00000000" w:rsidRPr="00000000" w14:paraId="0000021E">
      <w:pPr>
        <w:pStyle w:val="Heading3"/>
        <w:numPr>
          <w:ilvl w:val="2"/>
          <w:numId w:val="6"/>
        </w:numPr>
        <w:tabs>
          <w:tab w:val="left" w:leader="none" w:pos="812"/>
        </w:tabs>
        <w:spacing w:after="0" w:before="200" w:line="240" w:lineRule="auto"/>
        <w:ind w:left="812" w:right="0" w:hanging="670"/>
        <w:jc w:val="left"/>
        <w:rPr/>
      </w:pPr>
      <w:r w:rsidDel="00000000" w:rsidR="00000000" w:rsidRPr="00000000">
        <w:rPr>
          <w:color w:val="0979be"/>
          <w:rtl w:val="0"/>
        </w:rPr>
        <w:t xml:space="preserve">Import Library dan Persiapan Data</w:t>
      </w:r>
    </w:p>
    <w:p w:rsidR="00000000" w:rsidDel="00000000" w:rsidP="00000000" w:rsidRDefault="00000000" w:rsidRPr="00000000" w14:paraId="0000021F">
      <w:pPr>
        <w:tabs>
          <w:tab w:val="left" w:leader="none" w:pos="812"/>
        </w:tabs>
        <w:rPr/>
      </w:pPr>
      <w:r w:rsidDel="00000000" w:rsidR="00000000" w:rsidRPr="00000000">
        <w:rPr/>
        <w:drawing>
          <wp:inline distB="114300" distT="114300" distL="114300" distR="114300">
            <wp:extent cx="5760000" cy="3974400"/>
            <wp:effectExtent b="0" l="0" r="0" t="0"/>
            <wp:docPr id="1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60000" cy="39744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bookmarkStart w:colFirst="0" w:colLast="0" w:name="io6uzuui951" w:id="47"/>
    <w:bookmarkEnd w:id="47"/>
    <w:p w:rsidR="00000000" w:rsidDel="00000000" w:rsidP="00000000" w:rsidRDefault="00000000" w:rsidRPr="00000000" w14:paraId="0000022A">
      <w:pPr>
        <w:pStyle w:val="Heading3"/>
        <w:numPr>
          <w:ilvl w:val="2"/>
          <w:numId w:val="6"/>
        </w:numPr>
        <w:tabs>
          <w:tab w:val="left" w:leader="none" w:pos="812"/>
        </w:tabs>
        <w:spacing w:after="0" w:before="0" w:line="240" w:lineRule="auto"/>
        <w:ind w:left="812" w:right="0" w:hanging="670"/>
        <w:jc w:val="left"/>
        <w:rPr/>
      </w:pPr>
      <w:r w:rsidDel="00000000" w:rsidR="00000000" w:rsidRPr="00000000">
        <w:rPr>
          <w:color w:val="0979be"/>
          <w:rtl w:val="0"/>
        </w:rPr>
        <w:t xml:space="preserve">Praproses Data</w:t>
      </w:r>
    </w:p>
    <w:p w:rsidR="00000000" w:rsidDel="00000000" w:rsidP="00000000" w:rsidRDefault="00000000" w:rsidRPr="00000000" w14:paraId="0000022B">
      <w:pPr>
        <w:tabs>
          <w:tab w:val="left" w:leader="none" w:pos="812"/>
        </w:tabs>
        <w:ind w:left="0" w:firstLine="0"/>
        <w:rPr/>
      </w:pPr>
      <w:r w:rsidDel="00000000" w:rsidR="00000000" w:rsidRPr="00000000">
        <w:rPr/>
        <w:drawing>
          <wp:inline distB="114300" distT="114300" distL="114300" distR="114300">
            <wp:extent cx="5760000" cy="2649600"/>
            <wp:effectExtent b="0" l="0" r="0" t="0"/>
            <wp:docPr id="2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60000" cy="26496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before="196" w:lineRule="auto"/>
        <w:rPr>
          <w:b w:val="1"/>
          <w:bCs w:val="1"/>
          <w:sz w:val="4"/>
          <w:szCs w:val="4"/>
        </w:rPr>
      </w:pPr>
      <w:r w:rsidDel="00000000" w:rsidR="00000000" w:rsidRPr="00000000">
        <w:rPr>
          <w:rtl w:val="0"/>
        </w:rPr>
      </w:r>
    </w:p>
    <w:p w:rsidR="00000000" w:rsidDel="00000000" w:rsidP="00000000" w:rsidRDefault="00000000" w:rsidRPr="00000000" w14:paraId="0000022D">
      <w:pPr>
        <w:spacing w:before="196" w:lineRule="auto"/>
        <w:rPr>
          <w:b w:val="1"/>
          <w:bCs w:val="1"/>
          <w:sz w:val="4"/>
          <w:szCs w:val="4"/>
        </w:rPr>
      </w:pPr>
      <w:r w:rsidDel="00000000" w:rsidR="00000000" w:rsidRPr="00000000">
        <w:rPr>
          <w:rtl w:val="0"/>
        </w:rPr>
      </w:r>
    </w:p>
    <w:bookmarkStart w:colFirst="0" w:colLast="0" w:name="v46b0635131k" w:id="48"/>
    <w:bookmarkEnd w:id="48"/>
    <w:p w:rsidR="00000000" w:rsidDel="00000000" w:rsidP="00000000" w:rsidRDefault="00000000" w:rsidRPr="00000000" w14:paraId="0000022E">
      <w:pPr>
        <w:pStyle w:val="Heading3"/>
        <w:numPr>
          <w:ilvl w:val="2"/>
          <w:numId w:val="6"/>
        </w:numPr>
        <w:tabs>
          <w:tab w:val="left" w:leader="none" w:pos="812"/>
        </w:tabs>
        <w:spacing w:after="0" w:before="0" w:line="240" w:lineRule="auto"/>
        <w:ind w:left="812" w:right="0" w:hanging="670"/>
        <w:jc w:val="left"/>
        <w:rPr/>
      </w:pPr>
      <w:r w:rsidDel="00000000" w:rsidR="00000000" w:rsidRPr="00000000">
        <w:rPr>
          <w:color w:val="0979be"/>
          <w:rtl w:val="0"/>
        </w:rPr>
        <w:t xml:space="preserve">Penentuan Jumlah Cluster dan Centroid Awal</w:t>
      </w:r>
    </w:p>
    <w:p w:rsidR="00000000" w:rsidDel="00000000" w:rsidP="00000000" w:rsidRDefault="00000000" w:rsidRPr="00000000" w14:paraId="0000022F">
      <w:pPr>
        <w:tabs>
          <w:tab w:val="left" w:leader="none" w:pos="812"/>
        </w:tabs>
        <w:ind w:left="0" w:firstLine="0"/>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1"/>
          <w:bCs w:val="1"/>
          <w:i w:val="0"/>
          <w:iCs w:val="0"/>
          <w:smallCaps w:val="0"/>
          <w:strike w:val="0"/>
          <w:color w:val="000000"/>
          <w:sz w:val="4"/>
          <w:szCs w:val="4"/>
          <w:u w:val="none"/>
          <w:shd w:fill="auto" w:val="clear"/>
          <w:vertAlign w:val="baseline"/>
        </w:rPr>
        <w:sectPr>
          <w:type w:val="nextPage"/>
          <w:pgSz w:h="16840" w:w="11920" w:orient="portrait"/>
          <w:pgMar w:bottom="900" w:top="1040" w:left="1559" w:right="708" w:header="714" w:footer="700"/>
        </w:sectPr>
      </w:pPr>
      <w:r w:rsidDel="00000000" w:rsidR="00000000" w:rsidRPr="00000000">
        <w:rPr>
          <w:b w:val="1"/>
          <w:bCs w:val="1"/>
          <w:sz w:val="4"/>
          <w:szCs w:val="4"/>
        </w:rPr>
        <w:drawing>
          <wp:inline distB="114300" distT="114300" distL="114300" distR="114300">
            <wp:extent cx="5760000" cy="5299200"/>
            <wp:effectExtent b="0" l="0" r="0" t="0"/>
            <wp:docPr id="2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60000" cy="5299200"/>
                    </a:xfrm>
                    <a:prstGeom prst="rect"/>
                    <a:ln/>
                  </pic:spPr>
                </pic:pic>
              </a:graphicData>
            </a:graphic>
          </wp:inline>
        </w:drawing>
      </w:r>
      <w:r w:rsidDel="00000000" w:rsidR="00000000" w:rsidRPr="00000000">
        <w:rPr>
          <w:rtl w:val="0"/>
        </w:rPr>
      </w:r>
    </w:p>
    <w:bookmarkStart w:colFirst="0" w:colLast="0" w:name="vn8rtst9aokd" w:id="49"/>
    <w:bookmarkEnd w:id="49"/>
    <w:p w:rsidR="00000000" w:rsidDel="00000000" w:rsidP="00000000" w:rsidRDefault="00000000" w:rsidRPr="00000000" w14:paraId="00000231">
      <w:pPr>
        <w:pStyle w:val="Heading3"/>
        <w:numPr>
          <w:ilvl w:val="2"/>
          <w:numId w:val="6"/>
        </w:numPr>
        <w:tabs>
          <w:tab w:val="left" w:leader="none" w:pos="812"/>
        </w:tabs>
        <w:spacing w:after="0" w:before="90" w:line="240" w:lineRule="auto"/>
        <w:ind w:left="812" w:right="0" w:hanging="670"/>
        <w:jc w:val="left"/>
        <w:rPr/>
      </w:pPr>
      <w:r w:rsidDel="00000000" w:rsidR="00000000" w:rsidRPr="00000000">
        <w:rPr>
          <w:color w:val="0979be"/>
          <w:rtl w:val="0"/>
        </w:rPr>
        <w:t xml:space="preserve">Proses Clustering</w:t>
      </w:r>
    </w:p>
    <w:p w:rsidR="00000000" w:rsidDel="00000000" w:rsidP="00000000" w:rsidRDefault="00000000" w:rsidRPr="00000000" w14:paraId="00000232">
      <w:pPr>
        <w:tabs>
          <w:tab w:val="left" w:leader="none" w:pos="812"/>
        </w:tabs>
        <w:ind w:left="0" w:firstLine="0"/>
        <w:rPr/>
      </w:pPr>
      <w:r w:rsidDel="00000000" w:rsidR="00000000" w:rsidRPr="00000000">
        <w:rPr/>
        <w:drawing>
          <wp:inline distB="114300" distT="114300" distL="114300" distR="114300">
            <wp:extent cx="5760000" cy="1555200"/>
            <wp:effectExtent b="0" l="0" r="0" t="0"/>
            <wp:docPr id="3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60000" cy="15552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tabs>
          <w:tab w:val="left" w:leader="none" w:pos="812"/>
        </w:tabs>
        <w:ind w:left="0" w:firstLine="0"/>
        <w:rPr/>
      </w:pPr>
      <w:r w:rsidDel="00000000" w:rsidR="00000000" w:rsidRPr="00000000">
        <w:rPr/>
        <w:drawing>
          <wp:inline distB="114300" distT="114300" distL="114300" distR="114300">
            <wp:extent cx="5760000" cy="2131200"/>
            <wp:effectExtent b="0" l="0" r="0" t="0"/>
            <wp:docPr id="2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60000" cy="21312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tabs>
          <w:tab w:val="left" w:leader="none" w:pos="812"/>
        </w:tabs>
        <w:rPr/>
      </w:pPr>
      <w:r w:rsidDel="00000000" w:rsidR="00000000" w:rsidRPr="00000000">
        <w:rPr/>
        <w:drawing>
          <wp:inline distB="114300" distT="114300" distL="114300" distR="114300">
            <wp:extent cx="5760000" cy="1843200"/>
            <wp:effectExtent b="0" l="0" r="0" t="0"/>
            <wp:docPr id="2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60000" cy="18432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4"/>
          <w:szCs w:val="4"/>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760000" cy="2188800"/>
            <wp:effectExtent b="0" l="0" r="0" t="0"/>
            <wp:docPr id="3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60000" cy="21888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bookmarkStart w:colFirst="0" w:colLast="0" w:name="i1mz48tg6ksm" w:id="50"/>
    <w:bookmarkEnd w:id="50"/>
    <w:p w:rsidR="00000000" w:rsidDel="00000000" w:rsidP="00000000" w:rsidRDefault="00000000" w:rsidRPr="00000000" w14:paraId="0000023B">
      <w:pPr>
        <w:pStyle w:val="Heading3"/>
        <w:numPr>
          <w:ilvl w:val="2"/>
          <w:numId w:val="6"/>
        </w:numPr>
        <w:tabs>
          <w:tab w:val="left" w:leader="none" w:pos="812"/>
        </w:tabs>
        <w:spacing w:after="0" w:before="0" w:line="240" w:lineRule="auto"/>
        <w:ind w:left="812" w:right="0" w:hanging="670"/>
        <w:jc w:val="left"/>
        <w:rPr/>
      </w:pPr>
      <w:r w:rsidDel="00000000" w:rsidR="00000000" w:rsidRPr="00000000">
        <w:rPr>
          <w:color w:val="0979be"/>
          <w:rtl w:val="0"/>
        </w:rPr>
        <w:t xml:space="preserve">Visualisasi Hasil Clustering</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760000" cy="5126400"/>
            <wp:effectExtent b="0" l="0" r="0" t="0"/>
            <wp:docPr id="2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60000" cy="51264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b w:val="1"/>
          <w:bCs w:val="1"/>
          <w:sz w:val="24"/>
          <w:szCs w:val="24"/>
        </w:rPr>
      </w:pPr>
      <w:r w:rsidDel="00000000" w:rsidR="00000000" w:rsidRPr="00000000">
        <w:rPr>
          <w:rtl w:val="0"/>
        </w:rPr>
      </w:r>
    </w:p>
    <w:bookmarkStart w:colFirst="0" w:colLast="0" w:name="7zhmk8swtwa" w:id="51"/>
    <w:bookmarkEnd w:id="51"/>
    <w:p w:rsidR="00000000" w:rsidDel="00000000" w:rsidP="00000000" w:rsidRDefault="00000000" w:rsidRPr="00000000" w14:paraId="0000024A">
      <w:pPr>
        <w:pStyle w:val="Heading3"/>
        <w:numPr>
          <w:ilvl w:val="2"/>
          <w:numId w:val="6"/>
        </w:numPr>
        <w:tabs>
          <w:tab w:val="left" w:leader="none" w:pos="812"/>
        </w:tabs>
        <w:spacing w:after="0" w:before="0" w:line="240" w:lineRule="auto"/>
        <w:ind w:left="812" w:right="0" w:hanging="670"/>
        <w:jc w:val="left"/>
        <w:rPr/>
      </w:pPr>
      <w:r w:rsidDel="00000000" w:rsidR="00000000" w:rsidRPr="00000000">
        <w:rPr>
          <w:color w:val="0979be"/>
          <w:rtl w:val="0"/>
        </w:rPr>
        <w:t xml:space="preserve">Evaluasi Model</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sz w:val="24"/>
          <w:szCs w:val="24"/>
        </w:rPr>
      </w:pPr>
      <w:r w:rsidDel="00000000" w:rsidR="00000000" w:rsidRPr="00000000">
        <w:rPr>
          <w:sz w:val="24"/>
          <w:szCs w:val="24"/>
        </w:rPr>
        <w:drawing>
          <wp:inline distB="114300" distT="114300" distL="114300" distR="114300">
            <wp:extent cx="5760000" cy="4608000"/>
            <wp:effectExtent b="0" l="0" r="0" t="0"/>
            <wp:docPr id="3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60000" cy="4608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sz w:val="24"/>
          <w:szCs w:val="24"/>
        </w:rPr>
      </w:pPr>
      <w:r w:rsidDel="00000000" w:rsidR="00000000" w:rsidRPr="00000000">
        <w:rPr>
          <w:rtl w:val="0"/>
        </w:rPr>
      </w:r>
    </w:p>
    <w:bookmarkStart w:colFirst="0" w:colLast="0" w:name="g9o3l6ycw3ao" w:id="52"/>
    <w:bookmarkEnd w:id="52"/>
    <w:p w:rsidR="00000000" w:rsidDel="00000000" w:rsidP="00000000" w:rsidRDefault="00000000" w:rsidRPr="00000000" w14:paraId="0000024E">
      <w:pPr>
        <w:pStyle w:val="Heading2"/>
        <w:numPr>
          <w:ilvl w:val="1"/>
          <w:numId w:val="6"/>
        </w:numPr>
        <w:tabs>
          <w:tab w:val="left" w:leader="none" w:pos="654"/>
        </w:tabs>
        <w:spacing w:after="0" w:before="0" w:line="240" w:lineRule="auto"/>
        <w:ind w:left="142" w:right="521" w:firstLine="0"/>
        <w:jc w:val="left"/>
        <w:rPr/>
      </w:pPr>
      <w:r w:rsidDel="00000000" w:rsidR="00000000" w:rsidRPr="00000000">
        <w:rPr>
          <w:color w:val="2e5eab"/>
          <w:rtl w:val="0"/>
        </w:rPr>
        <w:t xml:space="preserve">Hasil Clustering </w:t>
      </w:r>
    </w:p>
    <w:p w:rsidR="00000000" w:rsidDel="00000000" w:rsidP="00000000" w:rsidRDefault="00000000" w:rsidRPr="00000000" w14:paraId="0000024F">
      <w:pPr>
        <w:tabs>
          <w:tab w:val="left" w:leader="none" w:pos="654"/>
        </w:tabs>
        <w:ind w:left="0" w:firstLine="0"/>
        <w:rPr/>
      </w:pPr>
      <w:r w:rsidDel="00000000" w:rsidR="00000000" w:rsidRPr="00000000">
        <w:rPr>
          <w:rtl w:val="0"/>
        </w:rPr>
      </w:r>
    </w:p>
    <w:p w:rsidR="00000000" w:rsidDel="00000000" w:rsidP="00000000" w:rsidRDefault="00000000" w:rsidRPr="00000000" w14:paraId="00000250">
      <w:pPr>
        <w:pStyle w:val="Heading2"/>
        <w:tabs>
          <w:tab w:val="left" w:leader="none" w:pos="654"/>
        </w:tabs>
        <w:spacing w:after="0" w:before="0" w:line="240" w:lineRule="auto"/>
        <w:ind w:left="0" w:right="521" w:firstLine="0"/>
        <w:jc w:val="left"/>
        <w:rP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Berdasarkan proses clustering yang telah dilakukan, diperoleh k = </w:t>
      </w:r>
      <w:r w:rsidDel="00000000" w:rsidR="00000000" w:rsidRPr="00000000">
        <w:rPr>
          <w:color w:val="1a202b"/>
          <w:sz w:val="24"/>
          <w:szCs w:val="24"/>
          <w:rtl w:val="0"/>
        </w:rPr>
        <w:t xml:space="preserve">5 </w:t>
      </w: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cluster dengan karakteristik sebagai berikut:</w:t>
      </w:r>
      <w:r w:rsidDel="00000000" w:rsidR="00000000" w:rsidRPr="00000000">
        <w:rPr>
          <w:rtl w:val="0"/>
        </w:rPr>
      </w:r>
    </w:p>
    <w:p w:rsidR="00000000" w:rsidDel="00000000" w:rsidP="00000000" w:rsidRDefault="00000000" w:rsidRPr="00000000" w14:paraId="00000251">
      <w:pPr>
        <w:spacing w:before="116" w:lineRule="auto"/>
        <w:rPr/>
      </w:pPr>
      <w:r w:rsidDel="00000000" w:rsidR="00000000" w:rsidRPr="00000000">
        <w:rPr>
          <w:rtl w:val="0"/>
        </w:rPr>
        <w:t xml:space="preserve">Iterasi Ke-1:</w:t>
      </w:r>
    </w:p>
    <w:p w:rsidR="00000000" w:rsidDel="00000000" w:rsidP="00000000" w:rsidRDefault="00000000" w:rsidRPr="00000000" w14:paraId="00000252">
      <w:pPr>
        <w:spacing w:before="116" w:lineRule="auto"/>
        <w:rPr/>
      </w:pPr>
      <w:r w:rsidDel="00000000" w:rsidR="00000000" w:rsidRPr="00000000">
        <w:rPr>
          <w:rtl w:val="0"/>
        </w:rPr>
      </w:r>
    </w:p>
    <w:tbl>
      <w:tblPr>
        <w:tblStyle w:val="Table12"/>
        <w:tblW w:w="9330.0" w:type="dxa"/>
        <w:jc w:val="left"/>
        <w:tblInd w:w="161.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200"/>
        <w:gridCol w:w="1995"/>
        <w:gridCol w:w="2340"/>
        <w:gridCol w:w="3795"/>
        <w:tblGridChange w:id="0">
          <w:tblGrid>
            <w:gridCol w:w="1200"/>
            <w:gridCol w:w="1995"/>
            <w:gridCol w:w="2340"/>
            <w:gridCol w:w="3795"/>
          </w:tblGrid>
        </w:tblGridChange>
      </w:tblGrid>
      <w:tr>
        <w:trPr>
          <w:cantSplit w:val="0"/>
          <w:trHeight w:val="380" w:hRule="atLeast"/>
          <w:tblHeader w:val="0"/>
        </w:trPr>
        <w:tc>
          <w:tcPr>
            <w:shd w:fill="2e5eab" w:val="clear"/>
          </w:tcPr>
          <w:p w:rsidR="00000000" w:rsidDel="00000000" w:rsidP="00000000" w:rsidRDefault="00000000" w:rsidRPr="00000000" w14:paraId="00000253">
            <w:pPr>
              <w:spacing w:before="80" w:lineRule="auto"/>
              <w:ind w:right="254"/>
              <w:jc w:val="right"/>
              <w:rPr>
                <w:b w:val="1"/>
                <w:bCs w:val="1"/>
                <w:sz w:val="20"/>
                <w:szCs w:val="20"/>
              </w:rPr>
            </w:pPr>
            <w:r w:rsidDel="00000000" w:rsidR="00000000" w:rsidRPr="00000000">
              <w:rPr>
                <w:b w:val="1"/>
                <w:bCs w:val="1"/>
                <w:color w:val="ffffff"/>
                <w:sz w:val="20"/>
                <w:szCs w:val="20"/>
                <w:rtl w:val="0"/>
              </w:rPr>
              <w:t xml:space="preserve">Cluster</w:t>
            </w:r>
            <w:r w:rsidDel="00000000" w:rsidR="00000000" w:rsidRPr="00000000">
              <w:rPr>
                <w:rtl w:val="0"/>
              </w:rPr>
            </w:r>
          </w:p>
        </w:tc>
        <w:tc>
          <w:tcPr>
            <w:shd w:fill="2e5eab" w:val="clear"/>
          </w:tcPr>
          <w:p w:rsidR="00000000" w:rsidDel="00000000" w:rsidP="00000000" w:rsidRDefault="00000000" w:rsidRPr="00000000" w14:paraId="00000254">
            <w:pPr>
              <w:spacing w:before="80" w:lineRule="auto"/>
              <w:ind w:left="362" w:firstLine="0"/>
              <w:rPr>
                <w:b w:val="1"/>
                <w:bCs w:val="1"/>
                <w:sz w:val="20"/>
                <w:szCs w:val="20"/>
              </w:rPr>
            </w:pPr>
            <w:r w:rsidDel="00000000" w:rsidR="00000000" w:rsidRPr="00000000">
              <w:rPr>
                <w:b w:val="1"/>
                <w:bCs w:val="1"/>
                <w:color w:val="ffffff"/>
                <w:sz w:val="20"/>
                <w:szCs w:val="20"/>
                <w:rtl w:val="0"/>
              </w:rPr>
              <w:t xml:space="preserve">Jumlah Siswa</w:t>
            </w:r>
            <w:r w:rsidDel="00000000" w:rsidR="00000000" w:rsidRPr="00000000">
              <w:rPr>
                <w:rtl w:val="0"/>
              </w:rPr>
            </w:r>
          </w:p>
        </w:tc>
        <w:tc>
          <w:tcPr>
            <w:shd w:fill="2e5eab" w:val="clear"/>
          </w:tcPr>
          <w:p w:rsidR="00000000" w:rsidDel="00000000" w:rsidP="00000000" w:rsidRDefault="00000000" w:rsidRPr="00000000" w14:paraId="00000255">
            <w:pPr>
              <w:spacing w:before="80" w:lineRule="auto"/>
              <w:ind w:left="704" w:firstLine="0"/>
              <w:rPr>
                <w:b w:val="1"/>
                <w:bCs w:val="1"/>
                <w:sz w:val="20"/>
                <w:szCs w:val="20"/>
              </w:rPr>
            </w:pPr>
            <w:r w:rsidDel="00000000" w:rsidR="00000000" w:rsidRPr="00000000">
              <w:rPr>
                <w:b w:val="1"/>
                <w:bCs w:val="1"/>
                <w:color w:val="ffffff"/>
                <w:sz w:val="20"/>
                <w:szCs w:val="20"/>
                <w:rtl w:val="0"/>
              </w:rPr>
              <w:t xml:space="preserve">Silhouette</w:t>
            </w:r>
            <w:r w:rsidDel="00000000" w:rsidR="00000000" w:rsidRPr="00000000">
              <w:rPr>
                <w:rtl w:val="0"/>
              </w:rPr>
            </w:r>
          </w:p>
        </w:tc>
        <w:tc>
          <w:tcPr>
            <w:shd w:fill="2e5eab" w:val="clear"/>
          </w:tcPr>
          <w:p w:rsidR="00000000" w:rsidDel="00000000" w:rsidP="00000000" w:rsidRDefault="00000000" w:rsidRPr="00000000" w14:paraId="00000256">
            <w:pPr>
              <w:spacing w:before="80" w:lineRule="auto"/>
              <w:ind w:left="969" w:firstLine="0"/>
              <w:rPr>
                <w:b w:val="1"/>
                <w:bCs w:val="1"/>
                <w:sz w:val="20"/>
                <w:szCs w:val="20"/>
              </w:rPr>
            </w:pPr>
            <w:r w:rsidDel="00000000" w:rsidR="00000000" w:rsidRPr="00000000">
              <w:rPr>
                <w:b w:val="1"/>
                <w:bCs w:val="1"/>
                <w:color w:val="ffffff"/>
                <w:sz w:val="20"/>
                <w:szCs w:val="20"/>
                <w:rtl w:val="0"/>
              </w:rPr>
              <w:t xml:space="preserve">Karakteristik Utama</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257">
            <w:pPr>
              <w:spacing w:before="77" w:lineRule="auto"/>
              <w:ind w:right="267"/>
              <w:jc w:val="right"/>
              <w:rPr>
                <w:sz w:val="20"/>
                <w:szCs w:val="20"/>
              </w:rPr>
            </w:pPr>
            <w:r w:rsidDel="00000000" w:rsidR="00000000" w:rsidRPr="00000000">
              <w:rPr>
                <w:color w:val="4a5467"/>
                <w:sz w:val="20"/>
                <w:szCs w:val="20"/>
                <w:rtl w:val="0"/>
              </w:rPr>
              <w:t xml:space="preserve">Cluster 1</w:t>
            </w:r>
            <w:r w:rsidDel="00000000" w:rsidR="00000000" w:rsidRPr="00000000">
              <w:rPr>
                <w:rtl w:val="0"/>
              </w:rPr>
            </w:r>
          </w:p>
        </w:tc>
        <w:tc>
          <w:tcPr/>
          <w:p w:rsidR="00000000" w:rsidDel="00000000" w:rsidP="00000000" w:rsidRDefault="00000000" w:rsidRPr="00000000" w14:paraId="00000258">
            <w:pPr>
              <w:spacing w:before="65" w:lineRule="auto"/>
              <w:ind w:left="110" w:firstLine="0"/>
              <w:rPr>
                <w:i w:val="1"/>
                <w:iCs w:val="1"/>
                <w:sz w:val="20"/>
                <w:szCs w:val="20"/>
              </w:rPr>
            </w:pPr>
            <w:r w:rsidDel="00000000" w:rsidR="00000000" w:rsidRPr="00000000">
              <w:rPr>
                <w:i w:val="1"/>
                <w:iCs w:val="1"/>
                <w:color w:val="4a5467"/>
                <w:sz w:val="20"/>
                <w:szCs w:val="20"/>
                <w:rtl w:val="0"/>
              </w:rPr>
              <w:t xml:space="preserve">15</w:t>
            </w:r>
            <w:r w:rsidDel="00000000" w:rsidR="00000000" w:rsidRPr="00000000">
              <w:rPr>
                <w:rtl w:val="0"/>
              </w:rPr>
            </w:r>
          </w:p>
        </w:tc>
        <w:tc>
          <w:tcPr/>
          <w:p w:rsidR="00000000" w:rsidDel="00000000" w:rsidP="00000000" w:rsidRDefault="00000000" w:rsidRPr="00000000" w14:paraId="00000259">
            <w:pPr>
              <w:spacing w:before="77" w:lineRule="auto"/>
              <w:ind w:left="125" w:firstLine="0"/>
              <w:rPr>
                <w:i w:val="1"/>
                <w:iCs w:val="1"/>
                <w:sz w:val="20"/>
                <w:szCs w:val="20"/>
              </w:rPr>
            </w:pPr>
            <w:r w:rsidDel="00000000" w:rsidR="00000000" w:rsidRPr="00000000">
              <w:rPr>
                <w:i w:val="1"/>
                <w:iCs w:val="1"/>
                <w:color w:val="4a5467"/>
                <w:sz w:val="20"/>
                <w:szCs w:val="20"/>
                <w:rtl w:val="0"/>
              </w:rPr>
              <w:t xml:space="preserve">0.1363 </w:t>
            </w:r>
            <w:r w:rsidDel="00000000" w:rsidR="00000000" w:rsidRPr="00000000">
              <w:rPr>
                <w:rtl w:val="0"/>
              </w:rPr>
            </w:r>
          </w:p>
        </w:tc>
        <w:tc>
          <w:tcPr/>
          <w:p w:rsidR="00000000" w:rsidDel="00000000" w:rsidP="00000000" w:rsidRDefault="00000000" w:rsidRPr="00000000" w14:paraId="0000025A">
            <w:pPr>
              <w:spacing w:before="77" w:lineRule="auto"/>
              <w:ind w:left="120" w:firstLine="0"/>
              <w:rPr>
                <w:i w:val="1"/>
                <w:iCs w:val="1"/>
                <w:sz w:val="20"/>
                <w:szCs w:val="20"/>
              </w:rPr>
            </w:pPr>
            <w:r w:rsidDel="00000000" w:rsidR="00000000" w:rsidRPr="00000000">
              <w:rPr>
                <w:i w:val="1"/>
                <w:iCs w:val="1"/>
                <w:color w:val="4a5467"/>
                <w:sz w:val="20"/>
                <w:szCs w:val="20"/>
                <w:rtl w:val="0"/>
              </w:rPr>
              <w:t xml:space="preserve">Transportasi sangat rendah, konsumsi sedang, hiburan tinggi, dan komunikasi sangat tinggi. </w:t>
            </w:r>
            <w:r w:rsidDel="00000000" w:rsidR="00000000" w:rsidRPr="00000000">
              <w:rPr>
                <w:rtl w:val="0"/>
              </w:rPr>
            </w:r>
          </w:p>
        </w:tc>
      </w:tr>
      <w:tr>
        <w:trPr>
          <w:cantSplit w:val="0"/>
          <w:trHeight w:val="380" w:hRule="atLeast"/>
          <w:tblHeader w:val="0"/>
        </w:trPr>
        <w:tc>
          <w:tcPr>
            <w:shd w:fill="f1f4f7" w:val="clear"/>
          </w:tcPr>
          <w:p w:rsidR="00000000" w:rsidDel="00000000" w:rsidP="00000000" w:rsidRDefault="00000000" w:rsidRPr="00000000" w14:paraId="0000025B">
            <w:pPr>
              <w:spacing w:before="74" w:lineRule="auto"/>
              <w:ind w:right="267"/>
              <w:jc w:val="right"/>
              <w:rPr>
                <w:sz w:val="20"/>
                <w:szCs w:val="20"/>
              </w:rPr>
            </w:pPr>
            <w:r w:rsidDel="00000000" w:rsidR="00000000" w:rsidRPr="00000000">
              <w:rPr>
                <w:color w:val="4a5467"/>
                <w:sz w:val="20"/>
                <w:szCs w:val="20"/>
                <w:rtl w:val="0"/>
              </w:rPr>
              <w:t xml:space="preserve">Cluster 2</w:t>
            </w:r>
            <w:r w:rsidDel="00000000" w:rsidR="00000000" w:rsidRPr="00000000">
              <w:rPr>
                <w:rtl w:val="0"/>
              </w:rPr>
            </w:r>
          </w:p>
        </w:tc>
        <w:tc>
          <w:tcPr>
            <w:shd w:fill="f1f4f7" w:val="clear"/>
          </w:tcPr>
          <w:p w:rsidR="00000000" w:rsidDel="00000000" w:rsidP="00000000" w:rsidRDefault="00000000" w:rsidRPr="00000000" w14:paraId="0000025C">
            <w:pPr>
              <w:spacing w:before="62" w:lineRule="auto"/>
              <w:ind w:left="110" w:firstLine="0"/>
              <w:rPr>
                <w:i w:val="1"/>
                <w:iCs w:val="1"/>
                <w:sz w:val="20"/>
                <w:szCs w:val="20"/>
              </w:rPr>
            </w:pPr>
            <w:r w:rsidDel="00000000" w:rsidR="00000000" w:rsidRPr="00000000">
              <w:rPr>
                <w:i w:val="1"/>
                <w:iCs w:val="1"/>
                <w:color w:val="4a5467"/>
                <w:sz w:val="20"/>
                <w:szCs w:val="20"/>
                <w:rtl w:val="0"/>
              </w:rPr>
              <w:t xml:space="preserve">9</w:t>
            </w:r>
            <w:r w:rsidDel="00000000" w:rsidR="00000000" w:rsidRPr="00000000">
              <w:rPr>
                <w:rtl w:val="0"/>
              </w:rPr>
            </w:r>
          </w:p>
        </w:tc>
        <w:tc>
          <w:tcPr>
            <w:shd w:fill="f1f4f7" w:val="clear"/>
          </w:tcPr>
          <w:p w:rsidR="00000000" w:rsidDel="00000000" w:rsidP="00000000" w:rsidRDefault="00000000" w:rsidRPr="00000000" w14:paraId="0000025D">
            <w:pPr>
              <w:spacing w:before="74" w:lineRule="auto"/>
              <w:ind w:left="125" w:firstLine="0"/>
              <w:rPr>
                <w:i w:val="1"/>
                <w:iCs w:val="1"/>
                <w:sz w:val="20"/>
                <w:szCs w:val="20"/>
              </w:rPr>
            </w:pPr>
            <w:r w:rsidDel="00000000" w:rsidR="00000000" w:rsidRPr="00000000">
              <w:rPr>
                <w:i w:val="1"/>
                <w:iCs w:val="1"/>
                <w:color w:val="4a5467"/>
                <w:sz w:val="20"/>
                <w:szCs w:val="20"/>
                <w:rtl w:val="0"/>
              </w:rPr>
              <w:t xml:space="preserve">0.3601 </w:t>
            </w:r>
            <w:r w:rsidDel="00000000" w:rsidR="00000000" w:rsidRPr="00000000">
              <w:rPr>
                <w:rtl w:val="0"/>
              </w:rPr>
            </w:r>
          </w:p>
        </w:tc>
        <w:tc>
          <w:tcPr>
            <w:shd w:fill="f1f4f7" w:val="clear"/>
          </w:tcPr>
          <w:p w:rsidR="00000000" w:rsidDel="00000000" w:rsidP="00000000" w:rsidRDefault="00000000" w:rsidRPr="00000000" w14:paraId="0000025E">
            <w:pPr>
              <w:spacing w:before="74" w:lineRule="auto"/>
              <w:ind w:left="120" w:firstLine="0"/>
              <w:rPr>
                <w:i w:val="1"/>
                <w:iCs w:val="1"/>
                <w:sz w:val="20"/>
                <w:szCs w:val="20"/>
              </w:rPr>
            </w:pPr>
            <w:r w:rsidDel="00000000" w:rsidR="00000000" w:rsidRPr="00000000">
              <w:rPr>
                <w:i w:val="1"/>
                <w:iCs w:val="1"/>
                <w:color w:val="4a5467"/>
                <w:sz w:val="20"/>
                <w:szCs w:val="20"/>
                <w:rtl w:val="0"/>
              </w:rPr>
              <w:t xml:space="preserve">Transportasi dan konsumsi rendah, hiburan tinggi, serta komunikasi tinggi.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5F">
            <w:pPr>
              <w:spacing w:before="72" w:lineRule="auto"/>
              <w:ind w:right="267"/>
              <w:jc w:val="right"/>
              <w:rPr>
                <w:sz w:val="20"/>
                <w:szCs w:val="20"/>
              </w:rPr>
            </w:pPr>
            <w:r w:rsidDel="00000000" w:rsidR="00000000" w:rsidRPr="00000000">
              <w:rPr>
                <w:color w:val="4a5467"/>
                <w:sz w:val="20"/>
                <w:szCs w:val="20"/>
                <w:rtl w:val="0"/>
              </w:rPr>
              <w:t xml:space="preserve">Cluster 3</w:t>
            </w:r>
            <w:r w:rsidDel="00000000" w:rsidR="00000000" w:rsidRPr="00000000">
              <w:rPr>
                <w:rtl w:val="0"/>
              </w:rPr>
            </w:r>
          </w:p>
        </w:tc>
        <w:tc>
          <w:tcPr/>
          <w:p w:rsidR="00000000" w:rsidDel="00000000" w:rsidP="00000000" w:rsidRDefault="00000000" w:rsidRPr="00000000" w14:paraId="00000260">
            <w:pPr>
              <w:spacing w:before="60" w:lineRule="auto"/>
              <w:ind w:left="110" w:firstLine="0"/>
              <w:rPr>
                <w:i w:val="1"/>
                <w:iCs w:val="1"/>
                <w:sz w:val="20"/>
                <w:szCs w:val="20"/>
              </w:rPr>
            </w:pPr>
            <w:r w:rsidDel="00000000" w:rsidR="00000000" w:rsidRPr="00000000">
              <w:rPr>
                <w:i w:val="1"/>
                <w:iCs w:val="1"/>
                <w:color w:val="4a5467"/>
                <w:sz w:val="20"/>
                <w:szCs w:val="20"/>
                <w:rtl w:val="0"/>
              </w:rPr>
              <w:t xml:space="preserve">17</w:t>
            </w:r>
            <w:r w:rsidDel="00000000" w:rsidR="00000000" w:rsidRPr="00000000">
              <w:rPr>
                <w:rtl w:val="0"/>
              </w:rPr>
            </w:r>
          </w:p>
        </w:tc>
        <w:tc>
          <w:tcPr/>
          <w:p w:rsidR="00000000" w:rsidDel="00000000" w:rsidP="00000000" w:rsidRDefault="00000000" w:rsidRPr="00000000" w14:paraId="00000261">
            <w:pPr>
              <w:spacing w:before="72" w:lineRule="auto"/>
              <w:ind w:left="125" w:firstLine="0"/>
              <w:rPr>
                <w:i w:val="1"/>
                <w:iCs w:val="1"/>
                <w:sz w:val="20"/>
                <w:szCs w:val="20"/>
              </w:rPr>
            </w:pPr>
            <w:r w:rsidDel="00000000" w:rsidR="00000000" w:rsidRPr="00000000">
              <w:rPr>
                <w:i w:val="1"/>
                <w:iCs w:val="1"/>
                <w:color w:val="4a5467"/>
                <w:sz w:val="20"/>
                <w:szCs w:val="20"/>
                <w:rtl w:val="0"/>
              </w:rPr>
              <w:t xml:space="preserve">0.0225 </w:t>
            </w:r>
            <w:r w:rsidDel="00000000" w:rsidR="00000000" w:rsidRPr="00000000">
              <w:rPr>
                <w:rtl w:val="0"/>
              </w:rPr>
            </w:r>
          </w:p>
        </w:tc>
        <w:tc>
          <w:tcPr/>
          <w:p w:rsidR="00000000" w:rsidDel="00000000" w:rsidP="00000000" w:rsidRDefault="00000000" w:rsidRPr="00000000" w14:paraId="00000262">
            <w:pPr>
              <w:spacing w:before="72" w:lineRule="auto"/>
              <w:ind w:left="120" w:firstLine="0"/>
              <w:rPr>
                <w:i w:val="1"/>
                <w:iCs w:val="1"/>
                <w:sz w:val="20"/>
                <w:szCs w:val="20"/>
              </w:rPr>
            </w:pPr>
            <w:r w:rsidDel="00000000" w:rsidR="00000000" w:rsidRPr="00000000">
              <w:rPr>
                <w:i w:val="1"/>
                <w:iCs w:val="1"/>
                <w:color w:val="4a5467"/>
                <w:sz w:val="20"/>
                <w:szCs w:val="20"/>
                <w:rtl w:val="0"/>
              </w:rPr>
              <w:t xml:space="preserve">Pengeluaran relatif rendah pada seluruh kategori, namun komunikasi cukup tinggi.  </w:t>
            </w:r>
            <w:r w:rsidDel="00000000" w:rsidR="00000000" w:rsidRPr="00000000">
              <w:rPr>
                <w:rtl w:val="0"/>
              </w:rPr>
            </w:r>
          </w:p>
        </w:tc>
      </w:tr>
      <w:tr>
        <w:trPr>
          <w:cantSplit w:val="0"/>
          <w:trHeight w:val="359" w:hRule="atLeast"/>
          <w:tblHeader w:val="0"/>
        </w:trPr>
        <w:tc>
          <w:tcPr>
            <w:shd w:fill="f1f4f7" w:val="clear"/>
          </w:tcPr>
          <w:p w:rsidR="00000000" w:rsidDel="00000000" w:rsidP="00000000" w:rsidRDefault="00000000" w:rsidRPr="00000000" w14:paraId="00000263">
            <w:pPr>
              <w:spacing w:before="74" w:lineRule="auto"/>
              <w:ind w:right="267"/>
              <w:jc w:val="right"/>
              <w:rPr>
                <w:sz w:val="20"/>
                <w:szCs w:val="20"/>
              </w:rPr>
            </w:pPr>
            <w:r w:rsidDel="00000000" w:rsidR="00000000" w:rsidRPr="00000000">
              <w:rPr>
                <w:color w:val="4a5467"/>
                <w:sz w:val="20"/>
                <w:szCs w:val="20"/>
                <w:rtl w:val="0"/>
              </w:rPr>
              <w:t xml:space="preserve">Cluster 4</w:t>
            </w:r>
            <w:r w:rsidDel="00000000" w:rsidR="00000000" w:rsidRPr="00000000">
              <w:rPr>
                <w:rtl w:val="0"/>
              </w:rPr>
            </w:r>
          </w:p>
        </w:tc>
        <w:tc>
          <w:tcPr>
            <w:shd w:fill="f1f4f7" w:val="clear"/>
          </w:tcPr>
          <w:p w:rsidR="00000000" w:rsidDel="00000000" w:rsidP="00000000" w:rsidRDefault="00000000" w:rsidRPr="00000000" w14:paraId="00000264">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3</w:t>
            </w:r>
          </w:p>
        </w:tc>
        <w:tc>
          <w:tcPr>
            <w:shd w:fill="f1f4f7" w:val="clear"/>
          </w:tcPr>
          <w:p w:rsidR="00000000" w:rsidDel="00000000" w:rsidP="00000000" w:rsidRDefault="00000000" w:rsidRPr="00000000" w14:paraId="00000265">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0.3510 </w:t>
            </w:r>
          </w:p>
        </w:tc>
        <w:tc>
          <w:tcPr>
            <w:shd w:fill="f1f4f7" w:val="clear"/>
          </w:tcPr>
          <w:p w:rsidR="00000000" w:rsidDel="00000000" w:rsidP="00000000" w:rsidRDefault="00000000" w:rsidRPr="00000000" w14:paraId="00000266">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Pengeluaran paling rendah pada hampir seluruh kategori (kelompok paling hemat).  </w:t>
            </w:r>
          </w:p>
        </w:tc>
      </w:tr>
      <w:tr>
        <w:trPr>
          <w:cantSplit w:val="0"/>
          <w:trHeight w:val="359" w:hRule="atLeast"/>
          <w:tblHeader w:val="0"/>
        </w:trPr>
        <w:tc>
          <w:tcPr/>
          <w:p w:rsidR="00000000" w:rsidDel="00000000" w:rsidP="00000000" w:rsidRDefault="00000000" w:rsidRPr="00000000" w14:paraId="00000267">
            <w:pPr>
              <w:spacing w:before="72" w:lineRule="auto"/>
              <w:ind w:right="267"/>
              <w:jc w:val="right"/>
              <w:rPr>
                <w:sz w:val="20"/>
                <w:szCs w:val="20"/>
              </w:rPr>
            </w:pPr>
            <w:r w:rsidDel="00000000" w:rsidR="00000000" w:rsidRPr="00000000">
              <w:rPr>
                <w:color w:val="4a5467"/>
                <w:sz w:val="20"/>
                <w:szCs w:val="20"/>
                <w:rtl w:val="0"/>
              </w:rPr>
              <w:t xml:space="preserve">Cluster 5</w:t>
            </w:r>
            <w:r w:rsidDel="00000000" w:rsidR="00000000" w:rsidRPr="00000000">
              <w:rPr>
                <w:rtl w:val="0"/>
              </w:rPr>
            </w:r>
          </w:p>
        </w:tc>
        <w:tc>
          <w:tcPr/>
          <w:p w:rsidR="00000000" w:rsidDel="00000000" w:rsidP="00000000" w:rsidRDefault="00000000" w:rsidRPr="00000000" w14:paraId="00000268">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12</w:t>
            </w:r>
          </w:p>
        </w:tc>
        <w:tc>
          <w:tcPr/>
          <w:p w:rsidR="00000000" w:rsidDel="00000000" w:rsidP="00000000" w:rsidRDefault="00000000" w:rsidRPr="00000000" w14:paraId="00000269">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-0.0256 </w:t>
            </w:r>
          </w:p>
        </w:tc>
        <w:tc>
          <w:tcPr/>
          <w:p w:rsidR="00000000" w:rsidDel="00000000" w:rsidP="00000000" w:rsidRDefault="00000000" w:rsidRPr="00000000" w14:paraId="0000026A">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Hiburan sangat tinggi dengan pemisahan cluster yang kurang baik karena nilai silhouette negatif.  </w:t>
            </w:r>
          </w:p>
        </w:tc>
      </w:tr>
    </w:tbl>
    <w:p w:rsidR="00000000" w:rsidDel="00000000" w:rsidP="00000000" w:rsidRDefault="00000000" w:rsidRPr="00000000" w14:paraId="0000026B">
      <w:pPr>
        <w:spacing w:before="25" w:lineRule="auto"/>
        <w:rPr>
          <w:sz w:val="20"/>
          <w:szCs w:val="20"/>
        </w:rPr>
      </w:pPr>
      <w:r w:rsidDel="00000000" w:rsidR="00000000" w:rsidRPr="00000000">
        <w:rPr>
          <w:rtl w:val="0"/>
        </w:rPr>
      </w:r>
    </w:p>
    <w:p w:rsidR="00000000" w:rsidDel="00000000" w:rsidP="00000000" w:rsidRDefault="00000000" w:rsidRPr="00000000" w14:paraId="0000026C">
      <w:pPr>
        <w:spacing w:before="25" w:lineRule="auto"/>
        <w:rPr>
          <w:sz w:val="20"/>
          <w:szCs w:val="20"/>
        </w:rPr>
      </w:pPr>
      <w:r w:rsidDel="00000000" w:rsidR="00000000" w:rsidRPr="00000000">
        <w:rPr>
          <w:sz w:val="20"/>
          <w:szCs w:val="20"/>
        </w:rPr>
        <w:drawing>
          <wp:inline distB="114300" distT="114300" distL="114300" distR="114300">
            <wp:extent cx="5400000" cy="3834000"/>
            <wp:effectExtent b="0" l="0" r="0" t="0"/>
            <wp:docPr id="2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400000" cy="3834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before="116" w:lineRule="auto"/>
        <w:rPr>
          <w:sz w:val="24"/>
          <w:szCs w:val="24"/>
        </w:rPr>
      </w:pPr>
      <w:r w:rsidDel="00000000" w:rsidR="00000000" w:rsidRPr="00000000">
        <w:rPr>
          <w:sz w:val="24"/>
          <w:szCs w:val="24"/>
          <w:rtl w:val="0"/>
        </w:rPr>
        <w:t xml:space="preserve">Iterasi ke-2:</w:t>
      </w:r>
    </w:p>
    <w:p w:rsidR="00000000" w:rsidDel="00000000" w:rsidP="00000000" w:rsidRDefault="00000000" w:rsidRPr="00000000" w14:paraId="0000026E">
      <w:pPr>
        <w:spacing w:before="116" w:lineRule="auto"/>
        <w:rPr>
          <w:sz w:val="24"/>
          <w:szCs w:val="24"/>
        </w:rPr>
      </w:pPr>
      <w:r w:rsidDel="00000000" w:rsidR="00000000" w:rsidRPr="00000000">
        <w:rPr>
          <w:rtl w:val="0"/>
        </w:rPr>
      </w:r>
    </w:p>
    <w:tbl>
      <w:tblPr>
        <w:tblStyle w:val="Table13"/>
        <w:tblW w:w="9340.0" w:type="dxa"/>
        <w:jc w:val="left"/>
        <w:tblInd w:w="161.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200"/>
        <w:gridCol w:w="1980"/>
        <w:gridCol w:w="2360"/>
        <w:gridCol w:w="3800"/>
        <w:tblGridChange w:id="0">
          <w:tblGrid>
            <w:gridCol w:w="1200"/>
            <w:gridCol w:w="1980"/>
            <w:gridCol w:w="2360"/>
            <w:gridCol w:w="3800"/>
          </w:tblGrid>
        </w:tblGridChange>
      </w:tblGrid>
      <w:tr>
        <w:trPr>
          <w:cantSplit w:val="0"/>
          <w:trHeight w:val="380" w:hRule="atLeast"/>
          <w:tblHeader w:val="0"/>
        </w:trPr>
        <w:tc>
          <w:tcPr>
            <w:shd w:fill="2e5eab" w:val="clear"/>
          </w:tcPr>
          <w:p w:rsidR="00000000" w:rsidDel="00000000" w:rsidP="00000000" w:rsidRDefault="00000000" w:rsidRPr="00000000" w14:paraId="0000026F">
            <w:pPr>
              <w:spacing w:before="80" w:lineRule="auto"/>
              <w:ind w:right="254"/>
              <w:jc w:val="right"/>
              <w:rPr>
                <w:b w:val="1"/>
                <w:bCs w:val="1"/>
                <w:sz w:val="20"/>
                <w:szCs w:val="20"/>
              </w:rPr>
            </w:pPr>
            <w:r w:rsidDel="00000000" w:rsidR="00000000" w:rsidRPr="00000000">
              <w:rPr>
                <w:b w:val="1"/>
                <w:bCs w:val="1"/>
                <w:color w:val="ffffff"/>
                <w:sz w:val="20"/>
                <w:szCs w:val="20"/>
                <w:rtl w:val="0"/>
              </w:rPr>
              <w:t xml:space="preserve">Cluster</w:t>
            </w:r>
            <w:r w:rsidDel="00000000" w:rsidR="00000000" w:rsidRPr="00000000">
              <w:rPr>
                <w:rtl w:val="0"/>
              </w:rPr>
            </w:r>
          </w:p>
        </w:tc>
        <w:tc>
          <w:tcPr>
            <w:shd w:fill="2e5eab" w:val="clear"/>
          </w:tcPr>
          <w:p w:rsidR="00000000" w:rsidDel="00000000" w:rsidP="00000000" w:rsidRDefault="00000000" w:rsidRPr="00000000" w14:paraId="00000270">
            <w:pPr>
              <w:spacing w:before="80" w:lineRule="auto"/>
              <w:ind w:left="362" w:firstLine="0"/>
              <w:rPr>
                <w:b w:val="1"/>
                <w:bCs w:val="1"/>
                <w:sz w:val="20"/>
                <w:szCs w:val="20"/>
              </w:rPr>
            </w:pPr>
            <w:r w:rsidDel="00000000" w:rsidR="00000000" w:rsidRPr="00000000">
              <w:rPr>
                <w:b w:val="1"/>
                <w:bCs w:val="1"/>
                <w:color w:val="ffffff"/>
                <w:sz w:val="20"/>
                <w:szCs w:val="20"/>
                <w:rtl w:val="0"/>
              </w:rPr>
              <w:t xml:space="preserve">Jumlah Siswa</w:t>
            </w:r>
            <w:r w:rsidDel="00000000" w:rsidR="00000000" w:rsidRPr="00000000">
              <w:rPr>
                <w:rtl w:val="0"/>
              </w:rPr>
            </w:r>
          </w:p>
        </w:tc>
        <w:tc>
          <w:tcPr>
            <w:shd w:fill="2e5eab" w:val="clear"/>
          </w:tcPr>
          <w:p w:rsidR="00000000" w:rsidDel="00000000" w:rsidP="00000000" w:rsidRDefault="00000000" w:rsidRPr="00000000" w14:paraId="00000271">
            <w:pPr>
              <w:spacing w:before="80" w:lineRule="auto"/>
              <w:ind w:left="704" w:firstLine="0"/>
              <w:rPr>
                <w:b w:val="1"/>
                <w:bCs w:val="1"/>
                <w:sz w:val="20"/>
                <w:szCs w:val="20"/>
              </w:rPr>
            </w:pPr>
            <w:r w:rsidDel="00000000" w:rsidR="00000000" w:rsidRPr="00000000">
              <w:rPr>
                <w:b w:val="1"/>
                <w:bCs w:val="1"/>
                <w:color w:val="ffffff"/>
                <w:sz w:val="20"/>
                <w:szCs w:val="20"/>
                <w:rtl w:val="0"/>
              </w:rPr>
              <w:t xml:space="preserve">Silhouette</w:t>
            </w:r>
            <w:r w:rsidDel="00000000" w:rsidR="00000000" w:rsidRPr="00000000">
              <w:rPr>
                <w:rtl w:val="0"/>
              </w:rPr>
            </w:r>
          </w:p>
        </w:tc>
        <w:tc>
          <w:tcPr>
            <w:shd w:fill="2e5eab" w:val="clear"/>
          </w:tcPr>
          <w:p w:rsidR="00000000" w:rsidDel="00000000" w:rsidP="00000000" w:rsidRDefault="00000000" w:rsidRPr="00000000" w14:paraId="00000272">
            <w:pPr>
              <w:spacing w:before="80" w:lineRule="auto"/>
              <w:ind w:left="969" w:firstLine="0"/>
              <w:rPr>
                <w:b w:val="1"/>
                <w:bCs w:val="1"/>
                <w:sz w:val="20"/>
                <w:szCs w:val="20"/>
              </w:rPr>
            </w:pPr>
            <w:r w:rsidDel="00000000" w:rsidR="00000000" w:rsidRPr="00000000">
              <w:rPr>
                <w:b w:val="1"/>
                <w:bCs w:val="1"/>
                <w:color w:val="ffffff"/>
                <w:sz w:val="20"/>
                <w:szCs w:val="20"/>
                <w:rtl w:val="0"/>
              </w:rPr>
              <w:t xml:space="preserve">Karakteristik Utama</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273">
            <w:pPr>
              <w:spacing w:before="77" w:lineRule="auto"/>
              <w:ind w:right="267"/>
              <w:jc w:val="right"/>
              <w:rPr>
                <w:sz w:val="20"/>
                <w:szCs w:val="20"/>
              </w:rPr>
            </w:pPr>
            <w:r w:rsidDel="00000000" w:rsidR="00000000" w:rsidRPr="00000000">
              <w:rPr>
                <w:color w:val="4a5467"/>
                <w:sz w:val="20"/>
                <w:szCs w:val="20"/>
                <w:rtl w:val="0"/>
              </w:rPr>
              <w:t xml:space="preserve">Cluster 1</w:t>
            </w:r>
            <w:r w:rsidDel="00000000" w:rsidR="00000000" w:rsidRPr="00000000">
              <w:rPr>
                <w:rtl w:val="0"/>
              </w:rPr>
            </w:r>
          </w:p>
        </w:tc>
        <w:tc>
          <w:tcPr/>
          <w:p w:rsidR="00000000" w:rsidDel="00000000" w:rsidP="00000000" w:rsidRDefault="00000000" w:rsidRPr="00000000" w14:paraId="00000274">
            <w:pPr>
              <w:spacing w:before="65" w:lineRule="auto"/>
              <w:ind w:left="110" w:firstLine="0"/>
              <w:rPr>
                <w:i w:val="1"/>
                <w:iCs w:val="1"/>
                <w:sz w:val="20"/>
                <w:szCs w:val="20"/>
              </w:rPr>
            </w:pPr>
            <w:r w:rsidDel="00000000" w:rsidR="00000000" w:rsidRPr="00000000">
              <w:rPr>
                <w:i w:val="1"/>
                <w:iCs w:val="1"/>
                <w:color w:val="4a5467"/>
                <w:sz w:val="20"/>
                <w:szCs w:val="20"/>
                <w:rtl w:val="0"/>
              </w:rPr>
              <w:t xml:space="preserve">16</w:t>
            </w:r>
            <w:r w:rsidDel="00000000" w:rsidR="00000000" w:rsidRPr="00000000">
              <w:rPr>
                <w:rtl w:val="0"/>
              </w:rPr>
            </w:r>
          </w:p>
        </w:tc>
        <w:tc>
          <w:tcPr/>
          <w:p w:rsidR="00000000" w:rsidDel="00000000" w:rsidP="00000000" w:rsidRDefault="00000000" w:rsidRPr="00000000" w14:paraId="00000275">
            <w:pPr>
              <w:spacing w:before="77" w:lineRule="auto"/>
              <w:ind w:left="125" w:firstLine="0"/>
              <w:rPr>
                <w:i w:val="1"/>
                <w:iCs w:val="1"/>
                <w:sz w:val="20"/>
                <w:szCs w:val="20"/>
              </w:rPr>
            </w:pPr>
            <w:r w:rsidDel="00000000" w:rsidR="00000000" w:rsidRPr="00000000">
              <w:rPr>
                <w:i w:val="1"/>
                <w:iCs w:val="1"/>
                <w:color w:val="4a5467"/>
                <w:sz w:val="20"/>
                <w:szCs w:val="20"/>
                <w:rtl w:val="0"/>
              </w:rPr>
              <w:t xml:space="preserve">0.1286 </w:t>
            </w:r>
            <w:r w:rsidDel="00000000" w:rsidR="00000000" w:rsidRPr="00000000">
              <w:rPr>
                <w:rtl w:val="0"/>
              </w:rPr>
            </w:r>
          </w:p>
        </w:tc>
        <w:tc>
          <w:tcPr/>
          <w:p w:rsidR="00000000" w:rsidDel="00000000" w:rsidP="00000000" w:rsidRDefault="00000000" w:rsidRPr="00000000" w14:paraId="00000276">
            <w:pPr>
              <w:spacing w:before="77" w:lineRule="auto"/>
              <w:ind w:left="120" w:firstLine="0"/>
              <w:rPr>
                <w:i w:val="1"/>
                <w:iCs w:val="1"/>
                <w:sz w:val="20"/>
                <w:szCs w:val="20"/>
              </w:rPr>
            </w:pPr>
            <w:r w:rsidDel="00000000" w:rsidR="00000000" w:rsidRPr="00000000">
              <w:rPr>
                <w:i w:val="1"/>
                <w:iCs w:val="1"/>
                <w:color w:val="4a5467"/>
                <w:sz w:val="20"/>
                <w:szCs w:val="20"/>
                <w:rtl w:val="0"/>
              </w:rPr>
              <w:t xml:space="preserve">Transportasi sangat rendah, konsumsi sedang, hiburan tinggi, dan komunikasi sangat tinggi.</w:t>
            </w:r>
            <w:r w:rsidDel="00000000" w:rsidR="00000000" w:rsidRPr="00000000">
              <w:rPr>
                <w:rtl w:val="0"/>
              </w:rPr>
            </w:r>
          </w:p>
        </w:tc>
      </w:tr>
      <w:tr>
        <w:trPr>
          <w:cantSplit w:val="0"/>
          <w:trHeight w:val="380" w:hRule="atLeast"/>
          <w:tblHeader w:val="0"/>
        </w:trPr>
        <w:tc>
          <w:tcPr>
            <w:shd w:fill="f1f4f7" w:val="clear"/>
          </w:tcPr>
          <w:p w:rsidR="00000000" w:rsidDel="00000000" w:rsidP="00000000" w:rsidRDefault="00000000" w:rsidRPr="00000000" w14:paraId="00000277">
            <w:pPr>
              <w:spacing w:before="74" w:lineRule="auto"/>
              <w:ind w:right="267"/>
              <w:jc w:val="right"/>
              <w:rPr>
                <w:sz w:val="20"/>
                <w:szCs w:val="20"/>
              </w:rPr>
            </w:pPr>
            <w:r w:rsidDel="00000000" w:rsidR="00000000" w:rsidRPr="00000000">
              <w:rPr>
                <w:color w:val="4a5467"/>
                <w:sz w:val="20"/>
                <w:szCs w:val="20"/>
                <w:rtl w:val="0"/>
              </w:rPr>
              <w:t xml:space="preserve">Cluster 2</w:t>
            </w:r>
            <w:r w:rsidDel="00000000" w:rsidR="00000000" w:rsidRPr="00000000">
              <w:rPr>
                <w:rtl w:val="0"/>
              </w:rPr>
            </w:r>
          </w:p>
        </w:tc>
        <w:tc>
          <w:tcPr>
            <w:shd w:fill="f1f4f7" w:val="clear"/>
          </w:tcPr>
          <w:p w:rsidR="00000000" w:rsidDel="00000000" w:rsidP="00000000" w:rsidRDefault="00000000" w:rsidRPr="00000000" w14:paraId="00000278">
            <w:pPr>
              <w:spacing w:before="62" w:lineRule="auto"/>
              <w:ind w:left="110" w:firstLine="0"/>
              <w:rPr>
                <w:i w:val="1"/>
                <w:iCs w:val="1"/>
                <w:sz w:val="20"/>
                <w:szCs w:val="20"/>
              </w:rPr>
            </w:pPr>
            <w:r w:rsidDel="00000000" w:rsidR="00000000" w:rsidRPr="00000000">
              <w:rPr>
                <w:i w:val="1"/>
                <w:iCs w:val="1"/>
                <w:color w:val="4a5467"/>
                <w:sz w:val="20"/>
                <w:szCs w:val="20"/>
                <w:rtl w:val="0"/>
              </w:rPr>
              <w:t xml:space="preserve">11</w:t>
            </w:r>
            <w:r w:rsidDel="00000000" w:rsidR="00000000" w:rsidRPr="00000000">
              <w:rPr>
                <w:rtl w:val="0"/>
              </w:rPr>
            </w:r>
          </w:p>
        </w:tc>
        <w:tc>
          <w:tcPr>
            <w:shd w:fill="f1f4f7" w:val="clear"/>
          </w:tcPr>
          <w:p w:rsidR="00000000" w:rsidDel="00000000" w:rsidP="00000000" w:rsidRDefault="00000000" w:rsidRPr="00000000" w14:paraId="00000279">
            <w:pPr>
              <w:spacing w:before="74" w:lineRule="auto"/>
              <w:ind w:left="125" w:firstLine="0"/>
              <w:rPr>
                <w:i w:val="1"/>
                <w:iCs w:val="1"/>
                <w:sz w:val="20"/>
                <w:szCs w:val="20"/>
              </w:rPr>
            </w:pPr>
            <w:r w:rsidDel="00000000" w:rsidR="00000000" w:rsidRPr="00000000">
              <w:rPr>
                <w:i w:val="1"/>
                <w:iCs w:val="1"/>
                <w:color w:val="4a5467"/>
                <w:sz w:val="20"/>
                <w:szCs w:val="20"/>
                <w:rtl w:val="0"/>
              </w:rPr>
              <w:t xml:space="preserve">0.3285 </w:t>
            </w:r>
            <w:r w:rsidDel="00000000" w:rsidR="00000000" w:rsidRPr="00000000">
              <w:rPr>
                <w:rtl w:val="0"/>
              </w:rPr>
            </w:r>
          </w:p>
        </w:tc>
        <w:tc>
          <w:tcPr>
            <w:shd w:fill="f1f4f7" w:val="clear"/>
          </w:tcPr>
          <w:p w:rsidR="00000000" w:rsidDel="00000000" w:rsidP="00000000" w:rsidRDefault="00000000" w:rsidRPr="00000000" w14:paraId="0000027A">
            <w:pPr>
              <w:spacing w:before="74" w:lineRule="auto"/>
              <w:ind w:left="120" w:firstLine="0"/>
              <w:rPr>
                <w:i w:val="1"/>
                <w:iCs w:val="1"/>
                <w:sz w:val="20"/>
                <w:szCs w:val="20"/>
              </w:rPr>
            </w:pPr>
            <w:r w:rsidDel="00000000" w:rsidR="00000000" w:rsidRPr="00000000">
              <w:rPr>
                <w:i w:val="1"/>
                <w:iCs w:val="1"/>
                <w:color w:val="4a5467"/>
                <w:sz w:val="20"/>
                <w:szCs w:val="20"/>
                <w:rtl w:val="0"/>
              </w:rPr>
              <w:t xml:space="preserve">Transportasi dan konsumsi rendah, hiburan tinggi, serta komunikasi tinggi.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7B">
            <w:pPr>
              <w:spacing w:before="72" w:lineRule="auto"/>
              <w:ind w:right="267"/>
              <w:jc w:val="right"/>
              <w:rPr>
                <w:sz w:val="20"/>
                <w:szCs w:val="20"/>
              </w:rPr>
            </w:pPr>
            <w:r w:rsidDel="00000000" w:rsidR="00000000" w:rsidRPr="00000000">
              <w:rPr>
                <w:color w:val="4a5467"/>
                <w:sz w:val="20"/>
                <w:szCs w:val="20"/>
                <w:rtl w:val="0"/>
              </w:rPr>
              <w:t xml:space="preserve">Cluster 3</w:t>
            </w:r>
            <w:r w:rsidDel="00000000" w:rsidR="00000000" w:rsidRPr="00000000">
              <w:rPr>
                <w:rtl w:val="0"/>
              </w:rPr>
            </w:r>
          </w:p>
        </w:tc>
        <w:tc>
          <w:tcPr/>
          <w:p w:rsidR="00000000" w:rsidDel="00000000" w:rsidP="00000000" w:rsidRDefault="00000000" w:rsidRPr="00000000" w14:paraId="0000027C">
            <w:pPr>
              <w:spacing w:before="60" w:lineRule="auto"/>
              <w:ind w:left="110" w:firstLine="0"/>
              <w:rPr>
                <w:i w:val="1"/>
                <w:iCs w:val="1"/>
                <w:sz w:val="20"/>
                <w:szCs w:val="20"/>
              </w:rPr>
            </w:pPr>
            <w:r w:rsidDel="00000000" w:rsidR="00000000" w:rsidRPr="00000000">
              <w:rPr>
                <w:i w:val="1"/>
                <w:iCs w:val="1"/>
                <w:color w:val="4a5467"/>
                <w:sz w:val="20"/>
                <w:szCs w:val="20"/>
                <w:rtl w:val="0"/>
              </w:rPr>
              <w:t xml:space="preserve">13</w:t>
            </w:r>
            <w:r w:rsidDel="00000000" w:rsidR="00000000" w:rsidRPr="00000000">
              <w:rPr>
                <w:rtl w:val="0"/>
              </w:rPr>
            </w:r>
          </w:p>
        </w:tc>
        <w:tc>
          <w:tcPr/>
          <w:p w:rsidR="00000000" w:rsidDel="00000000" w:rsidP="00000000" w:rsidRDefault="00000000" w:rsidRPr="00000000" w14:paraId="0000027D">
            <w:pPr>
              <w:spacing w:before="72" w:lineRule="auto"/>
              <w:ind w:left="125" w:firstLine="0"/>
              <w:rPr>
                <w:i w:val="1"/>
                <w:iCs w:val="1"/>
                <w:sz w:val="20"/>
                <w:szCs w:val="20"/>
              </w:rPr>
            </w:pPr>
            <w:r w:rsidDel="00000000" w:rsidR="00000000" w:rsidRPr="00000000">
              <w:rPr>
                <w:i w:val="1"/>
                <w:iCs w:val="1"/>
                <w:color w:val="4a5467"/>
                <w:sz w:val="20"/>
                <w:szCs w:val="20"/>
                <w:rtl w:val="0"/>
              </w:rPr>
              <w:t xml:space="preserve">0.0906 </w:t>
            </w:r>
            <w:r w:rsidDel="00000000" w:rsidR="00000000" w:rsidRPr="00000000">
              <w:rPr>
                <w:rtl w:val="0"/>
              </w:rPr>
            </w:r>
          </w:p>
        </w:tc>
        <w:tc>
          <w:tcPr/>
          <w:p w:rsidR="00000000" w:rsidDel="00000000" w:rsidP="00000000" w:rsidRDefault="00000000" w:rsidRPr="00000000" w14:paraId="0000027E">
            <w:pPr>
              <w:spacing w:before="72" w:lineRule="auto"/>
              <w:ind w:left="120" w:firstLine="0"/>
              <w:rPr>
                <w:i w:val="1"/>
                <w:iCs w:val="1"/>
                <w:sz w:val="20"/>
                <w:szCs w:val="20"/>
              </w:rPr>
            </w:pPr>
            <w:r w:rsidDel="00000000" w:rsidR="00000000" w:rsidRPr="00000000">
              <w:rPr>
                <w:i w:val="1"/>
                <w:iCs w:val="1"/>
                <w:color w:val="4a5467"/>
                <w:sz w:val="20"/>
                <w:szCs w:val="20"/>
                <w:rtl w:val="0"/>
              </w:rPr>
              <w:t xml:space="preserve">Pengeluaran rendah pada sebagian besar kategori dengan komunikasi tinggi.  </w:t>
            </w:r>
            <w:r w:rsidDel="00000000" w:rsidR="00000000" w:rsidRPr="00000000">
              <w:rPr>
                <w:rtl w:val="0"/>
              </w:rPr>
            </w:r>
          </w:p>
        </w:tc>
      </w:tr>
      <w:tr>
        <w:trPr>
          <w:cantSplit w:val="0"/>
          <w:trHeight w:val="359" w:hRule="atLeast"/>
          <w:tblHeader w:val="0"/>
        </w:trPr>
        <w:tc>
          <w:tcPr>
            <w:shd w:fill="f1f4f7" w:val="clear"/>
          </w:tcPr>
          <w:p w:rsidR="00000000" w:rsidDel="00000000" w:rsidP="00000000" w:rsidRDefault="00000000" w:rsidRPr="00000000" w14:paraId="0000027F">
            <w:pPr>
              <w:spacing w:before="74" w:lineRule="auto"/>
              <w:ind w:right="267"/>
              <w:jc w:val="right"/>
              <w:rPr>
                <w:sz w:val="20"/>
                <w:szCs w:val="20"/>
              </w:rPr>
            </w:pPr>
            <w:r w:rsidDel="00000000" w:rsidR="00000000" w:rsidRPr="00000000">
              <w:rPr>
                <w:color w:val="4a5467"/>
                <w:sz w:val="20"/>
                <w:szCs w:val="20"/>
                <w:rtl w:val="0"/>
              </w:rPr>
              <w:t xml:space="preserve">Cluster 4</w:t>
            </w:r>
            <w:r w:rsidDel="00000000" w:rsidR="00000000" w:rsidRPr="00000000">
              <w:rPr>
                <w:rtl w:val="0"/>
              </w:rPr>
            </w:r>
          </w:p>
        </w:tc>
        <w:tc>
          <w:tcPr>
            <w:shd w:fill="f1f4f7" w:val="clear"/>
          </w:tcPr>
          <w:p w:rsidR="00000000" w:rsidDel="00000000" w:rsidP="00000000" w:rsidRDefault="00000000" w:rsidRPr="00000000" w14:paraId="00000280">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3</w:t>
            </w:r>
          </w:p>
        </w:tc>
        <w:tc>
          <w:tcPr>
            <w:shd w:fill="f1f4f7" w:val="clear"/>
          </w:tcPr>
          <w:p w:rsidR="00000000" w:rsidDel="00000000" w:rsidP="00000000" w:rsidRDefault="00000000" w:rsidRPr="00000000" w14:paraId="00000281">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0.3392 </w:t>
            </w:r>
          </w:p>
        </w:tc>
        <w:tc>
          <w:tcPr>
            <w:shd w:fill="f1f4f7" w:val="clear"/>
          </w:tcPr>
          <w:p w:rsidR="00000000" w:rsidDel="00000000" w:rsidP="00000000" w:rsidRDefault="00000000" w:rsidRPr="00000000" w14:paraId="00000282">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Kelompok paling hemat pada seluruh kategori pengeluaran. </w:t>
            </w:r>
          </w:p>
        </w:tc>
      </w:tr>
      <w:tr>
        <w:trPr>
          <w:cantSplit w:val="0"/>
          <w:trHeight w:val="359" w:hRule="atLeast"/>
          <w:tblHeader w:val="0"/>
        </w:trPr>
        <w:tc>
          <w:tcPr/>
          <w:p w:rsidR="00000000" w:rsidDel="00000000" w:rsidP="00000000" w:rsidRDefault="00000000" w:rsidRPr="00000000" w14:paraId="00000283">
            <w:pPr>
              <w:spacing w:before="72" w:lineRule="auto"/>
              <w:ind w:right="267"/>
              <w:jc w:val="right"/>
              <w:rPr>
                <w:sz w:val="20"/>
                <w:szCs w:val="20"/>
              </w:rPr>
            </w:pPr>
            <w:r w:rsidDel="00000000" w:rsidR="00000000" w:rsidRPr="00000000">
              <w:rPr>
                <w:color w:val="4a5467"/>
                <w:sz w:val="20"/>
                <w:szCs w:val="20"/>
                <w:rtl w:val="0"/>
              </w:rPr>
              <w:t xml:space="preserve">Cluster 5</w:t>
            </w:r>
            <w:r w:rsidDel="00000000" w:rsidR="00000000" w:rsidRPr="00000000">
              <w:rPr>
                <w:rtl w:val="0"/>
              </w:rPr>
            </w:r>
          </w:p>
        </w:tc>
        <w:tc>
          <w:tcPr/>
          <w:p w:rsidR="00000000" w:rsidDel="00000000" w:rsidP="00000000" w:rsidRDefault="00000000" w:rsidRPr="00000000" w14:paraId="00000284">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13</w:t>
            </w:r>
          </w:p>
        </w:tc>
        <w:tc>
          <w:tcPr/>
          <w:p w:rsidR="00000000" w:rsidDel="00000000" w:rsidP="00000000" w:rsidRDefault="00000000" w:rsidRPr="00000000" w14:paraId="00000285">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-0.0155 </w:t>
            </w:r>
          </w:p>
        </w:tc>
        <w:tc>
          <w:tcPr/>
          <w:p w:rsidR="00000000" w:rsidDel="00000000" w:rsidP="00000000" w:rsidRDefault="00000000" w:rsidRPr="00000000" w14:paraId="00000286">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Hiburan sangat tinggi, namun masih memiliki tingkat pemisahan cluster yang rendah. </w:t>
            </w:r>
          </w:p>
        </w:tc>
      </w:tr>
    </w:tbl>
    <w:p w:rsidR="00000000" w:rsidDel="00000000" w:rsidP="00000000" w:rsidRDefault="00000000" w:rsidRPr="00000000" w14:paraId="00000287">
      <w:pPr>
        <w:spacing w:before="25" w:lineRule="auto"/>
        <w:rPr>
          <w:sz w:val="20"/>
          <w:szCs w:val="20"/>
        </w:rPr>
      </w:pPr>
      <w:r w:rsidDel="00000000" w:rsidR="00000000" w:rsidRPr="00000000">
        <w:rPr>
          <w:sz w:val="20"/>
          <w:szCs w:val="20"/>
        </w:rPr>
        <w:drawing>
          <wp:inline distB="114300" distT="114300" distL="114300" distR="114300">
            <wp:extent cx="5400000" cy="3834000"/>
            <wp:effectExtent b="0" l="0" r="0" t="0"/>
            <wp:docPr id="3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400000" cy="38340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before="116" w:lineRule="auto"/>
        <w:rPr>
          <w:sz w:val="24"/>
          <w:szCs w:val="24"/>
        </w:rPr>
      </w:pPr>
      <w:r w:rsidDel="00000000" w:rsidR="00000000" w:rsidRPr="00000000">
        <w:rPr>
          <w:sz w:val="24"/>
          <w:szCs w:val="24"/>
          <w:rtl w:val="0"/>
        </w:rPr>
        <w:t xml:space="preserve">Iterasi Ke-3:</w:t>
      </w:r>
    </w:p>
    <w:p w:rsidR="00000000" w:rsidDel="00000000" w:rsidP="00000000" w:rsidRDefault="00000000" w:rsidRPr="00000000" w14:paraId="00000289">
      <w:pPr>
        <w:spacing w:before="116" w:lineRule="auto"/>
        <w:rPr>
          <w:sz w:val="20"/>
          <w:szCs w:val="20"/>
        </w:rPr>
      </w:pPr>
      <w:r w:rsidDel="00000000" w:rsidR="00000000" w:rsidRPr="00000000">
        <w:rPr>
          <w:rtl w:val="0"/>
        </w:rPr>
      </w:r>
    </w:p>
    <w:tbl>
      <w:tblPr>
        <w:tblStyle w:val="Table14"/>
        <w:tblW w:w="9340.0" w:type="dxa"/>
        <w:jc w:val="left"/>
        <w:tblInd w:w="161.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200"/>
        <w:gridCol w:w="1980"/>
        <w:gridCol w:w="2360"/>
        <w:gridCol w:w="3800"/>
        <w:tblGridChange w:id="0">
          <w:tblGrid>
            <w:gridCol w:w="1200"/>
            <w:gridCol w:w="1980"/>
            <w:gridCol w:w="2360"/>
            <w:gridCol w:w="3800"/>
          </w:tblGrid>
        </w:tblGridChange>
      </w:tblGrid>
      <w:tr>
        <w:trPr>
          <w:cantSplit w:val="0"/>
          <w:trHeight w:val="380" w:hRule="atLeast"/>
          <w:tblHeader w:val="0"/>
        </w:trPr>
        <w:tc>
          <w:tcPr>
            <w:shd w:fill="2e5eab" w:val="clear"/>
          </w:tcPr>
          <w:p w:rsidR="00000000" w:rsidDel="00000000" w:rsidP="00000000" w:rsidRDefault="00000000" w:rsidRPr="00000000" w14:paraId="0000028A">
            <w:pPr>
              <w:spacing w:before="80" w:lineRule="auto"/>
              <w:ind w:right="254"/>
              <w:jc w:val="right"/>
              <w:rPr>
                <w:b w:val="1"/>
                <w:bCs w:val="1"/>
                <w:sz w:val="20"/>
                <w:szCs w:val="20"/>
              </w:rPr>
            </w:pPr>
            <w:r w:rsidDel="00000000" w:rsidR="00000000" w:rsidRPr="00000000">
              <w:rPr>
                <w:b w:val="1"/>
                <w:bCs w:val="1"/>
                <w:color w:val="ffffff"/>
                <w:sz w:val="20"/>
                <w:szCs w:val="20"/>
                <w:rtl w:val="0"/>
              </w:rPr>
              <w:t xml:space="preserve">Cluster</w:t>
            </w:r>
            <w:r w:rsidDel="00000000" w:rsidR="00000000" w:rsidRPr="00000000">
              <w:rPr>
                <w:rtl w:val="0"/>
              </w:rPr>
            </w:r>
          </w:p>
        </w:tc>
        <w:tc>
          <w:tcPr>
            <w:shd w:fill="2e5eab" w:val="clear"/>
          </w:tcPr>
          <w:p w:rsidR="00000000" w:rsidDel="00000000" w:rsidP="00000000" w:rsidRDefault="00000000" w:rsidRPr="00000000" w14:paraId="0000028B">
            <w:pPr>
              <w:spacing w:before="80" w:lineRule="auto"/>
              <w:ind w:left="362" w:firstLine="0"/>
              <w:rPr>
                <w:b w:val="1"/>
                <w:bCs w:val="1"/>
                <w:sz w:val="20"/>
                <w:szCs w:val="20"/>
              </w:rPr>
            </w:pPr>
            <w:r w:rsidDel="00000000" w:rsidR="00000000" w:rsidRPr="00000000">
              <w:rPr>
                <w:b w:val="1"/>
                <w:bCs w:val="1"/>
                <w:color w:val="ffffff"/>
                <w:sz w:val="20"/>
                <w:szCs w:val="20"/>
                <w:rtl w:val="0"/>
              </w:rPr>
              <w:t xml:space="preserve">Jumlah Siswa</w:t>
            </w:r>
            <w:r w:rsidDel="00000000" w:rsidR="00000000" w:rsidRPr="00000000">
              <w:rPr>
                <w:rtl w:val="0"/>
              </w:rPr>
            </w:r>
          </w:p>
        </w:tc>
        <w:tc>
          <w:tcPr>
            <w:shd w:fill="2e5eab" w:val="clear"/>
          </w:tcPr>
          <w:p w:rsidR="00000000" w:rsidDel="00000000" w:rsidP="00000000" w:rsidRDefault="00000000" w:rsidRPr="00000000" w14:paraId="0000028C">
            <w:pPr>
              <w:spacing w:before="80" w:lineRule="auto"/>
              <w:ind w:left="704" w:firstLine="0"/>
              <w:rPr>
                <w:b w:val="1"/>
                <w:bCs w:val="1"/>
                <w:sz w:val="20"/>
                <w:szCs w:val="20"/>
              </w:rPr>
            </w:pPr>
            <w:r w:rsidDel="00000000" w:rsidR="00000000" w:rsidRPr="00000000">
              <w:rPr>
                <w:b w:val="1"/>
                <w:bCs w:val="1"/>
                <w:color w:val="ffffff"/>
                <w:sz w:val="20"/>
                <w:szCs w:val="20"/>
                <w:rtl w:val="0"/>
              </w:rPr>
              <w:t xml:space="preserve">Silhouette</w:t>
            </w:r>
            <w:r w:rsidDel="00000000" w:rsidR="00000000" w:rsidRPr="00000000">
              <w:rPr>
                <w:rtl w:val="0"/>
              </w:rPr>
            </w:r>
          </w:p>
        </w:tc>
        <w:tc>
          <w:tcPr>
            <w:shd w:fill="2e5eab" w:val="clear"/>
          </w:tcPr>
          <w:p w:rsidR="00000000" w:rsidDel="00000000" w:rsidP="00000000" w:rsidRDefault="00000000" w:rsidRPr="00000000" w14:paraId="0000028D">
            <w:pPr>
              <w:spacing w:before="80" w:lineRule="auto"/>
              <w:ind w:left="969" w:firstLine="0"/>
              <w:rPr>
                <w:b w:val="1"/>
                <w:bCs w:val="1"/>
                <w:sz w:val="20"/>
                <w:szCs w:val="20"/>
              </w:rPr>
            </w:pPr>
            <w:r w:rsidDel="00000000" w:rsidR="00000000" w:rsidRPr="00000000">
              <w:rPr>
                <w:b w:val="1"/>
                <w:bCs w:val="1"/>
                <w:color w:val="ffffff"/>
                <w:sz w:val="20"/>
                <w:szCs w:val="20"/>
                <w:rtl w:val="0"/>
              </w:rPr>
              <w:t xml:space="preserve">Karakteristik Utama</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28E">
            <w:pPr>
              <w:spacing w:before="77" w:lineRule="auto"/>
              <w:ind w:right="267"/>
              <w:jc w:val="right"/>
              <w:rPr>
                <w:sz w:val="20"/>
                <w:szCs w:val="20"/>
              </w:rPr>
            </w:pPr>
            <w:r w:rsidDel="00000000" w:rsidR="00000000" w:rsidRPr="00000000">
              <w:rPr>
                <w:color w:val="4a5467"/>
                <w:sz w:val="20"/>
                <w:szCs w:val="20"/>
                <w:rtl w:val="0"/>
              </w:rPr>
              <w:t xml:space="preserve">Cluster 1</w:t>
            </w:r>
            <w:r w:rsidDel="00000000" w:rsidR="00000000" w:rsidRPr="00000000">
              <w:rPr>
                <w:rtl w:val="0"/>
              </w:rPr>
            </w:r>
          </w:p>
        </w:tc>
        <w:tc>
          <w:tcPr/>
          <w:p w:rsidR="00000000" w:rsidDel="00000000" w:rsidP="00000000" w:rsidRDefault="00000000" w:rsidRPr="00000000" w14:paraId="0000028F">
            <w:pPr>
              <w:spacing w:before="65" w:lineRule="auto"/>
              <w:ind w:left="110" w:firstLine="0"/>
              <w:rPr>
                <w:i w:val="1"/>
                <w:iCs w:val="1"/>
                <w:sz w:val="20"/>
                <w:szCs w:val="20"/>
              </w:rPr>
            </w:pPr>
            <w:r w:rsidDel="00000000" w:rsidR="00000000" w:rsidRPr="00000000">
              <w:rPr>
                <w:i w:val="1"/>
                <w:iCs w:val="1"/>
                <w:color w:val="4a5467"/>
                <w:sz w:val="20"/>
                <w:szCs w:val="20"/>
                <w:rtl w:val="0"/>
              </w:rPr>
              <w:t xml:space="preserve">16</w:t>
            </w:r>
            <w:r w:rsidDel="00000000" w:rsidR="00000000" w:rsidRPr="00000000">
              <w:rPr>
                <w:rtl w:val="0"/>
              </w:rPr>
            </w:r>
          </w:p>
        </w:tc>
        <w:tc>
          <w:tcPr/>
          <w:p w:rsidR="00000000" w:rsidDel="00000000" w:rsidP="00000000" w:rsidRDefault="00000000" w:rsidRPr="00000000" w14:paraId="00000290">
            <w:pPr>
              <w:spacing w:before="77" w:lineRule="auto"/>
              <w:ind w:left="125" w:firstLine="0"/>
              <w:rPr>
                <w:i w:val="1"/>
                <w:iCs w:val="1"/>
                <w:sz w:val="20"/>
                <w:szCs w:val="20"/>
              </w:rPr>
            </w:pPr>
            <w:r w:rsidDel="00000000" w:rsidR="00000000" w:rsidRPr="00000000">
              <w:rPr>
                <w:i w:val="1"/>
                <w:iCs w:val="1"/>
                <w:color w:val="4a5467"/>
                <w:sz w:val="20"/>
                <w:szCs w:val="20"/>
                <w:rtl w:val="0"/>
              </w:rPr>
              <w:t xml:space="preserve">0.1663</w:t>
            </w:r>
            <w:r w:rsidDel="00000000" w:rsidR="00000000" w:rsidRPr="00000000">
              <w:rPr>
                <w:rtl w:val="0"/>
              </w:rPr>
            </w:r>
          </w:p>
        </w:tc>
        <w:tc>
          <w:tcPr/>
          <w:p w:rsidR="00000000" w:rsidDel="00000000" w:rsidP="00000000" w:rsidRDefault="00000000" w:rsidRPr="00000000" w14:paraId="00000291">
            <w:pPr>
              <w:spacing w:before="77" w:lineRule="auto"/>
              <w:ind w:left="120" w:firstLine="0"/>
              <w:rPr>
                <w:i w:val="1"/>
                <w:iCs w:val="1"/>
                <w:sz w:val="20"/>
                <w:szCs w:val="20"/>
              </w:rPr>
            </w:pPr>
            <w:r w:rsidDel="00000000" w:rsidR="00000000" w:rsidRPr="00000000">
              <w:rPr>
                <w:i w:val="1"/>
                <w:iCs w:val="1"/>
                <w:color w:val="4a5467"/>
                <w:sz w:val="20"/>
                <w:szCs w:val="20"/>
                <w:rtl w:val="0"/>
              </w:rPr>
              <w:t xml:space="preserve">Transportasi sangat rendah, konsumsi sedang, hiburan tinggi, dan komunikasi sangat tinggi.  </w:t>
            </w:r>
            <w:r w:rsidDel="00000000" w:rsidR="00000000" w:rsidRPr="00000000">
              <w:rPr>
                <w:rtl w:val="0"/>
              </w:rPr>
            </w:r>
          </w:p>
        </w:tc>
      </w:tr>
      <w:tr>
        <w:trPr>
          <w:cantSplit w:val="0"/>
          <w:trHeight w:val="380" w:hRule="atLeast"/>
          <w:tblHeader w:val="0"/>
        </w:trPr>
        <w:tc>
          <w:tcPr>
            <w:shd w:fill="f1f4f7" w:val="clear"/>
          </w:tcPr>
          <w:p w:rsidR="00000000" w:rsidDel="00000000" w:rsidP="00000000" w:rsidRDefault="00000000" w:rsidRPr="00000000" w14:paraId="00000292">
            <w:pPr>
              <w:spacing w:before="74" w:lineRule="auto"/>
              <w:ind w:right="267"/>
              <w:jc w:val="right"/>
              <w:rPr>
                <w:sz w:val="20"/>
                <w:szCs w:val="20"/>
              </w:rPr>
            </w:pPr>
            <w:r w:rsidDel="00000000" w:rsidR="00000000" w:rsidRPr="00000000">
              <w:rPr>
                <w:color w:val="4a5467"/>
                <w:sz w:val="20"/>
                <w:szCs w:val="20"/>
                <w:rtl w:val="0"/>
              </w:rPr>
              <w:t xml:space="preserve">Cluster 2</w:t>
            </w:r>
            <w:r w:rsidDel="00000000" w:rsidR="00000000" w:rsidRPr="00000000">
              <w:rPr>
                <w:rtl w:val="0"/>
              </w:rPr>
            </w:r>
          </w:p>
        </w:tc>
        <w:tc>
          <w:tcPr>
            <w:shd w:fill="f1f4f7" w:val="clear"/>
          </w:tcPr>
          <w:p w:rsidR="00000000" w:rsidDel="00000000" w:rsidP="00000000" w:rsidRDefault="00000000" w:rsidRPr="00000000" w14:paraId="00000293">
            <w:pPr>
              <w:spacing w:before="62" w:lineRule="auto"/>
              <w:ind w:left="110" w:firstLine="0"/>
              <w:rPr>
                <w:i w:val="1"/>
                <w:iCs w:val="1"/>
                <w:sz w:val="20"/>
                <w:szCs w:val="20"/>
              </w:rPr>
            </w:pPr>
            <w:r w:rsidDel="00000000" w:rsidR="00000000" w:rsidRPr="00000000">
              <w:rPr>
                <w:i w:val="1"/>
                <w:iCs w:val="1"/>
                <w:color w:val="4a5467"/>
                <w:sz w:val="20"/>
                <w:szCs w:val="20"/>
                <w:rtl w:val="0"/>
              </w:rPr>
              <w:t xml:space="preserve">13</w:t>
            </w:r>
            <w:r w:rsidDel="00000000" w:rsidR="00000000" w:rsidRPr="00000000">
              <w:rPr>
                <w:rtl w:val="0"/>
              </w:rPr>
            </w:r>
          </w:p>
        </w:tc>
        <w:tc>
          <w:tcPr>
            <w:shd w:fill="f1f4f7" w:val="clear"/>
          </w:tcPr>
          <w:p w:rsidR="00000000" w:rsidDel="00000000" w:rsidP="00000000" w:rsidRDefault="00000000" w:rsidRPr="00000000" w14:paraId="00000294">
            <w:pPr>
              <w:spacing w:before="74" w:lineRule="auto"/>
              <w:ind w:left="125" w:firstLine="0"/>
              <w:rPr>
                <w:i w:val="1"/>
                <w:iCs w:val="1"/>
                <w:sz w:val="20"/>
                <w:szCs w:val="20"/>
              </w:rPr>
            </w:pPr>
            <w:r w:rsidDel="00000000" w:rsidR="00000000" w:rsidRPr="00000000">
              <w:rPr>
                <w:i w:val="1"/>
                <w:iCs w:val="1"/>
                <w:color w:val="4a5467"/>
                <w:sz w:val="20"/>
                <w:szCs w:val="20"/>
                <w:rtl w:val="0"/>
              </w:rPr>
              <w:t xml:space="preserve">0.2999 </w:t>
            </w:r>
            <w:r w:rsidDel="00000000" w:rsidR="00000000" w:rsidRPr="00000000">
              <w:rPr>
                <w:rtl w:val="0"/>
              </w:rPr>
            </w:r>
          </w:p>
        </w:tc>
        <w:tc>
          <w:tcPr>
            <w:shd w:fill="f1f4f7" w:val="clear"/>
          </w:tcPr>
          <w:p w:rsidR="00000000" w:rsidDel="00000000" w:rsidP="00000000" w:rsidRDefault="00000000" w:rsidRPr="00000000" w14:paraId="00000295">
            <w:pPr>
              <w:spacing w:before="74" w:lineRule="auto"/>
              <w:ind w:left="120" w:firstLine="0"/>
              <w:rPr>
                <w:i w:val="1"/>
                <w:iCs w:val="1"/>
                <w:sz w:val="20"/>
                <w:szCs w:val="20"/>
              </w:rPr>
            </w:pPr>
            <w:r w:rsidDel="00000000" w:rsidR="00000000" w:rsidRPr="00000000">
              <w:rPr>
                <w:i w:val="1"/>
                <w:iCs w:val="1"/>
                <w:color w:val="4a5467"/>
                <w:sz w:val="20"/>
                <w:szCs w:val="20"/>
                <w:rtl w:val="0"/>
              </w:rPr>
              <w:t xml:space="preserve">Transportasi dan konsumsi rendah, hiburan tinggi, serta komunikasi sedang.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96">
            <w:pPr>
              <w:spacing w:before="72" w:lineRule="auto"/>
              <w:ind w:right="267"/>
              <w:jc w:val="right"/>
              <w:rPr>
                <w:sz w:val="20"/>
                <w:szCs w:val="20"/>
              </w:rPr>
            </w:pPr>
            <w:r w:rsidDel="00000000" w:rsidR="00000000" w:rsidRPr="00000000">
              <w:rPr>
                <w:color w:val="4a5467"/>
                <w:sz w:val="20"/>
                <w:szCs w:val="20"/>
                <w:rtl w:val="0"/>
              </w:rPr>
              <w:t xml:space="preserve">Cluster 3</w:t>
            </w:r>
            <w:r w:rsidDel="00000000" w:rsidR="00000000" w:rsidRPr="00000000">
              <w:rPr>
                <w:rtl w:val="0"/>
              </w:rPr>
            </w:r>
          </w:p>
        </w:tc>
        <w:tc>
          <w:tcPr/>
          <w:p w:rsidR="00000000" w:rsidDel="00000000" w:rsidP="00000000" w:rsidRDefault="00000000" w:rsidRPr="00000000" w14:paraId="00000297">
            <w:pPr>
              <w:spacing w:before="60" w:lineRule="auto"/>
              <w:ind w:left="110" w:firstLine="0"/>
              <w:rPr>
                <w:i w:val="1"/>
                <w:iCs w:val="1"/>
                <w:sz w:val="20"/>
                <w:szCs w:val="20"/>
              </w:rPr>
            </w:pPr>
            <w:r w:rsidDel="00000000" w:rsidR="00000000" w:rsidRPr="00000000">
              <w:rPr>
                <w:i w:val="1"/>
                <w:iCs w:val="1"/>
                <w:color w:val="4a5467"/>
                <w:sz w:val="20"/>
                <w:szCs w:val="20"/>
                <w:rtl w:val="0"/>
              </w:rPr>
              <w:t xml:space="preserve">11</w:t>
            </w:r>
            <w:r w:rsidDel="00000000" w:rsidR="00000000" w:rsidRPr="00000000">
              <w:rPr>
                <w:rtl w:val="0"/>
              </w:rPr>
            </w:r>
          </w:p>
        </w:tc>
        <w:tc>
          <w:tcPr/>
          <w:p w:rsidR="00000000" w:rsidDel="00000000" w:rsidP="00000000" w:rsidRDefault="00000000" w:rsidRPr="00000000" w14:paraId="00000298">
            <w:pPr>
              <w:spacing w:before="72" w:lineRule="auto"/>
              <w:ind w:left="125" w:firstLine="0"/>
              <w:rPr>
                <w:i w:val="1"/>
                <w:iCs w:val="1"/>
                <w:sz w:val="20"/>
                <w:szCs w:val="20"/>
              </w:rPr>
            </w:pPr>
            <w:r w:rsidDel="00000000" w:rsidR="00000000" w:rsidRPr="00000000">
              <w:rPr>
                <w:i w:val="1"/>
                <w:iCs w:val="1"/>
                <w:color w:val="4a5467"/>
                <w:sz w:val="20"/>
                <w:szCs w:val="20"/>
                <w:rtl w:val="0"/>
              </w:rPr>
              <w:t xml:space="preserve">0.1237 </w:t>
            </w:r>
            <w:r w:rsidDel="00000000" w:rsidR="00000000" w:rsidRPr="00000000">
              <w:rPr>
                <w:rtl w:val="0"/>
              </w:rPr>
            </w:r>
          </w:p>
        </w:tc>
        <w:tc>
          <w:tcPr/>
          <w:p w:rsidR="00000000" w:rsidDel="00000000" w:rsidP="00000000" w:rsidRDefault="00000000" w:rsidRPr="00000000" w14:paraId="00000299">
            <w:pPr>
              <w:spacing w:before="72" w:lineRule="auto"/>
              <w:ind w:left="120" w:firstLine="0"/>
              <w:rPr>
                <w:i w:val="1"/>
                <w:iCs w:val="1"/>
                <w:sz w:val="20"/>
                <w:szCs w:val="20"/>
              </w:rPr>
            </w:pPr>
            <w:r w:rsidDel="00000000" w:rsidR="00000000" w:rsidRPr="00000000">
              <w:rPr>
                <w:i w:val="1"/>
                <w:iCs w:val="1"/>
                <w:color w:val="4a5467"/>
                <w:sz w:val="20"/>
                <w:szCs w:val="20"/>
                <w:rtl w:val="0"/>
              </w:rPr>
              <w:t xml:space="preserve">Pengeluaran rendah pada sebagian besar kategori, namun komunikasi tinggi.  </w:t>
            </w:r>
            <w:r w:rsidDel="00000000" w:rsidR="00000000" w:rsidRPr="00000000">
              <w:rPr>
                <w:rtl w:val="0"/>
              </w:rPr>
            </w:r>
          </w:p>
        </w:tc>
      </w:tr>
      <w:tr>
        <w:trPr>
          <w:cantSplit w:val="0"/>
          <w:trHeight w:val="359" w:hRule="atLeast"/>
          <w:tblHeader w:val="0"/>
        </w:trPr>
        <w:tc>
          <w:tcPr>
            <w:shd w:fill="f1f4f7" w:val="clear"/>
          </w:tcPr>
          <w:p w:rsidR="00000000" w:rsidDel="00000000" w:rsidP="00000000" w:rsidRDefault="00000000" w:rsidRPr="00000000" w14:paraId="0000029A">
            <w:pPr>
              <w:spacing w:before="74" w:lineRule="auto"/>
              <w:ind w:right="267"/>
              <w:jc w:val="right"/>
              <w:rPr>
                <w:sz w:val="20"/>
                <w:szCs w:val="20"/>
              </w:rPr>
            </w:pPr>
            <w:r w:rsidDel="00000000" w:rsidR="00000000" w:rsidRPr="00000000">
              <w:rPr>
                <w:color w:val="4a5467"/>
                <w:sz w:val="20"/>
                <w:szCs w:val="20"/>
                <w:rtl w:val="0"/>
              </w:rPr>
              <w:t xml:space="preserve">Cluster 4</w:t>
            </w:r>
            <w:r w:rsidDel="00000000" w:rsidR="00000000" w:rsidRPr="00000000">
              <w:rPr>
                <w:rtl w:val="0"/>
              </w:rPr>
            </w:r>
          </w:p>
        </w:tc>
        <w:tc>
          <w:tcPr>
            <w:shd w:fill="f1f4f7" w:val="clear"/>
          </w:tcPr>
          <w:p w:rsidR="00000000" w:rsidDel="00000000" w:rsidP="00000000" w:rsidRDefault="00000000" w:rsidRPr="00000000" w14:paraId="0000029B">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3</w:t>
            </w:r>
          </w:p>
        </w:tc>
        <w:tc>
          <w:tcPr>
            <w:shd w:fill="f1f4f7" w:val="clear"/>
          </w:tcPr>
          <w:p w:rsidR="00000000" w:rsidDel="00000000" w:rsidP="00000000" w:rsidRDefault="00000000" w:rsidRPr="00000000" w14:paraId="0000029C">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0.3373 </w:t>
            </w:r>
          </w:p>
        </w:tc>
        <w:tc>
          <w:tcPr>
            <w:shd w:fill="f1f4f7" w:val="clear"/>
          </w:tcPr>
          <w:p w:rsidR="00000000" w:rsidDel="00000000" w:rsidP="00000000" w:rsidRDefault="00000000" w:rsidRPr="00000000" w14:paraId="0000029D">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Kelompok mahasiswa dengan pengeluaran paling hemat.  </w:t>
            </w:r>
          </w:p>
        </w:tc>
      </w:tr>
      <w:tr>
        <w:trPr>
          <w:cantSplit w:val="0"/>
          <w:trHeight w:val="359" w:hRule="atLeast"/>
          <w:tblHeader w:val="0"/>
        </w:trPr>
        <w:tc>
          <w:tcPr/>
          <w:p w:rsidR="00000000" w:rsidDel="00000000" w:rsidP="00000000" w:rsidRDefault="00000000" w:rsidRPr="00000000" w14:paraId="0000029E">
            <w:pPr>
              <w:spacing w:before="72" w:lineRule="auto"/>
              <w:ind w:right="267"/>
              <w:jc w:val="right"/>
              <w:rPr>
                <w:sz w:val="20"/>
                <w:szCs w:val="20"/>
              </w:rPr>
            </w:pPr>
            <w:r w:rsidDel="00000000" w:rsidR="00000000" w:rsidRPr="00000000">
              <w:rPr>
                <w:color w:val="4a5467"/>
                <w:sz w:val="20"/>
                <w:szCs w:val="20"/>
                <w:rtl w:val="0"/>
              </w:rPr>
              <w:t xml:space="preserve">Cluster 5</w:t>
            </w:r>
            <w:r w:rsidDel="00000000" w:rsidR="00000000" w:rsidRPr="00000000">
              <w:rPr>
                <w:rtl w:val="0"/>
              </w:rPr>
            </w:r>
          </w:p>
        </w:tc>
        <w:tc>
          <w:tcPr/>
          <w:p w:rsidR="00000000" w:rsidDel="00000000" w:rsidP="00000000" w:rsidRDefault="00000000" w:rsidRPr="00000000" w14:paraId="0000029F">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13</w:t>
            </w:r>
          </w:p>
        </w:tc>
        <w:tc>
          <w:tcPr/>
          <w:p w:rsidR="00000000" w:rsidDel="00000000" w:rsidP="00000000" w:rsidRDefault="00000000" w:rsidRPr="00000000" w14:paraId="000002A0">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-0.0093 </w:t>
            </w:r>
          </w:p>
        </w:tc>
        <w:tc>
          <w:tcPr/>
          <w:p w:rsidR="00000000" w:rsidDel="00000000" w:rsidP="00000000" w:rsidRDefault="00000000" w:rsidRPr="00000000" w14:paraId="000002A1">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Hiburan sangat tinggi dengan konsumsi dan komunikasi sedang.  </w:t>
            </w:r>
          </w:p>
        </w:tc>
      </w:tr>
    </w:tbl>
    <w:p w:rsidR="00000000" w:rsidDel="00000000" w:rsidP="00000000" w:rsidRDefault="00000000" w:rsidRPr="00000000" w14:paraId="000002A2">
      <w:pPr>
        <w:spacing w:before="25" w:lineRule="auto"/>
        <w:rPr>
          <w:sz w:val="20"/>
          <w:szCs w:val="20"/>
        </w:rPr>
      </w:pPr>
      <w:r w:rsidDel="00000000" w:rsidR="00000000" w:rsidRPr="00000000">
        <w:rPr>
          <w:rtl w:val="0"/>
        </w:rPr>
      </w:r>
    </w:p>
    <w:p w:rsidR="00000000" w:rsidDel="00000000" w:rsidP="00000000" w:rsidRDefault="00000000" w:rsidRPr="00000000" w14:paraId="000002A3">
      <w:pPr>
        <w:spacing w:before="116" w:lineRule="auto"/>
        <w:rPr>
          <w:sz w:val="20"/>
          <w:szCs w:val="20"/>
        </w:rPr>
      </w:pPr>
      <w:r w:rsidDel="00000000" w:rsidR="00000000" w:rsidRPr="00000000">
        <w:rPr>
          <w:sz w:val="20"/>
          <w:szCs w:val="20"/>
        </w:rPr>
        <w:drawing>
          <wp:inline distB="114300" distT="114300" distL="114300" distR="114300">
            <wp:extent cx="5400000" cy="3834000"/>
            <wp:effectExtent b="0" l="0" r="0" t="0"/>
            <wp:docPr id="2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400000" cy="38340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before="116" w:lineRule="auto"/>
        <w:rPr>
          <w:sz w:val="24"/>
          <w:szCs w:val="24"/>
        </w:rPr>
      </w:pPr>
      <w:r w:rsidDel="00000000" w:rsidR="00000000" w:rsidRPr="00000000">
        <w:rPr>
          <w:sz w:val="24"/>
          <w:szCs w:val="24"/>
          <w:rtl w:val="0"/>
        </w:rPr>
        <w:t xml:space="preserve">Iterasi Ke-4:</w:t>
      </w:r>
    </w:p>
    <w:p w:rsidR="00000000" w:rsidDel="00000000" w:rsidP="00000000" w:rsidRDefault="00000000" w:rsidRPr="00000000" w14:paraId="000002A5">
      <w:pPr>
        <w:spacing w:before="116" w:lineRule="auto"/>
        <w:rPr>
          <w:sz w:val="24"/>
          <w:szCs w:val="24"/>
        </w:rPr>
      </w:pPr>
      <w:r w:rsidDel="00000000" w:rsidR="00000000" w:rsidRPr="00000000">
        <w:rPr>
          <w:rtl w:val="0"/>
        </w:rPr>
      </w:r>
    </w:p>
    <w:tbl>
      <w:tblPr>
        <w:tblStyle w:val="Table15"/>
        <w:tblW w:w="9340.0" w:type="dxa"/>
        <w:jc w:val="left"/>
        <w:tblInd w:w="161.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200"/>
        <w:gridCol w:w="1980"/>
        <w:gridCol w:w="2360"/>
        <w:gridCol w:w="3800"/>
        <w:tblGridChange w:id="0">
          <w:tblGrid>
            <w:gridCol w:w="1200"/>
            <w:gridCol w:w="1980"/>
            <w:gridCol w:w="2360"/>
            <w:gridCol w:w="3800"/>
          </w:tblGrid>
        </w:tblGridChange>
      </w:tblGrid>
      <w:tr>
        <w:trPr>
          <w:cantSplit w:val="0"/>
          <w:trHeight w:val="380" w:hRule="atLeast"/>
          <w:tblHeader w:val="0"/>
        </w:trPr>
        <w:tc>
          <w:tcPr>
            <w:shd w:fill="2e5eab" w:val="clear"/>
          </w:tcPr>
          <w:p w:rsidR="00000000" w:rsidDel="00000000" w:rsidP="00000000" w:rsidRDefault="00000000" w:rsidRPr="00000000" w14:paraId="000002A6">
            <w:pPr>
              <w:spacing w:before="80" w:lineRule="auto"/>
              <w:ind w:right="254"/>
              <w:jc w:val="right"/>
              <w:rPr>
                <w:b w:val="1"/>
                <w:bCs w:val="1"/>
                <w:sz w:val="20"/>
                <w:szCs w:val="20"/>
              </w:rPr>
            </w:pPr>
            <w:r w:rsidDel="00000000" w:rsidR="00000000" w:rsidRPr="00000000">
              <w:rPr>
                <w:b w:val="1"/>
                <w:bCs w:val="1"/>
                <w:color w:val="ffffff"/>
                <w:sz w:val="20"/>
                <w:szCs w:val="20"/>
                <w:rtl w:val="0"/>
              </w:rPr>
              <w:t xml:space="preserve">Cluster</w:t>
            </w:r>
            <w:r w:rsidDel="00000000" w:rsidR="00000000" w:rsidRPr="00000000">
              <w:rPr>
                <w:rtl w:val="0"/>
              </w:rPr>
            </w:r>
          </w:p>
        </w:tc>
        <w:tc>
          <w:tcPr>
            <w:shd w:fill="2e5eab" w:val="clear"/>
          </w:tcPr>
          <w:p w:rsidR="00000000" w:rsidDel="00000000" w:rsidP="00000000" w:rsidRDefault="00000000" w:rsidRPr="00000000" w14:paraId="000002A7">
            <w:pPr>
              <w:spacing w:before="80" w:lineRule="auto"/>
              <w:ind w:left="362" w:firstLine="0"/>
              <w:rPr>
                <w:b w:val="1"/>
                <w:bCs w:val="1"/>
                <w:sz w:val="20"/>
                <w:szCs w:val="20"/>
              </w:rPr>
            </w:pPr>
            <w:r w:rsidDel="00000000" w:rsidR="00000000" w:rsidRPr="00000000">
              <w:rPr>
                <w:b w:val="1"/>
                <w:bCs w:val="1"/>
                <w:color w:val="ffffff"/>
                <w:sz w:val="20"/>
                <w:szCs w:val="20"/>
                <w:rtl w:val="0"/>
              </w:rPr>
              <w:t xml:space="preserve">Jumlah Siswa</w:t>
            </w:r>
            <w:r w:rsidDel="00000000" w:rsidR="00000000" w:rsidRPr="00000000">
              <w:rPr>
                <w:rtl w:val="0"/>
              </w:rPr>
            </w:r>
          </w:p>
        </w:tc>
        <w:tc>
          <w:tcPr>
            <w:shd w:fill="2e5eab" w:val="clear"/>
          </w:tcPr>
          <w:p w:rsidR="00000000" w:rsidDel="00000000" w:rsidP="00000000" w:rsidRDefault="00000000" w:rsidRPr="00000000" w14:paraId="000002A8">
            <w:pPr>
              <w:spacing w:before="80" w:lineRule="auto"/>
              <w:ind w:left="704" w:firstLine="0"/>
              <w:rPr>
                <w:b w:val="1"/>
                <w:bCs w:val="1"/>
                <w:sz w:val="20"/>
                <w:szCs w:val="20"/>
              </w:rPr>
            </w:pPr>
            <w:r w:rsidDel="00000000" w:rsidR="00000000" w:rsidRPr="00000000">
              <w:rPr>
                <w:b w:val="1"/>
                <w:bCs w:val="1"/>
                <w:color w:val="ffffff"/>
                <w:sz w:val="20"/>
                <w:szCs w:val="20"/>
                <w:rtl w:val="0"/>
              </w:rPr>
              <w:t xml:space="preserve">Silhouette</w:t>
            </w:r>
            <w:r w:rsidDel="00000000" w:rsidR="00000000" w:rsidRPr="00000000">
              <w:rPr>
                <w:rtl w:val="0"/>
              </w:rPr>
            </w:r>
          </w:p>
        </w:tc>
        <w:tc>
          <w:tcPr>
            <w:shd w:fill="2e5eab" w:val="clear"/>
          </w:tcPr>
          <w:p w:rsidR="00000000" w:rsidDel="00000000" w:rsidP="00000000" w:rsidRDefault="00000000" w:rsidRPr="00000000" w14:paraId="000002A9">
            <w:pPr>
              <w:spacing w:before="80" w:lineRule="auto"/>
              <w:ind w:left="969" w:firstLine="0"/>
              <w:rPr>
                <w:b w:val="1"/>
                <w:bCs w:val="1"/>
                <w:sz w:val="20"/>
                <w:szCs w:val="20"/>
              </w:rPr>
            </w:pPr>
            <w:r w:rsidDel="00000000" w:rsidR="00000000" w:rsidRPr="00000000">
              <w:rPr>
                <w:b w:val="1"/>
                <w:bCs w:val="1"/>
                <w:color w:val="ffffff"/>
                <w:sz w:val="20"/>
                <w:szCs w:val="20"/>
                <w:rtl w:val="0"/>
              </w:rPr>
              <w:t xml:space="preserve">Karakteristik Utama</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2AA">
            <w:pPr>
              <w:spacing w:before="77" w:lineRule="auto"/>
              <w:ind w:right="267"/>
              <w:jc w:val="right"/>
              <w:rPr>
                <w:sz w:val="20"/>
                <w:szCs w:val="20"/>
              </w:rPr>
            </w:pPr>
            <w:r w:rsidDel="00000000" w:rsidR="00000000" w:rsidRPr="00000000">
              <w:rPr>
                <w:color w:val="4a5467"/>
                <w:sz w:val="20"/>
                <w:szCs w:val="20"/>
                <w:rtl w:val="0"/>
              </w:rPr>
              <w:t xml:space="preserve">Cluster 1</w:t>
            </w:r>
            <w:r w:rsidDel="00000000" w:rsidR="00000000" w:rsidRPr="00000000">
              <w:rPr>
                <w:rtl w:val="0"/>
              </w:rPr>
            </w:r>
          </w:p>
        </w:tc>
        <w:tc>
          <w:tcPr/>
          <w:p w:rsidR="00000000" w:rsidDel="00000000" w:rsidP="00000000" w:rsidRDefault="00000000" w:rsidRPr="00000000" w14:paraId="000002AB">
            <w:pPr>
              <w:spacing w:before="65" w:lineRule="auto"/>
              <w:ind w:left="110" w:firstLine="0"/>
              <w:rPr>
                <w:i w:val="1"/>
                <w:iCs w:val="1"/>
                <w:sz w:val="20"/>
                <w:szCs w:val="20"/>
              </w:rPr>
            </w:pPr>
            <w:r w:rsidDel="00000000" w:rsidR="00000000" w:rsidRPr="00000000">
              <w:rPr>
                <w:i w:val="1"/>
                <w:iCs w:val="1"/>
                <w:color w:val="4a5467"/>
                <w:sz w:val="20"/>
                <w:szCs w:val="20"/>
                <w:rtl w:val="0"/>
              </w:rPr>
              <w:t xml:space="preserve">16</w:t>
            </w:r>
            <w:r w:rsidDel="00000000" w:rsidR="00000000" w:rsidRPr="00000000">
              <w:rPr>
                <w:rtl w:val="0"/>
              </w:rPr>
            </w:r>
          </w:p>
        </w:tc>
        <w:tc>
          <w:tcPr/>
          <w:p w:rsidR="00000000" w:rsidDel="00000000" w:rsidP="00000000" w:rsidRDefault="00000000" w:rsidRPr="00000000" w14:paraId="000002AC">
            <w:pPr>
              <w:spacing w:before="77" w:lineRule="auto"/>
              <w:ind w:left="125" w:firstLine="0"/>
              <w:rPr>
                <w:i w:val="1"/>
                <w:iCs w:val="1"/>
                <w:sz w:val="20"/>
                <w:szCs w:val="20"/>
              </w:rPr>
            </w:pPr>
            <w:r w:rsidDel="00000000" w:rsidR="00000000" w:rsidRPr="00000000">
              <w:rPr>
                <w:i w:val="1"/>
                <w:iCs w:val="1"/>
                <w:color w:val="4a5467"/>
                <w:sz w:val="20"/>
                <w:szCs w:val="20"/>
                <w:rtl w:val="0"/>
              </w:rPr>
              <w:t xml:space="preserve">0.1663</w:t>
            </w:r>
            <w:r w:rsidDel="00000000" w:rsidR="00000000" w:rsidRPr="00000000">
              <w:rPr>
                <w:rtl w:val="0"/>
              </w:rPr>
            </w:r>
          </w:p>
        </w:tc>
        <w:tc>
          <w:tcPr/>
          <w:p w:rsidR="00000000" w:rsidDel="00000000" w:rsidP="00000000" w:rsidRDefault="00000000" w:rsidRPr="00000000" w14:paraId="000002AD">
            <w:pPr>
              <w:spacing w:before="77" w:lineRule="auto"/>
              <w:ind w:left="120" w:firstLine="0"/>
              <w:rPr>
                <w:i w:val="1"/>
                <w:iCs w:val="1"/>
                <w:sz w:val="20"/>
                <w:szCs w:val="20"/>
              </w:rPr>
            </w:pPr>
            <w:r w:rsidDel="00000000" w:rsidR="00000000" w:rsidRPr="00000000">
              <w:rPr>
                <w:i w:val="1"/>
                <w:iCs w:val="1"/>
                <w:color w:val="4a5467"/>
                <w:sz w:val="20"/>
                <w:szCs w:val="20"/>
                <w:rtl w:val="0"/>
              </w:rPr>
              <w:t xml:space="preserve">Transportasi rendah, konsumsi sedang, hiburan tinggi, komunikasi sangat tinggi.  </w:t>
            </w:r>
            <w:r w:rsidDel="00000000" w:rsidR="00000000" w:rsidRPr="00000000">
              <w:rPr>
                <w:rtl w:val="0"/>
              </w:rPr>
            </w:r>
          </w:p>
        </w:tc>
      </w:tr>
      <w:tr>
        <w:trPr>
          <w:cantSplit w:val="0"/>
          <w:trHeight w:val="380" w:hRule="atLeast"/>
          <w:tblHeader w:val="0"/>
        </w:trPr>
        <w:tc>
          <w:tcPr>
            <w:shd w:fill="f1f4f7" w:val="clear"/>
          </w:tcPr>
          <w:p w:rsidR="00000000" w:rsidDel="00000000" w:rsidP="00000000" w:rsidRDefault="00000000" w:rsidRPr="00000000" w14:paraId="000002AE">
            <w:pPr>
              <w:spacing w:before="74" w:lineRule="auto"/>
              <w:ind w:right="267"/>
              <w:jc w:val="right"/>
              <w:rPr>
                <w:sz w:val="20"/>
                <w:szCs w:val="20"/>
              </w:rPr>
            </w:pPr>
            <w:r w:rsidDel="00000000" w:rsidR="00000000" w:rsidRPr="00000000">
              <w:rPr>
                <w:color w:val="4a5467"/>
                <w:sz w:val="20"/>
                <w:szCs w:val="20"/>
                <w:rtl w:val="0"/>
              </w:rPr>
              <w:t xml:space="preserve">Cluster 2</w:t>
            </w:r>
            <w:r w:rsidDel="00000000" w:rsidR="00000000" w:rsidRPr="00000000">
              <w:rPr>
                <w:rtl w:val="0"/>
              </w:rPr>
            </w:r>
          </w:p>
        </w:tc>
        <w:tc>
          <w:tcPr>
            <w:shd w:fill="f1f4f7" w:val="clear"/>
          </w:tcPr>
          <w:p w:rsidR="00000000" w:rsidDel="00000000" w:rsidP="00000000" w:rsidRDefault="00000000" w:rsidRPr="00000000" w14:paraId="000002AF">
            <w:pPr>
              <w:spacing w:before="62" w:lineRule="auto"/>
              <w:ind w:left="110" w:firstLine="0"/>
              <w:rPr>
                <w:i w:val="1"/>
                <w:iCs w:val="1"/>
                <w:sz w:val="20"/>
                <w:szCs w:val="20"/>
              </w:rPr>
            </w:pPr>
            <w:r w:rsidDel="00000000" w:rsidR="00000000" w:rsidRPr="00000000">
              <w:rPr>
                <w:i w:val="1"/>
                <w:iCs w:val="1"/>
                <w:color w:val="4a5467"/>
                <w:sz w:val="20"/>
                <w:szCs w:val="20"/>
                <w:rtl w:val="0"/>
              </w:rPr>
              <w:t xml:space="preserve">15</w:t>
            </w:r>
            <w:r w:rsidDel="00000000" w:rsidR="00000000" w:rsidRPr="00000000">
              <w:rPr>
                <w:rtl w:val="0"/>
              </w:rPr>
            </w:r>
          </w:p>
        </w:tc>
        <w:tc>
          <w:tcPr>
            <w:shd w:fill="f1f4f7" w:val="clear"/>
          </w:tcPr>
          <w:p w:rsidR="00000000" w:rsidDel="00000000" w:rsidP="00000000" w:rsidRDefault="00000000" w:rsidRPr="00000000" w14:paraId="000002B0">
            <w:pPr>
              <w:spacing w:before="74" w:lineRule="auto"/>
              <w:ind w:left="125" w:firstLine="0"/>
              <w:rPr>
                <w:i w:val="1"/>
                <w:iCs w:val="1"/>
                <w:sz w:val="20"/>
                <w:szCs w:val="20"/>
              </w:rPr>
            </w:pPr>
            <w:r w:rsidDel="00000000" w:rsidR="00000000" w:rsidRPr="00000000">
              <w:rPr>
                <w:i w:val="1"/>
                <w:iCs w:val="1"/>
                <w:color w:val="4a5467"/>
                <w:sz w:val="20"/>
                <w:szCs w:val="20"/>
                <w:rtl w:val="0"/>
              </w:rPr>
              <w:t xml:space="preserve">0.2601</w:t>
            </w:r>
            <w:r w:rsidDel="00000000" w:rsidR="00000000" w:rsidRPr="00000000">
              <w:rPr>
                <w:rtl w:val="0"/>
              </w:rPr>
            </w:r>
          </w:p>
        </w:tc>
        <w:tc>
          <w:tcPr>
            <w:shd w:fill="f1f4f7" w:val="clear"/>
          </w:tcPr>
          <w:p w:rsidR="00000000" w:rsidDel="00000000" w:rsidP="00000000" w:rsidRDefault="00000000" w:rsidRPr="00000000" w14:paraId="000002B1">
            <w:pPr>
              <w:spacing w:before="74" w:lineRule="auto"/>
              <w:ind w:left="120" w:firstLine="0"/>
              <w:rPr>
                <w:i w:val="1"/>
                <w:iCs w:val="1"/>
                <w:sz w:val="20"/>
                <w:szCs w:val="20"/>
              </w:rPr>
            </w:pPr>
            <w:r w:rsidDel="00000000" w:rsidR="00000000" w:rsidRPr="00000000">
              <w:rPr>
                <w:i w:val="1"/>
                <w:iCs w:val="1"/>
                <w:color w:val="4a5467"/>
                <w:sz w:val="20"/>
                <w:szCs w:val="20"/>
                <w:rtl w:val="0"/>
              </w:rPr>
              <w:t xml:space="preserve">Transportasi dan konsumsi rendah, hiburan tinggi, komunikasi sedang.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B2">
            <w:pPr>
              <w:spacing w:before="72" w:lineRule="auto"/>
              <w:ind w:right="267"/>
              <w:jc w:val="right"/>
              <w:rPr>
                <w:sz w:val="20"/>
                <w:szCs w:val="20"/>
              </w:rPr>
            </w:pPr>
            <w:r w:rsidDel="00000000" w:rsidR="00000000" w:rsidRPr="00000000">
              <w:rPr>
                <w:color w:val="4a5467"/>
                <w:sz w:val="20"/>
                <w:szCs w:val="20"/>
                <w:rtl w:val="0"/>
              </w:rPr>
              <w:t xml:space="preserve">Cluster 3</w:t>
            </w:r>
            <w:r w:rsidDel="00000000" w:rsidR="00000000" w:rsidRPr="00000000">
              <w:rPr>
                <w:rtl w:val="0"/>
              </w:rPr>
            </w:r>
          </w:p>
        </w:tc>
        <w:tc>
          <w:tcPr/>
          <w:p w:rsidR="00000000" w:rsidDel="00000000" w:rsidP="00000000" w:rsidRDefault="00000000" w:rsidRPr="00000000" w14:paraId="000002B3">
            <w:pPr>
              <w:spacing w:before="60" w:lineRule="auto"/>
              <w:ind w:left="110" w:firstLine="0"/>
              <w:rPr>
                <w:i w:val="1"/>
                <w:iCs w:val="1"/>
                <w:sz w:val="20"/>
                <w:szCs w:val="20"/>
              </w:rPr>
            </w:pPr>
            <w:r w:rsidDel="00000000" w:rsidR="00000000" w:rsidRPr="00000000">
              <w:rPr>
                <w:i w:val="1"/>
                <w:iCs w:val="1"/>
                <w:color w:val="4a5467"/>
                <w:sz w:val="20"/>
                <w:szCs w:val="20"/>
                <w:rtl w:val="0"/>
              </w:rPr>
              <w:t xml:space="preserve">9</w:t>
            </w:r>
            <w:r w:rsidDel="00000000" w:rsidR="00000000" w:rsidRPr="00000000">
              <w:rPr>
                <w:rtl w:val="0"/>
              </w:rPr>
            </w:r>
          </w:p>
        </w:tc>
        <w:tc>
          <w:tcPr/>
          <w:p w:rsidR="00000000" w:rsidDel="00000000" w:rsidP="00000000" w:rsidRDefault="00000000" w:rsidRPr="00000000" w14:paraId="000002B4">
            <w:pPr>
              <w:spacing w:before="72" w:lineRule="auto"/>
              <w:ind w:left="125" w:firstLine="0"/>
              <w:rPr>
                <w:i w:val="1"/>
                <w:iCs w:val="1"/>
                <w:sz w:val="20"/>
                <w:szCs w:val="20"/>
              </w:rPr>
            </w:pPr>
            <w:r w:rsidDel="00000000" w:rsidR="00000000" w:rsidRPr="00000000">
              <w:rPr>
                <w:i w:val="1"/>
                <w:iCs w:val="1"/>
                <w:color w:val="4a5467"/>
                <w:sz w:val="20"/>
                <w:szCs w:val="20"/>
                <w:rtl w:val="0"/>
              </w:rPr>
              <w:t xml:space="preserve">0.2089</w:t>
            </w:r>
            <w:r w:rsidDel="00000000" w:rsidR="00000000" w:rsidRPr="00000000">
              <w:rPr>
                <w:rtl w:val="0"/>
              </w:rPr>
            </w:r>
          </w:p>
        </w:tc>
        <w:tc>
          <w:tcPr/>
          <w:p w:rsidR="00000000" w:rsidDel="00000000" w:rsidP="00000000" w:rsidRDefault="00000000" w:rsidRPr="00000000" w14:paraId="000002B5">
            <w:pPr>
              <w:spacing w:before="72" w:lineRule="auto"/>
              <w:ind w:left="120" w:firstLine="0"/>
              <w:rPr>
                <w:i w:val="1"/>
                <w:iCs w:val="1"/>
                <w:sz w:val="20"/>
                <w:szCs w:val="20"/>
              </w:rPr>
            </w:pPr>
            <w:r w:rsidDel="00000000" w:rsidR="00000000" w:rsidRPr="00000000">
              <w:rPr>
                <w:i w:val="1"/>
                <w:iCs w:val="1"/>
                <w:color w:val="4a5467"/>
                <w:sz w:val="20"/>
                <w:szCs w:val="20"/>
                <w:rtl w:val="0"/>
              </w:rPr>
              <w:t xml:space="preserve">Transportasi dan konsumsi rendah, hiburan rendah, komunikasi tinggi.  </w:t>
            </w:r>
            <w:r w:rsidDel="00000000" w:rsidR="00000000" w:rsidRPr="00000000">
              <w:rPr>
                <w:rtl w:val="0"/>
              </w:rPr>
            </w:r>
          </w:p>
        </w:tc>
      </w:tr>
      <w:tr>
        <w:trPr>
          <w:cantSplit w:val="0"/>
          <w:trHeight w:val="359" w:hRule="atLeast"/>
          <w:tblHeader w:val="0"/>
        </w:trPr>
        <w:tc>
          <w:tcPr>
            <w:shd w:fill="f1f4f7" w:val="clear"/>
          </w:tcPr>
          <w:p w:rsidR="00000000" w:rsidDel="00000000" w:rsidP="00000000" w:rsidRDefault="00000000" w:rsidRPr="00000000" w14:paraId="000002B6">
            <w:pPr>
              <w:spacing w:before="74" w:lineRule="auto"/>
              <w:ind w:right="267"/>
              <w:jc w:val="right"/>
              <w:rPr>
                <w:sz w:val="20"/>
                <w:szCs w:val="20"/>
              </w:rPr>
            </w:pPr>
            <w:r w:rsidDel="00000000" w:rsidR="00000000" w:rsidRPr="00000000">
              <w:rPr>
                <w:color w:val="4a5467"/>
                <w:sz w:val="20"/>
                <w:szCs w:val="20"/>
                <w:rtl w:val="0"/>
              </w:rPr>
              <w:t xml:space="preserve">Cluster 4</w:t>
            </w:r>
            <w:r w:rsidDel="00000000" w:rsidR="00000000" w:rsidRPr="00000000">
              <w:rPr>
                <w:rtl w:val="0"/>
              </w:rPr>
            </w:r>
          </w:p>
        </w:tc>
        <w:tc>
          <w:tcPr>
            <w:shd w:fill="f1f4f7" w:val="clear"/>
          </w:tcPr>
          <w:p w:rsidR="00000000" w:rsidDel="00000000" w:rsidP="00000000" w:rsidRDefault="00000000" w:rsidRPr="00000000" w14:paraId="000002B7">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3</w:t>
            </w:r>
          </w:p>
        </w:tc>
        <w:tc>
          <w:tcPr>
            <w:shd w:fill="f1f4f7" w:val="clear"/>
          </w:tcPr>
          <w:p w:rsidR="00000000" w:rsidDel="00000000" w:rsidP="00000000" w:rsidRDefault="00000000" w:rsidRPr="00000000" w14:paraId="000002B8">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0.3245</w:t>
            </w:r>
          </w:p>
        </w:tc>
        <w:tc>
          <w:tcPr>
            <w:shd w:fill="f1f4f7" w:val="clear"/>
          </w:tcPr>
          <w:p w:rsidR="00000000" w:rsidDel="00000000" w:rsidP="00000000" w:rsidRDefault="00000000" w:rsidRPr="00000000" w14:paraId="000002B9">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Pengeluaran paling rendah pada hampir seluruh kategori (kelompok paling hemat). </w:t>
            </w:r>
          </w:p>
        </w:tc>
      </w:tr>
      <w:tr>
        <w:trPr>
          <w:cantSplit w:val="0"/>
          <w:trHeight w:val="359" w:hRule="atLeast"/>
          <w:tblHeader w:val="0"/>
        </w:trPr>
        <w:tc>
          <w:tcPr/>
          <w:p w:rsidR="00000000" w:rsidDel="00000000" w:rsidP="00000000" w:rsidRDefault="00000000" w:rsidRPr="00000000" w14:paraId="000002BA">
            <w:pPr>
              <w:spacing w:before="72" w:lineRule="auto"/>
              <w:ind w:right="267"/>
              <w:jc w:val="right"/>
              <w:rPr>
                <w:sz w:val="20"/>
                <w:szCs w:val="20"/>
              </w:rPr>
            </w:pPr>
            <w:r w:rsidDel="00000000" w:rsidR="00000000" w:rsidRPr="00000000">
              <w:rPr>
                <w:color w:val="4a5467"/>
                <w:sz w:val="20"/>
                <w:szCs w:val="20"/>
                <w:rtl w:val="0"/>
              </w:rPr>
              <w:t xml:space="preserve">Cluster 5</w:t>
            </w:r>
            <w:r w:rsidDel="00000000" w:rsidR="00000000" w:rsidRPr="00000000">
              <w:rPr>
                <w:rtl w:val="0"/>
              </w:rPr>
            </w:r>
          </w:p>
        </w:tc>
        <w:tc>
          <w:tcPr/>
          <w:p w:rsidR="00000000" w:rsidDel="00000000" w:rsidP="00000000" w:rsidRDefault="00000000" w:rsidRPr="00000000" w14:paraId="000002BB">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13</w:t>
            </w:r>
          </w:p>
        </w:tc>
        <w:tc>
          <w:tcPr/>
          <w:p w:rsidR="00000000" w:rsidDel="00000000" w:rsidP="00000000" w:rsidRDefault="00000000" w:rsidRPr="00000000" w14:paraId="000002BC">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0.0101</w:t>
            </w:r>
          </w:p>
        </w:tc>
        <w:tc>
          <w:tcPr/>
          <w:p w:rsidR="00000000" w:rsidDel="00000000" w:rsidP="00000000" w:rsidRDefault="00000000" w:rsidRPr="00000000" w14:paraId="000002BD">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Hiburan sangat tinggi dengan tingkat pemisahan cluster yang paling rendah. </w:t>
            </w:r>
          </w:p>
        </w:tc>
      </w:tr>
    </w:tbl>
    <w:p w:rsidR="00000000" w:rsidDel="00000000" w:rsidP="00000000" w:rsidRDefault="00000000" w:rsidRPr="00000000" w14:paraId="000002BE">
      <w:pPr>
        <w:spacing w:before="25" w:lineRule="auto"/>
        <w:rPr>
          <w:sz w:val="20"/>
          <w:szCs w:val="20"/>
        </w:rPr>
      </w:pPr>
      <w:r w:rsidDel="00000000" w:rsidR="00000000" w:rsidRPr="00000000">
        <w:rPr>
          <w:sz w:val="20"/>
          <w:szCs w:val="20"/>
        </w:rPr>
        <w:drawing>
          <wp:inline distB="114300" distT="114300" distL="114300" distR="114300">
            <wp:extent cx="5400000" cy="3834000"/>
            <wp:effectExtent b="0" l="0" r="0" t="0"/>
            <wp:docPr id="2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400000" cy="38340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before="116" w:lineRule="auto"/>
        <w:rPr>
          <w:sz w:val="24"/>
          <w:szCs w:val="24"/>
        </w:rPr>
      </w:pPr>
      <w:r w:rsidDel="00000000" w:rsidR="00000000" w:rsidRPr="00000000">
        <w:rPr>
          <w:sz w:val="24"/>
          <w:szCs w:val="24"/>
          <w:rtl w:val="0"/>
        </w:rPr>
        <w:t xml:space="preserve">Iterasi Ke-5:</w:t>
      </w:r>
    </w:p>
    <w:p w:rsidR="00000000" w:rsidDel="00000000" w:rsidP="00000000" w:rsidRDefault="00000000" w:rsidRPr="00000000" w14:paraId="000002C0">
      <w:pPr>
        <w:spacing w:before="116" w:lineRule="auto"/>
        <w:rPr>
          <w:sz w:val="24"/>
          <w:szCs w:val="24"/>
        </w:rPr>
      </w:pPr>
      <w:r w:rsidDel="00000000" w:rsidR="00000000" w:rsidRPr="00000000">
        <w:rPr>
          <w:rtl w:val="0"/>
        </w:rPr>
      </w:r>
    </w:p>
    <w:tbl>
      <w:tblPr>
        <w:tblStyle w:val="Table16"/>
        <w:tblW w:w="9340.0" w:type="dxa"/>
        <w:jc w:val="left"/>
        <w:tblInd w:w="161.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1200"/>
        <w:gridCol w:w="1980"/>
        <w:gridCol w:w="2360"/>
        <w:gridCol w:w="3800"/>
        <w:tblGridChange w:id="0">
          <w:tblGrid>
            <w:gridCol w:w="1200"/>
            <w:gridCol w:w="1980"/>
            <w:gridCol w:w="2360"/>
            <w:gridCol w:w="3800"/>
          </w:tblGrid>
        </w:tblGridChange>
      </w:tblGrid>
      <w:tr>
        <w:trPr>
          <w:cantSplit w:val="0"/>
          <w:trHeight w:val="380" w:hRule="atLeast"/>
          <w:tblHeader w:val="0"/>
        </w:trPr>
        <w:tc>
          <w:tcPr>
            <w:shd w:fill="2e5eab" w:val="clear"/>
          </w:tcPr>
          <w:p w:rsidR="00000000" w:rsidDel="00000000" w:rsidP="00000000" w:rsidRDefault="00000000" w:rsidRPr="00000000" w14:paraId="000002C1">
            <w:pPr>
              <w:spacing w:before="80" w:lineRule="auto"/>
              <w:ind w:right="254"/>
              <w:jc w:val="right"/>
              <w:rPr>
                <w:b w:val="1"/>
                <w:bCs w:val="1"/>
                <w:sz w:val="20"/>
                <w:szCs w:val="20"/>
              </w:rPr>
            </w:pPr>
            <w:r w:rsidDel="00000000" w:rsidR="00000000" w:rsidRPr="00000000">
              <w:rPr>
                <w:b w:val="1"/>
                <w:bCs w:val="1"/>
                <w:color w:val="ffffff"/>
                <w:sz w:val="20"/>
                <w:szCs w:val="20"/>
                <w:rtl w:val="0"/>
              </w:rPr>
              <w:t xml:space="preserve">Cluster</w:t>
            </w:r>
            <w:r w:rsidDel="00000000" w:rsidR="00000000" w:rsidRPr="00000000">
              <w:rPr>
                <w:rtl w:val="0"/>
              </w:rPr>
            </w:r>
          </w:p>
        </w:tc>
        <w:tc>
          <w:tcPr>
            <w:shd w:fill="2e5eab" w:val="clear"/>
          </w:tcPr>
          <w:p w:rsidR="00000000" w:rsidDel="00000000" w:rsidP="00000000" w:rsidRDefault="00000000" w:rsidRPr="00000000" w14:paraId="000002C2">
            <w:pPr>
              <w:spacing w:before="80" w:lineRule="auto"/>
              <w:ind w:left="362" w:firstLine="0"/>
              <w:rPr>
                <w:b w:val="1"/>
                <w:bCs w:val="1"/>
                <w:sz w:val="20"/>
                <w:szCs w:val="20"/>
              </w:rPr>
            </w:pPr>
            <w:r w:rsidDel="00000000" w:rsidR="00000000" w:rsidRPr="00000000">
              <w:rPr>
                <w:b w:val="1"/>
                <w:bCs w:val="1"/>
                <w:color w:val="ffffff"/>
                <w:sz w:val="20"/>
                <w:szCs w:val="20"/>
                <w:rtl w:val="0"/>
              </w:rPr>
              <w:t xml:space="preserve">Jumlah Siswa</w:t>
            </w:r>
            <w:r w:rsidDel="00000000" w:rsidR="00000000" w:rsidRPr="00000000">
              <w:rPr>
                <w:rtl w:val="0"/>
              </w:rPr>
            </w:r>
          </w:p>
        </w:tc>
        <w:tc>
          <w:tcPr>
            <w:shd w:fill="2e5eab" w:val="clear"/>
          </w:tcPr>
          <w:p w:rsidR="00000000" w:rsidDel="00000000" w:rsidP="00000000" w:rsidRDefault="00000000" w:rsidRPr="00000000" w14:paraId="000002C3">
            <w:pPr>
              <w:spacing w:before="80" w:lineRule="auto"/>
              <w:ind w:left="704" w:firstLine="0"/>
              <w:rPr>
                <w:b w:val="1"/>
                <w:bCs w:val="1"/>
                <w:sz w:val="20"/>
                <w:szCs w:val="20"/>
              </w:rPr>
            </w:pPr>
            <w:r w:rsidDel="00000000" w:rsidR="00000000" w:rsidRPr="00000000">
              <w:rPr>
                <w:b w:val="1"/>
                <w:bCs w:val="1"/>
                <w:color w:val="ffffff"/>
                <w:sz w:val="20"/>
                <w:szCs w:val="20"/>
                <w:rtl w:val="0"/>
              </w:rPr>
              <w:t xml:space="preserve">Silhouette</w:t>
            </w:r>
            <w:r w:rsidDel="00000000" w:rsidR="00000000" w:rsidRPr="00000000">
              <w:rPr>
                <w:rtl w:val="0"/>
              </w:rPr>
            </w:r>
          </w:p>
        </w:tc>
        <w:tc>
          <w:tcPr>
            <w:shd w:fill="2e5eab" w:val="clear"/>
          </w:tcPr>
          <w:p w:rsidR="00000000" w:rsidDel="00000000" w:rsidP="00000000" w:rsidRDefault="00000000" w:rsidRPr="00000000" w14:paraId="000002C4">
            <w:pPr>
              <w:spacing w:before="80" w:lineRule="auto"/>
              <w:ind w:left="969" w:firstLine="0"/>
              <w:rPr>
                <w:b w:val="1"/>
                <w:bCs w:val="1"/>
                <w:sz w:val="20"/>
                <w:szCs w:val="20"/>
              </w:rPr>
            </w:pPr>
            <w:r w:rsidDel="00000000" w:rsidR="00000000" w:rsidRPr="00000000">
              <w:rPr>
                <w:b w:val="1"/>
                <w:bCs w:val="1"/>
                <w:color w:val="ffffff"/>
                <w:sz w:val="20"/>
                <w:szCs w:val="20"/>
                <w:rtl w:val="0"/>
              </w:rPr>
              <w:t xml:space="preserve">Karakteristik Utama</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2C5">
            <w:pPr>
              <w:spacing w:before="77" w:lineRule="auto"/>
              <w:ind w:right="267"/>
              <w:jc w:val="right"/>
              <w:rPr>
                <w:sz w:val="20"/>
                <w:szCs w:val="20"/>
              </w:rPr>
            </w:pPr>
            <w:r w:rsidDel="00000000" w:rsidR="00000000" w:rsidRPr="00000000">
              <w:rPr>
                <w:color w:val="4a5467"/>
                <w:sz w:val="20"/>
                <w:szCs w:val="20"/>
                <w:rtl w:val="0"/>
              </w:rPr>
              <w:t xml:space="preserve">Cluster 1</w:t>
            </w:r>
            <w:r w:rsidDel="00000000" w:rsidR="00000000" w:rsidRPr="00000000">
              <w:rPr>
                <w:rtl w:val="0"/>
              </w:rPr>
            </w:r>
          </w:p>
        </w:tc>
        <w:tc>
          <w:tcPr/>
          <w:p w:rsidR="00000000" w:rsidDel="00000000" w:rsidP="00000000" w:rsidRDefault="00000000" w:rsidRPr="00000000" w14:paraId="000002C6">
            <w:pPr>
              <w:spacing w:before="65" w:lineRule="auto"/>
              <w:ind w:left="110" w:firstLine="0"/>
              <w:rPr>
                <w:i w:val="1"/>
                <w:iCs w:val="1"/>
                <w:sz w:val="20"/>
                <w:szCs w:val="20"/>
              </w:rPr>
            </w:pPr>
            <w:r w:rsidDel="00000000" w:rsidR="00000000" w:rsidRPr="00000000">
              <w:rPr>
                <w:i w:val="1"/>
                <w:iCs w:val="1"/>
                <w:color w:val="4a5467"/>
                <w:sz w:val="20"/>
                <w:szCs w:val="20"/>
                <w:rtl w:val="0"/>
              </w:rPr>
              <w:t xml:space="preserve">16</w:t>
            </w:r>
            <w:r w:rsidDel="00000000" w:rsidR="00000000" w:rsidRPr="00000000">
              <w:rPr>
                <w:rtl w:val="0"/>
              </w:rPr>
            </w:r>
          </w:p>
        </w:tc>
        <w:tc>
          <w:tcPr/>
          <w:p w:rsidR="00000000" w:rsidDel="00000000" w:rsidP="00000000" w:rsidRDefault="00000000" w:rsidRPr="00000000" w14:paraId="000002C7">
            <w:pPr>
              <w:spacing w:before="77" w:lineRule="auto"/>
              <w:ind w:left="125" w:firstLine="0"/>
              <w:rPr>
                <w:i w:val="1"/>
                <w:iCs w:val="1"/>
                <w:sz w:val="20"/>
                <w:szCs w:val="20"/>
              </w:rPr>
            </w:pPr>
            <w:r w:rsidDel="00000000" w:rsidR="00000000" w:rsidRPr="00000000">
              <w:rPr>
                <w:i w:val="1"/>
                <w:iCs w:val="1"/>
                <w:color w:val="4a5467"/>
                <w:sz w:val="20"/>
                <w:szCs w:val="20"/>
                <w:rtl w:val="0"/>
              </w:rPr>
              <w:t xml:space="preserve">0.1663</w:t>
            </w:r>
            <w:r w:rsidDel="00000000" w:rsidR="00000000" w:rsidRPr="00000000">
              <w:rPr>
                <w:rtl w:val="0"/>
              </w:rPr>
            </w:r>
          </w:p>
        </w:tc>
        <w:tc>
          <w:tcPr/>
          <w:p w:rsidR="00000000" w:rsidDel="00000000" w:rsidP="00000000" w:rsidRDefault="00000000" w:rsidRPr="00000000" w14:paraId="000002C8">
            <w:pPr>
              <w:spacing w:before="77" w:lineRule="auto"/>
              <w:ind w:left="120" w:firstLine="0"/>
              <w:rPr>
                <w:i w:val="1"/>
                <w:iCs w:val="1"/>
                <w:sz w:val="20"/>
                <w:szCs w:val="20"/>
              </w:rPr>
            </w:pPr>
            <w:r w:rsidDel="00000000" w:rsidR="00000000" w:rsidRPr="00000000">
              <w:rPr>
                <w:i w:val="1"/>
                <w:iCs w:val="1"/>
                <w:color w:val="4a5467"/>
                <w:sz w:val="20"/>
                <w:szCs w:val="20"/>
                <w:rtl w:val="0"/>
              </w:rPr>
              <w:t xml:space="preserve">Transportasi rendah, konsumsi sedang, hiburan tinggi, komunikasi sangat tinggi. </w:t>
            </w:r>
            <w:r w:rsidDel="00000000" w:rsidR="00000000" w:rsidRPr="00000000">
              <w:rPr>
                <w:rtl w:val="0"/>
              </w:rPr>
            </w:r>
          </w:p>
        </w:tc>
      </w:tr>
      <w:tr>
        <w:trPr>
          <w:cantSplit w:val="0"/>
          <w:trHeight w:val="380" w:hRule="atLeast"/>
          <w:tblHeader w:val="0"/>
        </w:trPr>
        <w:tc>
          <w:tcPr>
            <w:shd w:fill="f1f4f7" w:val="clear"/>
          </w:tcPr>
          <w:p w:rsidR="00000000" w:rsidDel="00000000" w:rsidP="00000000" w:rsidRDefault="00000000" w:rsidRPr="00000000" w14:paraId="000002C9">
            <w:pPr>
              <w:spacing w:before="74" w:lineRule="auto"/>
              <w:ind w:right="267"/>
              <w:jc w:val="right"/>
              <w:rPr>
                <w:sz w:val="20"/>
                <w:szCs w:val="20"/>
              </w:rPr>
            </w:pPr>
            <w:r w:rsidDel="00000000" w:rsidR="00000000" w:rsidRPr="00000000">
              <w:rPr>
                <w:color w:val="4a5467"/>
                <w:sz w:val="20"/>
                <w:szCs w:val="20"/>
                <w:rtl w:val="0"/>
              </w:rPr>
              <w:t xml:space="preserve">Cluster 2</w:t>
            </w:r>
            <w:r w:rsidDel="00000000" w:rsidR="00000000" w:rsidRPr="00000000">
              <w:rPr>
                <w:rtl w:val="0"/>
              </w:rPr>
            </w:r>
          </w:p>
        </w:tc>
        <w:tc>
          <w:tcPr>
            <w:shd w:fill="f1f4f7" w:val="clear"/>
          </w:tcPr>
          <w:p w:rsidR="00000000" w:rsidDel="00000000" w:rsidP="00000000" w:rsidRDefault="00000000" w:rsidRPr="00000000" w14:paraId="000002CA">
            <w:pPr>
              <w:spacing w:before="62" w:lineRule="auto"/>
              <w:ind w:left="110" w:firstLine="0"/>
              <w:rPr>
                <w:i w:val="1"/>
                <w:iCs w:val="1"/>
                <w:sz w:val="20"/>
                <w:szCs w:val="20"/>
              </w:rPr>
            </w:pPr>
            <w:r w:rsidDel="00000000" w:rsidR="00000000" w:rsidRPr="00000000">
              <w:rPr>
                <w:i w:val="1"/>
                <w:iCs w:val="1"/>
                <w:color w:val="4a5467"/>
                <w:sz w:val="20"/>
                <w:szCs w:val="20"/>
                <w:rtl w:val="0"/>
              </w:rPr>
              <w:t xml:space="preserve">15</w:t>
            </w:r>
            <w:r w:rsidDel="00000000" w:rsidR="00000000" w:rsidRPr="00000000">
              <w:rPr>
                <w:rtl w:val="0"/>
              </w:rPr>
            </w:r>
          </w:p>
        </w:tc>
        <w:tc>
          <w:tcPr>
            <w:shd w:fill="f1f4f7" w:val="clear"/>
          </w:tcPr>
          <w:p w:rsidR="00000000" w:rsidDel="00000000" w:rsidP="00000000" w:rsidRDefault="00000000" w:rsidRPr="00000000" w14:paraId="000002CB">
            <w:pPr>
              <w:spacing w:before="74" w:lineRule="auto"/>
              <w:ind w:left="125" w:firstLine="0"/>
              <w:rPr>
                <w:i w:val="1"/>
                <w:iCs w:val="1"/>
                <w:sz w:val="20"/>
                <w:szCs w:val="20"/>
              </w:rPr>
            </w:pPr>
            <w:r w:rsidDel="00000000" w:rsidR="00000000" w:rsidRPr="00000000">
              <w:rPr>
                <w:i w:val="1"/>
                <w:iCs w:val="1"/>
                <w:color w:val="4a5467"/>
                <w:sz w:val="20"/>
                <w:szCs w:val="20"/>
                <w:rtl w:val="0"/>
              </w:rPr>
              <w:t xml:space="preserve">0.2601</w:t>
            </w:r>
            <w:r w:rsidDel="00000000" w:rsidR="00000000" w:rsidRPr="00000000">
              <w:rPr>
                <w:rtl w:val="0"/>
              </w:rPr>
            </w:r>
          </w:p>
        </w:tc>
        <w:tc>
          <w:tcPr>
            <w:shd w:fill="f1f4f7" w:val="clear"/>
          </w:tcPr>
          <w:p w:rsidR="00000000" w:rsidDel="00000000" w:rsidP="00000000" w:rsidRDefault="00000000" w:rsidRPr="00000000" w14:paraId="000002CC">
            <w:pPr>
              <w:spacing w:before="74" w:lineRule="auto"/>
              <w:ind w:left="120" w:firstLine="0"/>
              <w:rPr>
                <w:i w:val="1"/>
                <w:iCs w:val="1"/>
                <w:sz w:val="20"/>
                <w:szCs w:val="20"/>
              </w:rPr>
            </w:pPr>
            <w:r w:rsidDel="00000000" w:rsidR="00000000" w:rsidRPr="00000000">
              <w:rPr>
                <w:i w:val="1"/>
                <w:iCs w:val="1"/>
                <w:color w:val="4a5467"/>
                <w:sz w:val="20"/>
                <w:szCs w:val="20"/>
                <w:rtl w:val="0"/>
              </w:rPr>
              <w:t xml:space="preserve">Transportasi dan konsumsi rendah, hiburan tinggi, komunikasi sedang.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CD">
            <w:pPr>
              <w:spacing w:before="72" w:lineRule="auto"/>
              <w:ind w:right="267"/>
              <w:jc w:val="right"/>
              <w:rPr>
                <w:sz w:val="20"/>
                <w:szCs w:val="20"/>
              </w:rPr>
            </w:pPr>
            <w:r w:rsidDel="00000000" w:rsidR="00000000" w:rsidRPr="00000000">
              <w:rPr>
                <w:color w:val="4a5467"/>
                <w:sz w:val="20"/>
                <w:szCs w:val="20"/>
                <w:rtl w:val="0"/>
              </w:rPr>
              <w:t xml:space="preserve">Cluster 3</w:t>
            </w:r>
            <w:r w:rsidDel="00000000" w:rsidR="00000000" w:rsidRPr="00000000">
              <w:rPr>
                <w:rtl w:val="0"/>
              </w:rPr>
            </w:r>
          </w:p>
        </w:tc>
        <w:tc>
          <w:tcPr/>
          <w:p w:rsidR="00000000" w:rsidDel="00000000" w:rsidP="00000000" w:rsidRDefault="00000000" w:rsidRPr="00000000" w14:paraId="000002CE">
            <w:pPr>
              <w:spacing w:before="60" w:lineRule="auto"/>
              <w:ind w:left="110" w:firstLine="0"/>
              <w:rPr>
                <w:i w:val="1"/>
                <w:iCs w:val="1"/>
                <w:sz w:val="20"/>
                <w:szCs w:val="20"/>
              </w:rPr>
            </w:pPr>
            <w:r w:rsidDel="00000000" w:rsidR="00000000" w:rsidRPr="00000000">
              <w:rPr>
                <w:i w:val="1"/>
                <w:iCs w:val="1"/>
                <w:color w:val="4a5467"/>
                <w:sz w:val="20"/>
                <w:szCs w:val="20"/>
                <w:rtl w:val="0"/>
              </w:rPr>
              <w:t xml:space="preserve">9</w:t>
            </w:r>
            <w:r w:rsidDel="00000000" w:rsidR="00000000" w:rsidRPr="00000000">
              <w:rPr>
                <w:rtl w:val="0"/>
              </w:rPr>
            </w:r>
          </w:p>
        </w:tc>
        <w:tc>
          <w:tcPr/>
          <w:p w:rsidR="00000000" w:rsidDel="00000000" w:rsidP="00000000" w:rsidRDefault="00000000" w:rsidRPr="00000000" w14:paraId="000002CF">
            <w:pPr>
              <w:spacing w:before="72" w:lineRule="auto"/>
              <w:ind w:left="125" w:firstLine="0"/>
              <w:rPr>
                <w:i w:val="1"/>
                <w:iCs w:val="1"/>
                <w:sz w:val="20"/>
                <w:szCs w:val="20"/>
              </w:rPr>
            </w:pPr>
            <w:r w:rsidDel="00000000" w:rsidR="00000000" w:rsidRPr="00000000">
              <w:rPr>
                <w:i w:val="1"/>
                <w:iCs w:val="1"/>
                <w:color w:val="4a5467"/>
                <w:sz w:val="20"/>
                <w:szCs w:val="20"/>
                <w:rtl w:val="0"/>
              </w:rPr>
              <w:t xml:space="preserve">0.2089</w:t>
            </w:r>
            <w:r w:rsidDel="00000000" w:rsidR="00000000" w:rsidRPr="00000000">
              <w:rPr>
                <w:rtl w:val="0"/>
              </w:rPr>
            </w:r>
          </w:p>
        </w:tc>
        <w:tc>
          <w:tcPr/>
          <w:p w:rsidR="00000000" w:rsidDel="00000000" w:rsidP="00000000" w:rsidRDefault="00000000" w:rsidRPr="00000000" w14:paraId="000002D0">
            <w:pPr>
              <w:spacing w:before="72" w:lineRule="auto"/>
              <w:ind w:left="120" w:firstLine="0"/>
              <w:rPr>
                <w:i w:val="1"/>
                <w:iCs w:val="1"/>
                <w:sz w:val="20"/>
                <w:szCs w:val="20"/>
              </w:rPr>
            </w:pPr>
            <w:r w:rsidDel="00000000" w:rsidR="00000000" w:rsidRPr="00000000">
              <w:rPr>
                <w:i w:val="1"/>
                <w:iCs w:val="1"/>
                <w:color w:val="4a5467"/>
                <w:sz w:val="20"/>
                <w:szCs w:val="20"/>
                <w:rtl w:val="0"/>
              </w:rPr>
              <w:t xml:space="preserve">Transportasi dan konsumsi rendah, hiburan rendah, komunikasi tinggi. </w:t>
            </w:r>
            <w:r w:rsidDel="00000000" w:rsidR="00000000" w:rsidRPr="00000000">
              <w:rPr>
                <w:rtl w:val="0"/>
              </w:rPr>
            </w:r>
          </w:p>
        </w:tc>
      </w:tr>
      <w:tr>
        <w:trPr>
          <w:cantSplit w:val="0"/>
          <w:trHeight w:val="359" w:hRule="atLeast"/>
          <w:tblHeader w:val="0"/>
        </w:trPr>
        <w:tc>
          <w:tcPr>
            <w:shd w:fill="f1f4f7" w:val="clear"/>
          </w:tcPr>
          <w:p w:rsidR="00000000" w:rsidDel="00000000" w:rsidP="00000000" w:rsidRDefault="00000000" w:rsidRPr="00000000" w14:paraId="000002D1">
            <w:pPr>
              <w:spacing w:before="74" w:lineRule="auto"/>
              <w:ind w:right="267"/>
              <w:jc w:val="right"/>
              <w:rPr>
                <w:sz w:val="20"/>
                <w:szCs w:val="20"/>
              </w:rPr>
            </w:pPr>
            <w:r w:rsidDel="00000000" w:rsidR="00000000" w:rsidRPr="00000000">
              <w:rPr>
                <w:color w:val="4a5467"/>
                <w:sz w:val="20"/>
                <w:szCs w:val="20"/>
                <w:rtl w:val="0"/>
              </w:rPr>
              <w:t xml:space="preserve">Cluster 4</w:t>
            </w:r>
            <w:r w:rsidDel="00000000" w:rsidR="00000000" w:rsidRPr="00000000">
              <w:rPr>
                <w:rtl w:val="0"/>
              </w:rPr>
            </w:r>
          </w:p>
        </w:tc>
        <w:tc>
          <w:tcPr>
            <w:shd w:fill="f1f4f7" w:val="clear"/>
          </w:tcPr>
          <w:p w:rsidR="00000000" w:rsidDel="00000000" w:rsidP="00000000" w:rsidRDefault="00000000" w:rsidRPr="00000000" w14:paraId="000002D2">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3</w:t>
            </w:r>
          </w:p>
        </w:tc>
        <w:tc>
          <w:tcPr>
            <w:shd w:fill="f1f4f7" w:val="clear"/>
          </w:tcPr>
          <w:p w:rsidR="00000000" w:rsidDel="00000000" w:rsidP="00000000" w:rsidRDefault="00000000" w:rsidRPr="00000000" w14:paraId="000002D3">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0.3245</w:t>
            </w:r>
          </w:p>
        </w:tc>
        <w:tc>
          <w:tcPr>
            <w:shd w:fill="f1f4f7" w:val="clear"/>
          </w:tcPr>
          <w:p w:rsidR="00000000" w:rsidDel="00000000" w:rsidP="00000000" w:rsidRDefault="00000000" w:rsidRPr="00000000" w14:paraId="000002D4">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Pengeluaran paling rendah pada hampir seluruh kategori (kelompok paling hemat). </w:t>
            </w:r>
          </w:p>
        </w:tc>
      </w:tr>
      <w:tr>
        <w:trPr>
          <w:cantSplit w:val="0"/>
          <w:trHeight w:val="359" w:hRule="atLeast"/>
          <w:tblHeader w:val="0"/>
        </w:trPr>
        <w:tc>
          <w:tcPr/>
          <w:p w:rsidR="00000000" w:rsidDel="00000000" w:rsidP="00000000" w:rsidRDefault="00000000" w:rsidRPr="00000000" w14:paraId="000002D5">
            <w:pPr>
              <w:spacing w:before="72" w:lineRule="auto"/>
              <w:ind w:right="267"/>
              <w:jc w:val="right"/>
              <w:rPr>
                <w:sz w:val="20"/>
                <w:szCs w:val="20"/>
              </w:rPr>
            </w:pPr>
            <w:r w:rsidDel="00000000" w:rsidR="00000000" w:rsidRPr="00000000">
              <w:rPr>
                <w:color w:val="4a5467"/>
                <w:sz w:val="20"/>
                <w:szCs w:val="20"/>
                <w:rtl w:val="0"/>
              </w:rPr>
              <w:t xml:space="preserve">Cluster 5</w:t>
            </w:r>
            <w:r w:rsidDel="00000000" w:rsidR="00000000" w:rsidRPr="00000000">
              <w:rPr>
                <w:rtl w:val="0"/>
              </w:rPr>
            </w:r>
          </w:p>
        </w:tc>
        <w:tc>
          <w:tcPr/>
          <w:p w:rsidR="00000000" w:rsidDel="00000000" w:rsidP="00000000" w:rsidRDefault="00000000" w:rsidRPr="00000000" w14:paraId="000002D6">
            <w:pPr>
              <w:spacing w:before="60" w:lineRule="auto"/>
              <w:ind w:left="110" w:firstLine="0"/>
              <w:rPr>
                <w:i w:val="1"/>
                <w:iCs w:val="1"/>
                <w:color w:val="4a5467"/>
                <w:sz w:val="20"/>
                <w:szCs w:val="20"/>
              </w:rPr>
            </w:pPr>
            <w:r w:rsidDel="00000000" w:rsidR="00000000" w:rsidRPr="00000000">
              <w:rPr>
                <w:i w:val="1"/>
                <w:iCs w:val="1"/>
                <w:color w:val="4a5467"/>
                <w:sz w:val="20"/>
                <w:szCs w:val="20"/>
                <w:rtl w:val="0"/>
              </w:rPr>
              <w:t xml:space="preserve">13</w:t>
            </w:r>
          </w:p>
        </w:tc>
        <w:tc>
          <w:tcPr/>
          <w:p w:rsidR="00000000" w:rsidDel="00000000" w:rsidP="00000000" w:rsidRDefault="00000000" w:rsidRPr="00000000" w14:paraId="000002D7">
            <w:pPr>
              <w:spacing w:before="72" w:lineRule="auto"/>
              <w:ind w:left="125" w:firstLine="0"/>
              <w:rPr>
                <w:i w:val="1"/>
                <w:iCs w:val="1"/>
                <w:color w:val="4a5467"/>
                <w:sz w:val="20"/>
                <w:szCs w:val="20"/>
              </w:rPr>
            </w:pPr>
            <w:r w:rsidDel="00000000" w:rsidR="00000000" w:rsidRPr="00000000">
              <w:rPr>
                <w:i w:val="1"/>
                <w:iCs w:val="1"/>
                <w:color w:val="4a5467"/>
                <w:sz w:val="20"/>
                <w:szCs w:val="20"/>
                <w:rtl w:val="0"/>
              </w:rPr>
              <w:t xml:space="preserve">0.0101</w:t>
            </w:r>
          </w:p>
        </w:tc>
        <w:tc>
          <w:tcPr/>
          <w:p w:rsidR="00000000" w:rsidDel="00000000" w:rsidP="00000000" w:rsidRDefault="00000000" w:rsidRPr="00000000" w14:paraId="000002D8">
            <w:pPr>
              <w:spacing w:before="72" w:lineRule="auto"/>
              <w:ind w:left="120" w:firstLine="0"/>
              <w:rPr>
                <w:i w:val="1"/>
                <w:iCs w:val="1"/>
                <w:color w:val="4a5467"/>
                <w:sz w:val="20"/>
                <w:szCs w:val="20"/>
              </w:rPr>
            </w:pPr>
            <w:r w:rsidDel="00000000" w:rsidR="00000000" w:rsidRPr="00000000">
              <w:rPr>
                <w:i w:val="1"/>
                <w:iCs w:val="1"/>
                <w:color w:val="4a5467"/>
                <w:sz w:val="20"/>
                <w:szCs w:val="20"/>
                <w:rtl w:val="0"/>
              </w:rPr>
              <w:t xml:space="preserve">Hiburan sangat tinggi dengan tingkat pemisahan cluster yang paling rendah. </w:t>
            </w:r>
          </w:p>
        </w:tc>
      </w:tr>
    </w:tbl>
    <w:p w:rsidR="00000000" w:rsidDel="00000000" w:rsidP="00000000" w:rsidRDefault="00000000" w:rsidRPr="00000000" w14:paraId="000002D9">
      <w:pPr>
        <w:spacing w:before="25" w:lineRule="auto"/>
        <w:rPr>
          <w:sz w:val="20"/>
          <w:szCs w:val="20"/>
        </w:rPr>
        <w:sectPr>
          <w:type w:val="nextPage"/>
          <w:pgSz w:h="16840" w:w="11920" w:orient="portrait"/>
          <w:pgMar w:bottom="900" w:top="1040" w:left="1559" w:right="708" w:header="714" w:footer="700"/>
        </w:sectPr>
      </w:pPr>
      <w:r w:rsidDel="00000000" w:rsidR="00000000" w:rsidRPr="00000000">
        <w:rPr>
          <w:sz w:val="20"/>
          <w:szCs w:val="20"/>
        </w:rPr>
        <w:drawing>
          <wp:inline distB="114300" distT="114300" distL="114300" distR="114300">
            <wp:extent cx="5400000" cy="3834000"/>
            <wp:effectExtent b="0" l="0" r="0" t="0"/>
            <wp:docPr id="3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400000" cy="3834000"/>
                    </a:xfrm>
                    <a:prstGeom prst="rect"/>
                    <a:ln/>
                  </pic:spPr>
                </pic:pic>
              </a:graphicData>
            </a:graphic>
          </wp:inline>
        </w:drawing>
      </w:r>
      <w:r w:rsidDel="00000000" w:rsidR="00000000" w:rsidRPr="00000000">
        <w:rPr>
          <w:rtl w:val="0"/>
        </w:rPr>
      </w:r>
    </w:p>
    <w:bookmarkStart w:colFirst="0" w:colLast="0" w:name="m7ubgfspmxip" w:id="53"/>
    <w:bookmarkEnd w:id="53"/>
    <w:p w:rsidR="00000000" w:rsidDel="00000000" w:rsidP="00000000" w:rsidRDefault="00000000" w:rsidRPr="00000000" w14:paraId="000002DA">
      <w:pPr>
        <w:pStyle w:val="Heading1"/>
        <w:ind w:firstLine="142"/>
        <w:jc w:val="both"/>
        <w:rPr/>
      </w:pPr>
      <w:r w:rsidDel="00000000" w:rsidR="00000000" w:rsidRPr="00000000">
        <w:rPr>
          <w:color w:val="1a3a6a"/>
          <w:rtl w:val="0"/>
        </w:rPr>
        <w:t xml:space="preserve">BAB V PEMBAHASAN</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47267</wp:posOffset>
                </wp:positionV>
                <wp:extent cx="5765800" cy="12700"/>
                <wp:effectExtent b="0" l="0" r="0" t="0"/>
                <wp:wrapTopAndBottom distB="0" distT="0"/>
                <wp:docPr id="13" name=""/>
                <a:graphic>
                  <a:graphicData uri="http://schemas.microsoft.com/office/word/2010/wordprocessingShape">
                    <wps:wsp>
                      <wps:cNvSpPr/>
                      <wps:cNvPr id="21" name="Shape 21"/>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47267</wp:posOffset>
                </wp:positionV>
                <wp:extent cx="5765800" cy="12700"/>
                <wp:effectExtent b="0" l="0" r="0" t="0"/>
                <wp:wrapTopAndBottom distB="0" distT="0"/>
                <wp:docPr id="13"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m2yvuorm2n6" w:id="54"/>
    <w:bookmarkEnd w:id="54"/>
    <w:p w:rsidR="00000000" w:rsidDel="00000000" w:rsidP="00000000" w:rsidRDefault="00000000" w:rsidRPr="00000000" w14:paraId="000002DD">
      <w:pPr>
        <w:pStyle w:val="Heading2"/>
        <w:numPr>
          <w:ilvl w:val="1"/>
          <w:numId w:val="8"/>
        </w:numPr>
        <w:tabs>
          <w:tab w:val="left" w:leader="none" w:pos="654"/>
        </w:tabs>
        <w:spacing w:after="0" w:before="1" w:line="240" w:lineRule="auto"/>
        <w:ind w:left="654" w:right="0" w:hanging="512"/>
        <w:jc w:val="both"/>
        <w:rPr/>
      </w:pPr>
      <w:r w:rsidDel="00000000" w:rsidR="00000000" w:rsidRPr="00000000">
        <w:rPr>
          <w:color w:val="2e5eab"/>
          <w:rtl w:val="0"/>
        </w:rPr>
        <w:t xml:space="preserve">Interpretasi Setiap Cluster</w:t>
      </w:r>
      <w:r w:rsidDel="00000000" w:rsidR="00000000" w:rsidRPr="00000000">
        <w:rPr>
          <w:rtl w:val="0"/>
        </w:rPr>
      </w:r>
    </w:p>
    <w:p w:rsidR="00000000" w:rsidDel="00000000" w:rsidP="00000000" w:rsidRDefault="00000000" w:rsidRPr="00000000" w14:paraId="000002DE">
      <w:pPr>
        <w:pStyle w:val="Heading3"/>
        <w:spacing w:after="80" w:before="280" w:line="309" w:lineRule="auto"/>
        <w:ind w:left="720" w:hanging="294.80314960629914"/>
        <w:jc w:val="both"/>
        <w:rPr>
          <w:sz w:val="26"/>
          <w:szCs w:val="26"/>
        </w:rPr>
      </w:pPr>
      <w:bookmarkStart w:colFirst="0" w:colLast="0" w:name="_2thtrjrduc05" w:id="55"/>
      <w:bookmarkEnd w:id="55"/>
      <w:r w:rsidDel="00000000" w:rsidR="00000000" w:rsidRPr="00000000">
        <w:rPr>
          <w:sz w:val="26"/>
          <w:szCs w:val="26"/>
          <w:rtl w:val="0"/>
        </w:rPr>
        <w:t xml:space="preserve">Cluster 1 – Kelompok Mahasiswa dengan Pengeluaran Komunikasi Tinggi</w:t>
      </w:r>
    </w:p>
    <w:p w:rsidR="00000000" w:rsidDel="00000000" w:rsidP="00000000" w:rsidRDefault="00000000" w:rsidRPr="00000000" w14:paraId="000002DF">
      <w:pPr>
        <w:spacing w:after="240" w:before="240" w:line="309" w:lineRule="auto"/>
        <w:ind w:left="720" w:firstLine="0"/>
        <w:jc w:val="both"/>
        <w:rPr>
          <w:sz w:val="24"/>
          <w:szCs w:val="24"/>
        </w:rPr>
      </w:pPr>
      <w:r w:rsidDel="00000000" w:rsidR="00000000" w:rsidRPr="00000000">
        <w:rPr>
          <w:sz w:val="24"/>
          <w:szCs w:val="24"/>
          <w:rtl w:val="0"/>
        </w:rPr>
        <w:t xml:space="preserve">Cluster ini terdiri dari </w:t>
      </w:r>
      <w:r w:rsidDel="00000000" w:rsidR="00000000" w:rsidRPr="00000000">
        <w:rPr>
          <w:b w:val="1"/>
          <w:bCs w:val="1"/>
          <w:sz w:val="24"/>
          <w:szCs w:val="24"/>
          <w:rtl w:val="0"/>
        </w:rPr>
        <w:t xml:space="preserve">16 mahasiswa</w:t>
      </w:r>
      <w:r w:rsidDel="00000000" w:rsidR="00000000" w:rsidRPr="00000000">
        <w:rPr>
          <w:sz w:val="24"/>
          <w:szCs w:val="24"/>
          <w:rtl w:val="0"/>
        </w:rPr>
        <w:t xml:space="preserve"> dengan nilai silhouette sebesar </w:t>
      </w:r>
      <w:r w:rsidDel="00000000" w:rsidR="00000000" w:rsidRPr="00000000">
        <w:rPr>
          <w:b w:val="1"/>
          <w:bCs w:val="1"/>
          <w:sz w:val="24"/>
          <w:szCs w:val="24"/>
          <w:rtl w:val="0"/>
        </w:rPr>
        <w:t xml:space="preserve">0,1663</w:t>
      </w:r>
      <w:r w:rsidDel="00000000" w:rsidR="00000000" w:rsidRPr="00000000">
        <w:rPr>
          <w:sz w:val="24"/>
          <w:szCs w:val="24"/>
          <w:rtl w:val="0"/>
        </w:rPr>
        <w:t xml:space="preserve">. Karakteristik utama kelompok ini adalah pengeluaran </w:t>
      </w:r>
      <w:r w:rsidDel="00000000" w:rsidR="00000000" w:rsidRPr="00000000">
        <w:rPr>
          <w:b w:val="1"/>
          <w:bCs w:val="1"/>
          <w:sz w:val="24"/>
          <w:szCs w:val="24"/>
          <w:rtl w:val="0"/>
        </w:rPr>
        <w:t xml:space="preserve">sangat irit pada transportasi</w:t>
      </w:r>
      <w:r w:rsidDel="00000000" w:rsidR="00000000" w:rsidRPr="00000000">
        <w:rPr>
          <w:sz w:val="24"/>
          <w:szCs w:val="24"/>
          <w:rtl w:val="0"/>
        </w:rPr>
        <w:t xml:space="preserve">, </w:t>
      </w:r>
      <w:r w:rsidDel="00000000" w:rsidR="00000000" w:rsidRPr="00000000">
        <w:rPr>
          <w:b w:val="1"/>
          <w:bCs w:val="1"/>
          <w:sz w:val="24"/>
          <w:szCs w:val="24"/>
          <w:rtl w:val="0"/>
        </w:rPr>
        <w:t xml:space="preserve">sedang pada konsumsi</w:t>
      </w:r>
      <w:r w:rsidDel="00000000" w:rsidR="00000000" w:rsidRPr="00000000">
        <w:rPr>
          <w:sz w:val="24"/>
          <w:szCs w:val="24"/>
          <w:rtl w:val="0"/>
        </w:rPr>
        <w:t xml:space="preserve">, </w:t>
      </w:r>
      <w:r w:rsidDel="00000000" w:rsidR="00000000" w:rsidRPr="00000000">
        <w:rPr>
          <w:b w:val="1"/>
          <w:bCs w:val="1"/>
          <w:sz w:val="24"/>
          <w:szCs w:val="24"/>
          <w:rtl w:val="0"/>
        </w:rPr>
        <w:t xml:space="preserve">boros pada hiburan</w:t>
      </w:r>
      <w:r w:rsidDel="00000000" w:rsidR="00000000" w:rsidRPr="00000000">
        <w:rPr>
          <w:sz w:val="24"/>
          <w:szCs w:val="24"/>
          <w:rtl w:val="0"/>
        </w:rPr>
        <w:t xml:space="preserve">, dan </w:t>
      </w:r>
      <w:r w:rsidDel="00000000" w:rsidR="00000000" w:rsidRPr="00000000">
        <w:rPr>
          <w:b w:val="1"/>
          <w:bCs w:val="1"/>
          <w:sz w:val="24"/>
          <w:szCs w:val="24"/>
          <w:rtl w:val="0"/>
        </w:rPr>
        <w:t xml:space="preserve">sangat boros pada komunikasi</w:t>
      </w:r>
      <w:r w:rsidDel="00000000" w:rsidR="00000000" w:rsidRPr="00000000">
        <w:rPr>
          <w:sz w:val="24"/>
          <w:szCs w:val="24"/>
          <w:rtl w:val="0"/>
        </w:rPr>
        <w:t xml:space="preserve">. Pola ini menunjukkan bahwa mahasiswa dalam cluster ini cenderung mengalokasikan pengeluarannya untuk kebutuhan komunikasi seperti paket data, internet, atau layanan komunikasi lainnya, serta cukup aktif dalam aktivitas hiburan.</w:t>
      </w:r>
    </w:p>
    <w:p w:rsidR="00000000" w:rsidDel="00000000" w:rsidP="00000000" w:rsidRDefault="00000000" w:rsidRPr="00000000" w14:paraId="000002E0">
      <w:pPr>
        <w:spacing w:after="240" w:before="240" w:line="309" w:lineRule="auto"/>
        <w:ind w:left="720" w:firstLine="0"/>
        <w:jc w:val="both"/>
        <w:rPr>
          <w:sz w:val="24"/>
          <w:szCs w:val="24"/>
        </w:rPr>
      </w:pPr>
      <w:r w:rsidDel="00000000" w:rsidR="00000000" w:rsidRPr="00000000">
        <w:rPr>
          <w:sz w:val="24"/>
          <w:szCs w:val="24"/>
          <w:rtl w:val="0"/>
        </w:rPr>
        <w:t xml:space="preserve">Implikasinya, mahasiswa pada kelompok ini memiliki ketergantungan yang cukup tinggi terhadap sarana komunikasi digital dan hiburan. Informasi ini dapat digunakan untuk memahami kebutuhan mahasiswa yang banyak memanfaatkan teknologi dalam aktivitas sehari-hari.</w:t>
      </w:r>
    </w:p>
    <w:p w:rsidR="00000000" w:rsidDel="00000000" w:rsidP="00000000" w:rsidRDefault="00000000" w:rsidRPr="00000000" w14:paraId="000002E1">
      <w:pPr>
        <w:pStyle w:val="Heading3"/>
        <w:spacing w:after="80" w:before="280" w:line="309" w:lineRule="auto"/>
        <w:ind w:left="425.19685039370086" w:firstLine="0"/>
        <w:jc w:val="both"/>
        <w:rPr>
          <w:sz w:val="26"/>
          <w:szCs w:val="26"/>
        </w:rPr>
      </w:pPr>
      <w:bookmarkStart w:colFirst="0" w:colLast="0" w:name="_2s8qwjli6xfs" w:id="56"/>
      <w:bookmarkEnd w:id="56"/>
      <w:r w:rsidDel="00000000" w:rsidR="00000000" w:rsidRPr="00000000">
        <w:rPr>
          <w:sz w:val="26"/>
          <w:szCs w:val="26"/>
          <w:rtl w:val="0"/>
        </w:rPr>
        <w:t xml:space="preserve">Cluster 2 – Kelompok Mahasiswa dengan Pengeluaran Hiburan Dominan</w:t>
      </w:r>
    </w:p>
    <w:p w:rsidR="00000000" w:rsidDel="00000000" w:rsidP="00000000" w:rsidRDefault="00000000" w:rsidRPr="00000000" w14:paraId="000002E2">
      <w:pPr>
        <w:spacing w:after="240" w:before="240" w:line="309" w:lineRule="auto"/>
        <w:ind w:left="720" w:firstLine="0"/>
        <w:jc w:val="both"/>
        <w:rPr>
          <w:sz w:val="24"/>
          <w:szCs w:val="24"/>
        </w:rPr>
      </w:pPr>
      <w:r w:rsidDel="00000000" w:rsidR="00000000" w:rsidRPr="00000000">
        <w:rPr>
          <w:sz w:val="24"/>
          <w:szCs w:val="24"/>
          <w:rtl w:val="0"/>
        </w:rPr>
        <w:t xml:space="preserve">Cluster ini terdiri dari </w:t>
      </w:r>
      <w:r w:rsidDel="00000000" w:rsidR="00000000" w:rsidRPr="00000000">
        <w:rPr>
          <w:b w:val="1"/>
          <w:bCs w:val="1"/>
          <w:sz w:val="24"/>
          <w:szCs w:val="24"/>
          <w:rtl w:val="0"/>
        </w:rPr>
        <w:t xml:space="preserve">15 mahasiswa</w:t>
      </w:r>
      <w:r w:rsidDel="00000000" w:rsidR="00000000" w:rsidRPr="00000000">
        <w:rPr>
          <w:sz w:val="24"/>
          <w:szCs w:val="24"/>
          <w:rtl w:val="0"/>
        </w:rPr>
        <w:t xml:space="preserve"> dengan nilai silhouette sebesar </w:t>
      </w:r>
      <w:r w:rsidDel="00000000" w:rsidR="00000000" w:rsidRPr="00000000">
        <w:rPr>
          <w:b w:val="1"/>
          <w:bCs w:val="1"/>
          <w:sz w:val="24"/>
          <w:szCs w:val="24"/>
          <w:rtl w:val="0"/>
        </w:rPr>
        <w:t xml:space="preserve">0,2601</w:t>
      </w:r>
      <w:r w:rsidDel="00000000" w:rsidR="00000000" w:rsidRPr="00000000">
        <w:rPr>
          <w:sz w:val="24"/>
          <w:szCs w:val="24"/>
          <w:rtl w:val="0"/>
        </w:rPr>
        <w:t xml:space="preserve">. Mahasiswa dalam kelompok ini memiliki pengeluaran </w:t>
      </w:r>
      <w:r w:rsidDel="00000000" w:rsidR="00000000" w:rsidRPr="00000000">
        <w:rPr>
          <w:b w:val="1"/>
          <w:bCs w:val="1"/>
          <w:sz w:val="24"/>
          <w:szCs w:val="24"/>
          <w:rtl w:val="0"/>
        </w:rPr>
        <w:t xml:space="preserve">sangat irit pada transportasi</w:t>
      </w:r>
      <w:r w:rsidDel="00000000" w:rsidR="00000000" w:rsidRPr="00000000">
        <w:rPr>
          <w:sz w:val="24"/>
          <w:szCs w:val="24"/>
          <w:rtl w:val="0"/>
        </w:rPr>
        <w:t xml:space="preserve">, </w:t>
      </w:r>
      <w:r w:rsidDel="00000000" w:rsidR="00000000" w:rsidRPr="00000000">
        <w:rPr>
          <w:b w:val="1"/>
          <w:bCs w:val="1"/>
          <w:sz w:val="24"/>
          <w:szCs w:val="24"/>
          <w:rtl w:val="0"/>
        </w:rPr>
        <w:t xml:space="preserve">irit pada konsumsi</w:t>
      </w:r>
      <w:r w:rsidDel="00000000" w:rsidR="00000000" w:rsidRPr="00000000">
        <w:rPr>
          <w:sz w:val="24"/>
          <w:szCs w:val="24"/>
          <w:rtl w:val="0"/>
        </w:rPr>
        <w:t xml:space="preserve">, </w:t>
      </w:r>
      <w:r w:rsidDel="00000000" w:rsidR="00000000" w:rsidRPr="00000000">
        <w:rPr>
          <w:b w:val="1"/>
          <w:bCs w:val="1"/>
          <w:sz w:val="24"/>
          <w:szCs w:val="24"/>
          <w:rtl w:val="0"/>
        </w:rPr>
        <w:t xml:space="preserve">boros pada hiburan</w:t>
      </w:r>
      <w:r w:rsidDel="00000000" w:rsidR="00000000" w:rsidRPr="00000000">
        <w:rPr>
          <w:sz w:val="24"/>
          <w:szCs w:val="24"/>
          <w:rtl w:val="0"/>
        </w:rPr>
        <w:t xml:space="preserve">, dan </w:t>
      </w:r>
      <w:r w:rsidDel="00000000" w:rsidR="00000000" w:rsidRPr="00000000">
        <w:rPr>
          <w:b w:val="1"/>
          <w:bCs w:val="1"/>
          <w:sz w:val="24"/>
          <w:szCs w:val="24"/>
          <w:rtl w:val="0"/>
        </w:rPr>
        <w:t xml:space="preserve">sedang pada komunikasi</w:t>
      </w:r>
      <w:r w:rsidDel="00000000" w:rsidR="00000000" w:rsidRPr="00000000">
        <w:rPr>
          <w:sz w:val="24"/>
          <w:szCs w:val="24"/>
          <w:rtl w:val="0"/>
        </w:rPr>
        <w:t xml:space="preserve">. Karakteristik tersebut menunjukkan bahwa sebagian besar pengeluaran difokuskan pada aktivitas hiburan, sementara kebutuhan lainnya relatif lebih rendah.</w:t>
      </w:r>
    </w:p>
    <w:p w:rsidR="00000000" w:rsidDel="00000000" w:rsidP="00000000" w:rsidRDefault="00000000" w:rsidRPr="00000000" w14:paraId="000002E3">
      <w:pPr>
        <w:spacing w:after="240" w:before="240" w:line="309" w:lineRule="auto"/>
        <w:ind w:left="720" w:firstLine="0"/>
        <w:jc w:val="both"/>
        <w:rPr>
          <w:sz w:val="24"/>
          <w:szCs w:val="24"/>
        </w:rPr>
      </w:pPr>
      <w:r w:rsidDel="00000000" w:rsidR="00000000" w:rsidRPr="00000000">
        <w:rPr>
          <w:sz w:val="24"/>
          <w:szCs w:val="24"/>
          <w:rtl w:val="0"/>
        </w:rPr>
        <w:t xml:space="preserve">Kelompok ini menggambarkan mahasiswa yang mampu menekan pengeluaran kebutuhan pokok, tetapi masih memberikan porsi yang cukup besar untuk aktivitas hiburan. Nilai silhouette yang relatif baik menunjukkan bahwa karakteristik cluster ini cukup jelas dibandingkan cluster lainnya.</w:t>
      </w:r>
    </w:p>
    <w:p w:rsidR="00000000" w:rsidDel="00000000" w:rsidP="00000000" w:rsidRDefault="00000000" w:rsidRPr="00000000" w14:paraId="000002E4">
      <w:pPr>
        <w:pStyle w:val="Heading3"/>
        <w:spacing w:after="80" w:before="280" w:line="309" w:lineRule="auto"/>
        <w:ind w:left="425.19685039370086" w:firstLine="0"/>
        <w:jc w:val="both"/>
        <w:rPr>
          <w:sz w:val="26"/>
          <w:szCs w:val="26"/>
        </w:rPr>
      </w:pPr>
      <w:bookmarkStart w:colFirst="0" w:colLast="0" w:name="_3erbatm63wur" w:id="57"/>
      <w:bookmarkEnd w:id="57"/>
      <w:r w:rsidDel="00000000" w:rsidR="00000000" w:rsidRPr="00000000">
        <w:rPr>
          <w:sz w:val="26"/>
          <w:szCs w:val="26"/>
          <w:rtl w:val="0"/>
        </w:rPr>
        <w:t xml:space="preserve">Cluster 3 – Kelompok Mahasiswa dengan Pengeluaran Komunikasi Sangat Tinggi dan Hiburan Rendah</w:t>
      </w:r>
    </w:p>
    <w:p w:rsidR="00000000" w:rsidDel="00000000" w:rsidP="00000000" w:rsidRDefault="00000000" w:rsidRPr="00000000" w14:paraId="000002E5">
      <w:pPr>
        <w:spacing w:after="240" w:before="240" w:line="309" w:lineRule="auto"/>
        <w:ind w:left="720" w:firstLine="0"/>
        <w:jc w:val="both"/>
        <w:rPr>
          <w:sz w:val="24"/>
          <w:szCs w:val="24"/>
        </w:rPr>
      </w:pPr>
      <w:r w:rsidDel="00000000" w:rsidR="00000000" w:rsidRPr="00000000">
        <w:rPr>
          <w:sz w:val="24"/>
          <w:szCs w:val="24"/>
          <w:rtl w:val="0"/>
        </w:rPr>
        <w:t xml:space="preserve">Cluster ini terdiri dari </w:t>
      </w:r>
      <w:r w:rsidDel="00000000" w:rsidR="00000000" w:rsidRPr="00000000">
        <w:rPr>
          <w:b w:val="1"/>
          <w:bCs w:val="1"/>
          <w:sz w:val="24"/>
          <w:szCs w:val="24"/>
          <w:rtl w:val="0"/>
        </w:rPr>
        <w:t xml:space="preserve">9 mahasiswa</w:t>
      </w:r>
      <w:r w:rsidDel="00000000" w:rsidR="00000000" w:rsidRPr="00000000">
        <w:rPr>
          <w:sz w:val="24"/>
          <w:szCs w:val="24"/>
          <w:rtl w:val="0"/>
        </w:rPr>
        <w:t xml:space="preserve"> dengan nilai silhouette sebesar </w:t>
      </w:r>
      <w:r w:rsidDel="00000000" w:rsidR="00000000" w:rsidRPr="00000000">
        <w:rPr>
          <w:b w:val="1"/>
          <w:bCs w:val="1"/>
          <w:sz w:val="24"/>
          <w:szCs w:val="24"/>
          <w:rtl w:val="0"/>
        </w:rPr>
        <w:t xml:space="preserve">0,2089</w:t>
      </w:r>
      <w:r w:rsidDel="00000000" w:rsidR="00000000" w:rsidRPr="00000000">
        <w:rPr>
          <w:sz w:val="24"/>
          <w:szCs w:val="24"/>
          <w:rtl w:val="0"/>
        </w:rPr>
        <w:t xml:space="preserve">. Karakteristiknya adalah pengeluaran </w:t>
      </w:r>
      <w:r w:rsidDel="00000000" w:rsidR="00000000" w:rsidRPr="00000000">
        <w:rPr>
          <w:b w:val="1"/>
          <w:bCs w:val="1"/>
          <w:sz w:val="24"/>
          <w:szCs w:val="24"/>
          <w:rtl w:val="0"/>
        </w:rPr>
        <w:t xml:space="preserve">irit pada transportasi, konsumsi, dan hiburan</w:t>
      </w:r>
      <w:r w:rsidDel="00000000" w:rsidR="00000000" w:rsidRPr="00000000">
        <w:rPr>
          <w:sz w:val="24"/>
          <w:szCs w:val="24"/>
          <w:rtl w:val="0"/>
        </w:rPr>
        <w:t xml:space="preserve">, tetapi </w:t>
      </w:r>
      <w:r w:rsidDel="00000000" w:rsidR="00000000" w:rsidRPr="00000000">
        <w:rPr>
          <w:b w:val="1"/>
          <w:bCs w:val="1"/>
          <w:sz w:val="24"/>
          <w:szCs w:val="24"/>
          <w:rtl w:val="0"/>
        </w:rPr>
        <w:t xml:space="preserve">sangat boros pada komunikasi</w:t>
      </w:r>
      <w:r w:rsidDel="00000000" w:rsidR="00000000" w:rsidRPr="00000000">
        <w:rPr>
          <w:sz w:val="24"/>
          <w:szCs w:val="24"/>
          <w:rtl w:val="0"/>
        </w:rPr>
        <w:t xml:space="preserve">. Hal ini menunjukkan bahwa mahasiswa dalam kelompok ini lebih memprioritaskan kebutuhan komunikasi dibandingkan aktivitas hiburan.</w:t>
      </w:r>
    </w:p>
    <w:p w:rsidR="00000000" w:rsidDel="00000000" w:rsidP="00000000" w:rsidRDefault="00000000" w:rsidRPr="00000000" w14:paraId="000002E6">
      <w:pPr>
        <w:spacing w:after="240" w:before="240" w:line="309" w:lineRule="auto"/>
        <w:ind w:left="720" w:firstLine="0"/>
        <w:jc w:val="both"/>
        <w:rPr>
          <w:sz w:val="24"/>
          <w:szCs w:val="24"/>
        </w:rPr>
      </w:pPr>
      <w:r w:rsidDel="00000000" w:rsidR="00000000" w:rsidRPr="00000000">
        <w:rPr>
          <w:sz w:val="24"/>
          <w:szCs w:val="24"/>
          <w:rtl w:val="0"/>
        </w:rPr>
        <w:t xml:space="preserve">Pola tersebut dapat mengindikasikan mahasiswa yang banyak memanfaatkan layanan internet atau komunikasi untuk menunjang aktivitas akademik maupun kegiatan lainnya. Pengeluaran hiburan yang rendah menunjukkan adanya kecenderungan untuk lebih fokus pada kebutuhan komunikasi dibandingkan kebutuhan rekreatif.</w:t>
      </w:r>
    </w:p>
    <w:p w:rsidR="00000000" w:rsidDel="00000000" w:rsidP="00000000" w:rsidRDefault="00000000" w:rsidRPr="00000000" w14:paraId="000002E7">
      <w:pPr>
        <w:pStyle w:val="Heading3"/>
        <w:spacing w:after="80" w:before="280" w:line="309" w:lineRule="auto"/>
        <w:ind w:left="720" w:hanging="294.80314960629914"/>
        <w:rPr>
          <w:sz w:val="26"/>
          <w:szCs w:val="26"/>
        </w:rPr>
      </w:pPr>
      <w:bookmarkStart w:colFirst="0" w:colLast="0" w:name="_xxs1k6v12qea" w:id="58"/>
      <w:bookmarkEnd w:id="58"/>
      <w:r w:rsidDel="00000000" w:rsidR="00000000" w:rsidRPr="00000000">
        <w:rPr>
          <w:sz w:val="26"/>
          <w:szCs w:val="26"/>
          <w:rtl w:val="0"/>
        </w:rPr>
        <w:t xml:space="preserve">Cluster 4 – Kelompok Mahasiswa Sangat Hemat</w:t>
      </w:r>
    </w:p>
    <w:p w:rsidR="00000000" w:rsidDel="00000000" w:rsidP="00000000" w:rsidRDefault="00000000" w:rsidRPr="00000000" w14:paraId="000002E8">
      <w:pPr>
        <w:spacing w:after="240" w:before="240" w:line="309" w:lineRule="auto"/>
        <w:ind w:left="720" w:firstLine="0"/>
        <w:jc w:val="both"/>
        <w:rPr>
          <w:sz w:val="24"/>
          <w:szCs w:val="24"/>
        </w:rPr>
      </w:pPr>
      <w:r w:rsidDel="00000000" w:rsidR="00000000" w:rsidRPr="00000000">
        <w:rPr>
          <w:sz w:val="24"/>
          <w:szCs w:val="24"/>
          <w:rtl w:val="0"/>
        </w:rPr>
        <w:t xml:space="preserve">Cluster ini terdiri dari </w:t>
      </w:r>
      <w:r w:rsidDel="00000000" w:rsidR="00000000" w:rsidRPr="00000000">
        <w:rPr>
          <w:b w:val="1"/>
          <w:bCs w:val="1"/>
          <w:sz w:val="24"/>
          <w:szCs w:val="24"/>
          <w:rtl w:val="0"/>
        </w:rPr>
        <w:t xml:space="preserve">3 mahasiswa</w:t>
      </w:r>
      <w:r w:rsidDel="00000000" w:rsidR="00000000" w:rsidRPr="00000000">
        <w:rPr>
          <w:sz w:val="24"/>
          <w:szCs w:val="24"/>
          <w:rtl w:val="0"/>
        </w:rPr>
        <w:t xml:space="preserve"> dengan nilai silhouette sebesar </w:t>
      </w:r>
      <w:r w:rsidDel="00000000" w:rsidR="00000000" w:rsidRPr="00000000">
        <w:rPr>
          <w:b w:val="1"/>
          <w:bCs w:val="1"/>
          <w:sz w:val="24"/>
          <w:szCs w:val="24"/>
          <w:rtl w:val="0"/>
        </w:rPr>
        <w:t xml:space="preserve">0,3245</w:t>
      </w:r>
      <w:r w:rsidDel="00000000" w:rsidR="00000000" w:rsidRPr="00000000">
        <w:rPr>
          <w:sz w:val="24"/>
          <w:szCs w:val="24"/>
          <w:rtl w:val="0"/>
        </w:rPr>
        <w:t xml:space="preserve">, yang merupakan nilai silhouette tertinggi di antara seluruh cluster. Mahasiswa dalam kelompok ini memiliki pengeluaran </w:t>
      </w:r>
      <w:r w:rsidDel="00000000" w:rsidR="00000000" w:rsidRPr="00000000">
        <w:rPr>
          <w:b w:val="1"/>
          <w:bCs w:val="1"/>
          <w:sz w:val="24"/>
          <w:szCs w:val="24"/>
          <w:rtl w:val="0"/>
        </w:rPr>
        <w:t xml:space="preserve">sangat irit pada transportasi</w:t>
      </w:r>
      <w:r w:rsidDel="00000000" w:rsidR="00000000" w:rsidRPr="00000000">
        <w:rPr>
          <w:sz w:val="24"/>
          <w:szCs w:val="24"/>
          <w:rtl w:val="0"/>
        </w:rPr>
        <w:t xml:space="preserve">, </w:t>
      </w:r>
      <w:r w:rsidDel="00000000" w:rsidR="00000000" w:rsidRPr="00000000">
        <w:rPr>
          <w:b w:val="1"/>
          <w:bCs w:val="1"/>
          <w:sz w:val="24"/>
          <w:szCs w:val="24"/>
          <w:rtl w:val="0"/>
        </w:rPr>
        <w:t xml:space="preserve">irit pada konsumsi</w:t>
      </w:r>
      <w:r w:rsidDel="00000000" w:rsidR="00000000" w:rsidRPr="00000000">
        <w:rPr>
          <w:sz w:val="24"/>
          <w:szCs w:val="24"/>
          <w:rtl w:val="0"/>
        </w:rPr>
        <w:t xml:space="preserve">, </w:t>
      </w:r>
      <w:r w:rsidDel="00000000" w:rsidR="00000000" w:rsidRPr="00000000">
        <w:rPr>
          <w:b w:val="1"/>
          <w:bCs w:val="1"/>
          <w:sz w:val="24"/>
          <w:szCs w:val="24"/>
          <w:rtl w:val="0"/>
        </w:rPr>
        <w:t xml:space="preserve">sangat irit pada hiburan</w:t>
      </w:r>
      <w:r w:rsidDel="00000000" w:rsidR="00000000" w:rsidRPr="00000000">
        <w:rPr>
          <w:sz w:val="24"/>
          <w:szCs w:val="24"/>
          <w:rtl w:val="0"/>
        </w:rPr>
        <w:t xml:space="preserve">, dan </w:t>
      </w:r>
      <w:r w:rsidDel="00000000" w:rsidR="00000000" w:rsidRPr="00000000">
        <w:rPr>
          <w:b w:val="1"/>
          <w:bCs w:val="1"/>
          <w:sz w:val="24"/>
          <w:szCs w:val="24"/>
          <w:rtl w:val="0"/>
        </w:rPr>
        <w:t xml:space="preserve">irit pada komunikasi</w:t>
      </w:r>
      <w:r w:rsidDel="00000000" w:rsidR="00000000" w:rsidRPr="00000000">
        <w:rPr>
          <w:sz w:val="24"/>
          <w:szCs w:val="24"/>
          <w:rtl w:val="0"/>
        </w:rPr>
        <w:t xml:space="preserve">.</w:t>
      </w:r>
    </w:p>
    <w:p w:rsidR="00000000" w:rsidDel="00000000" w:rsidP="00000000" w:rsidRDefault="00000000" w:rsidRPr="00000000" w14:paraId="000002E9">
      <w:pPr>
        <w:spacing w:after="240" w:before="240" w:line="309" w:lineRule="auto"/>
        <w:ind w:left="720" w:firstLine="0"/>
        <w:jc w:val="both"/>
        <w:rPr>
          <w:sz w:val="24"/>
          <w:szCs w:val="24"/>
        </w:rPr>
      </w:pPr>
      <w:r w:rsidDel="00000000" w:rsidR="00000000" w:rsidRPr="00000000">
        <w:rPr>
          <w:sz w:val="24"/>
          <w:szCs w:val="24"/>
          <w:rtl w:val="0"/>
        </w:rPr>
        <w:t xml:space="preserve">Karakteristik tersebut menunjukkan bahwa kelompok ini merupakan mahasiswa dengan tingkat pengeluaran paling rendah dibandingkan cluster lainnya. Nilai silhouette yang tinggi menunjukkan bahwa anggota cluster ini memiliki karakteristik yang sangat mirip dan berbeda cukup jelas dari kelompok lainnya. Mahasiswa pada cluster ini dapat dikategorikan sebagai kelompok yang sangat hemat dalam mengelola pengeluaran harian.</w:t>
      </w:r>
    </w:p>
    <w:p w:rsidR="00000000" w:rsidDel="00000000" w:rsidP="00000000" w:rsidRDefault="00000000" w:rsidRPr="00000000" w14:paraId="000002EA">
      <w:pPr>
        <w:pStyle w:val="Heading3"/>
        <w:spacing w:after="80" w:before="280" w:line="309" w:lineRule="auto"/>
        <w:ind w:left="720" w:hanging="294.80314960629914"/>
        <w:jc w:val="both"/>
        <w:rPr>
          <w:sz w:val="26"/>
          <w:szCs w:val="26"/>
        </w:rPr>
      </w:pPr>
      <w:bookmarkStart w:colFirst="0" w:colLast="0" w:name="_l0i90phljaw2" w:id="59"/>
      <w:bookmarkEnd w:id="59"/>
      <w:r w:rsidDel="00000000" w:rsidR="00000000" w:rsidRPr="00000000">
        <w:rPr>
          <w:sz w:val="26"/>
          <w:szCs w:val="26"/>
          <w:rtl w:val="0"/>
        </w:rPr>
        <w:t xml:space="preserve">Cluster 5 – Kelompok Mahasiswa dengan Prioritas Hiburan Tinggi</w:t>
      </w:r>
    </w:p>
    <w:p w:rsidR="00000000" w:rsidDel="00000000" w:rsidP="00000000" w:rsidRDefault="00000000" w:rsidRPr="00000000" w14:paraId="000002EB">
      <w:pPr>
        <w:spacing w:after="240" w:before="240" w:line="309" w:lineRule="auto"/>
        <w:ind w:left="720" w:firstLine="0"/>
        <w:jc w:val="both"/>
        <w:rPr>
          <w:sz w:val="24"/>
          <w:szCs w:val="24"/>
        </w:rPr>
      </w:pPr>
      <w:r w:rsidDel="00000000" w:rsidR="00000000" w:rsidRPr="00000000">
        <w:rPr>
          <w:sz w:val="24"/>
          <w:szCs w:val="24"/>
          <w:rtl w:val="0"/>
        </w:rPr>
        <w:t xml:space="preserve">Cluster ini terdiri dari </w:t>
      </w:r>
      <w:r w:rsidDel="00000000" w:rsidR="00000000" w:rsidRPr="00000000">
        <w:rPr>
          <w:b w:val="1"/>
          <w:bCs w:val="1"/>
          <w:sz w:val="24"/>
          <w:szCs w:val="24"/>
          <w:rtl w:val="0"/>
        </w:rPr>
        <w:t xml:space="preserve">13 mahasiswa</w:t>
      </w:r>
      <w:r w:rsidDel="00000000" w:rsidR="00000000" w:rsidRPr="00000000">
        <w:rPr>
          <w:sz w:val="24"/>
          <w:szCs w:val="24"/>
          <w:rtl w:val="0"/>
        </w:rPr>
        <w:t xml:space="preserve"> dengan nilai silhouette sebesar </w:t>
      </w:r>
      <w:r w:rsidDel="00000000" w:rsidR="00000000" w:rsidRPr="00000000">
        <w:rPr>
          <w:b w:val="1"/>
          <w:bCs w:val="1"/>
          <w:sz w:val="24"/>
          <w:szCs w:val="24"/>
          <w:rtl w:val="0"/>
        </w:rPr>
        <w:t xml:space="preserve">0,0101</w:t>
      </w:r>
      <w:r w:rsidDel="00000000" w:rsidR="00000000" w:rsidRPr="00000000">
        <w:rPr>
          <w:sz w:val="24"/>
          <w:szCs w:val="24"/>
          <w:rtl w:val="0"/>
        </w:rPr>
        <w:t xml:space="preserve">. Karakteristik utamanya adalah pengeluaran </w:t>
      </w:r>
      <w:r w:rsidDel="00000000" w:rsidR="00000000" w:rsidRPr="00000000">
        <w:rPr>
          <w:b w:val="1"/>
          <w:bCs w:val="1"/>
          <w:sz w:val="24"/>
          <w:szCs w:val="24"/>
          <w:rtl w:val="0"/>
        </w:rPr>
        <w:t xml:space="preserve">irit pada transportasi dan konsumsi</w:t>
      </w:r>
      <w:r w:rsidDel="00000000" w:rsidR="00000000" w:rsidRPr="00000000">
        <w:rPr>
          <w:sz w:val="24"/>
          <w:szCs w:val="24"/>
          <w:rtl w:val="0"/>
        </w:rPr>
        <w:t xml:space="preserve">, </w:t>
      </w:r>
      <w:r w:rsidDel="00000000" w:rsidR="00000000" w:rsidRPr="00000000">
        <w:rPr>
          <w:b w:val="1"/>
          <w:bCs w:val="1"/>
          <w:sz w:val="24"/>
          <w:szCs w:val="24"/>
          <w:rtl w:val="0"/>
        </w:rPr>
        <w:t xml:space="preserve">sangat boros pada hiburan</w:t>
      </w:r>
      <w:r w:rsidDel="00000000" w:rsidR="00000000" w:rsidRPr="00000000">
        <w:rPr>
          <w:sz w:val="24"/>
          <w:szCs w:val="24"/>
          <w:rtl w:val="0"/>
        </w:rPr>
        <w:t xml:space="preserve">, serta </w:t>
      </w:r>
      <w:r w:rsidDel="00000000" w:rsidR="00000000" w:rsidRPr="00000000">
        <w:rPr>
          <w:b w:val="1"/>
          <w:bCs w:val="1"/>
          <w:sz w:val="24"/>
          <w:szCs w:val="24"/>
          <w:rtl w:val="0"/>
        </w:rPr>
        <w:t xml:space="preserve">sedang pada komunikasi</w:t>
      </w:r>
      <w:r w:rsidDel="00000000" w:rsidR="00000000" w:rsidRPr="00000000">
        <w:rPr>
          <w:sz w:val="24"/>
          <w:szCs w:val="24"/>
          <w:rtl w:val="0"/>
        </w:rPr>
        <w:t xml:space="preserve">. Hal ini menunjukkan bahwa mahasiswa dalam cluster ini memberikan prioritas pengeluaran yang tinggi pada aktivitas hiburan.</w:t>
      </w:r>
    </w:p>
    <w:p w:rsidR="00000000" w:rsidDel="00000000" w:rsidP="00000000" w:rsidRDefault="00000000" w:rsidRPr="00000000" w14:paraId="000002EC">
      <w:pPr>
        <w:spacing w:after="240" w:before="240" w:line="309" w:lineRule="auto"/>
        <w:ind w:left="720" w:firstLine="0"/>
        <w:jc w:val="both"/>
        <w:rPr>
          <w:sz w:val="24"/>
          <w:szCs w:val="24"/>
        </w:rPr>
      </w:pPr>
      <w:r w:rsidDel="00000000" w:rsidR="00000000" w:rsidRPr="00000000">
        <w:rPr>
          <w:sz w:val="24"/>
          <w:szCs w:val="24"/>
          <w:rtl w:val="0"/>
        </w:rPr>
        <w:t xml:space="preserve">Meskipun memiliki karakteristik yang cukup berbeda pada aspek hiburan, nilai silhouette yang sangat rendah menunjukkan bahwa batas antara cluster ini dengan cluster lain masih kurang jelas. Dengan demikian, karakteristik anggota cluster ini cenderung memiliki kemiripan dengan beberapa cluster lainnya, terutama yang juga memiliki pengeluaran hiburan relatif tinggi.</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6lvcik5vv7t" w:id="60"/>
    <w:bookmarkEnd w:id="60"/>
    <w:p w:rsidR="00000000" w:rsidDel="00000000" w:rsidP="00000000" w:rsidRDefault="00000000" w:rsidRPr="00000000" w14:paraId="000002EE">
      <w:pPr>
        <w:pStyle w:val="Heading2"/>
        <w:numPr>
          <w:ilvl w:val="1"/>
          <w:numId w:val="8"/>
        </w:numPr>
        <w:tabs>
          <w:tab w:val="left" w:leader="none" w:pos="654"/>
        </w:tabs>
        <w:spacing w:after="0" w:before="0" w:line="240" w:lineRule="auto"/>
        <w:ind w:left="654" w:right="0" w:hanging="512"/>
        <w:jc w:val="left"/>
        <w:rPr/>
      </w:pPr>
      <w:r w:rsidDel="00000000" w:rsidR="00000000" w:rsidRPr="00000000">
        <w:rPr>
          <w:color w:val="2e5eab"/>
          <w:rtl w:val="0"/>
        </w:rPr>
        <w:t xml:space="preserve">Diskusi Temuan</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2"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Temuan utama dari analisis clustering ini adalah:</w:t>
      </w:r>
      <w:r w:rsidDel="00000000" w:rsidR="00000000" w:rsidRPr="00000000">
        <w:rPr>
          <w:rtl w:val="0"/>
        </w:rPr>
      </w:r>
    </w:p>
    <w:p w:rsidR="00000000" w:rsidDel="00000000" w:rsidP="00000000" w:rsidRDefault="00000000" w:rsidRPr="00000000" w14:paraId="000002F0">
      <w:pPr>
        <w:numPr>
          <w:ilvl w:val="0"/>
          <w:numId w:val="1"/>
        </w:numPr>
        <w:ind w:left="720" w:hanging="360"/>
        <w:jc w:val="both"/>
        <w:rPr>
          <w:sz w:val="24"/>
          <w:szCs w:val="24"/>
          <w:u w:val="none"/>
        </w:rPr>
      </w:pPr>
      <w:r w:rsidDel="00000000" w:rsidR="00000000" w:rsidRPr="00000000">
        <w:rPr>
          <w:b w:val="1"/>
          <w:bCs w:val="1"/>
          <w:sz w:val="24"/>
          <w:szCs w:val="24"/>
          <w:rtl w:val="0"/>
        </w:rPr>
        <w:t xml:space="preserve">Sebagian besar mahasiswa memiliki pengeluaran transportasi dan konsumsi yang rendah</w:t>
      </w:r>
      <w:r w:rsidDel="00000000" w:rsidR="00000000" w:rsidRPr="00000000">
        <w:rPr>
          <w:sz w:val="24"/>
          <w:szCs w:val="24"/>
          <w:rtl w:val="0"/>
        </w:rPr>
        <w:t xml:space="preserve">, namun cenderung memiliki pengeluaran yang lebih tinggi pada aspek hiburan dan komunikasi. Hal ini menunjukkan bahwa kebutuhan digital dan aktivitas hiburan menjadi prioritas pengeluaran bagi banyak mahasiswa.</w:t>
      </w:r>
    </w:p>
    <w:p w:rsidR="00000000" w:rsidDel="00000000" w:rsidP="00000000" w:rsidRDefault="00000000" w:rsidRPr="00000000" w14:paraId="000002F1">
      <w:pPr>
        <w:ind w:left="720" w:firstLine="0"/>
        <w:jc w:val="both"/>
        <w:rPr>
          <w:sz w:val="24"/>
          <w:szCs w:val="24"/>
        </w:rPr>
      </w:pPr>
      <w:r w:rsidDel="00000000" w:rsidR="00000000" w:rsidRPr="00000000">
        <w:rPr>
          <w:rtl w:val="0"/>
        </w:rPr>
      </w:r>
    </w:p>
    <w:p w:rsidR="00000000" w:rsidDel="00000000" w:rsidP="00000000" w:rsidRDefault="00000000" w:rsidRPr="00000000" w14:paraId="000002F2">
      <w:pPr>
        <w:numPr>
          <w:ilvl w:val="0"/>
          <w:numId w:val="1"/>
        </w:numPr>
        <w:ind w:left="720" w:hanging="360"/>
        <w:jc w:val="both"/>
        <w:rPr>
          <w:sz w:val="24"/>
          <w:szCs w:val="24"/>
          <w:u w:val="none"/>
        </w:rPr>
      </w:pPr>
      <w:r w:rsidDel="00000000" w:rsidR="00000000" w:rsidRPr="00000000">
        <w:rPr>
          <w:b w:val="1"/>
          <w:bCs w:val="1"/>
          <w:sz w:val="24"/>
          <w:szCs w:val="24"/>
          <w:rtl w:val="0"/>
        </w:rPr>
        <w:t xml:space="preserve">Terdapat kelompok mahasiswa yang sangat hemat</w:t>
      </w:r>
      <w:r w:rsidDel="00000000" w:rsidR="00000000" w:rsidRPr="00000000">
        <w:rPr>
          <w:sz w:val="24"/>
          <w:szCs w:val="24"/>
          <w:rtl w:val="0"/>
        </w:rPr>
        <w:t xml:space="preserve">, yaitu Cluster 4, yang memiliki pengeluaran rendah pada hampir seluruh kategori. Cluster ini juga memiliki nilai silhouette tertinggi (0,3245), sehingga karakteristik anggotanya paling jelas dan paling berbeda dibandingkan cluster lain.</w:t>
      </w:r>
    </w:p>
    <w:p w:rsidR="00000000" w:rsidDel="00000000" w:rsidP="00000000" w:rsidRDefault="00000000" w:rsidRPr="00000000" w14:paraId="000002F3">
      <w:pPr>
        <w:ind w:left="720" w:firstLine="0"/>
        <w:jc w:val="both"/>
        <w:rPr>
          <w:sz w:val="24"/>
          <w:szCs w:val="24"/>
        </w:rPr>
      </w:pPr>
      <w:r w:rsidDel="00000000" w:rsidR="00000000" w:rsidRPr="00000000">
        <w:rPr>
          <w:rtl w:val="0"/>
        </w:rPr>
      </w:r>
    </w:p>
    <w:p w:rsidR="00000000" w:rsidDel="00000000" w:rsidP="00000000" w:rsidRDefault="00000000" w:rsidRPr="00000000" w14:paraId="000002F4">
      <w:pPr>
        <w:numPr>
          <w:ilvl w:val="0"/>
          <w:numId w:val="1"/>
        </w:numPr>
        <w:ind w:left="720" w:hanging="360"/>
        <w:jc w:val="both"/>
        <w:rPr>
          <w:sz w:val="24"/>
          <w:szCs w:val="24"/>
          <w:u w:val="none"/>
        </w:rPr>
      </w:pPr>
      <w:r w:rsidDel="00000000" w:rsidR="00000000" w:rsidRPr="00000000">
        <w:rPr>
          <w:b w:val="1"/>
          <w:bCs w:val="1"/>
          <w:sz w:val="24"/>
          <w:szCs w:val="24"/>
          <w:rtl w:val="0"/>
        </w:rPr>
        <w:t xml:space="preserve">Pengeluaran komunikasi menjadi salah satu faktor pembeda utama antar cluster.</w:t>
      </w:r>
      <w:r w:rsidDel="00000000" w:rsidR="00000000" w:rsidRPr="00000000">
        <w:rPr>
          <w:sz w:val="24"/>
          <w:szCs w:val="24"/>
          <w:rtl w:val="0"/>
        </w:rPr>
        <w:t xml:space="preserve"> Beberapa kelompok mahasiswa menunjukkan pengeluaran komunikasi yang sangat tinggi meskipun pengeluaran pada kategori lain relatif rendah, yang mengindikasikan pentingnya kebutuhan internet dan komunikasi dalam kehidupan mahasiswa saat ini.</w:t>
      </w:r>
    </w:p>
    <w:p w:rsidR="00000000" w:rsidDel="00000000" w:rsidP="00000000" w:rsidRDefault="00000000" w:rsidRPr="00000000" w14:paraId="000002F5">
      <w:pPr>
        <w:ind w:left="720" w:firstLine="0"/>
        <w:jc w:val="both"/>
        <w:rPr>
          <w:sz w:val="24"/>
          <w:szCs w:val="24"/>
        </w:rPr>
      </w:pPr>
      <w:r w:rsidDel="00000000" w:rsidR="00000000" w:rsidRPr="00000000">
        <w:rPr>
          <w:rtl w:val="0"/>
        </w:rPr>
      </w:r>
    </w:p>
    <w:p w:rsidR="00000000" w:rsidDel="00000000" w:rsidP="00000000" w:rsidRDefault="00000000" w:rsidRPr="00000000" w14:paraId="000002F6">
      <w:pPr>
        <w:numPr>
          <w:ilvl w:val="0"/>
          <w:numId w:val="1"/>
        </w:numPr>
        <w:ind w:left="720" w:hanging="360"/>
        <w:jc w:val="both"/>
        <w:rPr>
          <w:sz w:val="24"/>
          <w:szCs w:val="24"/>
          <w:u w:val="none"/>
        </w:rPr>
      </w:pPr>
      <w:r w:rsidDel="00000000" w:rsidR="00000000" w:rsidRPr="00000000">
        <w:rPr>
          <w:b w:val="1"/>
          <w:bCs w:val="1"/>
          <w:sz w:val="24"/>
          <w:szCs w:val="24"/>
          <w:rtl w:val="0"/>
        </w:rPr>
        <w:t xml:space="preserve">Kualitas hasil clustering masih tergolong sedang.</w:t>
      </w:r>
      <w:r w:rsidDel="00000000" w:rsidR="00000000" w:rsidRPr="00000000">
        <w:rPr>
          <w:sz w:val="24"/>
          <w:szCs w:val="24"/>
          <w:rtl w:val="0"/>
        </w:rPr>
        <w:t xml:space="preserve"> Meskipun beberapa cluster memiliki pemisahan yang cukup baik, terdapat cluster dengan nilai silhouette sangat rendah, seperti Cluster 5 (0,0101), yang menunjukkan adanya kemiripan karakteristik dengan cluster lain.</w:t>
      </w:r>
    </w:p>
    <w:p w:rsidR="00000000" w:rsidDel="00000000" w:rsidP="00000000" w:rsidRDefault="00000000" w:rsidRPr="00000000" w14:paraId="000002F7">
      <w:pPr>
        <w:ind w:left="720" w:firstLine="0"/>
        <w:jc w:val="both"/>
        <w:rPr>
          <w:sz w:val="24"/>
          <w:szCs w:val="24"/>
        </w:rPr>
      </w:pPr>
      <w:r w:rsidDel="00000000" w:rsidR="00000000" w:rsidRPr="00000000">
        <w:rPr>
          <w:rtl w:val="0"/>
        </w:rPr>
      </w:r>
    </w:p>
    <w:p w:rsidR="00000000" w:rsidDel="00000000" w:rsidP="00000000" w:rsidRDefault="00000000" w:rsidRPr="00000000" w14:paraId="000002F8">
      <w:pPr>
        <w:numPr>
          <w:ilvl w:val="0"/>
          <w:numId w:val="1"/>
        </w:numPr>
        <w:ind w:left="720" w:hanging="360"/>
        <w:jc w:val="both"/>
        <w:rPr>
          <w:sz w:val="24"/>
          <w:szCs w:val="24"/>
          <w:u w:val="none"/>
        </w:rPr>
      </w:pPr>
      <w:r w:rsidDel="00000000" w:rsidR="00000000" w:rsidRPr="00000000">
        <w:rPr>
          <w:b w:val="1"/>
          <w:bCs w:val="1"/>
          <w:sz w:val="24"/>
          <w:szCs w:val="24"/>
          <w:rtl w:val="0"/>
        </w:rPr>
        <w:t xml:space="preserve">Hasil penelitian sejalan dengan penelitian terdahulu</w:t>
      </w:r>
      <w:r w:rsidDel="00000000" w:rsidR="00000000" w:rsidRPr="00000000">
        <w:rPr>
          <w:sz w:val="24"/>
          <w:szCs w:val="24"/>
          <w:rtl w:val="0"/>
        </w:rPr>
        <w:t xml:space="preserve">, seperti Suhartini dan Rahayu (2019) serta Prasetyo et al. (2020), yang menunjukkan bahwa metode K-Means efektif digunakan untuk mengelompokkan mahasiswa berdasarkan pola pengeluaran dan menghasilkan profil pengeluaran yang dapat dimanfaatkan dalam pengambilan keputusan pendidikan.</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a202b"/>
          <w:sz w:val="24"/>
          <w:szCs w:val="24"/>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sz w:val="24"/>
          <w:szCs w:val="24"/>
        </w:rPr>
      </w:pPr>
      <w:r w:rsidDel="00000000" w:rsidR="00000000" w:rsidRPr="00000000">
        <w:rPr>
          <w:rtl w:val="0"/>
        </w:rPr>
      </w:r>
    </w:p>
    <w:bookmarkStart w:colFirst="0" w:colLast="0" w:name="2jwslo5nal82" w:id="61"/>
    <w:bookmarkEnd w:id="61"/>
    <w:p w:rsidR="00000000" w:rsidDel="00000000" w:rsidP="00000000" w:rsidRDefault="00000000" w:rsidRPr="00000000" w14:paraId="000002FB">
      <w:pPr>
        <w:pStyle w:val="Heading2"/>
        <w:numPr>
          <w:ilvl w:val="1"/>
          <w:numId w:val="8"/>
        </w:numPr>
        <w:tabs>
          <w:tab w:val="left" w:leader="none" w:pos="654"/>
        </w:tabs>
        <w:spacing w:after="0" w:before="0" w:line="240" w:lineRule="auto"/>
        <w:ind w:left="654" w:right="0" w:hanging="512"/>
        <w:jc w:val="left"/>
        <w:rPr/>
      </w:pPr>
      <w:r w:rsidDel="00000000" w:rsidR="00000000" w:rsidRPr="00000000">
        <w:rPr>
          <w:color w:val="2e5eab"/>
          <w:rtl w:val="0"/>
        </w:rPr>
        <w:t xml:space="preserve">Keterbatasan Penelitian</w:t>
      </w:r>
      <w:r w:rsidDel="00000000" w:rsidR="00000000" w:rsidRPr="00000000">
        <w:rPr>
          <w:rtl w:val="0"/>
        </w:rPr>
      </w:r>
    </w:p>
    <w:p w:rsidR="00000000" w:rsidDel="00000000" w:rsidP="00000000" w:rsidRDefault="00000000" w:rsidRPr="00000000" w14:paraId="000002FC">
      <w:pPr>
        <w:tabs>
          <w:tab w:val="left" w:leader="none" w:pos="862"/>
        </w:tabs>
        <w:spacing w:after="240" w:before="240" w:lineRule="auto"/>
        <w:ind w:firstLine="141.73228346456688"/>
        <w:jc w:val="both"/>
        <w:rPr>
          <w:sz w:val="24"/>
          <w:szCs w:val="24"/>
        </w:rPr>
      </w:pPr>
      <w:r w:rsidDel="00000000" w:rsidR="00000000" w:rsidRPr="00000000">
        <w:rPr>
          <w:sz w:val="24"/>
          <w:szCs w:val="24"/>
          <w:rtl w:val="0"/>
        </w:rPr>
        <w:t xml:space="preserve">Penelitian ini masih memiliki beberapa keterbatasan yang perlu diperhatikan, yaitu:</w:t>
      </w:r>
    </w:p>
    <w:p w:rsidR="00000000" w:rsidDel="00000000" w:rsidP="00000000" w:rsidRDefault="00000000" w:rsidRPr="00000000" w14:paraId="000002FD">
      <w:pPr>
        <w:numPr>
          <w:ilvl w:val="0"/>
          <w:numId w:val="2"/>
        </w:numPr>
        <w:tabs>
          <w:tab w:val="left" w:leader="none" w:pos="862"/>
        </w:tabs>
        <w:spacing w:after="0" w:afterAutospacing="0" w:before="240" w:lineRule="auto"/>
        <w:ind w:left="850.3937007874017" w:hanging="283.4645669291342"/>
        <w:jc w:val="both"/>
        <w:rPr>
          <w:sz w:val="24"/>
          <w:szCs w:val="24"/>
        </w:rPr>
      </w:pPr>
      <w:r w:rsidDel="00000000" w:rsidR="00000000" w:rsidRPr="00000000">
        <w:rPr>
          <w:sz w:val="24"/>
          <w:szCs w:val="24"/>
          <w:rtl w:val="0"/>
        </w:rPr>
        <w:t xml:space="preserve">Jumlah data yang digunakan relatif terbatas karena hanya berasal dari </w:t>
      </w:r>
      <w:r w:rsidDel="00000000" w:rsidR="00000000" w:rsidRPr="00000000">
        <w:rPr>
          <w:b w:val="1"/>
          <w:bCs w:val="1"/>
          <w:sz w:val="24"/>
          <w:szCs w:val="24"/>
          <w:rtl w:val="0"/>
        </w:rPr>
        <w:t xml:space="preserve">56 responden mahasiswa</w:t>
      </w:r>
      <w:r w:rsidDel="00000000" w:rsidR="00000000" w:rsidRPr="00000000">
        <w:rPr>
          <w:sz w:val="24"/>
          <w:szCs w:val="24"/>
          <w:rtl w:val="0"/>
        </w:rPr>
        <w:t xml:space="preserve">, sehingga hasil clustering belum tentu mewakili seluruh populasi mahasiswa.</w:t>
      </w:r>
    </w:p>
    <w:p w:rsidR="00000000" w:rsidDel="00000000" w:rsidP="00000000" w:rsidRDefault="00000000" w:rsidRPr="00000000" w14:paraId="000002FE">
      <w:pPr>
        <w:numPr>
          <w:ilvl w:val="0"/>
          <w:numId w:val="2"/>
        </w:numPr>
        <w:tabs>
          <w:tab w:val="left" w:leader="none" w:pos="862"/>
        </w:tabs>
        <w:spacing w:after="0" w:afterAutospacing="0" w:before="0" w:beforeAutospacing="0" w:lineRule="auto"/>
        <w:ind w:left="850.3937007874017" w:hanging="283.4645669291342"/>
        <w:jc w:val="both"/>
        <w:rPr>
          <w:sz w:val="24"/>
          <w:szCs w:val="24"/>
        </w:rPr>
      </w:pPr>
      <w:r w:rsidDel="00000000" w:rsidR="00000000" w:rsidRPr="00000000">
        <w:rPr>
          <w:sz w:val="24"/>
          <w:szCs w:val="24"/>
          <w:rtl w:val="0"/>
        </w:rPr>
        <w:t xml:space="preserve">Variabel yang digunakan hanya mencakup empat aspek pengeluaran, yaitu transportasi, konsumsi, hiburan, dan komunikasi. Faktor lain seperti pendapatan, uang saku, tempat tinggal, maupun kondisi ekonomi keluarga belum dianalisis.</w:t>
      </w:r>
    </w:p>
    <w:p w:rsidR="00000000" w:rsidDel="00000000" w:rsidP="00000000" w:rsidRDefault="00000000" w:rsidRPr="00000000" w14:paraId="000002FF">
      <w:pPr>
        <w:numPr>
          <w:ilvl w:val="0"/>
          <w:numId w:val="2"/>
        </w:numPr>
        <w:tabs>
          <w:tab w:val="left" w:leader="none" w:pos="862"/>
        </w:tabs>
        <w:spacing w:after="0" w:afterAutospacing="0" w:before="0" w:beforeAutospacing="0" w:lineRule="auto"/>
        <w:ind w:left="850.3937007874017" w:hanging="283.4645669291342"/>
        <w:jc w:val="both"/>
        <w:rPr>
          <w:sz w:val="24"/>
          <w:szCs w:val="24"/>
        </w:rPr>
      </w:pPr>
      <w:r w:rsidDel="00000000" w:rsidR="00000000" w:rsidRPr="00000000">
        <w:rPr>
          <w:sz w:val="24"/>
          <w:szCs w:val="24"/>
          <w:rtl w:val="0"/>
        </w:rPr>
        <w:t xml:space="preserve">Penentuan centroid awal dilakukan secara manual sehingga hasil clustering dapat berubah apabila menggunakan centroid awal yang berbeda.</w:t>
      </w:r>
    </w:p>
    <w:p w:rsidR="00000000" w:rsidDel="00000000" w:rsidP="00000000" w:rsidRDefault="00000000" w:rsidRPr="00000000" w14:paraId="00000300">
      <w:pPr>
        <w:numPr>
          <w:ilvl w:val="0"/>
          <w:numId w:val="2"/>
        </w:numPr>
        <w:tabs>
          <w:tab w:val="left" w:leader="none" w:pos="862"/>
        </w:tabs>
        <w:spacing w:after="0" w:afterAutospacing="0" w:before="0" w:beforeAutospacing="0" w:lineRule="auto"/>
        <w:ind w:left="850.3937007874017" w:hanging="283.4645669291342"/>
        <w:jc w:val="both"/>
        <w:rPr>
          <w:sz w:val="24"/>
          <w:szCs w:val="24"/>
        </w:rPr>
      </w:pPr>
      <w:r w:rsidDel="00000000" w:rsidR="00000000" w:rsidRPr="00000000">
        <w:rPr>
          <w:sz w:val="24"/>
          <w:szCs w:val="24"/>
          <w:rtl w:val="0"/>
        </w:rPr>
        <w:t xml:space="preserve">Algoritma K-Means menggunakan jarak Euclidean dan mengasumsikan bentuk cluster yang relatif homogen, sehingga belum tentu mampu merepresentasikan seluruh karakteristik data secara optimal.</w:t>
      </w:r>
    </w:p>
    <w:p w:rsidR="00000000" w:rsidDel="00000000" w:rsidP="00000000" w:rsidRDefault="00000000" w:rsidRPr="00000000" w14:paraId="00000301">
      <w:pPr>
        <w:numPr>
          <w:ilvl w:val="0"/>
          <w:numId w:val="2"/>
        </w:numPr>
        <w:tabs>
          <w:tab w:val="left" w:leader="none" w:pos="862"/>
        </w:tabs>
        <w:spacing w:after="240" w:before="0" w:beforeAutospacing="0" w:lineRule="auto"/>
        <w:ind w:left="850.3937007874017" w:hanging="283.4645669291342"/>
        <w:jc w:val="both"/>
        <w:rPr>
          <w:sz w:val="24"/>
          <w:szCs w:val="24"/>
        </w:rPr>
      </w:pPr>
      <w:r w:rsidDel="00000000" w:rsidR="00000000" w:rsidRPr="00000000">
        <w:rPr>
          <w:sz w:val="24"/>
          <w:szCs w:val="24"/>
          <w:rtl w:val="0"/>
        </w:rPr>
        <w:t xml:space="preserve">Nilai silhouette keseluruhan masih tergolong rendah, sehingga pemisahan antar cluster belum sepenuhnya kuat dan masih terdapat beberapa anggota cluster yang memiliki karakteristik mirip dengan cluster lain.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60" w:line="240" w:lineRule="auto"/>
        <w:ind w:left="862" w:right="1206" w:firstLine="0"/>
        <w:jc w:val="left"/>
        <w:rPr>
          <w:color w:val="1a202b"/>
          <w:sz w:val="24"/>
          <w:szCs w:val="24"/>
        </w:rPr>
        <w:sectPr>
          <w:type w:val="nextPage"/>
          <w:pgSz w:h="16840" w:w="11920" w:orient="portrait"/>
          <w:pgMar w:bottom="900" w:top="1040" w:left="1559" w:right="708" w:header="714" w:footer="700"/>
        </w:sectPr>
      </w:pPr>
      <w:r w:rsidDel="00000000" w:rsidR="00000000" w:rsidRPr="00000000">
        <w:rPr>
          <w:rtl w:val="0"/>
        </w:rPr>
      </w:r>
    </w:p>
    <w:bookmarkStart w:colFirst="0" w:colLast="0" w:name="k2200px056ux" w:id="62"/>
    <w:bookmarkEnd w:id="62"/>
    <w:p w:rsidR="00000000" w:rsidDel="00000000" w:rsidP="00000000" w:rsidRDefault="00000000" w:rsidRPr="00000000" w14:paraId="00000303">
      <w:pPr>
        <w:pStyle w:val="Heading1"/>
        <w:ind w:firstLine="142"/>
        <w:rPr/>
      </w:pPr>
      <w:r w:rsidDel="00000000" w:rsidR="00000000" w:rsidRPr="00000000">
        <w:rPr>
          <w:color w:val="1a3a6a"/>
          <w:rtl w:val="0"/>
        </w:rPr>
        <w:t xml:space="preserve">BAB VI PENUTUP</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47267</wp:posOffset>
                </wp:positionV>
                <wp:extent cx="5765800" cy="12700"/>
                <wp:effectExtent b="0" l="0" r="0" t="0"/>
                <wp:wrapTopAndBottom distB="0" distT="0"/>
                <wp:docPr id="5" name=""/>
                <a:graphic>
                  <a:graphicData uri="http://schemas.microsoft.com/office/word/2010/wordprocessingShape">
                    <wps:wsp>
                      <wps:cNvSpPr/>
                      <wps:cNvPr id="6" name="Shape 6"/>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47267</wp:posOffset>
                </wp:positionV>
                <wp:extent cx="5765800" cy="12700"/>
                <wp:effectExtent b="0" l="0" r="0" t="0"/>
                <wp:wrapTopAndBottom distB="0" distT="0"/>
                <wp:docPr id="5"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bookmarkStart w:colFirst="0" w:colLast="0" w:name="8a5ndr8ao103" w:id="63"/>
    <w:bookmarkEnd w:id="63"/>
    <w:p w:rsidR="00000000" w:rsidDel="00000000" w:rsidP="00000000" w:rsidRDefault="00000000" w:rsidRPr="00000000" w14:paraId="00000305">
      <w:pPr>
        <w:pStyle w:val="Heading2"/>
        <w:numPr>
          <w:ilvl w:val="1"/>
          <w:numId w:val="7"/>
        </w:numPr>
        <w:tabs>
          <w:tab w:val="left" w:leader="none" w:pos="654"/>
        </w:tabs>
        <w:spacing w:after="0" w:before="275" w:line="240" w:lineRule="auto"/>
        <w:ind w:left="654" w:right="0" w:hanging="512"/>
        <w:jc w:val="left"/>
        <w:rPr/>
      </w:pPr>
      <w:r w:rsidDel="00000000" w:rsidR="00000000" w:rsidRPr="00000000">
        <w:rPr>
          <w:color w:val="2e5eab"/>
          <w:rtl w:val="0"/>
        </w:rPr>
        <w:t xml:space="preserve">Simpulan</w:t>
      </w:r>
      <w:r w:rsidDel="00000000" w:rsidR="00000000" w:rsidRPr="00000000">
        <w:rPr>
          <w:rtl w:val="0"/>
        </w:rPr>
      </w:r>
    </w:p>
    <w:p w:rsidR="00000000" w:rsidDel="00000000" w:rsidP="00000000" w:rsidRDefault="00000000" w:rsidRPr="00000000" w14:paraId="00000306">
      <w:pPr>
        <w:numPr>
          <w:ilvl w:val="0"/>
          <w:numId w:val="11"/>
        </w:numPr>
        <w:tabs>
          <w:tab w:val="left" w:leader="none" w:pos="861"/>
        </w:tabs>
        <w:spacing w:before="60" w:line="291.99999999999994" w:lineRule="auto"/>
        <w:ind w:left="862" w:right="1387" w:hanging="360"/>
        <w:jc w:val="both"/>
      </w:pPr>
      <w:r w:rsidDel="00000000" w:rsidR="00000000" w:rsidRPr="00000000">
        <w:rPr>
          <w:color w:val="1a202b"/>
          <w:sz w:val="24"/>
          <w:szCs w:val="24"/>
          <w:rtl w:val="0"/>
        </w:rPr>
        <w:t xml:space="preserve">Dataset yang digunakan terdiri atas 56 responden mahasiswa dengan empat atribut pengeluaran, yaitu transportasi, konsumsi, hiburan, dan komunikasi. Tahapan praproses yang dilakukan meliputi pemeriksaan missing values, pengkodean data ordinal menggunakan Label Encoding, serta analisis statistik deskriptif. Tidak ditemukan missing values maupun outlier yang memerlukan penanganan khusus.</w:t>
      </w:r>
    </w:p>
    <w:p w:rsidR="00000000" w:rsidDel="00000000" w:rsidP="00000000" w:rsidRDefault="00000000" w:rsidRPr="00000000" w14:paraId="00000307">
      <w:pPr>
        <w:numPr>
          <w:ilvl w:val="0"/>
          <w:numId w:val="11"/>
        </w:numPr>
        <w:tabs>
          <w:tab w:val="left" w:leader="none" w:pos="861"/>
        </w:tabs>
        <w:spacing w:before="60" w:line="291.99999999999994" w:lineRule="auto"/>
        <w:ind w:left="862" w:right="1387" w:hanging="360"/>
        <w:jc w:val="both"/>
      </w:pPr>
      <w:r w:rsidDel="00000000" w:rsidR="00000000" w:rsidRPr="00000000">
        <w:rPr>
          <w:color w:val="1a202b"/>
          <w:sz w:val="24"/>
          <w:szCs w:val="24"/>
          <w:rtl w:val="0"/>
        </w:rPr>
        <w:t xml:space="preserve">Algoritma K-Means berhasil diterapkan untuk mengelompokkan mahasiswa berdasarkan pola pengeluaran harian. Jumlah cluster yang digunakan adalah lima cluster yang ditentukan berdasarkan lima kategori tingkat pengeluaran yang digunakan dalam kuesioner.</w:t>
      </w:r>
    </w:p>
    <w:p w:rsidR="00000000" w:rsidDel="00000000" w:rsidP="00000000" w:rsidRDefault="00000000" w:rsidRPr="00000000" w14:paraId="00000308">
      <w:pPr>
        <w:numPr>
          <w:ilvl w:val="0"/>
          <w:numId w:val="11"/>
        </w:numPr>
        <w:tabs>
          <w:tab w:val="left" w:leader="none" w:pos="861"/>
        </w:tabs>
        <w:spacing w:before="60" w:line="291.99999999999994" w:lineRule="auto"/>
        <w:ind w:left="862" w:right="1387" w:hanging="360"/>
        <w:jc w:val="both"/>
      </w:pPr>
      <w:r w:rsidDel="00000000" w:rsidR="00000000" w:rsidRPr="00000000">
        <w:rPr>
          <w:color w:val="1a202b"/>
          <w:sz w:val="24"/>
          <w:szCs w:val="24"/>
          <w:rtl w:val="0"/>
        </w:rPr>
        <w:t xml:space="preserve">Hasil clustering menghasilkan lima kelompok mahasiswa dengan karakteristik yang berbeda. Cluster 1 didominasi pengeluaran komunikasi tinggi, Cluster 2 berfokus pada hiburan, Cluster 3 memiliki komunikasi tinggi dengan hiburan rendah, Cluster 4 merupakan kelompok paling hemat, sedangkan Cluster 5 menunjukkan prioritas pengeluaran yang sangat tinggi pada hiburan.</w:t>
      </w:r>
    </w:p>
    <w:p w:rsidR="00000000" w:rsidDel="00000000" w:rsidP="00000000" w:rsidRDefault="00000000" w:rsidRPr="00000000" w14:paraId="00000309">
      <w:pPr>
        <w:numPr>
          <w:ilvl w:val="0"/>
          <w:numId w:val="11"/>
        </w:numPr>
        <w:tabs>
          <w:tab w:val="left" w:leader="none" w:pos="861"/>
        </w:tabs>
        <w:spacing w:before="60" w:line="291.99999999999994" w:lineRule="auto"/>
        <w:ind w:left="862" w:right="1387" w:hanging="360"/>
        <w:jc w:val="both"/>
      </w:pPr>
      <w:r w:rsidDel="00000000" w:rsidR="00000000" w:rsidRPr="00000000">
        <w:rPr>
          <w:color w:val="1a202b"/>
          <w:sz w:val="24"/>
          <w:szCs w:val="24"/>
          <w:rtl w:val="0"/>
        </w:rPr>
        <w:t xml:space="preserve">Evaluasi menggunakan Silhouette Score menunjukkan bahwa kualitas clustering berada pada tingkat sedang. Cluster 4 memiliki kualitas pemisahan terbaik dengan nilai silhouette sebesar 0,3245, sedangkan Cluster 5 memiliki nilai silhouette terendah sebesar 0,0101 yang menunjukkan adanya tumpang tindih karakteristik dengan cluster lain.</w:t>
      </w:r>
    </w:p>
    <w:p w:rsidR="00000000" w:rsidDel="00000000" w:rsidP="00000000" w:rsidRDefault="00000000" w:rsidRPr="00000000" w14:paraId="0000030A">
      <w:pPr>
        <w:numPr>
          <w:ilvl w:val="0"/>
          <w:numId w:val="11"/>
        </w:numPr>
        <w:tabs>
          <w:tab w:val="left" w:leader="none" w:pos="861"/>
        </w:tabs>
        <w:spacing w:before="60" w:line="291.99999999999994" w:lineRule="auto"/>
        <w:ind w:left="862" w:right="1387" w:hanging="360"/>
        <w:jc w:val="both"/>
      </w:pPr>
      <w:r w:rsidDel="00000000" w:rsidR="00000000" w:rsidRPr="00000000">
        <w:rPr>
          <w:color w:val="1a202b"/>
          <w:sz w:val="24"/>
          <w:szCs w:val="24"/>
          <w:rtl w:val="0"/>
        </w:rPr>
        <w:t xml:space="preserve">Hasil clustering memberikan gambaran mengenai pola pengeluaran mahasiswa yang dapat dimanfaatkan untuk memahami perilaku finansial mahasiswa. Informasi ini berpotensi digunakan sebagai dasar dalam penyusunan program literasi keuangan, layanan kemahasiswaan, maupun kebijakan bantuan pendidikan yang lebih tepat sasaran.</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wc0jj25p7tv" w:id="64"/>
    <w:bookmarkEnd w:id="64"/>
    <w:p w:rsidR="00000000" w:rsidDel="00000000" w:rsidP="00000000" w:rsidRDefault="00000000" w:rsidRPr="00000000" w14:paraId="0000030C">
      <w:pPr>
        <w:pStyle w:val="Heading2"/>
        <w:numPr>
          <w:ilvl w:val="1"/>
          <w:numId w:val="7"/>
        </w:numPr>
        <w:tabs>
          <w:tab w:val="left" w:leader="none" w:pos="654"/>
        </w:tabs>
        <w:spacing w:after="0" w:before="0" w:line="240" w:lineRule="auto"/>
        <w:ind w:left="654" w:right="0" w:hanging="512"/>
        <w:jc w:val="left"/>
        <w:rPr/>
      </w:pPr>
      <w:r w:rsidDel="00000000" w:rsidR="00000000" w:rsidRPr="00000000">
        <w:rPr>
          <w:color w:val="2e5eab"/>
          <w:rtl w:val="0"/>
        </w:rPr>
        <w:t xml:space="preserve">Saran</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2" w:right="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Untuk pengembangan lebih lanjut, disarankan:</w:t>
      </w:r>
      <w:r w:rsidDel="00000000" w:rsidR="00000000" w:rsidRPr="00000000">
        <w:rPr>
          <w:rtl w:val="0"/>
        </w:rPr>
      </w:r>
    </w:p>
    <w:p w:rsidR="00000000" w:rsidDel="00000000" w:rsidP="00000000" w:rsidRDefault="00000000" w:rsidRPr="00000000" w14:paraId="0000030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62"/>
        </w:tabs>
        <w:spacing w:after="0" w:before="80" w:line="240" w:lineRule="auto"/>
        <w:ind w:left="862" w:right="1403" w:hanging="360"/>
        <w:jc w:val="both"/>
        <w:rPr>
          <w:smallCaps w:val="0"/>
          <w:strike w:val="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Menggunakan dataset yang lebih besar dan lebih representatif untuk mendapatkan hasil yang lebih generalisasi;</w:t>
      </w:r>
      <w:r w:rsidDel="00000000" w:rsidR="00000000" w:rsidRPr="00000000">
        <w:rPr>
          <w:rtl w:val="0"/>
        </w:rPr>
      </w:r>
    </w:p>
    <w:p w:rsidR="00000000" w:rsidDel="00000000" w:rsidP="00000000" w:rsidRDefault="00000000" w:rsidRPr="00000000" w14:paraId="0000030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62"/>
        </w:tabs>
        <w:spacing w:after="0" w:before="60" w:line="240" w:lineRule="auto"/>
        <w:ind w:left="862" w:right="1124" w:hanging="360"/>
        <w:jc w:val="both"/>
        <w:rPr>
          <w:smallCaps w:val="0"/>
          <w:strike w:val="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Membandingkan performa K-Means dengan algoritma clustering lainnya (DBSCAN, Hierarchical) secara sistematis;</w:t>
      </w:r>
      <w:r w:rsidDel="00000000" w:rsidR="00000000" w:rsidRPr="00000000">
        <w:rPr>
          <w:rtl w:val="0"/>
        </w:rPr>
      </w:r>
    </w:p>
    <w:p w:rsidR="00000000" w:rsidDel="00000000" w:rsidP="00000000" w:rsidRDefault="00000000" w:rsidRPr="00000000" w14:paraId="0000031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62"/>
        </w:tabs>
        <w:spacing w:after="0" w:before="60" w:line="240" w:lineRule="auto"/>
        <w:ind w:left="862" w:right="768" w:hanging="360"/>
        <w:jc w:val="both"/>
        <w:rPr>
          <w:smallCaps w:val="0"/>
          <w:strike w:val="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Menerapkan feature selection atau feature engineering yang lebih canggih untuk meningkatkan kualitas cluster;</w:t>
      </w:r>
      <w:r w:rsidDel="00000000" w:rsidR="00000000" w:rsidRPr="00000000">
        <w:rPr>
          <w:rtl w:val="0"/>
        </w:rPr>
      </w:r>
    </w:p>
    <w:p w:rsidR="00000000" w:rsidDel="00000000" w:rsidP="00000000" w:rsidRDefault="00000000" w:rsidRPr="00000000" w14:paraId="0000031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62"/>
        </w:tabs>
        <w:spacing w:after="0" w:before="60" w:line="240" w:lineRule="auto"/>
        <w:ind w:left="862" w:right="1694" w:hanging="360"/>
        <w:jc w:val="both"/>
        <w:rPr>
          <w:smallCaps w:val="0"/>
          <w:strike w:val="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Mengintegrasikan hasil clustering ke dalam sistem rekomendasi pembelajaran yang dapat digunakan secara praktis oleh pendidik;</w:t>
      </w: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862"/>
        </w:tabs>
        <w:spacing w:after="0" w:before="60" w:line="240" w:lineRule="auto"/>
        <w:ind w:left="862" w:right="1369" w:hanging="360"/>
        <w:jc w:val="both"/>
        <w:rPr>
          <w:smallCaps w:val="0"/>
          <w:strike w:val="0"/>
          <w:u w:val="none"/>
          <w:shd w:fill="auto" w:val="clear"/>
          <w:vertAlign w:val="baseline"/>
        </w:rPr>
        <w:sectPr>
          <w:type w:val="nextPage"/>
          <w:pgSz w:h="16840" w:w="11920" w:orient="portrait"/>
          <w:pgMar w:bottom="900" w:top="1040" w:left="1559" w:right="708" w:header="714" w:footer="700"/>
        </w:sect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Melibatkan pakar pendidikan dalam validasi interpretasi cluster yang dihasilkan.</w:t>
      </w:r>
      <w:r w:rsidDel="00000000" w:rsidR="00000000" w:rsidRPr="00000000">
        <w:rPr>
          <w:rtl w:val="0"/>
        </w:rPr>
      </w:r>
    </w:p>
    <w:bookmarkStart w:colFirst="0" w:colLast="0" w:name="2u9zsmagaz35" w:id="65"/>
    <w:bookmarkEnd w:id="65"/>
    <w:p w:rsidR="00000000" w:rsidDel="00000000" w:rsidP="00000000" w:rsidRDefault="00000000" w:rsidRPr="00000000" w14:paraId="00000313">
      <w:pPr>
        <w:pStyle w:val="Heading1"/>
        <w:ind w:firstLine="142"/>
        <w:rPr/>
      </w:pPr>
      <w:r w:rsidDel="00000000" w:rsidR="00000000" w:rsidRPr="00000000">
        <w:rPr>
          <w:color w:val="1a3a6a"/>
          <w:rtl w:val="0"/>
        </w:rPr>
        <w:t xml:space="preserve">DAFTAR PUSTAKA</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47267</wp:posOffset>
                </wp:positionV>
                <wp:extent cx="5765800" cy="12700"/>
                <wp:effectExtent b="0" l="0" r="0" t="0"/>
                <wp:wrapTopAndBottom distB="0" distT="0"/>
                <wp:docPr id="3" name=""/>
                <a:graphic>
                  <a:graphicData uri="http://schemas.microsoft.com/office/word/2010/wordprocessingShape">
                    <wps:wsp>
                      <wps:cNvSpPr/>
                      <wps:cNvPr id="4" name="Shape 4"/>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47267</wp:posOffset>
                </wp:positionV>
                <wp:extent cx="5765800" cy="12700"/>
                <wp:effectExtent b="0" l="0" r="0" t="0"/>
                <wp:wrapTopAndBottom distB="0" distT="0"/>
                <wp:docPr id="3"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p w:rsidR="00000000" w:rsidDel="00000000" w:rsidP="00000000" w:rsidRDefault="00000000" w:rsidRPr="00000000" w14:paraId="00000315">
      <w:pPr>
        <w:spacing w:after="240" w:before="240" w:line="309" w:lineRule="auto"/>
        <w:rPr>
          <w:i w:val="1"/>
          <w:iCs w:val="1"/>
          <w:color w:val="4a5467"/>
          <w:sz w:val="24"/>
          <w:szCs w:val="24"/>
        </w:rPr>
      </w:pPr>
      <w:r w:rsidDel="00000000" w:rsidR="00000000" w:rsidRPr="00000000">
        <w:rPr>
          <w:b w:val="1"/>
          <w:bCs w:val="1"/>
          <w:i w:val="1"/>
          <w:iCs w:val="1"/>
          <w:color w:val="4a5467"/>
          <w:sz w:val="24"/>
          <w:szCs w:val="24"/>
          <w:rtl w:val="0"/>
        </w:rPr>
        <w:t xml:space="preserve">[Jurnal]</w:t>
      </w:r>
      <w:r w:rsidDel="00000000" w:rsidR="00000000" w:rsidRPr="00000000">
        <w:rPr>
          <w:i w:val="1"/>
          <w:iCs w:val="1"/>
          <w:color w:val="4a5467"/>
          <w:sz w:val="24"/>
          <w:szCs w:val="24"/>
          <w:rtl w:val="0"/>
        </w:rPr>
        <w:t xml:space="preserve"> Baker, R. S. J. d., &amp; Yacef, K. (2009). The state of educational data mining in 2009: A review and future visions. Journal of Educational Data Mining, 1(1), 3–17.</w:t>
      </w:r>
    </w:p>
    <w:p w:rsidR="00000000" w:rsidDel="00000000" w:rsidP="00000000" w:rsidRDefault="00000000" w:rsidRPr="00000000" w14:paraId="00000316">
      <w:pPr>
        <w:spacing w:after="240" w:before="240" w:line="309" w:lineRule="auto"/>
        <w:rPr>
          <w:i w:val="1"/>
          <w:iCs w:val="1"/>
          <w:color w:val="4a5467"/>
          <w:sz w:val="24"/>
          <w:szCs w:val="24"/>
        </w:rPr>
      </w:pPr>
      <w:r w:rsidDel="00000000" w:rsidR="00000000" w:rsidRPr="00000000">
        <w:rPr>
          <w:b w:val="1"/>
          <w:bCs w:val="1"/>
          <w:i w:val="1"/>
          <w:iCs w:val="1"/>
          <w:color w:val="4a5467"/>
          <w:sz w:val="24"/>
          <w:szCs w:val="24"/>
          <w:rtl w:val="0"/>
        </w:rPr>
        <w:t xml:space="preserve">[Buku]</w:t>
      </w:r>
      <w:r w:rsidDel="00000000" w:rsidR="00000000" w:rsidRPr="00000000">
        <w:rPr>
          <w:i w:val="1"/>
          <w:iCs w:val="1"/>
          <w:color w:val="4a5467"/>
          <w:sz w:val="24"/>
          <w:szCs w:val="24"/>
          <w:rtl w:val="0"/>
        </w:rPr>
        <w:t xml:space="preserve"> Boyd, S., &amp; Vandenberghe, L. (2018). Introduction to applied linear algebra: Vectors, matrices, and least squares. Cambridge University Press.</w:t>
      </w:r>
    </w:p>
    <w:p w:rsidR="00000000" w:rsidDel="00000000" w:rsidP="00000000" w:rsidRDefault="00000000" w:rsidRPr="00000000" w14:paraId="00000317">
      <w:pPr>
        <w:spacing w:after="240" w:before="240" w:line="309" w:lineRule="auto"/>
        <w:rPr>
          <w:i w:val="1"/>
          <w:iCs w:val="1"/>
          <w:color w:val="4a5467"/>
          <w:sz w:val="24"/>
          <w:szCs w:val="24"/>
        </w:rPr>
      </w:pPr>
      <w:r w:rsidDel="00000000" w:rsidR="00000000" w:rsidRPr="00000000">
        <w:rPr>
          <w:b w:val="1"/>
          <w:bCs w:val="1"/>
          <w:i w:val="1"/>
          <w:iCs w:val="1"/>
          <w:color w:val="4a5467"/>
          <w:sz w:val="24"/>
          <w:szCs w:val="24"/>
          <w:rtl w:val="0"/>
        </w:rPr>
        <w:t xml:space="preserve">[Prosiding]</w:t>
      </w:r>
      <w:r w:rsidDel="00000000" w:rsidR="00000000" w:rsidRPr="00000000">
        <w:rPr>
          <w:i w:val="1"/>
          <w:iCs w:val="1"/>
          <w:color w:val="4a5467"/>
          <w:sz w:val="24"/>
          <w:szCs w:val="24"/>
          <w:rtl w:val="0"/>
        </w:rPr>
        <w:t xml:space="preserve"> Ester, M., Kriegel, H.-P., Sander, J., &amp; Xu, X. (1996). A density-based algorithm for discovering clusters in large spatial databases with noise. KDD-96 Proceedings, 226–231.</w:t>
      </w:r>
    </w:p>
    <w:p w:rsidR="00000000" w:rsidDel="00000000" w:rsidP="00000000" w:rsidRDefault="00000000" w:rsidRPr="00000000" w14:paraId="00000318">
      <w:pPr>
        <w:spacing w:after="240" w:before="240" w:line="309" w:lineRule="auto"/>
        <w:rPr>
          <w:i w:val="1"/>
          <w:iCs w:val="1"/>
          <w:color w:val="4a5467"/>
          <w:sz w:val="24"/>
          <w:szCs w:val="24"/>
        </w:rPr>
      </w:pPr>
      <w:r w:rsidDel="00000000" w:rsidR="00000000" w:rsidRPr="00000000">
        <w:rPr>
          <w:b w:val="1"/>
          <w:bCs w:val="1"/>
          <w:i w:val="1"/>
          <w:iCs w:val="1"/>
          <w:color w:val="4a5467"/>
          <w:sz w:val="24"/>
          <w:szCs w:val="24"/>
          <w:rtl w:val="0"/>
        </w:rPr>
        <w:t xml:space="preserve">[Prosiding]</w:t>
      </w:r>
      <w:r w:rsidDel="00000000" w:rsidR="00000000" w:rsidRPr="00000000">
        <w:rPr>
          <w:i w:val="1"/>
          <w:iCs w:val="1"/>
          <w:color w:val="4a5467"/>
          <w:sz w:val="24"/>
          <w:szCs w:val="24"/>
          <w:rtl w:val="0"/>
        </w:rPr>
        <w:t xml:space="preserve"> Kovacic, Z. J. (2010). Early prediction of student success: Mining students' enrolment data. Proceedings of Informing Science &amp; IT Education Conference (InSITE), 647–665.</w:t>
      </w:r>
    </w:p>
    <w:p w:rsidR="00000000" w:rsidDel="00000000" w:rsidP="00000000" w:rsidRDefault="00000000" w:rsidRPr="00000000" w14:paraId="00000319">
      <w:pPr>
        <w:spacing w:after="240" w:before="240" w:line="309" w:lineRule="auto"/>
        <w:rPr>
          <w:i w:val="1"/>
          <w:iCs w:val="1"/>
          <w:color w:val="1155cc"/>
          <w:sz w:val="24"/>
          <w:szCs w:val="24"/>
          <w:u w:val="single"/>
        </w:rPr>
      </w:pPr>
      <w:r w:rsidDel="00000000" w:rsidR="00000000" w:rsidRPr="00000000">
        <w:rPr>
          <w:b w:val="1"/>
          <w:bCs w:val="1"/>
          <w:i w:val="1"/>
          <w:iCs w:val="1"/>
          <w:color w:val="4a5467"/>
          <w:sz w:val="24"/>
          <w:szCs w:val="24"/>
          <w:rtl w:val="0"/>
        </w:rPr>
        <w:t xml:space="preserve">[Jurnal]</w:t>
      </w:r>
      <w:r w:rsidDel="00000000" w:rsidR="00000000" w:rsidRPr="00000000">
        <w:rPr>
          <w:i w:val="1"/>
          <w:iCs w:val="1"/>
          <w:color w:val="4a5467"/>
          <w:sz w:val="24"/>
          <w:szCs w:val="24"/>
          <w:rtl w:val="0"/>
        </w:rPr>
        <w:t xml:space="preserve"> Lloyd, S. P. (1982). Least squares quantization in PCM. IEEE Transactions on Information Theory, 28(2), 129–137.</w:t>
      </w:r>
      <w:hyperlink r:id="rId28">
        <w:r w:rsidDel="00000000" w:rsidR="00000000" w:rsidRPr="00000000">
          <w:rPr>
            <w:i w:val="1"/>
            <w:iCs w:val="1"/>
            <w:color w:val="4a5467"/>
            <w:sz w:val="24"/>
            <w:szCs w:val="24"/>
            <w:rtl w:val="0"/>
          </w:rPr>
          <w:t xml:space="preserve"> </w:t>
        </w:r>
      </w:hyperlink>
      <w:hyperlink r:id="rId29">
        <w:r w:rsidDel="00000000" w:rsidR="00000000" w:rsidRPr="00000000">
          <w:rPr>
            <w:i w:val="1"/>
            <w:iCs w:val="1"/>
            <w:color w:val="1155cc"/>
            <w:sz w:val="24"/>
            <w:szCs w:val="24"/>
            <w:u w:val="single"/>
            <w:rtl w:val="0"/>
          </w:rPr>
          <w:t xml:space="preserve">https://doi.org/10.1109/TIT.1982.1056489</w:t>
        </w:r>
      </w:hyperlink>
      <w:r w:rsidDel="00000000" w:rsidR="00000000" w:rsidRPr="00000000">
        <w:rPr>
          <w:rtl w:val="0"/>
        </w:rPr>
      </w:r>
    </w:p>
    <w:p w:rsidR="00000000" w:rsidDel="00000000" w:rsidP="00000000" w:rsidRDefault="00000000" w:rsidRPr="00000000" w14:paraId="0000031A">
      <w:pPr>
        <w:spacing w:after="240" w:before="240" w:line="309" w:lineRule="auto"/>
        <w:rPr>
          <w:i w:val="1"/>
          <w:iCs w:val="1"/>
          <w:color w:val="4a5467"/>
          <w:sz w:val="24"/>
          <w:szCs w:val="24"/>
        </w:rPr>
      </w:pPr>
      <w:r w:rsidDel="00000000" w:rsidR="00000000" w:rsidRPr="00000000">
        <w:rPr>
          <w:b w:val="1"/>
          <w:bCs w:val="1"/>
          <w:i w:val="1"/>
          <w:iCs w:val="1"/>
          <w:color w:val="4a5467"/>
          <w:sz w:val="24"/>
          <w:szCs w:val="24"/>
          <w:rtl w:val="0"/>
        </w:rPr>
        <w:t xml:space="preserve">[Prosiding]</w:t>
      </w:r>
      <w:r w:rsidDel="00000000" w:rsidR="00000000" w:rsidRPr="00000000">
        <w:rPr>
          <w:i w:val="1"/>
          <w:iCs w:val="1"/>
          <w:color w:val="4a5467"/>
          <w:sz w:val="24"/>
          <w:szCs w:val="24"/>
          <w:rtl w:val="0"/>
        </w:rPr>
        <w:t xml:space="preserve"> MacQueen, J. (1967). Some methods for classification and analysis of multivariate observations. Proceedings of the Fifth Berkeley Symposium on Mathematical Statistics and Probability, 1, 281–297.</w:t>
      </w:r>
    </w:p>
    <w:p w:rsidR="00000000" w:rsidDel="00000000" w:rsidP="00000000" w:rsidRDefault="00000000" w:rsidRPr="00000000" w14:paraId="0000031B">
      <w:pPr>
        <w:spacing w:after="240" w:before="240" w:line="309" w:lineRule="auto"/>
        <w:rPr>
          <w:i w:val="1"/>
          <w:iCs w:val="1"/>
          <w:color w:val="1155cc"/>
          <w:sz w:val="24"/>
          <w:szCs w:val="24"/>
          <w:u w:val="single"/>
        </w:rPr>
      </w:pPr>
      <w:r w:rsidDel="00000000" w:rsidR="00000000" w:rsidRPr="00000000">
        <w:rPr>
          <w:b w:val="1"/>
          <w:bCs w:val="1"/>
          <w:i w:val="1"/>
          <w:iCs w:val="1"/>
          <w:color w:val="4a5467"/>
          <w:sz w:val="24"/>
          <w:szCs w:val="24"/>
          <w:rtl w:val="0"/>
        </w:rPr>
        <w:t xml:space="preserve">[Jurnal]</w:t>
      </w:r>
      <w:r w:rsidDel="00000000" w:rsidR="00000000" w:rsidRPr="00000000">
        <w:rPr>
          <w:i w:val="1"/>
          <w:iCs w:val="1"/>
          <w:color w:val="4a5467"/>
          <w:sz w:val="24"/>
          <w:szCs w:val="24"/>
          <w:rtl w:val="0"/>
        </w:rPr>
        <w:t xml:space="preserve"> Murtagh, F., &amp; Contreras, P. (2012). Algorithms for hierarchical clustering: An overview. Wiley Interdisciplinary Reviews: Data Mining and Knowledge Discovery, 2(1), 86–97.</w:t>
      </w:r>
      <w:hyperlink r:id="rId30">
        <w:r w:rsidDel="00000000" w:rsidR="00000000" w:rsidRPr="00000000">
          <w:rPr>
            <w:i w:val="1"/>
            <w:iCs w:val="1"/>
            <w:color w:val="4a5467"/>
            <w:sz w:val="24"/>
            <w:szCs w:val="24"/>
            <w:rtl w:val="0"/>
          </w:rPr>
          <w:t xml:space="preserve"> </w:t>
        </w:r>
      </w:hyperlink>
      <w:hyperlink r:id="rId31">
        <w:r w:rsidDel="00000000" w:rsidR="00000000" w:rsidRPr="00000000">
          <w:rPr>
            <w:i w:val="1"/>
            <w:iCs w:val="1"/>
            <w:color w:val="1155cc"/>
            <w:sz w:val="24"/>
            <w:szCs w:val="24"/>
            <w:u w:val="single"/>
            <w:rtl w:val="0"/>
          </w:rPr>
          <w:t xml:space="preserve">https://doi.org/10.1002/widm.53</w:t>
        </w:r>
      </w:hyperlink>
      <w:r w:rsidDel="00000000" w:rsidR="00000000" w:rsidRPr="00000000">
        <w:rPr>
          <w:rtl w:val="0"/>
        </w:rPr>
      </w:r>
    </w:p>
    <w:p w:rsidR="00000000" w:rsidDel="00000000" w:rsidP="00000000" w:rsidRDefault="00000000" w:rsidRPr="00000000" w14:paraId="0000031C">
      <w:pPr>
        <w:spacing w:after="240" w:before="240" w:line="309" w:lineRule="auto"/>
        <w:rPr>
          <w:i w:val="1"/>
          <w:iCs w:val="1"/>
          <w:color w:val="4a5467"/>
          <w:sz w:val="24"/>
          <w:szCs w:val="24"/>
        </w:rPr>
      </w:pPr>
      <w:r w:rsidDel="00000000" w:rsidR="00000000" w:rsidRPr="00000000">
        <w:rPr>
          <w:b w:val="1"/>
          <w:bCs w:val="1"/>
          <w:i w:val="1"/>
          <w:iCs w:val="1"/>
          <w:color w:val="4a5467"/>
          <w:sz w:val="24"/>
          <w:szCs w:val="24"/>
          <w:rtl w:val="0"/>
        </w:rPr>
        <w:t xml:space="preserve">[Jurnal]</w:t>
      </w:r>
      <w:r w:rsidDel="00000000" w:rsidR="00000000" w:rsidRPr="00000000">
        <w:rPr>
          <w:i w:val="1"/>
          <w:iCs w:val="1"/>
          <w:color w:val="4a5467"/>
          <w:sz w:val="24"/>
          <w:szCs w:val="24"/>
          <w:rtl w:val="0"/>
        </w:rPr>
        <w:t xml:space="preserve"> Prasetyo, E., Sutrisno, &amp; Wibowo, A. (2020). Analisis klaster pengeluaran mahasiswa dengan algoritma K-Means untuk penetapan beasiswa. Jurnal Ilmiah Teknologi Informasi, 8(2), 45–53.</w:t>
      </w:r>
    </w:p>
    <w:p w:rsidR="00000000" w:rsidDel="00000000" w:rsidP="00000000" w:rsidRDefault="00000000" w:rsidRPr="00000000" w14:paraId="0000031D">
      <w:pPr>
        <w:spacing w:after="240" w:before="240" w:line="309" w:lineRule="auto"/>
        <w:rPr>
          <w:i w:val="1"/>
          <w:iCs w:val="1"/>
          <w:color w:val="1155cc"/>
          <w:sz w:val="24"/>
          <w:szCs w:val="24"/>
          <w:u w:val="single"/>
        </w:rPr>
      </w:pPr>
      <w:r w:rsidDel="00000000" w:rsidR="00000000" w:rsidRPr="00000000">
        <w:rPr>
          <w:b w:val="1"/>
          <w:bCs w:val="1"/>
          <w:i w:val="1"/>
          <w:iCs w:val="1"/>
          <w:color w:val="4a5467"/>
          <w:sz w:val="24"/>
          <w:szCs w:val="24"/>
          <w:rtl w:val="0"/>
        </w:rPr>
        <w:t xml:space="preserve">[Jurnal]</w:t>
      </w:r>
      <w:r w:rsidDel="00000000" w:rsidR="00000000" w:rsidRPr="00000000">
        <w:rPr>
          <w:i w:val="1"/>
          <w:iCs w:val="1"/>
          <w:color w:val="4a5467"/>
          <w:sz w:val="24"/>
          <w:szCs w:val="24"/>
          <w:rtl w:val="0"/>
        </w:rPr>
        <w:t xml:space="preserve"> Romero, C., &amp; Ventura, S. (2010). Educational data mining: A review of the state of the art. IEEE Transactions on Systems, Man, and Cybernetics, Part C, 40(6), 601–618.</w:t>
      </w:r>
      <w:hyperlink r:id="rId32">
        <w:r w:rsidDel="00000000" w:rsidR="00000000" w:rsidRPr="00000000">
          <w:rPr>
            <w:i w:val="1"/>
            <w:iCs w:val="1"/>
            <w:color w:val="4a5467"/>
            <w:sz w:val="24"/>
            <w:szCs w:val="24"/>
            <w:rtl w:val="0"/>
          </w:rPr>
          <w:t xml:space="preserve"> </w:t>
        </w:r>
      </w:hyperlink>
      <w:hyperlink r:id="rId33">
        <w:r w:rsidDel="00000000" w:rsidR="00000000" w:rsidRPr="00000000">
          <w:rPr>
            <w:i w:val="1"/>
            <w:iCs w:val="1"/>
            <w:color w:val="1155cc"/>
            <w:sz w:val="24"/>
            <w:szCs w:val="24"/>
            <w:u w:val="single"/>
            <w:rtl w:val="0"/>
          </w:rPr>
          <w:t xml:space="preserve">https://doi.org/10.1109/TSMCC.2010.2053532</w:t>
        </w:r>
      </w:hyperlink>
      <w:r w:rsidDel="00000000" w:rsidR="00000000" w:rsidRPr="00000000">
        <w:rPr>
          <w:rtl w:val="0"/>
        </w:rPr>
      </w:r>
    </w:p>
    <w:p w:rsidR="00000000" w:rsidDel="00000000" w:rsidP="00000000" w:rsidRDefault="00000000" w:rsidRPr="00000000" w14:paraId="0000031E">
      <w:pPr>
        <w:spacing w:after="240" w:before="240" w:line="309" w:lineRule="auto"/>
        <w:rPr>
          <w:i w:val="1"/>
          <w:iCs w:val="1"/>
          <w:color w:val="4a5467"/>
          <w:sz w:val="24"/>
          <w:szCs w:val="24"/>
        </w:rPr>
      </w:pPr>
      <w:r w:rsidDel="00000000" w:rsidR="00000000" w:rsidRPr="00000000">
        <w:rPr>
          <w:b w:val="1"/>
          <w:bCs w:val="1"/>
          <w:i w:val="1"/>
          <w:iCs w:val="1"/>
          <w:color w:val="4a5467"/>
          <w:sz w:val="24"/>
          <w:szCs w:val="24"/>
          <w:rtl w:val="0"/>
        </w:rPr>
        <w:t xml:space="preserve">[Jurnal]</w:t>
      </w:r>
      <w:r w:rsidDel="00000000" w:rsidR="00000000" w:rsidRPr="00000000">
        <w:rPr>
          <w:i w:val="1"/>
          <w:iCs w:val="1"/>
          <w:color w:val="4a5467"/>
          <w:sz w:val="24"/>
          <w:szCs w:val="24"/>
          <w:rtl w:val="0"/>
        </w:rPr>
        <w:t xml:space="preserve"> Suhartini, &amp; Rahayu, S. (2019). Pengelompokan mahasiswa berdasarkan pola pengeluaran menggunakan K-Means clustering. Jurnal Informatika dan Rekayasa Perangkat Lunak, 1(1), 1–8.</w:t>
      </w:r>
    </w:p>
    <w:p w:rsidR="00000000" w:rsidDel="00000000" w:rsidP="00000000" w:rsidRDefault="00000000" w:rsidRPr="00000000" w14:paraId="0000031F">
      <w:pPr>
        <w:spacing w:after="240" w:before="240" w:line="309" w:lineRule="auto"/>
        <w:rPr>
          <w:i w:val="1"/>
          <w:iCs w:val="1"/>
          <w:color w:val="1155cc"/>
          <w:sz w:val="24"/>
          <w:szCs w:val="24"/>
          <w:u w:val="single"/>
        </w:rPr>
      </w:pPr>
      <w:r w:rsidDel="00000000" w:rsidR="00000000" w:rsidRPr="00000000">
        <w:rPr>
          <w:b w:val="1"/>
          <w:bCs w:val="1"/>
          <w:i w:val="1"/>
          <w:iCs w:val="1"/>
          <w:color w:val="4a5467"/>
          <w:sz w:val="24"/>
          <w:szCs w:val="24"/>
          <w:rtl w:val="0"/>
        </w:rPr>
        <w:t xml:space="preserve">[Prosiding]</w:t>
      </w:r>
      <w:r w:rsidDel="00000000" w:rsidR="00000000" w:rsidRPr="00000000">
        <w:rPr>
          <w:i w:val="1"/>
          <w:iCs w:val="1"/>
          <w:color w:val="4a5467"/>
          <w:sz w:val="24"/>
          <w:szCs w:val="24"/>
          <w:rtl w:val="0"/>
        </w:rPr>
        <w:t xml:space="preserve"> Syakur, M. A., Khotimah, B. K., Rochman, E. M. S., &amp; Satoto, B. D. (2018). Integration K-Means clustering method and Elbow method for identification of the best customer profile cluster. IOP Conference Series: Materials Science and Engineering, 336(1), 012017.</w:t>
      </w:r>
      <w:hyperlink r:id="rId34">
        <w:r w:rsidDel="00000000" w:rsidR="00000000" w:rsidRPr="00000000">
          <w:rPr>
            <w:i w:val="1"/>
            <w:iCs w:val="1"/>
            <w:color w:val="4a5467"/>
            <w:sz w:val="24"/>
            <w:szCs w:val="24"/>
            <w:rtl w:val="0"/>
          </w:rPr>
          <w:t xml:space="preserve"> </w:t>
        </w:r>
      </w:hyperlink>
      <w:hyperlink r:id="rId35">
        <w:r w:rsidDel="00000000" w:rsidR="00000000" w:rsidRPr="00000000">
          <w:rPr>
            <w:i w:val="1"/>
            <w:iCs w:val="1"/>
            <w:color w:val="1155cc"/>
            <w:sz w:val="24"/>
            <w:szCs w:val="24"/>
            <w:u w:val="single"/>
            <w:rtl w:val="0"/>
          </w:rPr>
          <w:t xml:space="preserve">https://doi.org/10.1088/1757-899X/336/1/012017</w:t>
        </w:r>
      </w:hyperlink>
      <w:r w:rsidDel="00000000" w:rsidR="00000000" w:rsidRPr="00000000">
        <w:rPr>
          <w:rtl w:val="0"/>
        </w:rPr>
      </w:r>
    </w:p>
    <w:p w:rsidR="00000000" w:rsidDel="00000000" w:rsidP="00000000" w:rsidRDefault="00000000" w:rsidRPr="00000000" w14:paraId="00000320">
      <w:pPr>
        <w:spacing w:after="240" w:before="240" w:line="309" w:lineRule="auto"/>
        <w:rPr>
          <w:i w:val="1"/>
          <w:iCs w:val="1"/>
          <w:color w:val="1155cc"/>
          <w:sz w:val="24"/>
          <w:szCs w:val="24"/>
          <w:u w:val="single"/>
        </w:rPr>
      </w:pPr>
      <w:r w:rsidDel="00000000" w:rsidR="00000000" w:rsidRPr="00000000">
        <w:rPr>
          <w:rtl w:val="0"/>
        </w:rPr>
      </w:r>
    </w:p>
    <w:p w:rsidR="00000000" w:rsidDel="00000000" w:rsidP="00000000" w:rsidRDefault="00000000" w:rsidRPr="00000000" w14:paraId="00000321">
      <w:pPr>
        <w:spacing w:after="240" w:before="240" w:line="309" w:lineRule="auto"/>
        <w:rPr>
          <w:i w:val="1"/>
          <w:iCs w:val="1"/>
          <w:color w:val="4a5467"/>
          <w:sz w:val="24"/>
          <w:szCs w:val="24"/>
        </w:rPr>
        <w:sectPr>
          <w:type w:val="nextPage"/>
          <w:pgSz w:h="16840" w:w="11920" w:orient="portrait"/>
          <w:pgMar w:bottom="900" w:top="1040" w:left="1559" w:right="708" w:header="714" w:footer="700"/>
        </w:sectPr>
      </w:pPr>
      <w:r w:rsidDel="00000000" w:rsidR="00000000" w:rsidRPr="00000000">
        <w:rPr>
          <w:b w:val="1"/>
          <w:bCs w:val="1"/>
          <w:i w:val="1"/>
          <w:iCs w:val="1"/>
          <w:color w:val="4a5467"/>
          <w:sz w:val="24"/>
          <w:szCs w:val="24"/>
          <w:rtl w:val="0"/>
        </w:rPr>
        <w:t xml:space="preserve">[Prosiding]</w:t>
      </w:r>
      <w:r w:rsidDel="00000000" w:rsidR="00000000" w:rsidRPr="00000000">
        <w:rPr>
          <w:i w:val="1"/>
          <w:iCs w:val="1"/>
          <w:color w:val="4a5467"/>
          <w:sz w:val="24"/>
          <w:szCs w:val="24"/>
          <w:rtl w:val="0"/>
        </w:rPr>
        <w:t xml:space="preserve"> Widiyaningtyas, T., Wahyudi, I. A., &amp; Utomo, A. B. (2018). Application of K-Means algorithm for clustering students based on academic and non-academic data. Proceedings of the 2018 International Seminar on Application for Technology of Information and Communication (iSemantic), 182–187.</w:t>
      </w:r>
      <w:hyperlink r:id="rId36">
        <w:r w:rsidDel="00000000" w:rsidR="00000000" w:rsidRPr="00000000">
          <w:rPr>
            <w:i w:val="1"/>
            <w:iCs w:val="1"/>
            <w:color w:val="4a5467"/>
            <w:sz w:val="24"/>
            <w:szCs w:val="24"/>
            <w:rtl w:val="0"/>
          </w:rPr>
          <w:t xml:space="preserve"> </w:t>
        </w:r>
      </w:hyperlink>
      <w:hyperlink r:id="rId37">
        <w:r w:rsidDel="00000000" w:rsidR="00000000" w:rsidRPr="00000000">
          <w:rPr>
            <w:i w:val="1"/>
            <w:iCs w:val="1"/>
            <w:color w:val="1155cc"/>
            <w:sz w:val="24"/>
            <w:szCs w:val="24"/>
            <w:u w:val="single"/>
            <w:rtl w:val="0"/>
          </w:rPr>
          <w:t xml:space="preserve">https://doi.org/10.1109/ISEMANTIC.2018.8549797</w:t>
        </w:r>
      </w:hyperlink>
      <w:r w:rsidDel="00000000" w:rsidR="00000000" w:rsidRPr="00000000">
        <w:rPr>
          <w:rtl w:val="0"/>
        </w:rPr>
      </w:r>
    </w:p>
    <w:bookmarkStart w:colFirst="0" w:colLast="0" w:name="a5fl7lotvp14" w:id="66"/>
    <w:bookmarkEnd w:id="66"/>
    <w:p w:rsidR="00000000" w:rsidDel="00000000" w:rsidP="00000000" w:rsidRDefault="00000000" w:rsidRPr="00000000" w14:paraId="00000322">
      <w:pPr>
        <w:pStyle w:val="Heading1"/>
        <w:ind w:firstLine="142"/>
        <w:rPr/>
      </w:pPr>
      <w:r w:rsidDel="00000000" w:rsidR="00000000" w:rsidRPr="00000000">
        <w:rPr>
          <w:color w:val="1a3a6a"/>
          <w:rtl w:val="0"/>
        </w:rPr>
        <w:t xml:space="preserve">LAMPIRAN</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89534</wp:posOffset>
                </wp:positionH>
                <wp:positionV relativeFrom="paragraph">
                  <wp:posOffset>47267</wp:posOffset>
                </wp:positionV>
                <wp:extent cx="5765800" cy="12700"/>
                <wp:effectExtent b="0" l="0" r="0" t="0"/>
                <wp:wrapTopAndBottom distB="0" distT="0"/>
                <wp:docPr id="18" name=""/>
                <a:graphic>
                  <a:graphicData uri="http://schemas.microsoft.com/office/word/2010/wordprocessingShape">
                    <wps:wsp>
                      <wps:cNvSpPr/>
                      <wps:cNvPr id="26" name="Shape 26"/>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89534</wp:posOffset>
                </wp:positionH>
                <wp:positionV relativeFrom="paragraph">
                  <wp:posOffset>47267</wp:posOffset>
                </wp:positionV>
                <wp:extent cx="5765800" cy="12700"/>
                <wp:effectExtent b="0" l="0" r="0" t="0"/>
                <wp:wrapTopAndBottom distB="0" distT="0"/>
                <wp:docPr id="18"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5765800" cy="12700"/>
                        </a:xfrm>
                        <a:prstGeom prst="rect"/>
                        <a:ln/>
                      </pic:spPr>
                    </pic:pic>
                  </a:graphicData>
                </a:graphic>
              </wp:anchor>
            </w:drawing>
          </mc:Fallback>
        </mc:AlternateContent>
      </w:r>
    </w:p>
    <w:bookmarkStart w:colFirst="0" w:colLast="0" w:name="88bgqkye09fq" w:id="67"/>
    <w:bookmarkEnd w:id="67"/>
    <w:p w:rsidR="00000000" w:rsidDel="00000000" w:rsidP="00000000" w:rsidRDefault="00000000" w:rsidRPr="00000000" w14:paraId="00000324">
      <w:pPr>
        <w:pStyle w:val="Heading2"/>
        <w:spacing w:before="275" w:lineRule="auto"/>
        <w:ind w:left="142" w:firstLine="0"/>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color w:val="2e5eab"/>
          <w:rtl w:val="0"/>
        </w:rPr>
        <w:t xml:space="preserve"> Kode Program Lengkap</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76834</wp:posOffset>
                </wp:positionH>
                <wp:positionV relativeFrom="paragraph">
                  <wp:posOffset>228113</wp:posOffset>
                </wp:positionV>
                <wp:extent cx="5956935" cy="693551"/>
                <wp:effectExtent b="0" l="0" r="0" t="0"/>
                <wp:wrapTopAndBottom distB="0" distT="0"/>
                <wp:docPr id="9" name=""/>
                <a:graphic>
                  <a:graphicData uri="http://schemas.microsoft.com/office/word/2010/wordprocessingGroup">
                    <wpg:wgp>
                      <wpg:cNvGrpSpPr/>
                      <wpg:grpSpPr>
                        <a:xfrm>
                          <a:off x="2367525" y="3512025"/>
                          <a:ext cx="5956935" cy="693551"/>
                          <a:chOff x="2367525" y="3512025"/>
                          <a:chExt cx="5956950" cy="535950"/>
                        </a:xfrm>
                      </wpg:grpSpPr>
                      <wpg:grpSp>
                        <wpg:cNvGrpSpPr/>
                        <wpg:grpSpPr>
                          <a:xfrm>
                            <a:off x="2367533" y="3512030"/>
                            <a:ext cx="5956935" cy="535925"/>
                            <a:chOff x="0" y="0"/>
                            <a:chExt cx="5956935" cy="535925"/>
                          </a:xfrm>
                        </wpg:grpSpPr>
                        <wps:wsp>
                          <wps:cNvSpPr/>
                          <wps:cNvPr id="8" name="Shape 8"/>
                          <wps:spPr>
                            <a:xfrm>
                              <a:off x="0" y="0"/>
                              <a:ext cx="5956925" cy="53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3335" y="0"/>
                              <a:ext cx="5943600" cy="533400"/>
                            </a:xfrm>
                            <a:custGeom>
                              <a:rect b="b" l="l" r="r" t="t"/>
                              <a:pathLst>
                                <a:path extrusionOk="0" h="533400" w="5943600">
                                  <a:moveTo>
                                    <a:pt x="5943600" y="533400"/>
                                  </a:moveTo>
                                  <a:lnTo>
                                    <a:pt x="0" y="533400"/>
                                  </a:lnTo>
                                  <a:lnTo>
                                    <a:pt x="0" y="0"/>
                                  </a:lnTo>
                                  <a:lnTo>
                                    <a:pt x="5943600" y="0"/>
                                  </a:lnTo>
                                  <a:lnTo>
                                    <a:pt x="5943600" y="533400"/>
                                  </a:lnTo>
                                  <a:close/>
                                </a:path>
                              </a:pathLst>
                            </a:custGeom>
                            <a:solidFill>
                              <a:srgbClr val="D5E3F6"/>
                            </a:solidFill>
                            <a:ln>
                              <a:noFill/>
                            </a:ln>
                          </wps:spPr>
                          <wps:bodyPr anchorCtr="0" anchor="ctr" bIns="91425" lIns="91425" spcFirstLastPara="1" rIns="91425" wrap="square" tIns="91425">
                            <a:noAutofit/>
                          </wps:bodyPr>
                        </wps:wsp>
                        <wps:wsp>
                          <wps:cNvSpPr/>
                          <wps:cNvPr id="16" name="Shape 16"/>
                          <wps:spPr>
                            <a:xfrm>
                              <a:off x="12700" y="2098"/>
                              <a:ext cx="1270" cy="533400"/>
                            </a:xfrm>
                            <a:custGeom>
                              <a:rect b="b" l="l" r="r" t="t"/>
                              <a:pathLst>
                                <a:path extrusionOk="0" h="533400" w="120000">
                                  <a:moveTo>
                                    <a:pt x="0" y="0"/>
                                  </a:moveTo>
                                  <a:lnTo>
                                    <a:pt x="0" y="533400"/>
                                  </a:lnTo>
                                </a:path>
                              </a:pathLst>
                            </a:custGeom>
                            <a:noFill/>
                            <a:ln cap="flat" cmpd="sng" w="25400">
                              <a:solidFill>
                                <a:srgbClr val="2E5EAB"/>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25400" y="0"/>
                              <a:ext cx="5931535" cy="533400"/>
                            </a:xfrm>
                            <a:prstGeom prst="rect">
                              <a:avLst/>
                            </a:prstGeom>
                            <a:noFill/>
                            <a:ln>
                              <a:noFill/>
                            </a:ln>
                          </wps:spPr>
                          <wps:txbx>
                            <w:txbxContent>
                              <w:p w:rsidR="00000000" w:rsidDel="00000000" w:rsidP="00000000" w:rsidRDefault="00000000" w:rsidRPr="00000000">
                                <w:pPr>
                                  <w:spacing w:after="0" w:before="120" w:line="240"/>
                                  <w:ind w:left="220" w:right="0" w:firstLine="220"/>
                                  <w:jc w:val="left"/>
                                  <w:textDirection w:val="btLr"/>
                                </w:pPr>
                                <w:r w:rsidDel="00000000" w:rsidR="00000000" w:rsidRPr="00000000">
                                  <w:rPr>
                                    <w:rFonts w:ascii="Trebuchet MS" w:cs="Trebuchet MS" w:eastAsia="Trebuchet MS" w:hAnsi="Trebuchet MS"/>
                                    <w:b w:val="1"/>
                                    <w:i w:val="0"/>
                                    <w:smallCaps w:val="0"/>
                                    <w:strike w:val="0"/>
                                    <w:color w:val="1a202b"/>
                                    <w:sz w:val="24"/>
                                    <w:vertAlign w:val="baseline"/>
                                  </w:rPr>
                                  <w:t xml:space="preserve">Tautan Repositori / Google Colab:</w:t>
                                </w:r>
                              </w:p>
                              <w:p w:rsidR="00000000" w:rsidDel="00000000" w:rsidP="00000000" w:rsidRDefault="00000000" w:rsidRPr="00000000">
                                <w:pPr>
                                  <w:spacing w:after="0" w:before="40" w:line="240"/>
                                  <w:ind w:left="220" w:right="0" w:firstLine="220"/>
                                  <w:jc w:val="left"/>
                                  <w:textDirection w:val="btLr"/>
                                </w:pPr>
                                <w:r w:rsidDel="00000000" w:rsidR="00000000" w:rsidRPr="00000000">
                                  <w:rPr>
                                    <w:rFonts w:ascii="Trebuchet MS" w:cs="Trebuchet MS" w:eastAsia="Trebuchet MS" w:hAnsi="Trebuchet MS"/>
                                    <w:b w:val="1"/>
                                    <w:i w:val="0"/>
                                    <w:smallCaps w:val="0"/>
                                    <w:strike w:val="0"/>
                                    <w:color w:val="000000"/>
                                    <w:sz w:val="24"/>
                                    <w:vertAlign w:val="baseline"/>
                                  </w:rPr>
                                </w:r>
                                <w:r w:rsidDel="00000000" w:rsidR="00000000" w:rsidRPr="00000000">
                                  <w:rPr>
                                    <w:rFonts w:ascii="Trebuchet MS" w:cs="Trebuchet MS" w:eastAsia="Trebuchet MS" w:hAnsi="Trebuchet MS"/>
                                    <w:b w:val="0"/>
                                    <w:i w:val="0"/>
                                    <w:smallCaps w:val="0"/>
                                    <w:strike w:val="0"/>
                                    <w:color w:val="0979be"/>
                                    <w:sz w:val="24"/>
                                    <w:vertAlign w:val="baseline"/>
                                  </w:rPr>
                                  <w:t xml:space="preserve">https://github.com/Gjenius20/Clustering.git</w:t>
                                </w:r>
                              </w:p>
                              <w:p w:rsidR="00000000" w:rsidDel="00000000" w:rsidP="00000000" w:rsidRDefault="00000000" w:rsidRPr="00000000">
                                <w:pPr>
                                  <w:spacing w:after="0" w:before="40" w:line="240"/>
                                  <w:ind w:left="220" w:right="0" w:firstLine="220"/>
                                  <w:jc w:val="left"/>
                                  <w:textDirection w:val="btLr"/>
                                </w:pPr>
                                <w:r w:rsidDel="00000000" w:rsidR="00000000" w:rsidRPr="00000000">
                                  <w:rPr>
                                    <w:rFonts w:ascii="Trebuchet MS" w:cs="Trebuchet MS" w:eastAsia="Trebuchet MS" w:hAnsi="Trebuchet MS"/>
                                    <w:b w:val="0"/>
                                    <w:i w:val="0"/>
                                    <w:smallCaps w:val="0"/>
                                    <w:strike w:val="0"/>
                                    <w:color w:val="0979be"/>
                                    <w:sz w:val="24"/>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76834</wp:posOffset>
                </wp:positionH>
                <wp:positionV relativeFrom="paragraph">
                  <wp:posOffset>228113</wp:posOffset>
                </wp:positionV>
                <wp:extent cx="5956935" cy="693551"/>
                <wp:effectExtent b="0" l="0" r="0" t="0"/>
                <wp:wrapTopAndBottom distB="0" distT="0"/>
                <wp:docPr id="9"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956935" cy="693551"/>
                        </a:xfrm>
                        <a:prstGeom prst="rect"/>
                        <a:ln/>
                      </pic:spPr>
                    </pic:pic>
                  </a:graphicData>
                </a:graphic>
              </wp:anchor>
            </w:drawing>
          </mc:Fallback>
        </mc:AlternateConten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rebuchet MS" w:cs="Trebuchet MS" w:eastAsia="Trebuchet MS" w:hAnsi="Trebuchet MS"/>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glrcfq8uo4ie" w:id="68"/>
    <w:bookmarkEnd w:id="68"/>
    <w:p w:rsidR="00000000" w:rsidDel="00000000" w:rsidP="00000000" w:rsidRDefault="00000000" w:rsidRPr="00000000" w14:paraId="00000327">
      <w:pPr>
        <w:pStyle w:val="Heading2"/>
        <w:ind w:left="142" w:firstLine="0"/>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color w:val="2e5eab"/>
          <w:rtl w:val="0"/>
        </w:rPr>
        <w:t xml:space="preserve">Dataset</w: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80" w:line="240" w:lineRule="auto"/>
        <w:ind w:left="861" w:right="0" w:hanging="359"/>
        <w:jc w:val="left"/>
        <w:rPr>
          <w:smallCaps w:val="0"/>
          <w:strike w:val="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a202b"/>
          <w:sz w:val="24"/>
          <w:szCs w:val="24"/>
          <w:u w:val="none"/>
          <w:shd w:fill="auto" w:val="clear"/>
          <w:vertAlign w:val="baseline"/>
          <w:rtl w:val="0"/>
        </w:rPr>
        <w:t xml:space="preserve">Sumber dataset: </w:t>
      </w:r>
      <w:r w:rsidDel="00000000" w:rsidR="00000000" w:rsidRPr="00000000">
        <w:rPr>
          <w:i w:val="1"/>
          <w:iCs w:val="1"/>
          <w:color w:val="4a5467"/>
          <w:sz w:val="24"/>
          <w:szCs w:val="24"/>
          <w:rtl w:val="0"/>
        </w:rPr>
        <w:t xml:space="preserve">https://docs.google.com/spreadsheets/d/1kBoai9DG05WGmL5wy6sTljl5IOy2cz1bDpBuRevNSoo/edit?gid=497601271#gid=497601271</w: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f69zpa5hb73" w:id="69"/>
    <w:bookmarkEnd w:id="69"/>
    <w:p w:rsidR="00000000" w:rsidDel="00000000" w:rsidP="00000000" w:rsidRDefault="00000000" w:rsidRPr="00000000" w14:paraId="0000032A">
      <w:pPr>
        <w:pStyle w:val="Heading2"/>
        <w:spacing w:before="1" w:lineRule="auto"/>
        <w:ind w:left="142" w:firstLine="0"/>
        <w:rPr/>
      </w:pPr>
      <w:r w:rsidDel="00000000" w:rsidR="00000000" w:rsidRPr="00000000">
        <w:rPr>
          <w:color w:val="2e5eab"/>
          <w:rtl w:val="0"/>
        </w:rPr>
        <w:t xml:space="preserve">Output Tambahan</w:t>
      </w:r>
      <w:r w:rsidDel="00000000" w:rsidR="00000000" w:rsidRPr="00000000">
        <w:rPr>
          <w:rtl w:val="0"/>
        </w:rPr>
      </w:r>
    </w:p>
    <w:p w:rsidR="00000000" w:rsidDel="00000000" w:rsidP="00000000" w:rsidRDefault="00000000" w:rsidRPr="00000000" w14:paraId="000003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60" w:line="240" w:lineRule="auto"/>
        <w:ind w:left="861" w:right="0" w:hanging="359"/>
        <w:jc w:val="left"/>
        <w:rPr>
          <w:smallCaps w:val="0"/>
          <w:strike w:val="0"/>
          <w:u w:val="none"/>
          <w:shd w:fill="auto" w:val="clear"/>
          <w:vertAlign w:val="baseline"/>
        </w:rPr>
      </w:pPr>
      <w:r w:rsidDel="00000000" w:rsidR="00000000" w:rsidRPr="00000000">
        <w:rPr>
          <w:color w:val="1a202b"/>
          <w:sz w:val="24"/>
          <w:szCs w:val="24"/>
          <w:rtl w:val="0"/>
        </w:rPr>
        <w:t xml:space="preserve">Visualisasi Excel:</w:t>
        <w:br w:type="textWrapping"/>
        <w:t xml:space="preserve">https://docs.google.com/spreadsheets/d/1WPW9UC2morGfrj7ADAV34_DUDB3fbmrwvv0hS53U1K8/edit?usp=sharing</w:t>
      </w:r>
      <w:r w:rsidDel="00000000" w:rsidR="00000000" w:rsidRPr="00000000">
        <w:rPr>
          <w:rtl w:val="0"/>
        </w:rPr>
      </w:r>
    </w:p>
    <w:sectPr>
      <w:type w:val="nextPage"/>
      <w:pgSz w:h="16840" w:w="11920" w:orient="portrait"/>
      <w:pgMar w:bottom="900" w:top="1040" w:left="1559" w:right="708" w:header="714" w:footer="7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 w:name="Arial"/>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89534</wp:posOffset>
              </wp:positionH>
              <wp:positionV relativeFrom="paragraph">
                <wp:posOffset>10071098</wp:posOffset>
              </wp:positionV>
              <wp:extent cx="5765800" cy="12700"/>
              <wp:effectExtent b="0" l="0" r="0" t="0"/>
              <wp:wrapNone/>
              <wp:docPr id="7" name=""/>
              <a:graphic>
                <a:graphicData uri="http://schemas.microsoft.com/office/word/2010/wordprocessingShape">
                  <wps:wsp>
                    <wps:cNvSpPr/>
                    <wps:cNvPr id="12" name="Shape 12"/>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89534</wp:posOffset>
              </wp:positionH>
              <wp:positionV relativeFrom="paragraph">
                <wp:posOffset>10071098</wp:posOffset>
              </wp:positionV>
              <wp:extent cx="5765800" cy="12700"/>
              <wp:effectExtent b="0" l="0" r="0" t="0"/>
              <wp:wrapNone/>
              <wp:docPr id="7"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57658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72707</wp:posOffset>
              </wp:positionH>
              <wp:positionV relativeFrom="paragraph">
                <wp:posOffset>10101836</wp:posOffset>
              </wp:positionV>
              <wp:extent cx="3613785" cy="163195"/>
              <wp:effectExtent b="0" l="0" r="0" t="0"/>
              <wp:wrapNone/>
              <wp:docPr id="2" name=""/>
              <a:graphic>
                <a:graphicData uri="http://schemas.microsoft.com/office/word/2010/wordprocessingShape">
                  <wps:wsp>
                    <wps:cNvSpPr/>
                    <wps:cNvPr id="3" name="Shape 3"/>
                    <wps:spPr>
                      <a:xfrm>
                        <a:off x="3543870" y="3703165"/>
                        <a:ext cx="360426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a5467"/>
                              <w:sz w:val="18"/>
                              <w:vertAlign w:val="baseline"/>
                            </w:rPr>
                            <w:t xml:space="preserve">Dosen: Enjun Junaeti, M.Si. | Pendidikan Ilmu Komputer FPMIPA UPI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72707</wp:posOffset>
              </wp:positionH>
              <wp:positionV relativeFrom="paragraph">
                <wp:posOffset>10101836</wp:posOffset>
              </wp:positionV>
              <wp:extent cx="3613785" cy="163195"/>
              <wp:effectExtent b="0" l="0" r="0" t="0"/>
              <wp:wrapNone/>
              <wp:docPr id="2"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613785"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5229002</wp:posOffset>
              </wp:positionH>
              <wp:positionV relativeFrom="paragraph">
                <wp:posOffset>10101836</wp:posOffset>
              </wp:positionV>
              <wp:extent cx="638810" cy="163195"/>
              <wp:effectExtent b="0" l="0" r="0" t="0"/>
              <wp:wrapNone/>
              <wp:docPr id="1" name=""/>
              <a:graphic>
                <a:graphicData uri="http://schemas.microsoft.com/office/word/2010/wordprocessingShape">
                  <wps:wsp>
                    <wps:cNvSpPr/>
                    <wps:cNvPr id="2" name="Shape 2"/>
                    <wps:spPr>
                      <a:xfrm>
                        <a:off x="5031358" y="3703165"/>
                        <a:ext cx="62928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a5467"/>
                              <w:sz w:val="18"/>
                              <w:vertAlign w:val="baseline"/>
                            </w:rPr>
                            <w:t xml:space="preserve">Halaman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5229002</wp:posOffset>
              </wp:positionH>
              <wp:positionV relativeFrom="paragraph">
                <wp:posOffset>10101836</wp:posOffset>
              </wp:positionV>
              <wp:extent cx="638810" cy="163195"/>
              <wp:effectExtent b="0" l="0" r="0" t="0"/>
              <wp:wrapNone/>
              <wp:docPr id="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38810" cy="163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1079500</wp:posOffset>
              </wp:positionH>
              <wp:positionV relativeFrom="page">
                <wp:posOffset>622299</wp:posOffset>
              </wp:positionV>
              <wp:extent cx="5765800" cy="12700"/>
              <wp:effectExtent b="0" l="0" r="0" t="0"/>
              <wp:wrapNone/>
              <wp:docPr id="11" name=""/>
              <a:graphic>
                <a:graphicData uri="http://schemas.microsoft.com/office/word/2010/wordprocessingShape">
                  <wps:wsp>
                    <wps:cNvSpPr/>
                    <wps:cNvPr id="19" name="Shape 19"/>
                    <wps:spPr>
                      <a:xfrm>
                        <a:off x="2463100" y="3779365"/>
                        <a:ext cx="5765800" cy="1270"/>
                      </a:xfrm>
                      <a:custGeom>
                        <a:rect b="b" l="l" r="r" t="t"/>
                        <a:pathLst>
                          <a:path extrusionOk="0" h="120000" w="5765800">
                            <a:moveTo>
                              <a:pt x="0" y="0"/>
                            </a:moveTo>
                            <a:lnTo>
                              <a:pt x="5765799" y="0"/>
                            </a:lnTo>
                          </a:path>
                        </a:pathLst>
                      </a:custGeom>
                      <a:noFill/>
                      <a:ln cap="flat" cmpd="sng" w="12700">
                        <a:solidFill>
                          <a:srgbClr val="2E5EA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1079500</wp:posOffset>
              </wp:positionH>
              <wp:positionV relativeFrom="page">
                <wp:posOffset>622299</wp:posOffset>
              </wp:positionV>
              <wp:extent cx="5765800" cy="12700"/>
              <wp:effectExtent b="0" l="0" r="0" t="0"/>
              <wp:wrapNone/>
              <wp:docPr id="11"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5765800" cy="12700"/>
                      </a:xfrm>
                      <a:prstGeom prst="rect"/>
                      <a:ln/>
                    </pic:spPr>
                  </pic:pic>
                </a:graphicData>
              </a:graphic>
            </wp:anchor>
          </w:drawing>
        </mc:Fallback>
      </mc:AlternateConten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1062673</wp:posOffset>
              </wp:positionH>
              <wp:positionV relativeFrom="page">
                <wp:posOffset>435856</wp:posOffset>
              </wp:positionV>
              <wp:extent cx="5753100" cy="163195"/>
              <wp:effectExtent b="0" l="0" r="0" t="0"/>
              <wp:wrapNone/>
              <wp:docPr id="15" name=""/>
              <a:graphic>
                <a:graphicData uri="http://schemas.microsoft.com/office/word/2010/wordprocessingShape">
                  <wps:wsp>
                    <wps:cNvSpPr/>
                    <wps:cNvPr id="23" name="Shape 23"/>
                    <wps:spPr>
                      <a:xfrm>
                        <a:off x="2474213" y="3703165"/>
                        <a:ext cx="574357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a5467"/>
                              <w:sz w:val="18"/>
                              <w:vertAlign w:val="baseline"/>
                            </w:rPr>
                            <w:t xml:space="preserve">Proyek Kelompok – Matematika Informatika | FPMIPA UPI | </w:t>
                          </w:r>
                          <w:r w:rsidDel="00000000" w:rsidR="00000000" w:rsidRPr="00000000">
                            <w:rPr>
                              <w:rFonts w:ascii="Arial" w:cs="Arial" w:eastAsia="Arial" w:hAnsi="Arial"/>
                              <w:b w:val="0"/>
                              <w:i w:val="1"/>
                              <w:smallCaps w:val="0"/>
                              <w:strike w:val="0"/>
                              <w:color w:val="2e5eab"/>
                              <w:sz w:val="18"/>
                              <w:vertAlign w:val="baseline"/>
                            </w:rPr>
                            <w:t xml:space="preserve">Implementasi Clustering dalam Bidang Pendidikan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1062673</wp:posOffset>
              </wp:positionH>
              <wp:positionV relativeFrom="page">
                <wp:posOffset>435856</wp:posOffset>
              </wp:positionV>
              <wp:extent cx="5753100" cy="163195"/>
              <wp:effectExtent b="0" l="0" r="0" t="0"/>
              <wp:wrapNone/>
              <wp:docPr id="15"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753100" cy="16319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0"/>
      <w:numFmt w:val="bullet"/>
      <w:lvlText w:val="•"/>
      <w:lvlJc w:val="left"/>
      <w:pPr>
        <w:ind w:left="862" w:hanging="360"/>
      </w:pPr>
      <w:rPr>
        <w:rFonts w:ascii="Trebuchet MS" w:cs="Trebuchet MS" w:eastAsia="Trebuchet MS" w:hAnsi="Trebuchet MS"/>
        <w:b w:val="0"/>
        <w:bCs w:val="0"/>
        <w:i w:val="0"/>
        <w:iCs w:val="0"/>
        <w:color w:val="1a202b"/>
        <w:sz w:val="24"/>
        <w:szCs w:val="24"/>
      </w:rPr>
    </w:lvl>
    <w:lvl w:ilvl="1">
      <w:start w:val="0"/>
      <w:numFmt w:val="bullet"/>
      <w:lvlText w:val="•"/>
      <w:lvlJc w:val="left"/>
      <w:pPr>
        <w:ind w:left="1739" w:hanging="360"/>
      </w:pPr>
      <w:rPr/>
    </w:lvl>
    <w:lvl w:ilvl="2">
      <w:start w:val="0"/>
      <w:numFmt w:val="bullet"/>
      <w:lvlText w:val="•"/>
      <w:lvlJc w:val="left"/>
      <w:pPr>
        <w:ind w:left="2618" w:hanging="360"/>
      </w:pPr>
      <w:rPr/>
    </w:lvl>
    <w:lvl w:ilvl="3">
      <w:start w:val="0"/>
      <w:numFmt w:val="bullet"/>
      <w:lvlText w:val="•"/>
      <w:lvlJc w:val="left"/>
      <w:pPr>
        <w:ind w:left="3497" w:hanging="360"/>
      </w:pPr>
      <w:rPr/>
    </w:lvl>
    <w:lvl w:ilvl="4">
      <w:start w:val="0"/>
      <w:numFmt w:val="bullet"/>
      <w:lvlText w:val="•"/>
      <w:lvlJc w:val="left"/>
      <w:pPr>
        <w:ind w:left="4377" w:hanging="360"/>
      </w:pPr>
      <w:rPr/>
    </w:lvl>
    <w:lvl w:ilvl="5">
      <w:start w:val="0"/>
      <w:numFmt w:val="bullet"/>
      <w:lvlText w:val="•"/>
      <w:lvlJc w:val="left"/>
      <w:pPr>
        <w:ind w:left="5256" w:hanging="360"/>
      </w:pPr>
      <w:rPr/>
    </w:lvl>
    <w:lvl w:ilvl="6">
      <w:start w:val="0"/>
      <w:numFmt w:val="bullet"/>
      <w:lvlText w:val="•"/>
      <w:lvlJc w:val="left"/>
      <w:pPr>
        <w:ind w:left="6135" w:hanging="360"/>
      </w:pPr>
      <w:rPr/>
    </w:lvl>
    <w:lvl w:ilvl="7">
      <w:start w:val="0"/>
      <w:numFmt w:val="bullet"/>
      <w:lvlText w:val="•"/>
      <w:lvlJc w:val="left"/>
      <w:pPr>
        <w:ind w:left="7015" w:hanging="360"/>
      </w:pPr>
      <w:rPr/>
    </w:lvl>
    <w:lvl w:ilvl="8">
      <w:start w:val="0"/>
      <w:numFmt w:val="bullet"/>
      <w:lvlText w:val="•"/>
      <w:lvlJc w:val="left"/>
      <w:pPr>
        <w:ind w:left="7894" w:hanging="360"/>
      </w:pPr>
      <w:rPr/>
    </w:lvl>
  </w:abstractNum>
  <w:abstractNum w:abstractNumId="4">
    <w:lvl w:ilvl="0">
      <w:start w:val="1"/>
      <w:numFmt w:val="decimal"/>
      <w:lvlText w:val="%1."/>
      <w:lvlJc w:val="left"/>
      <w:pPr>
        <w:ind w:left="862" w:hanging="360"/>
      </w:pPr>
      <w:rPr>
        <w:rFonts w:ascii="Trebuchet MS" w:cs="Trebuchet MS" w:eastAsia="Trebuchet MS" w:hAnsi="Trebuchet MS"/>
        <w:b w:val="0"/>
        <w:bCs w:val="0"/>
        <w:i w:val="0"/>
        <w:iCs w:val="0"/>
        <w:color w:val="1a202b"/>
        <w:sz w:val="24"/>
        <w:szCs w:val="24"/>
      </w:rPr>
    </w:lvl>
    <w:lvl w:ilvl="1">
      <w:start w:val="0"/>
      <w:numFmt w:val="lowerLetter"/>
      <w:lvlText w:val="%2."/>
      <w:lvlJc w:val="left"/>
      <w:pPr>
        <w:ind w:left="1739" w:hanging="360"/>
      </w:pPr>
      <w:rPr/>
    </w:lvl>
    <w:lvl w:ilvl="2">
      <w:start w:val="0"/>
      <w:numFmt w:val="lowerRoman"/>
      <w:lvlText w:val="%3."/>
      <w:lvlJc w:val="right"/>
      <w:pPr>
        <w:ind w:left="2618" w:hanging="360"/>
      </w:pPr>
      <w:rPr/>
    </w:lvl>
    <w:lvl w:ilvl="3">
      <w:start w:val="0"/>
      <w:numFmt w:val="decimal"/>
      <w:lvlText w:val="%4."/>
      <w:lvlJc w:val="left"/>
      <w:pPr>
        <w:ind w:left="3497" w:hanging="360"/>
      </w:pPr>
      <w:rPr/>
    </w:lvl>
    <w:lvl w:ilvl="4">
      <w:start w:val="0"/>
      <w:numFmt w:val="lowerLetter"/>
      <w:lvlText w:val="%5."/>
      <w:lvlJc w:val="left"/>
      <w:pPr>
        <w:ind w:left="4377" w:hanging="360"/>
      </w:pPr>
      <w:rPr/>
    </w:lvl>
    <w:lvl w:ilvl="5">
      <w:start w:val="0"/>
      <w:numFmt w:val="lowerRoman"/>
      <w:lvlText w:val="%6."/>
      <w:lvlJc w:val="right"/>
      <w:pPr>
        <w:ind w:left="5256" w:hanging="360"/>
      </w:pPr>
      <w:rPr/>
    </w:lvl>
    <w:lvl w:ilvl="6">
      <w:start w:val="0"/>
      <w:numFmt w:val="decimal"/>
      <w:lvlText w:val="%7."/>
      <w:lvlJc w:val="left"/>
      <w:pPr>
        <w:ind w:left="6135" w:hanging="360"/>
      </w:pPr>
      <w:rPr/>
    </w:lvl>
    <w:lvl w:ilvl="7">
      <w:start w:val="0"/>
      <w:numFmt w:val="lowerLetter"/>
      <w:lvlText w:val="%8."/>
      <w:lvlJc w:val="left"/>
      <w:pPr>
        <w:ind w:left="7015" w:hanging="360"/>
      </w:pPr>
      <w:rPr/>
    </w:lvl>
    <w:lvl w:ilvl="8">
      <w:start w:val="0"/>
      <w:numFmt w:val="lowerRoman"/>
      <w:lvlText w:val="%9."/>
      <w:lvlJc w:val="right"/>
      <w:pPr>
        <w:ind w:left="7894" w:hanging="360"/>
      </w:pPr>
      <w:rPr/>
    </w:lvl>
  </w:abstractNum>
  <w:abstractNum w:abstractNumId="5">
    <w:lvl w:ilvl="0">
      <w:start w:val="1"/>
      <w:numFmt w:val="decimal"/>
      <w:lvlText w:val="%1"/>
      <w:lvlJc w:val="left"/>
      <w:pPr>
        <w:ind w:left="657" w:hanging="515"/>
      </w:pPr>
      <w:rPr/>
    </w:lvl>
    <w:lvl w:ilvl="1">
      <w:start w:val="1"/>
      <w:numFmt w:val="decimal"/>
      <w:lvlText w:val="%1.%2"/>
      <w:lvlJc w:val="left"/>
      <w:pPr>
        <w:ind w:left="657" w:hanging="515"/>
      </w:pPr>
      <w:rPr>
        <w:rFonts w:ascii="Trebuchet MS" w:cs="Trebuchet MS" w:eastAsia="Trebuchet MS" w:hAnsi="Trebuchet MS"/>
        <w:b w:val="1"/>
        <w:bCs w:val="1"/>
        <w:i w:val="0"/>
        <w:iCs w:val="0"/>
        <w:color w:val="2e5eab"/>
        <w:sz w:val="28"/>
        <w:szCs w:val="28"/>
      </w:rPr>
    </w:lvl>
    <w:lvl w:ilvl="2">
      <w:start w:val="1"/>
      <w:numFmt w:val="decimal"/>
      <w:lvlText w:val="%3."/>
      <w:lvlJc w:val="left"/>
      <w:pPr>
        <w:ind w:left="862" w:hanging="360"/>
      </w:pPr>
      <w:rPr>
        <w:rFonts w:ascii="Trebuchet MS" w:cs="Trebuchet MS" w:eastAsia="Trebuchet MS" w:hAnsi="Trebuchet MS"/>
        <w:b w:val="0"/>
        <w:bCs w:val="0"/>
        <w:i w:val="0"/>
        <w:iCs w:val="0"/>
        <w:color w:val="1a202b"/>
        <w:sz w:val="24"/>
        <w:szCs w:val="24"/>
      </w:rPr>
    </w:lvl>
    <w:lvl w:ilvl="3">
      <w:start w:val="0"/>
      <w:numFmt w:val="bullet"/>
      <w:lvlText w:val="•"/>
      <w:lvlJc w:val="left"/>
      <w:pPr>
        <w:ind w:left="2814" w:hanging="360"/>
      </w:pPr>
      <w:rPr/>
    </w:lvl>
    <w:lvl w:ilvl="4">
      <w:start w:val="0"/>
      <w:numFmt w:val="bullet"/>
      <w:lvlText w:val="•"/>
      <w:lvlJc w:val="left"/>
      <w:pPr>
        <w:ind w:left="3791" w:hanging="360"/>
      </w:pPr>
      <w:rPr/>
    </w:lvl>
    <w:lvl w:ilvl="5">
      <w:start w:val="0"/>
      <w:numFmt w:val="bullet"/>
      <w:lvlText w:val="•"/>
      <w:lvlJc w:val="left"/>
      <w:pPr>
        <w:ind w:left="4768" w:hanging="360"/>
      </w:pPr>
      <w:rPr/>
    </w:lvl>
    <w:lvl w:ilvl="6">
      <w:start w:val="0"/>
      <w:numFmt w:val="bullet"/>
      <w:lvlText w:val="•"/>
      <w:lvlJc w:val="left"/>
      <w:pPr>
        <w:ind w:left="5745" w:hanging="360"/>
      </w:pPr>
      <w:rPr/>
    </w:lvl>
    <w:lvl w:ilvl="7">
      <w:start w:val="0"/>
      <w:numFmt w:val="bullet"/>
      <w:lvlText w:val="•"/>
      <w:lvlJc w:val="left"/>
      <w:pPr>
        <w:ind w:left="6722" w:hanging="360"/>
      </w:pPr>
      <w:rPr/>
    </w:lvl>
    <w:lvl w:ilvl="8">
      <w:start w:val="0"/>
      <w:numFmt w:val="bullet"/>
      <w:lvlText w:val="•"/>
      <w:lvlJc w:val="left"/>
      <w:pPr>
        <w:ind w:left="7699" w:hanging="360"/>
      </w:pPr>
      <w:rPr/>
    </w:lvl>
  </w:abstractNum>
  <w:abstractNum w:abstractNumId="6">
    <w:lvl w:ilvl="0">
      <w:start w:val="1"/>
      <w:numFmt w:val="decimal"/>
      <w:lvlText w:val="%1."/>
      <w:lvlJc w:val="left"/>
      <w:pPr>
        <w:ind w:left="408" w:hanging="267"/>
      </w:pPr>
      <w:rPr>
        <w:rFonts w:ascii="Arial" w:cs="Arial" w:eastAsia="Arial" w:hAnsi="Arial"/>
        <w:b w:val="0"/>
        <w:bCs w:val="0"/>
        <w:i w:val="0"/>
        <w:iCs w:val="0"/>
        <w:sz w:val="24"/>
        <w:szCs w:val="24"/>
      </w:rPr>
    </w:lvl>
    <w:lvl w:ilvl="1">
      <w:start w:val="1"/>
      <w:numFmt w:val="decimal"/>
      <w:lvlText w:val="%1.%2"/>
      <w:lvlJc w:val="left"/>
      <w:pPr>
        <w:ind w:left="657" w:hanging="515"/>
      </w:pPr>
      <w:rPr>
        <w:rFonts w:ascii="Trebuchet MS" w:cs="Trebuchet MS" w:eastAsia="Trebuchet MS" w:hAnsi="Trebuchet MS"/>
        <w:b w:val="1"/>
        <w:bCs w:val="1"/>
        <w:i w:val="0"/>
        <w:iCs w:val="0"/>
        <w:color w:val="2e5eab"/>
        <w:sz w:val="28"/>
        <w:szCs w:val="28"/>
      </w:rPr>
    </w:lvl>
    <w:lvl w:ilvl="2">
      <w:start w:val="1"/>
      <w:numFmt w:val="decimal"/>
      <w:lvlText w:val="%1.%2.%3"/>
      <w:lvlJc w:val="left"/>
      <w:pPr>
        <w:ind w:left="812" w:hanging="670.9999999999999"/>
      </w:pPr>
      <w:rPr>
        <w:rFonts w:ascii="Trebuchet MS" w:cs="Trebuchet MS" w:eastAsia="Trebuchet MS" w:hAnsi="Trebuchet MS"/>
        <w:b w:val="1"/>
        <w:bCs w:val="1"/>
        <w:i w:val="0"/>
        <w:iCs w:val="0"/>
        <w:color w:val="0979be"/>
        <w:sz w:val="24"/>
        <w:szCs w:val="24"/>
      </w:rPr>
    </w:lvl>
    <w:lvl w:ilvl="3">
      <w:start w:val="0"/>
      <w:numFmt w:val="bullet"/>
      <w:lvlText w:val="•"/>
      <w:lvlJc w:val="left"/>
      <w:pPr>
        <w:ind w:left="1924" w:hanging="671"/>
      </w:pPr>
      <w:rPr/>
    </w:lvl>
    <w:lvl w:ilvl="4">
      <w:start w:val="0"/>
      <w:numFmt w:val="bullet"/>
      <w:lvlText w:val="•"/>
      <w:lvlJc w:val="left"/>
      <w:pPr>
        <w:ind w:left="3028" w:hanging="671"/>
      </w:pPr>
      <w:rPr/>
    </w:lvl>
    <w:lvl w:ilvl="5">
      <w:start w:val="0"/>
      <w:numFmt w:val="bullet"/>
      <w:lvlText w:val="•"/>
      <w:lvlJc w:val="left"/>
      <w:pPr>
        <w:ind w:left="4132" w:hanging="671"/>
      </w:pPr>
      <w:rPr/>
    </w:lvl>
    <w:lvl w:ilvl="6">
      <w:start w:val="0"/>
      <w:numFmt w:val="bullet"/>
      <w:lvlText w:val="•"/>
      <w:lvlJc w:val="left"/>
      <w:pPr>
        <w:ind w:left="5236" w:hanging="671"/>
      </w:pPr>
      <w:rPr/>
    </w:lvl>
    <w:lvl w:ilvl="7">
      <w:start w:val="0"/>
      <w:numFmt w:val="bullet"/>
      <w:lvlText w:val="•"/>
      <w:lvlJc w:val="left"/>
      <w:pPr>
        <w:ind w:left="6340" w:hanging="671"/>
      </w:pPr>
      <w:rPr/>
    </w:lvl>
    <w:lvl w:ilvl="8">
      <w:start w:val="0"/>
      <w:numFmt w:val="bullet"/>
      <w:lvlText w:val="•"/>
      <w:lvlJc w:val="left"/>
      <w:pPr>
        <w:ind w:left="7444" w:hanging="671"/>
      </w:pPr>
      <w:rPr/>
    </w:lvl>
  </w:abstractNum>
  <w:abstractNum w:abstractNumId="7">
    <w:lvl w:ilvl="0">
      <w:start w:val="6"/>
      <w:numFmt w:val="decimal"/>
      <w:lvlText w:val="%1"/>
      <w:lvlJc w:val="left"/>
      <w:pPr>
        <w:ind w:left="657" w:hanging="515"/>
      </w:pPr>
      <w:rPr/>
    </w:lvl>
    <w:lvl w:ilvl="1">
      <w:start w:val="1"/>
      <w:numFmt w:val="decimal"/>
      <w:lvlText w:val="%1.%2"/>
      <w:lvlJc w:val="left"/>
      <w:pPr>
        <w:ind w:left="657" w:hanging="515"/>
      </w:pPr>
      <w:rPr>
        <w:rFonts w:ascii="Trebuchet MS" w:cs="Trebuchet MS" w:eastAsia="Trebuchet MS" w:hAnsi="Trebuchet MS"/>
        <w:b w:val="1"/>
        <w:bCs w:val="1"/>
        <w:i w:val="0"/>
        <w:iCs w:val="0"/>
        <w:color w:val="2e5eab"/>
        <w:sz w:val="28"/>
        <w:szCs w:val="28"/>
      </w:rPr>
    </w:lvl>
    <w:lvl w:ilvl="2">
      <w:start w:val="0"/>
      <w:numFmt w:val="bullet"/>
      <w:lvlText w:val="•"/>
      <w:lvlJc w:val="left"/>
      <w:pPr>
        <w:ind w:left="862" w:hanging="360"/>
      </w:pPr>
      <w:rPr>
        <w:rFonts w:ascii="Trebuchet MS" w:cs="Trebuchet MS" w:eastAsia="Trebuchet MS" w:hAnsi="Trebuchet MS"/>
        <w:b w:val="0"/>
        <w:bCs w:val="0"/>
        <w:i w:val="0"/>
        <w:iCs w:val="0"/>
        <w:color w:val="1a202b"/>
        <w:sz w:val="24"/>
        <w:szCs w:val="24"/>
      </w:rPr>
    </w:lvl>
    <w:lvl w:ilvl="3">
      <w:start w:val="0"/>
      <w:numFmt w:val="bullet"/>
      <w:lvlText w:val="•"/>
      <w:lvlJc w:val="left"/>
      <w:pPr>
        <w:ind w:left="2814" w:hanging="360"/>
      </w:pPr>
      <w:rPr/>
    </w:lvl>
    <w:lvl w:ilvl="4">
      <w:start w:val="0"/>
      <w:numFmt w:val="bullet"/>
      <w:lvlText w:val="•"/>
      <w:lvlJc w:val="left"/>
      <w:pPr>
        <w:ind w:left="3791" w:hanging="360"/>
      </w:pPr>
      <w:rPr/>
    </w:lvl>
    <w:lvl w:ilvl="5">
      <w:start w:val="0"/>
      <w:numFmt w:val="bullet"/>
      <w:lvlText w:val="•"/>
      <w:lvlJc w:val="left"/>
      <w:pPr>
        <w:ind w:left="4768" w:hanging="360"/>
      </w:pPr>
      <w:rPr/>
    </w:lvl>
    <w:lvl w:ilvl="6">
      <w:start w:val="0"/>
      <w:numFmt w:val="bullet"/>
      <w:lvlText w:val="•"/>
      <w:lvlJc w:val="left"/>
      <w:pPr>
        <w:ind w:left="5745" w:hanging="360"/>
      </w:pPr>
      <w:rPr/>
    </w:lvl>
    <w:lvl w:ilvl="7">
      <w:start w:val="0"/>
      <w:numFmt w:val="bullet"/>
      <w:lvlText w:val="•"/>
      <w:lvlJc w:val="left"/>
      <w:pPr>
        <w:ind w:left="6722" w:hanging="360"/>
      </w:pPr>
      <w:rPr/>
    </w:lvl>
    <w:lvl w:ilvl="8">
      <w:start w:val="0"/>
      <w:numFmt w:val="bullet"/>
      <w:lvlText w:val="•"/>
      <w:lvlJc w:val="left"/>
      <w:pPr>
        <w:ind w:left="7699" w:hanging="360"/>
      </w:pPr>
      <w:rPr/>
    </w:lvl>
  </w:abstractNum>
  <w:abstractNum w:abstractNumId="8">
    <w:lvl w:ilvl="0">
      <w:start w:val="5"/>
      <w:numFmt w:val="decimal"/>
      <w:lvlText w:val="%1"/>
      <w:lvlJc w:val="left"/>
      <w:pPr>
        <w:ind w:left="657" w:hanging="515"/>
      </w:pPr>
      <w:rPr/>
    </w:lvl>
    <w:lvl w:ilvl="1">
      <w:start w:val="1"/>
      <w:numFmt w:val="decimal"/>
      <w:lvlText w:val="%1.%2"/>
      <w:lvlJc w:val="left"/>
      <w:pPr>
        <w:ind w:left="657" w:hanging="515"/>
      </w:pPr>
      <w:rPr>
        <w:rFonts w:ascii="Trebuchet MS" w:cs="Trebuchet MS" w:eastAsia="Trebuchet MS" w:hAnsi="Trebuchet MS"/>
        <w:b w:val="1"/>
        <w:bCs w:val="1"/>
        <w:i w:val="0"/>
        <w:iCs w:val="0"/>
        <w:color w:val="2e5eab"/>
        <w:sz w:val="28"/>
        <w:szCs w:val="28"/>
      </w:rPr>
    </w:lvl>
    <w:lvl w:ilvl="2">
      <w:start w:val="0"/>
      <w:numFmt w:val="bullet"/>
      <w:lvlText w:val="•"/>
      <w:lvlJc w:val="left"/>
      <w:pPr>
        <w:ind w:left="862" w:hanging="360"/>
      </w:pPr>
      <w:rPr>
        <w:rFonts w:ascii="Trebuchet MS" w:cs="Trebuchet MS" w:eastAsia="Trebuchet MS" w:hAnsi="Trebuchet MS"/>
        <w:b w:val="0"/>
        <w:bCs w:val="0"/>
        <w:i w:val="0"/>
        <w:iCs w:val="0"/>
        <w:color w:val="1a202b"/>
        <w:sz w:val="24"/>
        <w:szCs w:val="24"/>
      </w:rPr>
    </w:lvl>
    <w:lvl w:ilvl="3">
      <w:start w:val="0"/>
      <w:numFmt w:val="bullet"/>
      <w:lvlText w:val="•"/>
      <w:lvlJc w:val="left"/>
      <w:pPr>
        <w:ind w:left="2814" w:hanging="360"/>
      </w:pPr>
      <w:rPr/>
    </w:lvl>
    <w:lvl w:ilvl="4">
      <w:start w:val="0"/>
      <w:numFmt w:val="bullet"/>
      <w:lvlText w:val="•"/>
      <w:lvlJc w:val="left"/>
      <w:pPr>
        <w:ind w:left="3791" w:hanging="360"/>
      </w:pPr>
      <w:rPr/>
    </w:lvl>
    <w:lvl w:ilvl="5">
      <w:start w:val="0"/>
      <w:numFmt w:val="bullet"/>
      <w:lvlText w:val="•"/>
      <w:lvlJc w:val="left"/>
      <w:pPr>
        <w:ind w:left="4768" w:hanging="360"/>
      </w:pPr>
      <w:rPr/>
    </w:lvl>
    <w:lvl w:ilvl="6">
      <w:start w:val="0"/>
      <w:numFmt w:val="bullet"/>
      <w:lvlText w:val="•"/>
      <w:lvlJc w:val="left"/>
      <w:pPr>
        <w:ind w:left="5745" w:hanging="360"/>
      </w:pPr>
      <w:rPr/>
    </w:lvl>
    <w:lvl w:ilvl="7">
      <w:start w:val="0"/>
      <w:numFmt w:val="bullet"/>
      <w:lvlText w:val="•"/>
      <w:lvlJc w:val="left"/>
      <w:pPr>
        <w:ind w:left="6722" w:hanging="360"/>
      </w:pPr>
      <w:rPr/>
    </w:lvl>
    <w:lvl w:ilvl="8">
      <w:start w:val="0"/>
      <w:numFmt w:val="bullet"/>
      <w:lvlText w:val="•"/>
      <w:lvlJc w:val="left"/>
      <w:pPr>
        <w:ind w:left="7699" w:hanging="360"/>
      </w:pPr>
      <w:rPr/>
    </w:lvl>
  </w:abstractNum>
  <w:abstractNum w:abstractNumId="9">
    <w:lvl w:ilvl="0">
      <w:start w:val="0"/>
      <w:numFmt w:val="bullet"/>
      <w:lvlText w:val="•"/>
      <w:lvlJc w:val="left"/>
      <w:pPr>
        <w:ind w:left="862" w:hanging="360"/>
      </w:pPr>
      <w:rPr>
        <w:rFonts w:ascii="Trebuchet MS" w:cs="Trebuchet MS" w:eastAsia="Trebuchet MS" w:hAnsi="Trebuchet MS"/>
        <w:b w:val="0"/>
        <w:bCs w:val="0"/>
        <w:i w:val="0"/>
        <w:iCs w:val="0"/>
        <w:color w:val="1a202b"/>
        <w:sz w:val="24"/>
        <w:szCs w:val="24"/>
      </w:rPr>
    </w:lvl>
    <w:lvl w:ilvl="1">
      <w:start w:val="0"/>
      <w:numFmt w:val="bullet"/>
      <w:lvlText w:val="•"/>
      <w:lvlJc w:val="left"/>
      <w:pPr>
        <w:ind w:left="1739" w:hanging="360"/>
      </w:pPr>
      <w:rPr/>
    </w:lvl>
    <w:lvl w:ilvl="2">
      <w:start w:val="0"/>
      <w:numFmt w:val="bullet"/>
      <w:lvlText w:val="•"/>
      <w:lvlJc w:val="left"/>
      <w:pPr>
        <w:ind w:left="2618" w:hanging="360"/>
      </w:pPr>
      <w:rPr/>
    </w:lvl>
    <w:lvl w:ilvl="3">
      <w:start w:val="0"/>
      <w:numFmt w:val="bullet"/>
      <w:lvlText w:val="•"/>
      <w:lvlJc w:val="left"/>
      <w:pPr>
        <w:ind w:left="3497" w:hanging="360"/>
      </w:pPr>
      <w:rPr/>
    </w:lvl>
    <w:lvl w:ilvl="4">
      <w:start w:val="0"/>
      <w:numFmt w:val="bullet"/>
      <w:lvlText w:val="•"/>
      <w:lvlJc w:val="left"/>
      <w:pPr>
        <w:ind w:left="4377" w:hanging="360"/>
      </w:pPr>
      <w:rPr/>
    </w:lvl>
    <w:lvl w:ilvl="5">
      <w:start w:val="0"/>
      <w:numFmt w:val="bullet"/>
      <w:lvlText w:val="•"/>
      <w:lvlJc w:val="left"/>
      <w:pPr>
        <w:ind w:left="5256" w:hanging="360"/>
      </w:pPr>
      <w:rPr/>
    </w:lvl>
    <w:lvl w:ilvl="6">
      <w:start w:val="0"/>
      <w:numFmt w:val="bullet"/>
      <w:lvlText w:val="•"/>
      <w:lvlJc w:val="left"/>
      <w:pPr>
        <w:ind w:left="6135" w:hanging="360"/>
      </w:pPr>
      <w:rPr/>
    </w:lvl>
    <w:lvl w:ilvl="7">
      <w:start w:val="0"/>
      <w:numFmt w:val="bullet"/>
      <w:lvlText w:val="•"/>
      <w:lvlJc w:val="left"/>
      <w:pPr>
        <w:ind w:left="7015" w:hanging="360"/>
      </w:pPr>
      <w:rPr/>
    </w:lvl>
    <w:lvl w:ilvl="8">
      <w:start w:val="0"/>
      <w:numFmt w:val="bullet"/>
      <w:lvlText w:val="•"/>
      <w:lvlJc w:val="left"/>
      <w:pPr>
        <w:ind w:left="7894" w:hanging="360"/>
      </w:pPr>
      <w:rPr/>
    </w:lvl>
  </w:abstractNum>
  <w:abstractNum w:abstractNumId="10">
    <w:lvl w:ilvl="0">
      <w:start w:val="3"/>
      <w:numFmt w:val="decimal"/>
      <w:lvlText w:val="%1"/>
      <w:lvlJc w:val="left"/>
      <w:pPr>
        <w:ind w:left="657" w:hanging="515"/>
      </w:pPr>
      <w:rPr/>
    </w:lvl>
    <w:lvl w:ilvl="1">
      <w:start w:val="1"/>
      <w:numFmt w:val="decimal"/>
      <w:lvlText w:val="%1.%2"/>
      <w:lvlJc w:val="left"/>
      <w:pPr>
        <w:ind w:left="657" w:hanging="515"/>
      </w:pPr>
      <w:rPr>
        <w:rFonts w:ascii="Trebuchet MS" w:cs="Trebuchet MS" w:eastAsia="Trebuchet MS" w:hAnsi="Trebuchet MS"/>
        <w:b w:val="1"/>
        <w:bCs w:val="1"/>
        <w:i w:val="0"/>
        <w:iCs w:val="0"/>
        <w:color w:val="2e5eab"/>
        <w:sz w:val="28"/>
        <w:szCs w:val="28"/>
      </w:rPr>
    </w:lvl>
    <w:lvl w:ilvl="2">
      <w:start w:val="1"/>
      <w:numFmt w:val="decimal"/>
      <w:lvlText w:val="%1.%2.%3"/>
      <w:lvlJc w:val="left"/>
      <w:pPr>
        <w:ind w:left="812" w:hanging="670.9999999999999"/>
      </w:pPr>
      <w:rPr>
        <w:rFonts w:ascii="Trebuchet MS" w:cs="Trebuchet MS" w:eastAsia="Trebuchet MS" w:hAnsi="Trebuchet MS"/>
        <w:b w:val="1"/>
        <w:bCs w:val="1"/>
        <w:i w:val="0"/>
        <w:iCs w:val="0"/>
        <w:color w:val="0979be"/>
        <w:sz w:val="24"/>
        <w:szCs w:val="24"/>
      </w:rPr>
    </w:lvl>
    <w:lvl w:ilvl="3">
      <w:start w:val="0"/>
      <w:numFmt w:val="bullet"/>
      <w:lvlText w:val="•"/>
      <w:lvlJc w:val="left"/>
      <w:pPr>
        <w:ind w:left="862" w:hanging="360"/>
      </w:pPr>
      <w:rPr>
        <w:rFonts w:ascii="Trebuchet MS" w:cs="Trebuchet MS" w:eastAsia="Trebuchet MS" w:hAnsi="Trebuchet MS"/>
        <w:b w:val="0"/>
        <w:bCs w:val="0"/>
        <w:i w:val="0"/>
        <w:iCs w:val="0"/>
        <w:color w:val="1a202b"/>
        <w:sz w:val="24"/>
        <w:szCs w:val="24"/>
      </w:rPr>
    </w:lvl>
    <w:lvl w:ilvl="4">
      <w:start w:val="0"/>
      <w:numFmt w:val="bullet"/>
      <w:lvlText w:val="•"/>
      <w:lvlJc w:val="left"/>
      <w:pPr>
        <w:ind w:left="3058" w:hanging="360"/>
      </w:pPr>
      <w:rPr/>
    </w:lvl>
    <w:lvl w:ilvl="5">
      <w:start w:val="0"/>
      <w:numFmt w:val="bullet"/>
      <w:lvlText w:val="•"/>
      <w:lvlJc w:val="left"/>
      <w:pPr>
        <w:ind w:left="4157" w:hanging="360"/>
      </w:pPr>
      <w:rPr/>
    </w:lvl>
    <w:lvl w:ilvl="6">
      <w:start w:val="0"/>
      <w:numFmt w:val="bullet"/>
      <w:lvlText w:val="•"/>
      <w:lvlJc w:val="left"/>
      <w:pPr>
        <w:ind w:left="5256" w:hanging="360"/>
      </w:pPr>
      <w:rPr/>
    </w:lvl>
    <w:lvl w:ilvl="7">
      <w:start w:val="0"/>
      <w:numFmt w:val="bullet"/>
      <w:lvlText w:val="•"/>
      <w:lvlJc w:val="left"/>
      <w:pPr>
        <w:ind w:left="6355" w:hanging="360"/>
      </w:pPr>
      <w:rPr/>
    </w:lvl>
    <w:lvl w:ilvl="8">
      <w:start w:val="0"/>
      <w:numFmt w:val="bullet"/>
      <w:lvlText w:val="•"/>
      <w:lvlJc w:val="left"/>
      <w:pPr>
        <w:ind w:left="7454" w:hanging="360"/>
      </w:pPr>
      <w:rPr/>
    </w:lvl>
  </w:abstractNum>
  <w:abstractNum w:abstractNumId="11">
    <w:lvl w:ilvl="0">
      <w:start w:val="1"/>
      <w:numFmt w:val="decimal"/>
      <w:lvlText w:val="%1."/>
      <w:lvlJc w:val="left"/>
      <w:pPr>
        <w:ind w:left="862" w:hanging="360"/>
      </w:pPr>
      <w:rPr>
        <w:rFonts w:ascii="Trebuchet MS" w:cs="Trebuchet MS" w:eastAsia="Trebuchet MS" w:hAnsi="Trebuchet MS"/>
        <w:b w:val="0"/>
        <w:bCs w:val="0"/>
        <w:i w:val="0"/>
        <w:iCs w:val="0"/>
        <w:color w:val="1a202b"/>
        <w:sz w:val="24"/>
        <w:szCs w:val="24"/>
      </w:rPr>
    </w:lvl>
    <w:lvl w:ilvl="1">
      <w:start w:val="0"/>
      <w:numFmt w:val="bullet"/>
      <w:lvlText w:val="•"/>
      <w:lvlJc w:val="left"/>
      <w:pPr>
        <w:ind w:left="1739" w:hanging="360"/>
      </w:pPr>
      <w:rPr/>
    </w:lvl>
    <w:lvl w:ilvl="2">
      <w:start w:val="0"/>
      <w:numFmt w:val="bullet"/>
      <w:lvlText w:val="•"/>
      <w:lvlJc w:val="left"/>
      <w:pPr>
        <w:ind w:left="2618" w:hanging="360"/>
      </w:pPr>
      <w:rPr/>
    </w:lvl>
    <w:lvl w:ilvl="3">
      <w:start w:val="0"/>
      <w:numFmt w:val="bullet"/>
      <w:lvlText w:val="•"/>
      <w:lvlJc w:val="left"/>
      <w:pPr>
        <w:ind w:left="3497" w:hanging="360"/>
      </w:pPr>
      <w:rPr/>
    </w:lvl>
    <w:lvl w:ilvl="4">
      <w:start w:val="0"/>
      <w:numFmt w:val="bullet"/>
      <w:lvlText w:val="•"/>
      <w:lvlJc w:val="left"/>
      <w:pPr>
        <w:ind w:left="4377" w:hanging="360"/>
      </w:pPr>
      <w:rPr/>
    </w:lvl>
    <w:lvl w:ilvl="5">
      <w:start w:val="0"/>
      <w:numFmt w:val="bullet"/>
      <w:lvlText w:val="•"/>
      <w:lvlJc w:val="left"/>
      <w:pPr>
        <w:ind w:left="5256" w:hanging="360"/>
      </w:pPr>
      <w:rPr/>
    </w:lvl>
    <w:lvl w:ilvl="6">
      <w:start w:val="0"/>
      <w:numFmt w:val="bullet"/>
      <w:lvlText w:val="•"/>
      <w:lvlJc w:val="left"/>
      <w:pPr>
        <w:ind w:left="6135" w:hanging="360"/>
      </w:pPr>
      <w:rPr/>
    </w:lvl>
    <w:lvl w:ilvl="7">
      <w:start w:val="0"/>
      <w:numFmt w:val="bullet"/>
      <w:lvlText w:val="•"/>
      <w:lvlJc w:val="left"/>
      <w:pPr>
        <w:ind w:left="7015" w:hanging="360"/>
      </w:pPr>
      <w:rPr/>
    </w:lvl>
    <w:lvl w:ilvl="8">
      <w:start w:val="0"/>
      <w:numFmt w:val="bullet"/>
      <w:lvlText w:val="•"/>
      <w:lvlJc w:val="left"/>
      <w:pPr>
        <w:ind w:left="7894" w:hanging="360"/>
      </w:pPr>
      <w:rPr/>
    </w:lvl>
  </w:abstractNum>
  <w:abstractNum w:abstractNumId="12">
    <w:lvl w:ilvl="0">
      <w:start w:val="2"/>
      <w:numFmt w:val="decimal"/>
      <w:lvlText w:val="%1"/>
      <w:lvlJc w:val="left"/>
      <w:pPr>
        <w:ind w:left="657" w:hanging="515"/>
      </w:pPr>
      <w:rPr/>
    </w:lvl>
    <w:lvl w:ilvl="1">
      <w:start w:val="1"/>
      <w:numFmt w:val="decimal"/>
      <w:lvlText w:val="%1.%2"/>
      <w:lvlJc w:val="left"/>
      <w:pPr>
        <w:ind w:left="657" w:hanging="515"/>
      </w:pPr>
      <w:rPr>
        <w:rFonts w:ascii="Trebuchet MS" w:cs="Trebuchet MS" w:eastAsia="Trebuchet MS" w:hAnsi="Trebuchet MS"/>
        <w:b w:val="1"/>
        <w:bCs w:val="1"/>
        <w:i w:val="0"/>
        <w:iCs w:val="0"/>
        <w:color w:val="2e5eab"/>
        <w:sz w:val="28"/>
        <w:szCs w:val="28"/>
      </w:rPr>
    </w:lvl>
    <w:lvl w:ilvl="2">
      <w:start w:val="0"/>
      <w:numFmt w:val="bullet"/>
      <w:lvlText w:val="•"/>
      <w:lvlJc w:val="left"/>
      <w:pPr>
        <w:ind w:left="862" w:hanging="360"/>
      </w:pPr>
      <w:rPr>
        <w:rFonts w:ascii="Trebuchet MS" w:cs="Trebuchet MS" w:eastAsia="Trebuchet MS" w:hAnsi="Trebuchet MS"/>
        <w:b w:val="0"/>
        <w:bCs w:val="0"/>
        <w:i w:val="0"/>
        <w:iCs w:val="0"/>
        <w:color w:val="1a202b"/>
        <w:sz w:val="24"/>
        <w:szCs w:val="24"/>
      </w:rPr>
    </w:lvl>
    <w:lvl w:ilvl="3">
      <w:start w:val="0"/>
      <w:numFmt w:val="bullet"/>
      <w:lvlText w:val="•"/>
      <w:lvlJc w:val="left"/>
      <w:pPr>
        <w:ind w:left="2814" w:hanging="360"/>
      </w:pPr>
      <w:rPr/>
    </w:lvl>
    <w:lvl w:ilvl="4">
      <w:start w:val="0"/>
      <w:numFmt w:val="bullet"/>
      <w:lvlText w:val="•"/>
      <w:lvlJc w:val="left"/>
      <w:pPr>
        <w:ind w:left="3791" w:hanging="360"/>
      </w:pPr>
      <w:rPr/>
    </w:lvl>
    <w:lvl w:ilvl="5">
      <w:start w:val="0"/>
      <w:numFmt w:val="bullet"/>
      <w:lvlText w:val="•"/>
      <w:lvlJc w:val="left"/>
      <w:pPr>
        <w:ind w:left="4768" w:hanging="360"/>
      </w:pPr>
      <w:rPr/>
    </w:lvl>
    <w:lvl w:ilvl="6">
      <w:start w:val="0"/>
      <w:numFmt w:val="bullet"/>
      <w:lvlText w:val="•"/>
      <w:lvlJc w:val="left"/>
      <w:pPr>
        <w:ind w:left="5745" w:hanging="360"/>
      </w:pPr>
      <w:rPr/>
    </w:lvl>
    <w:lvl w:ilvl="7">
      <w:start w:val="0"/>
      <w:numFmt w:val="bullet"/>
      <w:lvlText w:val="•"/>
      <w:lvlJc w:val="left"/>
      <w:pPr>
        <w:ind w:left="6722" w:hanging="360"/>
      </w:pPr>
      <w:rPr/>
    </w:lvl>
    <w:lvl w:ilvl="8">
      <w:start w:val="0"/>
      <w:numFmt w:val="bullet"/>
      <w:lvlText w:val="•"/>
      <w:lvlJc w:val="left"/>
      <w:pPr>
        <w:ind w:left="769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0" w:lineRule="auto"/>
      <w:ind w:left="142"/>
    </w:pPr>
    <w:rPr>
      <w:rFonts w:ascii="Trebuchet MS" w:cs="Trebuchet MS" w:eastAsia="Trebuchet MS" w:hAnsi="Trebuchet MS"/>
      <w:b w:val="1"/>
      <w:bCs w:val="1"/>
      <w:sz w:val="32"/>
      <w:szCs w:val="32"/>
    </w:rPr>
  </w:style>
  <w:style w:type="paragraph" w:styleId="Heading2">
    <w:name w:val="heading 2"/>
    <w:basedOn w:val="Normal"/>
    <w:next w:val="Normal"/>
    <w:pPr>
      <w:ind w:left="654" w:hanging="512"/>
    </w:pPr>
    <w:rPr>
      <w:rFonts w:ascii="Trebuchet MS" w:cs="Trebuchet MS" w:eastAsia="Trebuchet MS" w:hAnsi="Trebuchet MS"/>
      <w:b w:val="1"/>
      <w:bCs w:val="1"/>
      <w:sz w:val="28"/>
      <w:szCs w:val="28"/>
    </w:rPr>
  </w:style>
  <w:style w:type="paragraph" w:styleId="Heading3">
    <w:name w:val="heading 3"/>
    <w:basedOn w:val="Normal"/>
    <w:next w:val="Normal"/>
    <w:pPr>
      <w:spacing w:before="200" w:lineRule="auto"/>
      <w:ind w:left="812" w:hanging="670"/>
    </w:pPr>
    <w:rPr>
      <w:rFonts w:ascii="Trebuchet MS" w:cs="Trebuchet MS" w:eastAsia="Trebuchet MS" w:hAnsi="Trebuchet MS"/>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8.png"/><Relationship Id="rId24" Type="http://schemas.openxmlformats.org/officeDocument/2006/relationships/image" Target="media/image1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1.png"/><Relationship Id="rId25" Type="http://schemas.openxmlformats.org/officeDocument/2006/relationships/image" Target="media/image9.png"/><Relationship Id="rId28" Type="http://schemas.openxmlformats.org/officeDocument/2006/relationships/hyperlink" Target="https://doi.org/10.1109/TIT.1982.1056489" TargetMode="Externa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hyperlink" Target="https://doi.org/10.1109/TIT.1982.1056489" TargetMode="External"/><Relationship Id="rId7" Type="http://schemas.openxmlformats.org/officeDocument/2006/relationships/image" Target="media/image17.jpg"/><Relationship Id="rId8" Type="http://schemas.openxmlformats.org/officeDocument/2006/relationships/header" Target="header1.xml"/><Relationship Id="rId31" Type="http://schemas.openxmlformats.org/officeDocument/2006/relationships/hyperlink" Target="https://doi.org/10.1002/widm.53" TargetMode="External"/><Relationship Id="rId30" Type="http://schemas.openxmlformats.org/officeDocument/2006/relationships/hyperlink" Target="https://doi.org/10.1002/widm.53" TargetMode="External"/><Relationship Id="rId11" Type="http://schemas.openxmlformats.org/officeDocument/2006/relationships/image" Target="media/image5.png"/><Relationship Id="rId33" Type="http://schemas.openxmlformats.org/officeDocument/2006/relationships/hyperlink" Target="https://doi.org/10.1109/TSMCC.2010.2053532" TargetMode="External"/><Relationship Id="rId10" Type="http://schemas.openxmlformats.org/officeDocument/2006/relationships/image" Target="media/image13.png"/><Relationship Id="rId32" Type="http://schemas.openxmlformats.org/officeDocument/2006/relationships/hyperlink" Target="https://doi.org/10.1109/TSMCC.2010.2053532" TargetMode="External"/><Relationship Id="rId13" Type="http://schemas.openxmlformats.org/officeDocument/2006/relationships/image" Target="media/image19.png"/><Relationship Id="rId35" Type="http://schemas.openxmlformats.org/officeDocument/2006/relationships/hyperlink" Target="https://doi.org/10.1088/1757-899X/336/1/012017" TargetMode="External"/><Relationship Id="rId12" Type="http://schemas.openxmlformats.org/officeDocument/2006/relationships/image" Target="media/image1.png"/><Relationship Id="rId34" Type="http://schemas.openxmlformats.org/officeDocument/2006/relationships/hyperlink" Target="https://doi.org/10.1088/1757-899X/336/1/012017" TargetMode="External"/><Relationship Id="rId15" Type="http://schemas.openxmlformats.org/officeDocument/2006/relationships/image" Target="media/image3.png"/><Relationship Id="rId37" Type="http://schemas.openxmlformats.org/officeDocument/2006/relationships/hyperlink" Target="https://doi.org/10.1109/ISEMANTIC.2018.8549797" TargetMode="External"/><Relationship Id="rId14" Type="http://schemas.openxmlformats.org/officeDocument/2006/relationships/image" Target="media/image4.png"/><Relationship Id="rId36" Type="http://schemas.openxmlformats.org/officeDocument/2006/relationships/hyperlink" Target="https://doi.org/10.1109/ISEMANTIC.2018.8549797" TargetMode="External"/><Relationship Id="rId17" Type="http://schemas.openxmlformats.org/officeDocument/2006/relationships/image" Target="media/image12.png"/><Relationship Id="rId16" Type="http://schemas.openxmlformats.org/officeDocument/2006/relationships/image" Target="media/image7.png"/><Relationship Id="rId19" Type="http://schemas.openxmlformats.org/officeDocument/2006/relationships/image" Target="media/image2.png"/><Relationship Id="rId1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2026-06-06T00:00:00Z</vt:lpwstr>
  </property>
  <property fmtid="{D5CDD505-2E9C-101B-9397-08002B2CF9AE}" pid="4" name="Producer">
    <vt:lpwstr>Skia/PDF m150 Google Docs Renderer</vt:lpwstr>
  </property>
  <property fmtid="{D5CDD505-2E9C-101B-9397-08002B2CF9AE}" pid="5" name="LastSaved">
    <vt:lpwstr>2026-06-06T00:00:00Z</vt:lpwstr>
  </property>
</Properties>
</file>