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  <w:lang w:val="sq-AL"/>
        </w:rPr>
      </w:pPr>
      <w:r>
        <w:rPr>
          <w:rFonts w:hint="default" w:ascii="Times New Roman" w:hAnsi="Times New Roman" w:cs="Times New Roman"/>
          <w:sz w:val="22"/>
          <w:szCs w:val="22"/>
          <w:lang w:val="sq-AL"/>
        </w:rPr>
        <w:t>Plan ditor</w:t>
      </w:r>
      <w:r>
        <w:rPr>
          <w:rFonts w:hint="default"/>
          <w:lang w:val="sq-AL"/>
        </w:rPr>
        <w:t xml:space="preserve">                                                  </w:t>
      </w:r>
      <w:r>
        <w:rPr>
          <w:rFonts w:hint="default" w:ascii="Times New Roman" w:hAnsi="Times New Roman" w:cs="Times New Roman"/>
          <w:sz w:val="22"/>
          <w:szCs w:val="22"/>
          <w:lang w:val="sq-AL"/>
        </w:rPr>
        <w:t xml:space="preserve"> Milot, më 21.04.2022</w:t>
      </w:r>
    </w:p>
    <w:tbl>
      <w:tblPr>
        <w:tblStyle w:val="4"/>
        <w:tblpPr w:leftFromText="180" w:rightFromText="180" w:vertAnchor="page" w:horzAnchor="page" w:tblpX="1867" w:tblpY="19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6"/>
        <w:gridCol w:w="1169"/>
        <w:gridCol w:w="496"/>
        <w:gridCol w:w="2190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4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q-AL"/>
              </w:rPr>
              <w:t>Fusha: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q-AL"/>
              </w:rPr>
              <w:t xml:space="preserve"> Shkencat e natyrës.</w:t>
            </w:r>
          </w:p>
        </w:tc>
        <w:tc>
          <w:tcPr>
            <w:tcW w:w="1665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q-AL"/>
              </w:rPr>
              <w:t>Lënda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q-AL"/>
              </w:rPr>
              <w:t>: Kimi</w:t>
            </w:r>
          </w:p>
        </w:tc>
        <w:tc>
          <w:tcPr>
            <w:tcW w:w="21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q-AL"/>
              </w:rPr>
              <w:t>Shkalla: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q-AL"/>
              </w:rPr>
              <w:t xml:space="preserve"> V</w:t>
            </w:r>
          </w:p>
        </w:tc>
        <w:tc>
          <w:tcPr>
            <w:tcW w:w="162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q-AL"/>
              </w:rPr>
              <w:t>Klasa: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q-AL"/>
              </w:rPr>
              <w:t xml:space="preserve"> 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sq-AL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4711" w:type="dxa"/>
            <w:gridSpan w:val="3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q-AL"/>
              </w:rPr>
              <w:t xml:space="preserve">Tema 1: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sq-AL"/>
              </w:rPr>
              <w:t>Përcaktimi i përqendrimeve të një tretësire me anë të titullimit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q-AL"/>
              </w:rPr>
              <w:t xml:space="preserve">Tema 2: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sq-AL"/>
              </w:rPr>
              <w:t>Ushtrime me përqendrime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q-AL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sq-AL"/>
              </w:rPr>
            </w:pPr>
          </w:p>
        </w:tc>
        <w:tc>
          <w:tcPr>
            <w:tcW w:w="3811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q-AL"/>
              </w:rPr>
              <w:t xml:space="preserve">Kompetencat kyçe sipas temës mësimore: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4711" w:type="dxa"/>
            <w:gridSpan w:val="3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q-AL"/>
              </w:rPr>
              <w:t xml:space="preserve">Situata e të nxënit: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sq-AL"/>
              </w:rPr>
              <w:t>Përcaktimi i përqendrimeve të tretësirave të ndryshme. Si i përcaktojmë përqëndrimet?</w:t>
            </w:r>
          </w:p>
        </w:tc>
        <w:tc>
          <w:tcPr>
            <w:tcW w:w="3811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q-AL"/>
              </w:rPr>
              <w:t xml:space="preserve">Fjalë kyçe: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sq-AL"/>
              </w:rPr>
              <w:t>Përqendrim, tretësirë, titullim, oksid magnezi MgO, hidroksid natriumi NaOH, hidroksid magnezi Mg(OH)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  <w:lang w:val="sq-AL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sq-AL"/>
              </w:rPr>
              <w:t>, acid klorhidrik HCl, hidroksid amoni NH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  <w:lang w:val="sq-AL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sq-AL"/>
              </w:rPr>
              <w:t>OH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4711" w:type="dxa"/>
            <w:gridSpan w:val="3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q-AL"/>
              </w:rPr>
              <w:t>Burimet e informacionit dhe mjetet: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sq-AL"/>
              </w:rPr>
              <w:t xml:space="preserve"> Teksti i kimisë, libri i ushtrimeve, byreta, reagent kimik</w:t>
            </w:r>
          </w:p>
        </w:tc>
        <w:tc>
          <w:tcPr>
            <w:tcW w:w="3811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q-AL"/>
              </w:rPr>
              <w:t>Lidhja me fushat e tjera ose me termat ndërkurrikulare: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sq-AL"/>
              </w:rPr>
              <w:t>Matematikë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8522" w:type="dxa"/>
            <w:gridSpan w:val="5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q-AL"/>
              </w:rPr>
              <w:t>Metodologjia dhe veprimtaritë e nxënësve: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sq-AL"/>
              </w:rPr>
              <w:t xml:space="preserve"> PNP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sq-AL"/>
              </w:rPr>
              <w:t>Stuhi mendimesh; të mësuarit hap pas hapi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q-AL"/>
              </w:rPr>
              <w:t>/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sq-AL"/>
              </w:rPr>
              <w:t xml:space="preserve"> eksperiment; pyetje-përgjigje/ushtrime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5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sq-AL"/>
              </w:rPr>
              <w:t>Parashikimi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: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 xml:space="preserve"> (15min)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Si fillim pyes nxënësit nëse kanë pyetje rreth temave që kemi trajtuar orën e kaluar dhe nëse kanë pasur vështirësi në realizimin e detyrave të shtëpisë. Pas kësaj kontrolloj detyrat e shtëpisë dhe detyrat e diferencuara për nxënësit me nivel të ndryshëm të të nxënit.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u w:val="none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u w:val="none"/>
                <w:vertAlign w:val="baseline"/>
                <w:lang w:val="sq-AL"/>
              </w:rPr>
              <w:t xml:space="preserve">Stuhi mendimesh 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Pyes nxënësit se çfarë kuptojnë ata me tretësirë? Nxënësit gjithashtu japin shembuj konkret të tretësirave.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6350</wp:posOffset>
                  </wp:positionV>
                  <wp:extent cx="5127625" cy="1691005"/>
                  <wp:effectExtent l="0" t="6350" r="0" b="17145"/>
                  <wp:wrapSquare wrapText="bothSides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" r:lo="rId5" r:qs="rId6" r:cs="rId7"/>
                    </a:graphicData>
                  </a:graphic>
                </wp:anchor>
              </w:drawing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sq-AL"/>
              </w:rPr>
              <w:t>Ndërtimi i njohurive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 xml:space="preserve">: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u w:val="none"/>
                <w:vertAlign w:val="baseline"/>
                <w:lang w:val="sq-AL"/>
              </w:rPr>
              <w:t xml:space="preserve">Të mësuarit hap pas hapi/eksperiment.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(60 min)</w:t>
            </w:r>
          </w:p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Përqendrimi molar është numri i moleve të substancës së tretur në 1 litër tretësirë.</w:t>
            </w:r>
          </w:p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Shkruajmë formulën e përqendrimit molar.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CM= n/v= m/M x V</w:t>
            </w:r>
          </w:p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Shpjegoj termat përkatës të formulës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8522" w:type="dxa"/>
            <w:gridSpan w:val="5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Eksperiment : Përcaktimi i përqendrimit të hidroksidit të magnezit dhe hidroksidit të amonit.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u w:val="none"/>
                <w:vertAlign w:val="baseline"/>
                <w:lang w:val="sq-AL"/>
              </w:rPr>
              <w:t>Eksperiment 1: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 xml:space="preserve"> Djegia e Mg në O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 xml:space="preserve"> (drita verbuese)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Për të realizuar këtë eksperiment nevojitet prodhimi i oksigjenit në kushte laboratorike. Ka disa mënyra për prodhimin e oksigjenit në kushte laboratorike. Njërën prej tyre është prodhimi nga peroksidi i hidrogjenit. Në një provëz me gyp zhvillimi shtojmë peroksid hidrogjeni (1:1). Mbajmë provëzën në këndin 45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perscript"/>
                <w:lang w:val="sq-AL"/>
              </w:rPr>
              <w:t>0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 xml:space="preserve"> dhe me kujdes shtojmë katalizatorin MnO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 xml:space="preserve">. Mbushim një kavanoz me ujë dhe e zhysim vertikalisht me grykë poshtë. Oksigjeni është një gaz që nuk tretet mirë në ujë dhe duke u bazuar në këtë veti të tij mund të arrijmë të mbledhim në sasi të madhe gazin e oksigjenit. Shiritin e magnezit e djegim në flakën e një llambe gazi. Në momentin që magnezi merr flakë menjëherë vendoset në kavanozin me oksigjen ku ndodh një reaksion i vrullshëm duke shfaqur një dritë verbuese të bardhë.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 xml:space="preserve">      MnO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 xml:space="preserve">            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3509645</wp:posOffset>
                      </wp:positionH>
                      <wp:positionV relativeFrom="paragraph">
                        <wp:posOffset>95250</wp:posOffset>
                      </wp:positionV>
                      <wp:extent cx="285750" cy="0"/>
                      <wp:effectExtent l="0" t="48895" r="0" b="6540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76.35pt;margin-top:7.5pt;height:0pt;width:22.5pt;z-index:251661312;mso-width-relative:page;mso-height-relative:page;" filled="f" stroked="t" coordsize="21600,21600" o:gfxdata="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w+g6NcAAAAJAQAADwAAAAAAAAABACAAAAAiAAAAZHJzL2Rvd25yZXYueG1sUEsBAhQAFAAA&#10;AAgAh07iQNxOeA3wAQAA8gMAAA4AAAAAAAAAAQAgAAAAJgEAAGRycy9lMm9Eb2MueG1sUEsFBgAA&#10;AAAGAAYAWQEAAIg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95250</wp:posOffset>
                      </wp:positionV>
                      <wp:extent cx="285750" cy="0"/>
                      <wp:effectExtent l="0" t="48895" r="0" b="6540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656080" y="3118485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2.35pt;margin-top:7.5pt;height:0pt;width:22.5pt;z-index:251660288;mso-width-relative:page;mso-height-relative:page;" filled="f" stroked="t" coordsize="21600,21600" o:gfxdata="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Mw1L9YAAAAIAQAADwAAAAAAAAABACAAAAAiAAAAZHJzL2Rvd25y&#10;ZXYueG1sUEsBAhQAFAAAAAgAh07iQP2BBVEAAgAA/gMAAA4AAAAAAAAAAQAgAAAAJQEAAGRycy9l&#10;Mm9Eb2MueG1sUEsFBgAAAAAGAAYAWQEAAJc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H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O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2(aq)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 xml:space="preserve">      H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O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(l)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 xml:space="preserve"> + O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 xml:space="preserve">2(g)       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 xml:space="preserve">        Mg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(ng)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 xml:space="preserve"> + O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2(g)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 xml:space="preserve">     MgO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(ng)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u w:val="none"/>
                <w:vertAlign w:val="baseline"/>
                <w:lang w:val="sq-AL"/>
              </w:rPr>
              <w:t>Eksperiment 2: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 xml:space="preserve"> Tretja e NH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3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u w:val="none"/>
                <w:vertAlign w:val="baseline"/>
                <w:lang w:val="sq-AL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në ujë (shatërvani i amoniakut)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Në një balon me fund të rrumbullakët shtojmë NH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OH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CC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. Tretësirën e ngrohim deri në vlim. Balonin e pajisim me një gyp zhvillimi që do të ndihojë në thithjen e ujit deri në brendësi të balonit. Pajisjen e kthejmë vertikalisht me grykë poshtë ku tubi i qelqit është në kontakt me ujin. Reaksioni NH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3(g)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 xml:space="preserve"> + H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O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(l)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&lt;=&gt;NH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OH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(aq)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u w:val="none"/>
                <w:vertAlign w:val="baseline"/>
                <w:lang w:val="sq-AL"/>
              </w:rPr>
              <w:t xml:space="preserve">Eksperiment 3: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Përcaktimi i pëerqendrimeve të këtyre bazave të dobëta me përqendrim HCl 1M me anë të titullimit.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Reaksionet: Mg(OH)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 xml:space="preserve"> + HCl= MgCl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 xml:space="preserve"> + H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O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 xml:space="preserve">          NH4OH + HCl= NH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Cl + H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O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u w:val="none"/>
                <w:vertAlign w:val="baseline"/>
                <w:lang w:val="sq-AL"/>
              </w:rPr>
              <w:t xml:space="preserve">Përforcimi i njohurive: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pyetje-përgjigje, ushtrime (15min)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0.5 l tretësirë 0.2M të HCl veprojnë me Ca(OH)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 xml:space="preserve"> sipas barazimit kimik 2HCl+Ca(OH)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= CaCl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 xml:space="preserve"> + 2H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O. Sa gram HCl veprojnë me tretësirën e Ca(OH)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 xml:space="preserve">70 ml tretësirë 1M H2SO4 asnjanësohent me tretësirë 4M NaOH.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 w:firstLine="120" w:firstLineChars="5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NaOH+H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SO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→ Na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SO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 xml:space="preserve"> + H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subscript"/>
                <w:lang w:val="sq-AL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O.</w:t>
            </w:r>
          </w:p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Kthejeni reaksionin në barazim kimik</w:t>
            </w:r>
          </w:p>
          <w:p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Njehsoni vëllimin e tretësirës së NaOH që nevojitet për asnjanësimin e tretësirës.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4215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single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Vlerësimi: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single"/>
                <w:vertAlign w:val="baseline"/>
                <w:lang w:val="sq-AL"/>
              </w:rPr>
              <w:t xml:space="preserve">    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single"/>
                <w:vertAlign w:val="baseline"/>
                <w:lang w:val="sq-AL"/>
              </w:rPr>
              <w:t xml:space="preserve">                     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single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single"/>
                <w:vertAlign w:val="baseline"/>
                <w:lang w:val="sq-AL"/>
              </w:rPr>
              <w:t xml:space="preserve">                                   </w:t>
            </w:r>
          </w:p>
        </w:tc>
        <w:tc>
          <w:tcPr>
            <w:tcW w:w="4307" w:type="dxa"/>
            <w:gridSpan w:val="3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single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sq-AL"/>
              </w:rPr>
              <w:t>Detyrë shtëpie: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single"/>
                <w:vertAlign w:val="baseline"/>
                <w:lang w:val="sq-AL"/>
              </w:rPr>
              <w:t xml:space="preserve">                           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single"/>
                <w:vertAlign w:val="baseline"/>
                <w:lang w:val="sq-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single"/>
                <w:vertAlign w:val="baseline"/>
                <w:lang w:val="sq-AL"/>
              </w:rPr>
              <w:t xml:space="preserve">                                  </w:t>
            </w:r>
          </w:p>
        </w:tc>
      </w:tr>
    </w:tbl>
    <w:p>
      <w:pPr>
        <w:rPr>
          <w:rFonts w:hint="default"/>
          <w:lang w:val="sq-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5C093"/>
    <w:multiLevelType w:val="singleLevel"/>
    <w:tmpl w:val="8AC5C093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9EEB50D"/>
    <w:multiLevelType w:val="singleLevel"/>
    <w:tmpl w:val="09EEB50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0E95D2F"/>
    <w:multiLevelType w:val="singleLevel"/>
    <w:tmpl w:val="10E95D2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39613E"/>
    <w:rsid w:val="2939613E"/>
    <w:rsid w:val="591E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microsoft.com/office/2007/relationships/diagramDrawing" Target="diagrams/drawing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6C2808-4946-4D10-B3C6-CFECB6B88B69}" type="doc">
      <dgm:prSet loTypeId="urn:microsoft.com/office/officeart/2005/8/layout/radial5" loCatId="relationship" qsTypeId="urn:microsoft.com/office/officeart/2005/8/quickstyle/simple1" qsCatId="simple" csTypeId="urn:microsoft.com/office/officeart/2005/8/colors/accent1_2" csCatId="accent1" phldr="0"/>
      <dgm:spPr/>
      <dgm:t>
        <a:bodyPr/>
        <a:p>
          <a:endParaRPr lang="en-US"/>
        </a:p>
      </dgm:t>
    </dgm:pt>
    <dgm:pt modelId="{606C32C2-2B81-43D2-8731-7AA5BC539E85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en-US"/>
            <a:t>T</a:t>
          </a:r>
          <a:r>
            <a:rPr lang="en-US" altLang="en-US"/>
            <a:t>retësirë </a:t>
          </a:r>
          <a:r>
            <a:rPr lang="en-US" altLang="en-US"/>
            <a:t/>
          </a:r>
          <a:endParaRPr lang="en-US" altLang="en-US"/>
        </a:p>
      </dgm:t>
    </dgm:pt>
    <dgm:pt modelId="{6A930F7C-102B-4B74-A810-0EF8A77C9C80}" cxnId="{79B802A4-1194-492A-B6EF-264BB17CDF80}" type="parTrans">
      <dgm:prSet/>
      <dgm:spPr/>
      <dgm:t>
        <a:bodyPr/>
        <a:p>
          <a:endParaRPr lang="en-US"/>
        </a:p>
      </dgm:t>
    </dgm:pt>
    <dgm:pt modelId="{6834A72C-D888-4AEC-9D62-346A2EEC237F}" cxnId="{79B802A4-1194-492A-B6EF-264BB17CDF80}" type="sibTrans">
      <dgm:prSet/>
      <dgm:spPr/>
      <dgm:t>
        <a:bodyPr/>
        <a:p>
          <a:endParaRPr lang="en-US"/>
        </a:p>
      </dgm:t>
    </dgm:pt>
    <dgm:pt modelId="{9EB41CF7-2687-4840-AAF4-087A996B7653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en-US"/>
            <a:t>-</a:t>
          </a:r>
          <a:r>
            <a:rPr lang="en-US" altLang="en-US"/>
            <a:t/>
          </a:r>
          <a:endParaRPr lang="en-US" altLang="en-US"/>
        </a:p>
      </dgm:t>
    </dgm:pt>
    <dgm:pt modelId="{F725B255-70E4-4BF2-A614-1EEFDC4C0EBD}" cxnId="{F6E66975-4ED5-4D9C-9E9E-0BA08E0FB544}" type="parTrans">
      <dgm:prSet/>
      <dgm:spPr/>
      <dgm:t>
        <a:bodyPr/>
        <a:p>
          <a:endParaRPr lang="en-US"/>
        </a:p>
      </dgm:t>
    </dgm:pt>
    <dgm:pt modelId="{BE024001-52C8-4377-9A93-EA2645AD60B3}" cxnId="{F6E66975-4ED5-4D9C-9E9E-0BA08E0FB544}" type="sibTrans">
      <dgm:prSet/>
      <dgm:spPr/>
      <dgm:t>
        <a:bodyPr/>
        <a:p>
          <a:endParaRPr lang="en-US"/>
        </a:p>
      </dgm:t>
    </dgm:pt>
    <dgm:pt modelId="{1FD7F08B-44CE-4CDA-8621-DB00C9588F7D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en-US"/>
            <a:t>-</a:t>
          </a:r>
          <a:r>
            <a:rPr lang="en-US" altLang="en-US"/>
            <a:t/>
          </a:r>
          <a:endParaRPr lang="en-US" altLang="en-US"/>
        </a:p>
      </dgm:t>
    </dgm:pt>
    <dgm:pt modelId="{3006E1B4-77FC-4EBD-A8B7-17D26EF2CDA2}" cxnId="{82073723-EEE9-417F-8CFD-EEFE9E85EDB2}" type="parTrans">
      <dgm:prSet/>
      <dgm:spPr/>
      <dgm:t>
        <a:bodyPr/>
        <a:p>
          <a:endParaRPr lang="en-US"/>
        </a:p>
      </dgm:t>
    </dgm:pt>
    <dgm:pt modelId="{397A3741-028F-425D-9B8D-8571BF64A664}" cxnId="{82073723-EEE9-417F-8CFD-EEFE9E85EDB2}" type="sibTrans">
      <dgm:prSet/>
      <dgm:spPr/>
      <dgm:t>
        <a:bodyPr/>
        <a:p>
          <a:endParaRPr lang="en-US"/>
        </a:p>
      </dgm:t>
    </dgm:pt>
    <dgm:pt modelId="{31D1D303-25E8-4D32-91E3-085595839514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en-US"/>
            <a:t>-</a:t>
          </a:r>
          <a:r>
            <a:rPr lang="en-US" altLang="en-US"/>
            <a:t/>
          </a:r>
          <a:endParaRPr lang="en-US" altLang="en-US"/>
        </a:p>
      </dgm:t>
    </dgm:pt>
    <dgm:pt modelId="{E7143639-131F-4238-BF6C-40B660E1F12E}" cxnId="{B7C28B85-0DB2-4A0E-95B9-E438BE349FAE}" type="parTrans">
      <dgm:prSet/>
      <dgm:spPr/>
      <dgm:t>
        <a:bodyPr/>
        <a:p>
          <a:endParaRPr lang="en-US"/>
        </a:p>
      </dgm:t>
    </dgm:pt>
    <dgm:pt modelId="{5A4727C6-0B9F-4DBB-9FD5-4817C9BACE96}" cxnId="{B7C28B85-0DB2-4A0E-95B9-E438BE349FAE}" type="sibTrans">
      <dgm:prSet/>
      <dgm:spPr/>
      <dgm:t>
        <a:bodyPr/>
        <a:p>
          <a:endParaRPr lang="en-US"/>
        </a:p>
      </dgm:t>
    </dgm:pt>
    <dgm:pt modelId="{ACC556BC-B091-4088-80C6-AED14A312FB5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en-US"/>
            <a:t>-</a:t>
          </a:r>
          <a:r>
            <a:rPr lang="en-US" altLang="en-US"/>
            <a:t/>
          </a:r>
          <a:endParaRPr lang="en-US" altLang="en-US"/>
        </a:p>
      </dgm:t>
    </dgm:pt>
    <dgm:pt modelId="{D8C837FD-B8AC-4CC7-A639-B541B9D52215}" cxnId="{75F6270D-3063-41A3-8064-1A6D07EC467B}" type="parTrans">
      <dgm:prSet/>
      <dgm:spPr/>
      <dgm:t>
        <a:bodyPr/>
        <a:p>
          <a:endParaRPr lang="en-US"/>
        </a:p>
      </dgm:t>
    </dgm:pt>
    <dgm:pt modelId="{F98D1FBC-D7A2-45AF-ABA0-D342C8F70BC4}" cxnId="{75F6270D-3063-41A3-8064-1A6D07EC467B}" type="sibTrans">
      <dgm:prSet/>
      <dgm:spPr/>
      <dgm:t>
        <a:bodyPr/>
        <a:p>
          <a:endParaRPr lang="en-US"/>
        </a:p>
      </dgm:t>
    </dgm:pt>
    <dgm:pt modelId="{3159887D-BC34-4F44-B574-5DC0809E4A70}" type="pres">
      <dgm:prSet presAssocID="{E06C2808-4946-4D10-B3C6-CFECB6B88B69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B49960C0-2478-4BCF-A9C0-745AB8F5088C}" type="pres">
      <dgm:prSet presAssocID="{606C32C2-2B81-43D2-8731-7AA5BC539E85}" presName="centerShape" presStyleLbl="node0" presStyleIdx="0" presStyleCnt="1"/>
      <dgm:spPr/>
    </dgm:pt>
    <dgm:pt modelId="{EC0B8BA3-D1A0-4681-887A-385E8DD367D4}" type="pres">
      <dgm:prSet presAssocID="{F725B255-70E4-4BF2-A614-1EEFDC4C0EBD}" presName="parTrans" presStyleLbl="sibTrans2D1" presStyleIdx="0" presStyleCnt="4"/>
      <dgm:spPr/>
    </dgm:pt>
    <dgm:pt modelId="{3EC7B1D9-2BD6-405A-B2BE-EE40634A0814}" type="pres">
      <dgm:prSet presAssocID="{F725B255-70E4-4BF2-A614-1EEFDC4C0EBD}" presName="connectorText" presStyleCnt="0"/>
      <dgm:spPr/>
    </dgm:pt>
    <dgm:pt modelId="{E439FB7C-643C-454F-9092-F27C7C66C5B0}" type="pres">
      <dgm:prSet presAssocID="{9EB41CF7-2687-4840-AAF4-087A996B7653}" presName="node" presStyleLbl="node1" presStyleIdx="0" presStyleCnt="4">
        <dgm:presLayoutVars>
          <dgm:bulletEnabled val="1"/>
        </dgm:presLayoutVars>
      </dgm:prSet>
      <dgm:spPr/>
    </dgm:pt>
    <dgm:pt modelId="{7B6555EF-08DC-4AF8-B351-7FF0D98BC600}" type="pres">
      <dgm:prSet presAssocID="{3006E1B4-77FC-4EBD-A8B7-17D26EF2CDA2}" presName="parTrans" presStyleLbl="sibTrans2D1" presStyleIdx="1" presStyleCnt="4"/>
      <dgm:spPr/>
    </dgm:pt>
    <dgm:pt modelId="{54D044D7-DDFF-4962-9EA3-1FA11B88BED4}" type="pres">
      <dgm:prSet presAssocID="{3006E1B4-77FC-4EBD-A8B7-17D26EF2CDA2}" presName="connectorText" presStyleCnt="0"/>
      <dgm:spPr/>
    </dgm:pt>
    <dgm:pt modelId="{DA72E5D4-62CF-433D-B5E8-B21F597C9891}" type="pres">
      <dgm:prSet presAssocID="{1FD7F08B-44CE-4CDA-8621-DB00C9588F7D}" presName="node" presStyleLbl="node1" presStyleIdx="1" presStyleCnt="4">
        <dgm:presLayoutVars>
          <dgm:bulletEnabled val="1"/>
        </dgm:presLayoutVars>
      </dgm:prSet>
      <dgm:spPr/>
    </dgm:pt>
    <dgm:pt modelId="{BAA4AF61-D85D-4172-B49F-287A0B9C89FD}" type="pres">
      <dgm:prSet presAssocID="{E7143639-131F-4238-BF6C-40B660E1F12E}" presName="parTrans" presStyleLbl="sibTrans2D1" presStyleIdx="2" presStyleCnt="4"/>
      <dgm:spPr/>
    </dgm:pt>
    <dgm:pt modelId="{0EA34702-5ACE-401D-9EDC-0AEAC90B2447}" type="pres">
      <dgm:prSet presAssocID="{E7143639-131F-4238-BF6C-40B660E1F12E}" presName="connectorText" presStyleCnt="0"/>
      <dgm:spPr/>
    </dgm:pt>
    <dgm:pt modelId="{9E9F3594-8892-41E8-B3EB-FCDEECCFF202}" type="pres">
      <dgm:prSet presAssocID="{31D1D303-25E8-4D32-91E3-085595839514}" presName="node" presStyleLbl="node1" presStyleIdx="2" presStyleCnt="4">
        <dgm:presLayoutVars>
          <dgm:bulletEnabled val="1"/>
        </dgm:presLayoutVars>
      </dgm:prSet>
      <dgm:spPr/>
    </dgm:pt>
    <dgm:pt modelId="{61326397-1233-4C08-8969-7FBCBC2B26B2}" type="pres">
      <dgm:prSet presAssocID="{D8C837FD-B8AC-4CC7-A639-B541B9D52215}" presName="parTrans" presStyleLbl="sibTrans2D1" presStyleIdx="3" presStyleCnt="4"/>
      <dgm:spPr/>
    </dgm:pt>
    <dgm:pt modelId="{6505D330-90B3-4BB2-8F76-B02E19E3B067}" type="pres">
      <dgm:prSet presAssocID="{D8C837FD-B8AC-4CC7-A639-B541B9D52215}" presName="connectorText" presStyleCnt="0"/>
      <dgm:spPr/>
    </dgm:pt>
    <dgm:pt modelId="{EFD94A1D-1705-44D4-9F71-52ACA21AC469}" type="pres">
      <dgm:prSet presAssocID="{ACC556BC-B091-4088-80C6-AED14A312FB5}" presName="node" presStyleLbl="node1" presStyleIdx="3" presStyleCnt="4">
        <dgm:presLayoutVars>
          <dgm:bulletEnabled val="1"/>
        </dgm:presLayoutVars>
      </dgm:prSet>
      <dgm:spPr/>
    </dgm:pt>
  </dgm:ptLst>
  <dgm:cxnLst>
    <dgm:cxn modelId="{79B802A4-1194-492A-B6EF-264BB17CDF80}" srcId="{E06C2808-4946-4D10-B3C6-CFECB6B88B69}" destId="{606C32C2-2B81-43D2-8731-7AA5BC539E85}" srcOrd="0" destOrd="0" parTransId="{6A930F7C-102B-4B74-A810-0EF8A77C9C80}" sibTransId="{6834A72C-D888-4AEC-9D62-346A2EEC237F}"/>
    <dgm:cxn modelId="{F6E66975-4ED5-4D9C-9E9E-0BA08E0FB544}" srcId="{606C32C2-2B81-43D2-8731-7AA5BC539E85}" destId="{9EB41CF7-2687-4840-AAF4-087A996B7653}" srcOrd="0" destOrd="0" parTransId="{F725B255-70E4-4BF2-A614-1EEFDC4C0EBD}" sibTransId="{BE024001-52C8-4377-9A93-EA2645AD60B3}"/>
    <dgm:cxn modelId="{82073723-EEE9-417F-8CFD-EEFE9E85EDB2}" srcId="{606C32C2-2B81-43D2-8731-7AA5BC539E85}" destId="{1FD7F08B-44CE-4CDA-8621-DB00C9588F7D}" srcOrd="1" destOrd="0" parTransId="{3006E1B4-77FC-4EBD-A8B7-17D26EF2CDA2}" sibTransId="{397A3741-028F-425D-9B8D-8571BF64A664}"/>
    <dgm:cxn modelId="{B7C28B85-0DB2-4A0E-95B9-E438BE349FAE}" srcId="{606C32C2-2B81-43D2-8731-7AA5BC539E85}" destId="{31D1D303-25E8-4D32-91E3-085595839514}" srcOrd="2" destOrd="0" parTransId="{E7143639-131F-4238-BF6C-40B660E1F12E}" sibTransId="{5A4727C6-0B9F-4DBB-9FD5-4817C9BACE96}"/>
    <dgm:cxn modelId="{75F6270D-3063-41A3-8064-1A6D07EC467B}" srcId="{606C32C2-2B81-43D2-8731-7AA5BC539E85}" destId="{ACC556BC-B091-4088-80C6-AED14A312FB5}" srcOrd="3" destOrd="0" parTransId="{D8C837FD-B8AC-4CC7-A639-B541B9D52215}" sibTransId="{F98D1FBC-D7A2-45AF-ABA0-D342C8F70BC4}"/>
    <dgm:cxn modelId="{3F2656F8-D2DF-4242-B4EB-E73E6C8A2445}" type="presOf" srcId="{E06C2808-4946-4D10-B3C6-CFECB6B88B69}" destId="{3159887D-BC34-4F44-B574-5DC0809E4A70}" srcOrd="0" destOrd="0" presId="urn:microsoft.com/office/officeart/2005/8/layout/radial5"/>
    <dgm:cxn modelId="{7947F8D8-7680-40C2-AAFA-0D6EBD3F1262}" type="presParOf" srcId="{3159887D-BC34-4F44-B574-5DC0809E4A70}" destId="{B49960C0-2478-4BCF-A9C0-745AB8F5088C}" srcOrd="0" destOrd="0" presId="urn:microsoft.com/office/officeart/2005/8/layout/radial5"/>
    <dgm:cxn modelId="{F83CA413-18F8-46F3-BFD4-6EE6CC153AD0}" type="presOf" srcId="{606C32C2-2B81-43D2-8731-7AA5BC539E85}" destId="{B49960C0-2478-4BCF-A9C0-745AB8F5088C}" srcOrd="0" destOrd="0" presId="urn:microsoft.com/office/officeart/2005/8/layout/radial5"/>
    <dgm:cxn modelId="{AFEE3028-96B3-4220-BB55-0D7EEB1ADE32}" type="presParOf" srcId="{3159887D-BC34-4F44-B574-5DC0809E4A70}" destId="{EC0B8BA3-D1A0-4681-887A-385E8DD367D4}" srcOrd="1" destOrd="0" presId="urn:microsoft.com/office/officeart/2005/8/layout/radial5"/>
    <dgm:cxn modelId="{5838466F-8840-4AEF-B43B-30F182B1EAC4}" type="presOf" srcId="{F725B255-70E4-4BF2-A614-1EEFDC4C0EBD}" destId="{EC0B8BA3-D1A0-4681-887A-385E8DD367D4}" srcOrd="0" destOrd="0" presId="urn:microsoft.com/office/officeart/2005/8/layout/radial5"/>
    <dgm:cxn modelId="{C100CB8D-747E-4DFF-8F13-CF19842EF901}" type="presParOf" srcId="{EC0B8BA3-D1A0-4681-887A-385E8DD367D4}" destId="{3EC7B1D9-2BD6-405A-B2BE-EE40634A0814}" srcOrd="0" destOrd="1" presId="urn:microsoft.com/office/officeart/2005/8/layout/radial5"/>
    <dgm:cxn modelId="{AB2DBB0E-C9D5-4CA1-BB6F-2BC9A35D17EF}" type="presOf" srcId="{F725B255-70E4-4BF2-A614-1EEFDC4C0EBD}" destId="{3EC7B1D9-2BD6-405A-B2BE-EE40634A0814}" srcOrd="1" destOrd="0" presId="urn:microsoft.com/office/officeart/2005/8/layout/radial5"/>
    <dgm:cxn modelId="{706F9BEF-8479-4E56-83D2-06E23C8FA9D6}" type="presParOf" srcId="{3159887D-BC34-4F44-B574-5DC0809E4A70}" destId="{E439FB7C-643C-454F-9092-F27C7C66C5B0}" srcOrd="2" destOrd="0" presId="urn:microsoft.com/office/officeart/2005/8/layout/radial5"/>
    <dgm:cxn modelId="{107EDF4D-430E-41AF-BA20-DB71F5A882CE}" type="presOf" srcId="{9EB41CF7-2687-4840-AAF4-087A996B7653}" destId="{E439FB7C-643C-454F-9092-F27C7C66C5B0}" srcOrd="0" destOrd="0" presId="urn:microsoft.com/office/officeart/2005/8/layout/radial5"/>
    <dgm:cxn modelId="{05F8A563-9EF9-41D9-A061-18010630E015}" type="presParOf" srcId="{3159887D-BC34-4F44-B574-5DC0809E4A70}" destId="{7B6555EF-08DC-4AF8-B351-7FF0D98BC600}" srcOrd="3" destOrd="0" presId="urn:microsoft.com/office/officeart/2005/8/layout/radial5"/>
    <dgm:cxn modelId="{08365EF1-B8B4-4C81-A946-C194DD93E409}" type="presOf" srcId="{3006E1B4-77FC-4EBD-A8B7-17D26EF2CDA2}" destId="{7B6555EF-08DC-4AF8-B351-7FF0D98BC600}" srcOrd="0" destOrd="0" presId="urn:microsoft.com/office/officeart/2005/8/layout/radial5"/>
    <dgm:cxn modelId="{2FCB7571-CA86-47A3-B82C-A15861DADA7D}" type="presParOf" srcId="{7B6555EF-08DC-4AF8-B351-7FF0D98BC600}" destId="{54D044D7-DDFF-4962-9EA3-1FA11B88BED4}" srcOrd="0" destOrd="3" presId="urn:microsoft.com/office/officeart/2005/8/layout/radial5"/>
    <dgm:cxn modelId="{37E63CC9-5673-493E-A74A-5AE1EC46A5A2}" type="presOf" srcId="{3006E1B4-77FC-4EBD-A8B7-17D26EF2CDA2}" destId="{54D044D7-DDFF-4962-9EA3-1FA11B88BED4}" srcOrd="1" destOrd="0" presId="urn:microsoft.com/office/officeart/2005/8/layout/radial5"/>
    <dgm:cxn modelId="{59D96B1F-E811-404A-B8F1-082F599FF594}" type="presParOf" srcId="{3159887D-BC34-4F44-B574-5DC0809E4A70}" destId="{DA72E5D4-62CF-433D-B5E8-B21F597C9891}" srcOrd="4" destOrd="0" presId="urn:microsoft.com/office/officeart/2005/8/layout/radial5"/>
    <dgm:cxn modelId="{D262FE90-4D75-41EA-923B-C1E198625237}" type="presOf" srcId="{1FD7F08B-44CE-4CDA-8621-DB00C9588F7D}" destId="{DA72E5D4-62CF-433D-B5E8-B21F597C9891}" srcOrd="0" destOrd="0" presId="urn:microsoft.com/office/officeart/2005/8/layout/radial5"/>
    <dgm:cxn modelId="{F8CA7C61-DB6E-4560-A4C6-2D68DB801DAB}" type="presParOf" srcId="{3159887D-BC34-4F44-B574-5DC0809E4A70}" destId="{BAA4AF61-D85D-4172-B49F-287A0B9C89FD}" srcOrd="5" destOrd="0" presId="urn:microsoft.com/office/officeart/2005/8/layout/radial5"/>
    <dgm:cxn modelId="{A9F1528A-014E-4456-A89C-FA603DB6B5D3}" type="presOf" srcId="{E7143639-131F-4238-BF6C-40B660E1F12E}" destId="{BAA4AF61-D85D-4172-B49F-287A0B9C89FD}" srcOrd="0" destOrd="0" presId="urn:microsoft.com/office/officeart/2005/8/layout/radial5"/>
    <dgm:cxn modelId="{06A90F29-2BAA-422E-9C8F-D424285B6B06}" type="presParOf" srcId="{BAA4AF61-D85D-4172-B49F-287A0B9C89FD}" destId="{0EA34702-5ACE-401D-9EDC-0AEAC90B2447}" srcOrd="0" destOrd="5" presId="urn:microsoft.com/office/officeart/2005/8/layout/radial5"/>
    <dgm:cxn modelId="{6990E174-9A74-45CC-B176-93C0F172C3A8}" type="presOf" srcId="{E7143639-131F-4238-BF6C-40B660E1F12E}" destId="{0EA34702-5ACE-401D-9EDC-0AEAC90B2447}" srcOrd="1" destOrd="0" presId="urn:microsoft.com/office/officeart/2005/8/layout/radial5"/>
    <dgm:cxn modelId="{7019A8A6-0E4C-4EBA-ACFC-77E2881EA96B}" type="presParOf" srcId="{3159887D-BC34-4F44-B574-5DC0809E4A70}" destId="{9E9F3594-8892-41E8-B3EB-FCDEECCFF202}" srcOrd="6" destOrd="0" presId="urn:microsoft.com/office/officeart/2005/8/layout/radial5"/>
    <dgm:cxn modelId="{18120C55-C722-4670-931B-C9C9458AEB49}" type="presOf" srcId="{31D1D303-25E8-4D32-91E3-085595839514}" destId="{9E9F3594-8892-41E8-B3EB-FCDEECCFF202}" srcOrd="0" destOrd="0" presId="urn:microsoft.com/office/officeart/2005/8/layout/radial5"/>
    <dgm:cxn modelId="{7CE570BD-3323-4980-93C4-9185E9AC9347}" type="presParOf" srcId="{3159887D-BC34-4F44-B574-5DC0809E4A70}" destId="{61326397-1233-4C08-8969-7FBCBC2B26B2}" srcOrd="7" destOrd="0" presId="urn:microsoft.com/office/officeart/2005/8/layout/radial5"/>
    <dgm:cxn modelId="{1BBFD00A-5019-486C-AA02-57D8A917E6A4}" type="presOf" srcId="{D8C837FD-B8AC-4CC7-A639-B541B9D52215}" destId="{61326397-1233-4C08-8969-7FBCBC2B26B2}" srcOrd="0" destOrd="0" presId="urn:microsoft.com/office/officeart/2005/8/layout/radial5"/>
    <dgm:cxn modelId="{20ACA94D-2C88-484D-85AF-1FA94A15AE91}" type="presParOf" srcId="{61326397-1233-4C08-8969-7FBCBC2B26B2}" destId="{6505D330-90B3-4BB2-8F76-B02E19E3B067}" srcOrd="0" destOrd="7" presId="urn:microsoft.com/office/officeart/2005/8/layout/radial5"/>
    <dgm:cxn modelId="{6C4BE753-A927-412D-8C64-AB4EAAF1414F}" type="presOf" srcId="{D8C837FD-B8AC-4CC7-A639-B541B9D52215}" destId="{6505D330-90B3-4BB2-8F76-B02E19E3B067}" srcOrd="1" destOrd="0" presId="urn:microsoft.com/office/officeart/2005/8/layout/radial5"/>
    <dgm:cxn modelId="{E07468EF-5332-4C69-A09C-39452EC3EBD0}" type="presParOf" srcId="{3159887D-BC34-4F44-B574-5DC0809E4A70}" destId="{EFD94A1D-1705-44D4-9F71-52ACA21AC469}" srcOrd="8" destOrd="0" presId="urn:microsoft.com/office/officeart/2005/8/layout/radial5"/>
    <dgm:cxn modelId="{119663AF-DF80-48D0-AF55-D9B6F0714805}" type="presOf" srcId="{ACC556BC-B091-4088-80C6-AED14A312FB5}" destId="{EFD94A1D-1705-44D4-9F71-52ACA21AC469}" srcOrd="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5127625" cy="1691005"/>
        <a:chOff x="0" y="0"/>
        <a:chExt cx="5127625" cy="1691005"/>
      </a:xfrm>
    </dsp:grpSpPr>
    <dsp:sp modelId="{B49960C0-2478-4BCF-A9C0-745AB8F5088C}">
      <dsp:nvSpPr>
        <dsp:cNvPr id="3" name="Oval 2"/>
        <dsp:cNvSpPr/>
      </dsp:nvSpPr>
      <dsp:spPr bwMode="white">
        <a:xfrm>
          <a:off x="2341312" y="623002"/>
          <a:ext cx="445001" cy="445001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7620" tIns="7620" rIns="7620" bIns="7620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en-US"/>
            <a:t>T</a:t>
          </a:r>
          <a:r>
            <a:rPr lang="en-US" altLang="en-US"/>
            <a:t>retësirë </a:t>
          </a:r>
          <a:endParaRPr lang="en-US" altLang="en-US"/>
        </a:p>
      </dsp:txBody>
      <dsp:txXfrm>
        <a:off x="2341312" y="623002"/>
        <a:ext cx="445001" cy="445001"/>
      </dsp:txXfrm>
    </dsp:sp>
    <dsp:sp modelId="{EC0B8BA3-D1A0-4681-887A-385E8DD367D4}">
      <dsp:nvSpPr>
        <dsp:cNvPr id="4" name="Right Arrow 3"/>
        <dsp:cNvSpPr/>
      </dsp:nvSpPr>
      <dsp:spPr bwMode="white">
        <a:xfrm rot="16199999">
          <a:off x="2516642" y="458351"/>
          <a:ext cx="94340" cy="151300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/>
        </a:p>
      </dsp:txBody>
      <dsp:txXfrm rot="16199999">
        <a:off x="2516642" y="458351"/>
        <a:ext cx="94340" cy="151300"/>
      </dsp:txXfrm>
    </dsp:sp>
    <dsp:sp modelId="{E439FB7C-643C-454F-9092-F27C7C66C5B0}">
      <dsp:nvSpPr>
        <dsp:cNvPr id="5" name="Oval 4"/>
        <dsp:cNvSpPr/>
      </dsp:nvSpPr>
      <dsp:spPr bwMode="white">
        <a:xfrm>
          <a:off x="2341312" y="0"/>
          <a:ext cx="445001" cy="445001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7620" tIns="7620" rIns="7620" bIns="7620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en-US"/>
            <a:t>-</a:t>
          </a:r>
          <a:endParaRPr lang="en-US" altLang="en-US"/>
        </a:p>
      </dsp:txBody>
      <dsp:txXfrm>
        <a:off x="2341312" y="0"/>
        <a:ext cx="445001" cy="445001"/>
      </dsp:txXfrm>
    </dsp:sp>
    <dsp:sp modelId="{7B6555EF-08DC-4AF8-B351-7FF0D98BC600}">
      <dsp:nvSpPr>
        <dsp:cNvPr id="6" name="Right Arrow 5"/>
        <dsp:cNvSpPr/>
      </dsp:nvSpPr>
      <dsp:spPr bwMode="white">
        <a:xfrm>
          <a:off x="2828143" y="769852"/>
          <a:ext cx="94340" cy="151300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lIns="0" tIns="0" rIns="0" bIns="0" anchor="ctr"/>
        <a:lstStyle>
          <a:lvl1pPr algn="ctr">
            <a:defRPr sz="5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/>
        </a:p>
      </dsp:txBody>
      <dsp:txXfrm>
        <a:off x="2828143" y="769852"/>
        <a:ext cx="94340" cy="151300"/>
      </dsp:txXfrm>
    </dsp:sp>
    <dsp:sp modelId="{DA72E5D4-62CF-433D-B5E8-B21F597C9891}">
      <dsp:nvSpPr>
        <dsp:cNvPr id="7" name="Oval 6"/>
        <dsp:cNvSpPr/>
      </dsp:nvSpPr>
      <dsp:spPr bwMode="white">
        <a:xfrm>
          <a:off x="2964314" y="623002"/>
          <a:ext cx="445001" cy="445001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7620" tIns="7620" rIns="7620" bIns="7620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en-US"/>
            <a:t>-</a:t>
          </a:r>
          <a:endParaRPr lang="en-US" altLang="en-US"/>
        </a:p>
      </dsp:txBody>
      <dsp:txXfrm>
        <a:off x="2964314" y="623002"/>
        <a:ext cx="445001" cy="445001"/>
      </dsp:txXfrm>
    </dsp:sp>
    <dsp:sp modelId="{BAA4AF61-D85D-4172-B49F-287A0B9C89FD}">
      <dsp:nvSpPr>
        <dsp:cNvPr id="8" name="Right Arrow 7"/>
        <dsp:cNvSpPr/>
      </dsp:nvSpPr>
      <dsp:spPr bwMode="white">
        <a:xfrm rot="5400000">
          <a:off x="2516642" y="1081353"/>
          <a:ext cx="94340" cy="151300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rot="10800000" lIns="0" tIns="0" rIns="0" bIns="0" anchor="ctr"/>
        <a:lstStyle>
          <a:lvl1pPr algn="ctr">
            <a:defRPr sz="5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/>
        </a:p>
      </dsp:txBody>
      <dsp:txXfrm rot="5400000">
        <a:off x="2516642" y="1081353"/>
        <a:ext cx="94340" cy="151300"/>
      </dsp:txXfrm>
    </dsp:sp>
    <dsp:sp modelId="{9E9F3594-8892-41E8-B3EB-FCDEECCFF202}">
      <dsp:nvSpPr>
        <dsp:cNvPr id="9" name="Oval 8"/>
        <dsp:cNvSpPr/>
      </dsp:nvSpPr>
      <dsp:spPr bwMode="white">
        <a:xfrm>
          <a:off x="2341312" y="1246004"/>
          <a:ext cx="445001" cy="445001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7620" tIns="7620" rIns="7620" bIns="7620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en-US"/>
            <a:t>-</a:t>
          </a:r>
          <a:endParaRPr lang="en-US" altLang="en-US"/>
        </a:p>
      </dsp:txBody>
      <dsp:txXfrm>
        <a:off x="2341312" y="1246004"/>
        <a:ext cx="445001" cy="445001"/>
      </dsp:txXfrm>
    </dsp:sp>
    <dsp:sp modelId="{61326397-1233-4C08-8969-7FBCBC2B26B2}">
      <dsp:nvSpPr>
        <dsp:cNvPr id="10" name="Right Arrow 9"/>
        <dsp:cNvSpPr/>
      </dsp:nvSpPr>
      <dsp:spPr bwMode="white">
        <a:xfrm rot="10800000">
          <a:off x="2205141" y="769852"/>
          <a:ext cx="94340" cy="151300"/>
        </a:xfrm>
        <a:prstGeom prst="rightArrow">
          <a:avLst>
            <a:gd name="adj1" fmla="val 60000"/>
            <a:gd name="adj2" fmla="val 50000"/>
          </a:avLst>
        </a:prstGeom>
      </dsp:spPr>
      <dsp:style>
        <a:lnRef idx="0">
          <a:schemeClr val="accent1">
            <a:tint val="60000"/>
          </a:schemeClr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>
          <a:schemeClr val="lt1"/>
        </a:fontRef>
      </dsp:style>
      <dsp:txBody>
        <a:bodyPr rot="10800000" lIns="0" tIns="0" rIns="0" bIns="0" anchor="ctr"/>
        <a:lstStyle>
          <a:lvl1pPr algn="ctr">
            <a:defRPr sz="5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en-US"/>
        </a:p>
      </dsp:txBody>
      <dsp:txXfrm rot="10800000">
        <a:off x="2205141" y="769852"/>
        <a:ext cx="94340" cy="151300"/>
      </dsp:txXfrm>
    </dsp:sp>
    <dsp:sp modelId="{EFD94A1D-1705-44D4-9F71-52ACA21AC469}">
      <dsp:nvSpPr>
        <dsp:cNvPr id="11" name="Oval 10"/>
        <dsp:cNvSpPr/>
      </dsp:nvSpPr>
      <dsp:spPr bwMode="white">
        <a:xfrm>
          <a:off x="1718310" y="623002"/>
          <a:ext cx="445001" cy="445001"/>
        </a:xfrm>
        <a:prstGeom prst="ellips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7620" tIns="7620" rIns="7620" bIns="7620" anchor="ctr"/>
        <a:lstStyle>
          <a:lvl1pPr algn="ctr">
            <a:defRPr sz="600"/>
          </a:lvl1pPr>
          <a:lvl2pPr marL="57150" indent="-57150" algn="ctr">
            <a:defRPr sz="400"/>
          </a:lvl2pPr>
          <a:lvl3pPr marL="114300" indent="-57150" algn="ctr">
            <a:defRPr sz="400"/>
          </a:lvl3pPr>
          <a:lvl4pPr marL="171450" indent="-57150" algn="ctr">
            <a:defRPr sz="400"/>
          </a:lvl4pPr>
          <a:lvl5pPr marL="228600" indent="-57150" algn="ctr">
            <a:defRPr sz="400"/>
          </a:lvl5pPr>
          <a:lvl6pPr marL="285750" indent="-57150" algn="ctr">
            <a:defRPr sz="400"/>
          </a:lvl6pPr>
          <a:lvl7pPr marL="342900" indent="-57150" algn="ctr">
            <a:defRPr sz="400"/>
          </a:lvl7pPr>
          <a:lvl8pPr marL="400050" indent="-57150" algn="ctr">
            <a:defRPr sz="400"/>
          </a:lvl8pPr>
          <a:lvl9pPr marL="457200" indent="-57150" algn="ctr">
            <a:defRPr sz="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en-US"/>
            <a:t>-</a:t>
          </a:r>
          <a:endParaRPr lang="en-US" altLang="en-US"/>
        </a:p>
      </dsp:txBody>
      <dsp:txXfrm>
        <a:off x="1718310" y="623002"/>
        <a:ext cx="445001" cy="445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2022-04-20T21:42:00Z</dcterms:created>
  <dc:creator>Argerd Hysaj</dc:creator>
  <cp:lastModifiedBy>Argerd Hysaj</cp:lastModifiedBy>
  <dcterms:modified xsi:type="dcterms:W3CDTF">2022-04-20T22:41:58Z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9009CB4AE03640D48647FA17E00CCBDF</vt:lpwstr>
  </property>
</Properties>
</file>