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>Modified Orientation 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Count 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>Sized 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>Modified Associated Features 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>Modified Observed Distribution 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71017651" w14:textId="77777777" w:rsidR="004F1CB0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</w:p>
    <w:p w14:paraId="51A96548" w14:textId="436B71B0" w:rsidR="002D179B" w:rsidRDefault="004F1CB0" w:rsidP="004F1CB0">
      <w:pPr>
        <w:pStyle w:val="ListParagraph"/>
        <w:numPr>
          <w:ilvl w:val="0"/>
          <w:numId w:val="11"/>
        </w:numPr>
      </w:pPr>
      <w:r>
        <w:t>Replace</w:t>
      </w:r>
      <w:r w:rsidR="002D179B">
        <w:t xml:space="preserve">d </w:t>
      </w:r>
      <w:r>
        <w:t xml:space="preserve">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 xml:space="preserve">RDE1571 Associated feature </w:t>
      </w:r>
      <w:proofErr w:type="spellStart"/>
      <w:r w:rsidRPr="004F1CB0">
        <w:t>ValueSet</w:t>
      </w:r>
      <w:proofErr w:type="spellEnd"/>
    </w:p>
    <w:p w14:paraId="11079AF3" w14:textId="77777777" w:rsidR="00C11BEA" w:rsidRDefault="002D179B" w:rsidP="004F1CB0">
      <w:pPr>
        <w:pStyle w:val="ListParagraph"/>
        <w:numPr>
          <w:ilvl w:val="0"/>
          <w:numId w:val="11"/>
        </w:numPr>
      </w:pPr>
      <w:r>
        <w:t xml:space="preserve">Replaced local Shape </w:t>
      </w:r>
      <w:proofErr w:type="spellStart"/>
      <w:r>
        <w:t>Codeset</w:t>
      </w:r>
      <w:proofErr w:type="spellEnd"/>
      <w:r>
        <w:t xml:space="preserve">/Value set with ACR </w:t>
      </w:r>
      <w:r w:rsidRPr="002D179B">
        <w:t>RDE1576</w:t>
      </w:r>
      <w:r>
        <w:t xml:space="preserve"> Shape </w:t>
      </w:r>
      <w:proofErr w:type="spellStart"/>
      <w:r w:rsidRPr="004F1CB0">
        <w:t>ValueSet</w:t>
      </w:r>
      <w:proofErr w:type="spellEnd"/>
    </w:p>
    <w:p w14:paraId="5D0E9A50" w14:textId="77777777" w:rsidR="00CB6628" w:rsidRDefault="00C11BEA" w:rsidP="004F1CB0">
      <w:pPr>
        <w:pStyle w:val="ListParagraph"/>
        <w:numPr>
          <w:ilvl w:val="0"/>
          <w:numId w:val="11"/>
        </w:numPr>
      </w:pPr>
      <w:r>
        <w:t xml:space="preserve">Replaced local Orientation </w:t>
      </w:r>
      <w:proofErr w:type="spellStart"/>
      <w:r>
        <w:t>Codeset</w:t>
      </w:r>
      <w:proofErr w:type="spellEnd"/>
      <w:r>
        <w:t xml:space="preserve">/Value set with ACR </w:t>
      </w:r>
      <w:r w:rsidRPr="00C11BEA">
        <w:t xml:space="preserve">RDE1580 </w:t>
      </w:r>
      <w:r>
        <w:t xml:space="preserve">Orientation </w:t>
      </w:r>
      <w:proofErr w:type="spellStart"/>
      <w:r w:rsidRPr="004F1CB0">
        <w:t>ValueSet</w:t>
      </w:r>
      <w:proofErr w:type="spellEnd"/>
    </w:p>
    <w:p w14:paraId="2C0573EA" w14:textId="5EDEC57E" w:rsidR="006117DF" w:rsidRPr="00E965EC" w:rsidRDefault="00CB6628" w:rsidP="004F1CB0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CalcificationAbnormality</w:t>
      </w:r>
      <w:proofErr w:type="spellEnd"/>
      <w:r>
        <w:t xml:space="preserve"> to use ACR terminology.</w:t>
      </w:r>
      <w:r w:rsidR="002D179B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179B"/>
    <w:rsid w:val="002D4434"/>
    <w:rsid w:val="004F1CB0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11BEA"/>
    <w:rsid w:val="00C60155"/>
    <w:rsid w:val="00CB6628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20</cp:revision>
  <dcterms:created xsi:type="dcterms:W3CDTF">2022-02-13T14:45:00Z</dcterms:created>
  <dcterms:modified xsi:type="dcterms:W3CDTF">2022-11-21T18:10:00Z</dcterms:modified>
</cp:coreProperties>
</file>