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E1F" w:rsidRPr="00695979" w:rsidRDefault="00695979">
      <w:pPr>
        <w:spacing w:after="5" w:line="267" w:lineRule="auto"/>
        <w:ind w:left="79" w:right="14" w:hanging="10"/>
        <w:jc w:val="center"/>
        <w:rPr>
          <w:sz w:val="24"/>
        </w:rPr>
      </w:pPr>
      <w:bookmarkStart w:id="0" w:name="_Hlk507408839"/>
      <w:bookmarkStart w:id="1" w:name="OLE_LINK3"/>
      <w:bookmarkStart w:id="2" w:name="OLE_LINK4"/>
      <w:bookmarkEnd w:id="0"/>
      <w:r w:rsidRPr="00695979">
        <w:rPr>
          <w:rFonts w:ascii="Arial" w:eastAsia="Arial" w:hAnsi="Arial" w:cs="Arial"/>
        </w:rPr>
        <w:t xml:space="preserve">Министерство образования и науки Российской Федерации </w:t>
      </w:r>
    </w:p>
    <w:p w:rsidR="00805E1F" w:rsidRPr="00695979" w:rsidRDefault="00695979">
      <w:pPr>
        <w:spacing w:after="5" w:line="267" w:lineRule="auto"/>
        <w:ind w:left="79" w:right="18" w:hanging="10"/>
        <w:jc w:val="center"/>
        <w:rPr>
          <w:sz w:val="24"/>
        </w:rPr>
      </w:pPr>
      <w:r w:rsidRPr="00695979">
        <w:rPr>
          <w:rFonts w:ascii="Arial" w:eastAsia="Arial" w:hAnsi="Arial" w:cs="Arial"/>
        </w:rPr>
        <w:t xml:space="preserve">Федеральное агентство по образованию </w:t>
      </w:r>
    </w:p>
    <w:p w:rsidR="00805E1F" w:rsidRPr="00695979" w:rsidRDefault="00695979">
      <w:pPr>
        <w:spacing w:after="5" w:line="267" w:lineRule="auto"/>
        <w:ind w:left="79" w:right="25" w:hanging="10"/>
        <w:jc w:val="center"/>
        <w:rPr>
          <w:sz w:val="24"/>
        </w:rPr>
      </w:pPr>
      <w:r w:rsidRPr="00695979">
        <w:rPr>
          <w:rFonts w:ascii="Arial" w:eastAsia="Arial" w:hAnsi="Arial" w:cs="Arial"/>
        </w:rPr>
        <w:t xml:space="preserve">Государственное образовательное учреждение высшего профессионального образования </w:t>
      </w:r>
    </w:p>
    <w:p w:rsidR="00805E1F" w:rsidRPr="00695979" w:rsidRDefault="00695979">
      <w:pPr>
        <w:spacing w:after="5" w:line="267" w:lineRule="auto"/>
        <w:ind w:left="79" w:right="69" w:hanging="10"/>
        <w:jc w:val="center"/>
        <w:rPr>
          <w:sz w:val="24"/>
        </w:rPr>
      </w:pPr>
      <w:r w:rsidRPr="00695979">
        <w:rPr>
          <w:rFonts w:ascii="Arial" w:eastAsia="Arial" w:hAnsi="Arial" w:cs="Arial"/>
        </w:rPr>
        <w:t xml:space="preserve"> «САНКТ-ПЕТЕРБУРГСКИЙ ГОСУДАРСТВЕННЫЙ УНИВЕРСИТЕТ ИНФОРМАЦИОННЫХ</w:t>
      </w:r>
      <w:bookmarkStart w:id="3" w:name="_GoBack"/>
      <w:bookmarkEnd w:id="3"/>
      <w:r w:rsidRPr="00695979">
        <w:rPr>
          <w:rFonts w:ascii="Arial" w:eastAsia="Arial" w:hAnsi="Arial" w:cs="Arial"/>
        </w:rPr>
        <w:t xml:space="preserve"> ТЕХНОЛОГИЙ </w:t>
      </w:r>
    </w:p>
    <w:p w:rsidR="00805E1F" w:rsidRPr="00695979" w:rsidRDefault="00695979">
      <w:pPr>
        <w:spacing w:after="28" w:line="267" w:lineRule="auto"/>
        <w:ind w:left="79" w:hanging="10"/>
        <w:jc w:val="center"/>
        <w:rPr>
          <w:sz w:val="24"/>
        </w:rPr>
      </w:pPr>
      <w:r w:rsidRPr="00695979">
        <w:rPr>
          <w:rFonts w:ascii="Arial" w:eastAsia="Arial" w:hAnsi="Arial" w:cs="Arial"/>
        </w:rPr>
        <w:t xml:space="preserve">МЕХАНИКИ И ОПТИКИ» </w:t>
      </w:r>
    </w:p>
    <w:p w:rsidR="00805E1F" w:rsidRPr="00695979" w:rsidRDefault="00695979">
      <w:pPr>
        <w:spacing w:after="5" w:line="267" w:lineRule="auto"/>
        <w:ind w:left="79" w:right="7" w:hanging="10"/>
        <w:jc w:val="center"/>
        <w:rPr>
          <w:sz w:val="24"/>
        </w:rPr>
      </w:pPr>
      <w:r w:rsidRPr="00695979">
        <w:rPr>
          <w:rFonts w:ascii="Arial" w:eastAsia="Arial" w:hAnsi="Arial" w:cs="Arial"/>
        </w:rPr>
        <w:t>ФАКУЛЬТЕТ СРЕДНЕГО ПРОФЕССИОНАЛЬНОГО ОБРАЗОВАНИЯ</w:t>
      </w:r>
      <w:r w:rsidRPr="00695979">
        <w:rPr>
          <w:rFonts w:ascii="Arial" w:eastAsia="Arial" w:hAnsi="Arial" w:cs="Arial"/>
          <w:sz w:val="24"/>
        </w:rPr>
        <w:t xml:space="preserve"> </w:t>
      </w:r>
    </w:p>
    <w:p w:rsidR="00805E1F" w:rsidRDefault="00695979">
      <w:pPr>
        <w:spacing w:after="0"/>
        <w:ind w:left="120"/>
        <w:jc w:val="center"/>
      </w:pPr>
      <w:r>
        <w:rPr>
          <w:rFonts w:ascii="Arial" w:eastAsia="Arial" w:hAnsi="Arial" w:cs="Arial"/>
        </w:rPr>
        <w:t xml:space="preserve"> </w:t>
      </w:r>
    </w:p>
    <w:p w:rsidR="00805E1F" w:rsidRDefault="00695979">
      <w:pPr>
        <w:spacing w:after="0"/>
        <w:ind w:left="120"/>
        <w:jc w:val="center"/>
      </w:pPr>
      <w:r>
        <w:rPr>
          <w:rFonts w:ascii="Arial" w:eastAsia="Arial" w:hAnsi="Arial" w:cs="Arial"/>
        </w:rPr>
        <w:t xml:space="preserve"> </w:t>
      </w:r>
    </w:p>
    <w:p w:rsidR="00805E1F" w:rsidRDefault="00695979" w:rsidP="00695979">
      <w:pPr>
        <w:spacing w:after="0"/>
      </w:pPr>
      <w:r>
        <w:rPr>
          <w:rFonts w:ascii="Arial" w:eastAsia="Arial" w:hAnsi="Arial" w:cs="Arial"/>
        </w:rPr>
        <w:t xml:space="preserve">  </w:t>
      </w:r>
    </w:p>
    <w:p w:rsidR="00805E1F" w:rsidRDefault="00805E1F">
      <w:pPr>
        <w:spacing w:after="0"/>
        <w:ind w:left="120"/>
        <w:jc w:val="center"/>
      </w:pPr>
    </w:p>
    <w:p w:rsidR="00805E1F" w:rsidRDefault="00695979">
      <w:pPr>
        <w:spacing w:after="0"/>
        <w:ind w:left="120"/>
        <w:jc w:val="center"/>
      </w:pPr>
      <w:r>
        <w:rPr>
          <w:rFonts w:ascii="Arial" w:eastAsia="Arial" w:hAnsi="Arial" w:cs="Arial"/>
        </w:rPr>
        <w:t xml:space="preserve"> </w:t>
      </w:r>
    </w:p>
    <w:p w:rsidR="00805E1F" w:rsidRDefault="00695979">
      <w:pPr>
        <w:spacing w:after="0"/>
        <w:ind w:left="120"/>
        <w:jc w:val="center"/>
      </w:pPr>
      <w:r>
        <w:rPr>
          <w:rFonts w:ascii="Arial" w:eastAsia="Arial" w:hAnsi="Arial" w:cs="Arial"/>
        </w:rPr>
        <w:t xml:space="preserve"> </w:t>
      </w:r>
    </w:p>
    <w:p w:rsidR="00805E1F" w:rsidRDefault="00695979">
      <w:pPr>
        <w:spacing w:after="0"/>
        <w:ind w:left="120"/>
        <w:jc w:val="center"/>
      </w:pPr>
      <w:r>
        <w:rPr>
          <w:rFonts w:ascii="Arial" w:eastAsia="Arial" w:hAnsi="Arial" w:cs="Arial"/>
        </w:rPr>
        <w:t xml:space="preserve"> </w:t>
      </w:r>
    </w:p>
    <w:p w:rsidR="00805E1F" w:rsidRDefault="00695979">
      <w:pPr>
        <w:spacing w:after="19"/>
        <w:ind w:left="120"/>
        <w:jc w:val="center"/>
      </w:pPr>
      <w:r>
        <w:rPr>
          <w:rFonts w:ascii="Arial" w:eastAsia="Arial" w:hAnsi="Arial" w:cs="Arial"/>
        </w:rPr>
        <w:t xml:space="preserve"> </w:t>
      </w:r>
    </w:p>
    <w:p w:rsidR="00805E1F" w:rsidRPr="0014323E" w:rsidRDefault="00695979">
      <w:pPr>
        <w:spacing w:after="6" w:line="268" w:lineRule="auto"/>
        <w:ind w:left="2912" w:right="2840" w:hanging="10"/>
        <w:jc w:val="center"/>
      </w:pPr>
      <w:r>
        <w:rPr>
          <w:rFonts w:ascii="Arial" w:eastAsia="Arial" w:hAnsi="Arial" w:cs="Arial"/>
          <w:b/>
        </w:rPr>
        <w:t>Лабораторная работа</w:t>
      </w:r>
      <w:r w:rsidR="0014323E" w:rsidRPr="0014323E">
        <w:rPr>
          <w:rFonts w:ascii="Arial" w:eastAsia="Arial" w:hAnsi="Arial" w:cs="Arial"/>
          <w:b/>
        </w:rPr>
        <w:t xml:space="preserve"> </w:t>
      </w:r>
      <w:r w:rsidR="0014323E">
        <w:rPr>
          <w:rFonts w:ascii="Arial" w:eastAsia="Arial" w:hAnsi="Arial" w:cs="Arial"/>
          <w:b/>
        </w:rPr>
        <w:t>№</w:t>
      </w:r>
      <w:r w:rsidR="00510D70">
        <w:rPr>
          <w:rFonts w:ascii="Arial" w:eastAsia="Arial" w:hAnsi="Arial" w:cs="Arial"/>
          <w:b/>
        </w:rPr>
        <w:t>4</w:t>
      </w:r>
    </w:p>
    <w:p w:rsidR="00805E1F" w:rsidRDefault="00695979" w:rsidP="00510D70">
      <w:pPr>
        <w:spacing w:after="6" w:line="268" w:lineRule="auto"/>
        <w:ind w:left="2912" w:right="2839" w:hanging="10"/>
        <w:jc w:val="center"/>
      </w:pPr>
      <w:r>
        <w:rPr>
          <w:rFonts w:ascii="Arial" w:eastAsia="Arial" w:hAnsi="Arial" w:cs="Arial"/>
          <w:b/>
        </w:rPr>
        <w:t xml:space="preserve">На тему: </w:t>
      </w:r>
      <w:r w:rsidR="00510D70">
        <w:rPr>
          <w:rFonts w:ascii="Arial" w:eastAsia="Arial" w:hAnsi="Arial" w:cs="Arial"/>
          <w:b/>
        </w:rPr>
        <w:t>Алгоритмы планирования</w:t>
      </w:r>
    </w:p>
    <w:p w:rsidR="00805E1F" w:rsidRDefault="00695979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805E1F" w:rsidRDefault="00695979">
      <w:pPr>
        <w:spacing w:after="0"/>
        <w:ind w:left="2651"/>
        <w:jc w:val="center"/>
      </w:pPr>
      <w:r>
        <w:rPr>
          <w:rFonts w:ascii="Arial" w:eastAsia="Arial" w:hAnsi="Arial" w:cs="Arial"/>
        </w:rPr>
        <w:t xml:space="preserve"> </w:t>
      </w:r>
    </w:p>
    <w:p w:rsidR="00805E1F" w:rsidRDefault="00695979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805E1F" w:rsidRDefault="00695979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805E1F" w:rsidRDefault="00695979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805E1F" w:rsidRDefault="00695979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805E1F" w:rsidRDefault="00695979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805E1F" w:rsidRDefault="00695979">
      <w:pPr>
        <w:spacing w:after="0"/>
        <w:ind w:left="2651"/>
        <w:jc w:val="center"/>
      </w:pPr>
      <w:r>
        <w:rPr>
          <w:rFonts w:ascii="Arial" w:eastAsia="Arial" w:hAnsi="Arial" w:cs="Arial"/>
        </w:rPr>
        <w:t xml:space="preserve"> </w:t>
      </w:r>
    </w:p>
    <w:p w:rsidR="00805E1F" w:rsidRDefault="00695979">
      <w:pPr>
        <w:spacing w:after="14"/>
        <w:ind w:left="2651"/>
        <w:jc w:val="center"/>
      </w:pPr>
      <w:r>
        <w:rPr>
          <w:rFonts w:ascii="Arial" w:eastAsia="Arial" w:hAnsi="Arial" w:cs="Arial"/>
        </w:rPr>
        <w:t xml:space="preserve"> </w:t>
      </w:r>
    </w:p>
    <w:p w:rsidR="00805E1F" w:rsidRDefault="00695979">
      <w:pPr>
        <w:spacing w:after="9" w:line="264" w:lineRule="auto"/>
        <w:ind w:left="3710" w:hanging="10"/>
        <w:jc w:val="center"/>
      </w:pPr>
      <w:r>
        <w:rPr>
          <w:rFonts w:ascii="Arial" w:eastAsia="Arial" w:hAnsi="Arial" w:cs="Arial"/>
        </w:rPr>
        <w:t xml:space="preserve">Выполнил: </w:t>
      </w:r>
    </w:p>
    <w:p w:rsidR="00805E1F" w:rsidRDefault="00695979">
      <w:pPr>
        <w:spacing w:after="18"/>
        <w:ind w:left="5938" w:hanging="10"/>
      </w:pPr>
      <w:r>
        <w:rPr>
          <w:rFonts w:ascii="Arial" w:eastAsia="Arial" w:hAnsi="Arial" w:cs="Arial"/>
        </w:rPr>
        <w:t xml:space="preserve">Студент группы </w:t>
      </w:r>
      <w:r>
        <w:rPr>
          <w:rFonts w:ascii="Arial" w:eastAsia="Arial" w:hAnsi="Arial" w:cs="Arial"/>
          <w:lang w:val="en-US"/>
        </w:rPr>
        <w:t>Y</w:t>
      </w:r>
      <w:r w:rsidRPr="00695979">
        <w:rPr>
          <w:rFonts w:ascii="Arial" w:eastAsia="Arial" w:hAnsi="Arial" w:cs="Arial"/>
        </w:rPr>
        <w:t>223</w:t>
      </w:r>
      <w:r w:rsidR="0014323E" w:rsidRPr="0014323E">
        <w:rPr>
          <w:rFonts w:ascii="Arial" w:eastAsia="Arial" w:hAnsi="Arial" w:cs="Arial"/>
        </w:rPr>
        <w:t>5</w:t>
      </w:r>
      <w:r w:rsidRPr="00695979">
        <w:rPr>
          <w:rFonts w:ascii="Arial" w:eastAsia="Arial" w:hAnsi="Arial" w:cs="Arial"/>
          <w:sz w:val="24"/>
        </w:rPr>
        <w:t xml:space="preserve"> </w:t>
      </w:r>
    </w:p>
    <w:p w:rsidR="00805E1F" w:rsidRPr="0097138F" w:rsidRDefault="0097138F">
      <w:pPr>
        <w:spacing w:after="18"/>
        <w:ind w:left="5938" w:hanging="10"/>
      </w:pPr>
      <w:r>
        <w:rPr>
          <w:rFonts w:ascii="Arial" w:eastAsia="Arial" w:hAnsi="Arial" w:cs="Arial"/>
        </w:rPr>
        <w:t>Матвеенко Д.В.</w:t>
      </w:r>
    </w:p>
    <w:p w:rsidR="00805E1F" w:rsidRDefault="00695979">
      <w:pPr>
        <w:spacing w:after="18"/>
        <w:ind w:left="10" w:hanging="10"/>
      </w:pPr>
      <w:proofErr w:type="gramStart"/>
      <w:r>
        <w:rPr>
          <w:rFonts w:ascii="Arial" w:eastAsia="Arial" w:hAnsi="Arial" w:cs="Arial"/>
        </w:rPr>
        <w:t>Оценка:_</w:t>
      </w:r>
      <w:proofErr w:type="gramEnd"/>
      <w:r>
        <w:rPr>
          <w:rFonts w:ascii="Arial" w:eastAsia="Arial" w:hAnsi="Arial" w:cs="Arial"/>
        </w:rPr>
        <w:t xml:space="preserve">______ </w:t>
      </w:r>
    </w:p>
    <w:p w:rsidR="00805E1F" w:rsidRDefault="00695979">
      <w:pPr>
        <w:spacing w:after="9" w:line="264" w:lineRule="auto"/>
        <w:ind w:left="3710" w:right="30" w:hanging="10"/>
        <w:jc w:val="center"/>
      </w:pPr>
      <w:r>
        <w:rPr>
          <w:rFonts w:ascii="Arial" w:eastAsia="Arial" w:hAnsi="Arial" w:cs="Arial"/>
        </w:rPr>
        <w:t xml:space="preserve">Проверил: </w:t>
      </w:r>
    </w:p>
    <w:p w:rsidR="00805E1F" w:rsidRDefault="00695979">
      <w:pPr>
        <w:spacing w:after="9" w:line="264" w:lineRule="auto"/>
        <w:ind w:left="4015" w:hanging="10"/>
        <w:jc w:val="center"/>
      </w:pPr>
      <w:r>
        <w:rPr>
          <w:rFonts w:ascii="Arial" w:eastAsia="Arial" w:hAnsi="Arial" w:cs="Arial"/>
        </w:rPr>
        <w:t xml:space="preserve">Сорокин Д.Ю. </w:t>
      </w:r>
    </w:p>
    <w:p w:rsidR="00805E1F" w:rsidRDefault="00695979">
      <w:pPr>
        <w:spacing w:after="18"/>
        <w:ind w:left="5938" w:hanging="10"/>
      </w:pPr>
      <w:proofErr w:type="gramStart"/>
      <w:r>
        <w:rPr>
          <w:rFonts w:ascii="Arial" w:eastAsia="Arial" w:hAnsi="Arial" w:cs="Arial"/>
        </w:rPr>
        <w:t>Дата:_</w:t>
      </w:r>
      <w:proofErr w:type="gramEnd"/>
      <w:r>
        <w:rPr>
          <w:rFonts w:ascii="Arial" w:eastAsia="Arial" w:hAnsi="Arial" w:cs="Arial"/>
        </w:rPr>
        <w:t xml:space="preserve">_________ </w:t>
      </w:r>
    </w:p>
    <w:p w:rsidR="00805E1F" w:rsidRDefault="00695979">
      <w:pPr>
        <w:spacing w:after="18"/>
        <w:ind w:left="5938" w:hanging="10"/>
      </w:pPr>
      <w:proofErr w:type="gramStart"/>
      <w:r>
        <w:rPr>
          <w:rFonts w:ascii="Arial" w:eastAsia="Arial" w:hAnsi="Arial" w:cs="Arial"/>
        </w:rPr>
        <w:t>Подпись:_</w:t>
      </w:r>
      <w:proofErr w:type="gramEnd"/>
      <w:r>
        <w:rPr>
          <w:rFonts w:ascii="Arial" w:eastAsia="Arial" w:hAnsi="Arial" w:cs="Arial"/>
        </w:rPr>
        <w:t xml:space="preserve">______ </w:t>
      </w:r>
    </w:p>
    <w:p w:rsidR="00805E1F" w:rsidRDefault="00695979">
      <w:pPr>
        <w:spacing w:after="0"/>
        <w:ind w:left="2651"/>
        <w:jc w:val="center"/>
      </w:pPr>
      <w:r>
        <w:rPr>
          <w:rFonts w:ascii="Arial" w:eastAsia="Arial" w:hAnsi="Arial" w:cs="Arial"/>
        </w:rPr>
        <w:t xml:space="preserve"> </w:t>
      </w:r>
    </w:p>
    <w:p w:rsidR="00805E1F" w:rsidRDefault="00805E1F">
      <w:pPr>
        <w:spacing w:after="0"/>
      </w:pPr>
    </w:p>
    <w:p w:rsidR="00695979" w:rsidRDefault="00695979">
      <w:pPr>
        <w:spacing w:after="0"/>
      </w:pPr>
    </w:p>
    <w:p w:rsidR="00805E1F" w:rsidRDefault="00695979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805E1F" w:rsidRDefault="00695979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805E1F" w:rsidRDefault="00805E1F">
      <w:pPr>
        <w:spacing w:after="0"/>
        <w:rPr>
          <w:rFonts w:ascii="Arial" w:eastAsia="Arial" w:hAnsi="Arial" w:cs="Arial"/>
        </w:rPr>
      </w:pPr>
    </w:p>
    <w:p w:rsidR="00E16D2A" w:rsidRDefault="00E16D2A">
      <w:pPr>
        <w:spacing w:after="0"/>
      </w:pPr>
    </w:p>
    <w:p w:rsidR="003E45CC" w:rsidRDefault="003E45CC">
      <w:pPr>
        <w:spacing w:after="0"/>
      </w:pPr>
    </w:p>
    <w:p w:rsidR="00805E1F" w:rsidRDefault="00695979">
      <w:pPr>
        <w:spacing w:after="1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3E45CC" w:rsidRDefault="003E45CC">
      <w:pPr>
        <w:spacing w:after="18"/>
      </w:pPr>
    </w:p>
    <w:p w:rsidR="00695979" w:rsidRPr="00E16D2A" w:rsidRDefault="00695979" w:rsidP="003E45CC">
      <w:pPr>
        <w:spacing w:after="9" w:line="264" w:lineRule="auto"/>
        <w:ind w:left="3710" w:right="3579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Санкт-Петербург 201</w:t>
      </w:r>
      <w:r w:rsidR="00510D70">
        <w:rPr>
          <w:rFonts w:ascii="Arial" w:eastAsia="Arial" w:hAnsi="Arial" w:cs="Arial"/>
        </w:rPr>
        <w:t>8</w:t>
      </w:r>
      <w:r>
        <w:rPr>
          <w:rFonts w:ascii="Arial" w:eastAsia="Arial" w:hAnsi="Arial" w:cs="Arial"/>
        </w:rPr>
        <w:t xml:space="preserve">г. </w:t>
      </w:r>
    </w:p>
    <w:bookmarkEnd w:id="1"/>
    <w:bookmarkEnd w:id="2"/>
    <w:p w:rsidR="0014323E" w:rsidRDefault="0014323E" w:rsidP="0014323E">
      <w:pPr>
        <w:pStyle w:val="a3"/>
        <w:spacing w:before="0" w:beforeAutospacing="0" w:after="0" w:afterAutospacing="0"/>
        <w:ind w:firstLine="708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ОТЧЕТ</w:t>
      </w:r>
    </w:p>
    <w:p w:rsidR="00510D70" w:rsidRDefault="00510D70" w:rsidP="0014323E">
      <w:pPr>
        <w:pStyle w:val="a3"/>
        <w:spacing w:before="0" w:beforeAutospacing="0" w:after="0" w:afterAutospacing="0"/>
        <w:ind w:firstLine="708"/>
        <w:jc w:val="center"/>
        <w:rPr>
          <w:b/>
          <w:sz w:val="22"/>
          <w:szCs w:val="22"/>
        </w:rPr>
      </w:pPr>
    </w:p>
    <w:p w:rsidR="00510D70" w:rsidRPr="00A00147" w:rsidRDefault="00510D70" w:rsidP="00510D70">
      <w:pPr>
        <w:pStyle w:val="a3"/>
        <w:spacing w:before="0" w:beforeAutospacing="0" w:after="0" w:afterAutospacing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Интерфейс программы </w:t>
      </w:r>
      <w:proofErr w:type="spellStart"/>
      <w:r>
        <w:rPr>
          <w:b/>
          <w:sz w:val="22"/>
          <w:szCs w:val="22"/>
          <w:lang w:val="en-US"/>
        </w:rPr>
        <w:t>Alg</w:t>
      </w:r>
      <w:proofErr w:type="spellEnd"/>
      <w:r w:rsidRPr="00510D70">
        <w:rPr>
          <w:b/>
          <w:sz w:val="22"/>
          <w:szCs w:val="22"/>
        </w:rPr>
        <w:t>-</w:t>
      </w:r>
      <w:r>
        <w:rPr>
          <w:b/>
          <w:sz w:val="22"/>
          <w:szCs w:val="22"/>
          <w:lang w:val="en-US"/>
        </w:rPr>
        <w:t>plan</w:t>
      </w:r>
      <w:r w:rsidRPr="00510D70">
        <w:rPr>
          <w:b/>
          <w:sz w:val="22"/>
          <w:szCs w:val="22"/>
        </w:rPr>
        <w:t>.</w:t>
      </w:r>
      <w:r>
        <w:rPr>
          <w:b/>
          <w:sz w:val="22"/>
          <w:szCs w:val="22"/>
          <w:lang w:val="en-US"/>
        </w:rPr>
        <w:t>exe</w:t>
      </w:r>
    </w:p>
    <w:p w:rsidR="00510D70" w:rsidRDefault="00510D70" w:rsidP="00510D70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A00147">
        <w:rPr>
          <w:sz w:val="22"/>
          <w:szCs w:val="22"/>
        </w:rPr>
        <w:tab/>
      </w:r>
    </w:p>
    <w:p w:rsidR="00510D70" w:rsidRDefault="00510D70" w:rsidP="00510D70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Строка меню программы состоит из 2х кнопок: «Управление» и «Справка».</w:t>
      </w:r>
    </w:p>
    <w:p w:rsidR="00510D70" w:rsidRDefault="00510D70" w:rsidP="00510D70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 нажатии на кнопку «Управление» открывается системное меню, состоящее из 3 кнопок: </w:t>
      </w:r>
      <w:r w:rsidR="004E18A9">
        <w:rPr>
          <w:sz w:val="22"/>
          <w:szCs w:val="22"/>
        </w:rPr>
        <w:t>«Запуск», «Пауза» и «Выход»</w:t>
      </w:r>
    </w:p>
    <w:p w:rsidR="004E18A9" w:rsidRDefault="004E18A9" w:rsidP="00510D70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При нажатии кнопки «Запуск» открывается диалоговое окно (Рисунок 1):</w:t>
      </w:r>
    </w:p>
    <w:p w:rsidR="004E18A9" w:rsidRDefault="004E18A9" w:rsidP="004E18A9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58E1FEA6" wp14:editId="39E8689C">
            <wp:extent cx="3057525" cy="2249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224" cy="227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A9" w:rsidRDefault="004E18A9" w:rsidP="004E18A9">
      <w:pPr>
        <w:pStyle w:val="a3"/>
        <w:spacing w:before="0" w:beforeAutospacing="0" w:after="0" w:afterAutospacing="0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Рисунок 1 – Диалоговое окно</w:t>
      </w:r>
    </w:p>
    <w:p w:rsidR="004E18A9" w:rsidRDefault="004E18A9" w:rsidP="004E18A9">
      <w:pPr>
        <w:pStyle w:val="a3"/>
        <w:spacing w:before="0" w:beforeAutospacing="0" w:after="0" w:afterAutospacing="0"/>
        <w:jc w:val="center"/>
        <w:rPr>
          <w:i/>
          <w:sz w:val="22"/>
          <w:szCs w:val="22"/>
        </w:rPr>
      </w:pPr>
    </w:p>
    <w:p w:rsidR="004E18A9" w:rsidRDefault="004E18A9" w:rsidP="004E18A9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В зависимости от выбора типа алгоритма планирования в программе могут добавляться столбцы:</w:t>
      </w:r>
    </w:p>
    <w:p w:rsidR="004E18A9" w:rsidRDefault="004E18A9" w:rsidP="004E18A9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</w:p>
    <w:p w:rsidR="004E18A9" w:rsidRPr="004E18A9" w:rsidRDefault="004E18A9" w:rsidP="004E18A9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FIFO – </w:t>
      </w:r>
      <w:r>
        <w:rPr>
          <w:sz w:val="22"/>
          <w:szCs w:val="22"/>
        </w:rPr>
        <w:t>«№ Задачи», «</w:t>
      </w:r>
      <w:r>
        <w:rPr>
          <w:sz w:val="22"/>
          <w:szCs w:val="22"/>
          <w:lang w:val="en-US"/>
        </w:rPr>
        <w:t>Number</w:t>
      </w:r>
      <w:r>
        <w:rPr>
          <w:sz w:val="22"/>
          <w:szCs w:val="22"/>
        </w:rPr>
        <w:t>».</w:t>
      </w:r>
    </w:p>
    <w:p w:rsidR="004E18A9" w:rsidRPr="004E18A9" w:rsidRDefault="004E18A9" w:rsidP="004E18A9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Round Robin - </w:t>
      </w:r>
      <w:r>
        <w:rPr>
          <w:sz w:val="22"/>
          <w:szCs w:val="22"/>
        </w:rPr>
        <w:t>«№ Задачи», «</w:t>
      </w:r>
      <w:r>
        <w:rPr>
          <w:sz w:val="22"/>
          <w:szCs w:val="22"/>
          <w:lang w:val="en-US"/>
        </w:rPr>
        <w:t>Number</w:t>
      </w:r>
      <w:r>
        <w:rPr>
          <w:sz w:val="22"/>
          <w:szCs w:val="22"/>
        </w:rPr>
        <w:t>».</w:t>
      </w:r>
    </w:p>
    <w:p w:rsidR="004E18A9" w:rsidRDefault="004E18A9" w:rsidP="004E18A9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Адаптивный - «№ Задачи», «</w:t>
      </w:r>
      <w:r>
        <w:rPr>
          <w:sz w:val="22"/>
          <w:szCs w:val="22"/>
          <w:lang w:val="en-US"/>
        </w:rPr>
        <w:t>Number</w:t>
      </w:r>
      <w:r>
        <w:rPr>
          <w:sz w:val="22"/>
          <w:szCs w:val="22"/>
        </w:rPr>
        <w:t>», «Базовый приоритет», «Текущий приоритет».</w:t>
      </w:r>
    </w:p>
    <w:p w:rsidR="004E18A9" w:rsidRDefault="004E18A9" w:rsidP="004E18A9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По приоритету- «№ Задачи», «</w:t>
      </w:r>
      <w:r>
        <w:rPr>
          <w:sz w:val="22"/>
          <w:szCs w:val="22"/>
          <w:lang w:val="en-US"/>
        </w:rPr>
        <w:t>Number</w:t>
      </w:r>
      <w:r>
        <w:rPr>
          <w:sz w:val="22"/>
          <w:szCs w:val="22"/>
        </w:rPr>
        <w:t>», «Базовый приоритет»</w:t>
      </w:r>
    </w:p>
    <w:p w:rsidR="003E45CC" w:rsidRDefault="003E45CC" w:rsidP="004E18A9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</w:p>
    <w:p w:rsidR="003E45CC" w:rsidRDefault="003E45CC" w:rsidP="003E45CC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Было проведено исследование работы алгоритмов (4 процесса, скорость медленная):</w:t>
      </w:r>
    </w:p>
    <w:p w:rsidR="003E45CC" w:rsidRPr="003E45CC" w:rsidRDefault="003E45CC" w:rsidP="003E45CC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3E45CC">
        <w:rPr>
          <w:sz w:val="22"/>
        </w:rPr>
        <w:t>В течении 1 минуты прове</w:t>
      </w:r>
      <w:r>
        <w:rPr>
          <w:sz w:val="22"/>
        </w:rPr>
        <w:t>дено</w:t>
      </w:r>
      <w:r w:rsidRPr="003E45CC">
        <w:rPr>
          <w:sz w:val="22"/>
        </w:rPr>
        <w:t xml:space="preserve"> моделирование работы планировщика с использованием алгоритм</w:t>
      </w:r>
      <w:r>
        <w:rPr>
          <w:sz w:val="22"/>
        </w:rPr>
        <w:t>ов</w:t>
      </w:r>
      <w:r w:rsidRPr="003E45CC">
        <w:rPr>
          <w:sz w:val="22"/>
        </w:rPr>
        <w:t xml:space="preserve"> </w:t>
      </w:r>
      <w:r w:rsidRPr="003E45CC">
        <w:rPr>
          <w:sz w:val="22"/>
          <w:lang w:val="en-US"/>
        </w:rPr>
        <w:t>FIFO</w:t>
      </w:r>
      <w:r w:rsidRPr="003E45CC"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  <w:lang w:val="en-US"/>
        </w:rPr>
        <w:t>Round</w:t>
      </w:r>
      <w:r w:rsidRPr="003E45CC">
        <w:rPr>
          <w:sz w:val="22"/>
        </w:rPr>
        <w:t xml:space="preserve"> </w:t>
      </w:r>
      <w:r>
        <w:rPr>
          <w:sz w:val="22"/>
          <w:lang w:val="en-US"/>
        </w:rPr>
        <w:t>Robin</w:t>
      </w:r>
      <w:r>
        <w:rPr>
          <w:sz w:val="22"/>
        </w:rPr>
        <w:t>, Адаптивный, По приоритету.</w:t>
      </w:r>
    </w:p>
    <w:p w:rsidR="0014323E" w:rsidRDefault="003E45CC" w:rsidP="003E45CC">
      <w:pPr>
        <w:pStyle w:val="a3"/>
        <w:spacing w:before="0" w:beforeAutospacing="0" w:after="0" w:afterAutospacing="0"/>
        <w:ind w:firstLine="708"/>
        <w:jc w:val="center"/>
        <w:rPr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34715C">
            <wp:simplePos x="0" y="0"/>
            <wp:positionH relativeFrom="column">
              <wp:posOffset>453390</wp:posOffset>
            </wp:positionH>
            <wp:positionV relativeFrom="paragraph">
              <wp:posOffset>5457825</wp:posOffset>
            </wp:positionV>
            <wp:extent cx="5438775" cy="3171825"/>
            <wp:effectExtent l="0" t="0" r="9525" b="9525"/>
            <wp:wrapTopAndBottom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F3649A" w:rsidRDefault="00F3649A" w:rsidP="00F3649A">
      <w:pPr>
        <w:spacing w:after="9" w:line="264" w:lineRule="auto"/>
        <w:ind w:right="3579"/>
        <w:rPr>
          <w:rFonts w:ascii="Times New Roman" w:hAnsi="Times New Roman" w:cs="Times New Roman"/>
        </w:rPr>
      </w:pPr>
    </w:p>
    <w:p w:rsidR="00805E1F" w:rsidRDefault="00A00147" w:rsidP="00F3649A">
      <w:pPr>
        <w:rPr>
          <w:rFonts w:ascii="Times New Roman" w:hAnsi="Times New Roman" w:cs="Times New Roman"/>
        </w:rPr>
      </w:pPr>
      <w:r w:rsidRPr="00F3649A">
        <w:rPr>
          <w:rFonts w:ascii="Times New Roman" w:hAnsi="Times New Roman" w:cs="Times New Roman"/>
        </w:rPr>
        <w:t>Исходя из получен</w:t>
      </w:r>
      <w:r w:rsidR="00F3649A">
        <w:rPr>
          <w:rFonts w:ascii="Times New Roman" w:hAnsi="Times New Roman" w:cs="Times New Roman"/>
        </w:rPr>
        <w:t>н</w:t>
      </w:r>
      <w:r w:rsidRPr="00F3649A">
        <w:rPr>
          <w:rFonts w:ascii="Times New Roman" w:hAnsi="Times New Roman" w:cs="Times New Roman"/>
        </w:rPr>
        <w:t xml:space="preserve">ых данных, можно </w:t>
      </w:r>
      <w:r w:rsidR="00F3649A" w:rsidRPr="00F3649A">
        <w:rPr>
          <w:rFonts w:ascii="Times New Roman" w:hAnsi="Times New Roman" w:cs="Times New Roman"/>
        </w:rPr>
        <w:t>дать рекомендации по области использования каждого из алгоритмов</w:t>
      </w:r>
      <w:r w:rsidR="00F3649A">
        <w:rPr>
          <w:rFonts w:ascii="Times New Roman" w:hAnsi="Times New Roman" w:cs="Times New Roman"/>
        </w:rPr>
        <w:t>:</w:t>
      </w:r>
    </w:p>
    <w:p w:rsidR="00F3649A" w:rsidRPr="00F3649A" w:rsidRDefault="00F3649A" w:rsidP="00F3649A">
      <w:pPr>
        <w:pStyle w:val="a5"/>
        <w:numPr>
          <w:ilvl w:val="0"/>
          <w:numId w:val="8"/>
        </w:numPr>
        <w:rPr>
          <w:rFonts w:ascii="Times New Roman" w:hAnsi="Times New Roman" w:cs="Times New Roman"/>
        </w:rPr>
      </w:pPr>
      <w:r w:rsidRPr="00F3649A">
        <w:rPr>
          <w:rFonts w:ascii="Times New Roman" w:hAnsi="Times New Roman" w:cs="Times New Roman"/>
        </w:rPr>
        <w:t xml:space="preserve">Алгоритм планирования </w:t>
      </w:r>
      <w:r w:rsidRPr="00F3649A">
        <w:rPr>
          <w:rFonts w:ascii="Times New Roman" w:hAnsi="Times New Roman" w:cs="Times New Roman"/>
          <w:lang w:val="en-US"/>
        </w:rPr>
        <w:t>FIFO</w:t>
      </w:r>
      <w:r w:rsidRPr="00F3649A">
        <w:rPr>
          <w:rFonts w:ascii="Times New Roman" w:hAnsi="Times New Roman" w:cs="Times New Roman"/>
        </w:rPr>
        <w:t xml:space="preserve"> подходит для</w:t>
      </w:r>
      <w:r w:rsidR="00E550AD">
        <w:rPr>
          <w:rFonts w:ascii="Times New Roman" w:hAnsi="Times New Roman" w:cs="Times New Roman"/>
        </w:rPr>
        <w:t xml:space="preserve"> тех задач, когда </w:t>
      </w:r>
      <w:r w:rsidR="00A940C9">
        <w:rPr>
          <w:rFonts w:ascii="Times New Roman" w:hAnsi="Times New Roman" w:cs="Times New Roman"/>
        </w:rPr>
        <w:t>не важен приоритет процесса, а важно лишь время поступления в очередь. В частности, алгоритм используется для планирования работы диска на чтение/запись.</w:t>
      </w:r>
    </w:p>
    <w:p w:rsidR="00F3649A" w:rsidRPr="00F3649A" w:rsidRDefault="00F3649A" w:rsidP="00A940C9">
      <w:pPr>
        <w:pStyle w:val="a5"/>
        <w:numPr>
          <w:ilvl w:val="0"/>
          <w:numId w:val="8"/>
        </w:numPr>
        <w:rPr>
          <w:rFonts w:ascii="Times New Roman" w:hAnsi="Times New Roman" w:cs="Times New Roman"/>
        </w:rPr>
      </w:pPr>
      <w:r w:rsidRPr="00F3649A">
        <w:rPr>
          <w:rFonts w:ascii="Times New Roman" w:hAnsi="Times New Roman" w:cs="Times New Roman"/>
        </w:rPr>
        <w:t xml:space="preserve">Алгоритм планирования </w:t>
      </w:r>
      <w:r w:rsidRPr="00F3649A">
        <w:rPr>
          <w:rFonts w:ascii="Times New Roman" w:hAnsi="Times New Roman" w:cs="Times New Roman"/>
          <w:lang w:val="en-US"/>
        </w:rPr>
        <w:t>Round</w:t>
      </w:r>
      <w:r w:rsidRPr="00F3649A">
        <w:rPr>
          <w:rFonts w:ascii="Times New Roman" w:hAnsi="Times New Roman" w:cs="Times New Roman"/>
        </w:rPr>
        <w:t xml:space="preserve"> </w:t>
      </w:r>
      <w:r w:rsidRPr="00F3649A">
        <w:rPr>
          <w:rFonts w:ascii="Times New Roman" w:hAnsi="Times New Roman" w:cs="Times New Roman"/>
          <w:lang w:val="en-US"/>
        </w:rPr>
        <w:t>Robin</w:t>
      </w:r>
      <w:r w:rsidR="00A940C9" w:rsidRPr="00A940C9">
        <w:rPr>
          <w:rFonts w:ascii="Times New Roman" w:hAnsi="Times New Roman" w:cs="Times New Roman"/>
        </w:rPr>
        <w:t xml:space="preserve"> </w:t>
      </w:r>
      <w:r w:rsidR="00A940C9">
        <w:rPr>
          <w:rFonts w:ascii="Times New Roman" w:hAnsi="Times New Roman" w:cs="Times New Roman"/>
        </w:rPr>
        <w:t xml:space="preserve">используется для </w:t>
      </w:r>
      <w:r w:rsidR="00A940C9" w:rsidRPr="00A940C9">
        <w:rPr>
          <w:rFonts w:ascii="Times New Roman" w:hAnsi="Times New Roman" w:cs="Times New Roman"/>
        </w:rPr>
        <w:t>балансировк</w:t>
      </w:r>
      <w:r w:rsidR="00A940C9">
        <w:rPr>
          <w:rFonts w:ascii="Times New Roman" w:hAnsi="Times New Roman" w:cs="Times New Roman"/>
        </w:rPr>
        <w:t>и</w:t>
      </w:r>
      <w:r w:rsidR="00A940C9" w:rsidRPr="00A940C9">
        <w:rPr>
          <w:rFonts w:ascii="Times New Roman" w:hAnsi="Times New Roman" w:cs="Times New Roman"/>
        </w:rPr>
        <w:t xml:space="preserve"> нагрузки вычислительных сетей</w:t>
      </w:r>
      <w:r w:rsidR="00A940C9">
        <w:rPr>
          <w:rFonts w:ascii="Times New Roman" w:hAnsi="Times New Roman" w:cs="Times New Roman"/>
        </w:rPr>
        <w:t xml:space="preserve">, </w:t>
      </w:r>
      <w:r w:rsidR="00A940C9" w:rsidRPr="00A940C9">
        <w:rPr>
          <w:rFonts w:ascii="Times New Roman" w:hAnsi="Times New Roman" w:cs="Times New Roman"/>
        </w:rPr>
        <w:t>управлени</w:t>
      </w:r>
      <w:r w:rsidR="00A940C9">
        <w:rPr>
          <w:rFonts w:ascii="Times New Roman" w:hAnsi="Times New Roman" w:cs="Times New Roman"/>
        </w:rPr>
        <w:t>я</w:t>
      </w:r>
      <w:r w:rsidR="00A940C9" w:rsidRPr="00A940C9">
        <w:rPr>
          <w:rFonts w:ascii="Times New Roman" w:hAnsi="Times New Roman" w:cs="Times New Roman"/>
        </w:rPr>
        <w:t xml:space="preserve"> задачами в системах с распределением времени</w:t>
      </w:r>
      <w:r w:rsidR="00A940C9">
        <w:rPr>
          <w:rFonts w:ascii="Times New Roman" w:hAnsi="Times New Roman" w:cs="Times New Roman"/>
        </w:rPr>
        <w:t>.</w:t>
      </w:r>
    </w:p>
    <w:p w:rsidR="00F3649A" w:rsidRPr="00F3649A" w:rsidRDefault="00F3649A" w:rsidP="00F3649A">
      <w:pPr>
        <w:pStyle w:val="a5"/>
        <w:numPr>
          <w:ilvl w:val="0"/>
          <w:numId w:val="8"/>
        </w:numPr>
        <w:rPr>
          <w:rFonts w:ascii="Times New Roman" w:hAnsi="Times New Roman" w:cs="Times New Roman"/>
        </w:rPr>
      </w:pPr>
      <w:r w:rsidRPr="00F3649A">
        <w:rPr>
          <w:rFonts w:ascii="Times New Roman" w:hAnsi="Times New Roman" w:cs="Times New Roman"/>
        </w:rPr>
        <w:t>Адаптивный алгоритм планирования</w:t>
      </w:r>
      <w:r w:rsidR="009A215A">
        <w:rPr>
          <w:rFonts w:ascii="Times New Roman" w:hAnsi="Times New Roman" w:cs="Times New Roman"/>
        </w:rPr>
        <w:t xml:space="preserve"> основан на приоритете, но с течением времени у процессов меняется приоритет. Данный алгоритм используется в </w:t>
      </w:r>
      <w:r w:rsidR="00036263">
        <w:rPr>
          <w:rFonts w:ascii="Times New Roman" w:hAnsi="Times New Roman" w:cs="Times New Roman"/>
        </w:rPr>
        <w:t>тех случаях, когда процессы с более высоким приоритетом могут быть выполнены за более длительный промежуток времени.</w:t>
      </w:r>
    </w:p>
    <w:p w:rsidR="00F3649A" w:rsidRDefault="00F3649A" w:rsidP="00F3649A">
      <w:pPr>
        <w:pStyle w:val="a5"/>
        <w:numPr>
          <w:ilvl w:val="0"/>
          <w:numId w:val="8"/>
        </w:numPr>
        <w:rPr>
          <w:rFonts w:ascii="Times New Roman" w:hAnsi="Times New Roman" w:cs="Times New Roman"/>
        </w:rPr>
      </w:pPr>
      <w:r w:rsidRPr="00F3649A">
        <w:rPr>
          <w:rFonts w:ascii="Times New Roman" w:hAnsi="Times New Roman" w:cs="Times New Roman"/>
        </w:rPr>
        <w:t xml:space="preserve">Алгоритм планирования по приоритету </w:t>
      </w:r>
      <w:r w:rsidR="00200033">
        <w:rPr>
          <w:rFonts w:ascii="Times New Roman" w:hAnsi="Times New Roman" w:cs="Times New Roman"/>
        </w:rPr>
        <w:t xml:space="preserve">используется </w:t>
      </w:r>
      <w:r w:rsidR="009A215A">
        <w:rPr>
          <w:rFonts w:ascii="Times New Roman" w:hAnsi="Times New Roman" w:cs="Times New Roman"/>
        </w:rPr>
        <w:t>в тех случаях, когда необходимо соблюдать четкую иерархию приоритетов процессов. В частности, данный алгоритм планирования используется в ОС реального времени.</w:t>
      </w:r>
    </w:p>
    <w:p w:rsidR="001F22D0" w:rsidRDefault="001F22D0" w:rsidP="001F22D0">
      <w:r>
        <w:t>Контрольные вопросы:</w:t>
      </w:r>
    </w:p>
    <w:p w:rsidR="001F22D0" w:rsidRDefault="001F22D0" w:rsidP="001F22D0">
      <w:pPr>
        <w:numPr>
          <w:ilvl w:val="0"/>
          <w:numId w:val="9"/>
        </w:numPr>
        <w:spacing w:after="0" w:line="240" w:lineRule="auto"/>
      </w:pPr>
      <w:r>
        <w:t>Типы алгоритмов планирования?</w:t>
      </w:r>
    </w:p>
    <w:p w:rsidR="001F22D0" w:rsidRDefault="001F22D0" w:rsidP="001F22D0">
      <w:pPr>
        <w:numPr>
          <w:ilvl w:val="0"/>
          <w:numId w:val="9"/>
        </w:numPr>
        <w:spacing w:after="0" w:line="240" w:lineRule="auto"/>
      </w:pPr>
      <w:r>
        <w:t>Что такое квант?</w:t>
      </w:r>
    </w:p>
    <w:p w:rsidR="001F22D0" w:rsidRDefault="001F22D0" w:rsidP="001F22D0">
      <w:pPr>
        <w:numPr>
          <w:ilvl w:val="0"/>
          <w:numId w:val="9"/>
        </w:numPr>
        <w:spacing w:after="0" w:line="240" w:lineRule="auto"/>
      </w:pPr>
      <w:r>
        <w:t>Что такое приоритет?</w:t>
      </w:r>
    </w:p>
    <w:p w:rsidR="001F22D0" w:rsidRDefault="001F22D0" w:rsidP="001F22D0">
      <w:pPr>
        <w:numPr>
          <w:ilvl w:val="0"/>
          <w:numId w:val="9"/>
        </w:numPr>
        <w:spacing w:after="0" w:line="240" w:lineRule="auto"/>
      </w:pPr>
      <w:r>
        <w:t>Виды приоритетных алгоритмов?</w:t>
      </w:r>
    </w:p>
    <w:p w:rsidR="001F22D0" w:rsidRDefault="001F22D0" w:rsidP="001F22D0">
      <w:pPr>
        <w:numPr>
          <w:ilvl w:val="0"/>
          <w:numId w:val="9"/>
        </w:numPr>
        <w:spacing w:after="0" w:line="240" w:lineRule="auto"/>
        <w:jc w:val="both"/>
      </w:pPr>
      <w:r>
        <w:t>Алгоритмы организации очереди?</w:t>
      </w:r>
    </w:p>
    <w:p w:rsidR="001F22D0" w:rsidRDefault="001F22D0" w:rsidP="001F22D0">
      <w:pPr>
        <w:numPr>
          <w:ilvl w:val="0"/>
          <w:numId w:val="9"/>
        </w:numPr>
        <w:spacing w:after="0" w:line="240" w:lineRule="auto"/>
        <w:jc w:val="both"/>
      </w:pPr>
      <w:r>
        <w:t>Способы организации очереди через состояния процессов?</w:t>
      </w:r>
    </w:p>
    <w:p w:rsidR="001F22D0" w:rsidRPr="001F22D0" w:rsidRDefault="001F22D0" w:rsidP="001F22D0">
      <w:pPr>
        <w:ind w:left="360"/>
        <w:rPr>
          <w:rFonts w:ascii="Times New Roman" w:hAnsi="Times New Roman" w:cs="Times New Roman"/>
        </w:rPr>
      </w:pPr>
    </w:p>
    <w:sectPr w:rsidR="001F22D0" w:rsidRPr="001F22D0">
      <w:pgSz w:w="11905" w:h="16840"/>
      <w:pgMar w:top="1440" w:right="909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4E5F"/>
    <w:multiLevelType w:val="hybridMultilevel"/>
    <w:tmpl w:val="76E80CC4"/>
    <w:lvl w:ilvl="0" w:tplc="C832BAC4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7BC6123"/>
    <w:multiLevelType w:val="hybridMultilevel"/>
    <w:tmpl w:val="B420AFE4"/>
    <w:lvl w:ilvl="0" w:tplc="C832BAC4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991AE8"/>
    <w:multiLevelType w:val="hybridMultilevel"/>
    <w:tmpl w:val="F1F00590"/>
    <w:lvl w:ilvl="0" w:tplc="2E887BB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01788E"/>
    <w:multiLevelType w:val="hybridMultilevel"/>
    <w:tmpl w:val="CB9E2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D7F7D"/>
    <w:multiLevelType w:val="multilevel"/>
    <w:tmpl w:val="B674F0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09F76AF"/>
    <w:multiLevelType w:val="hybridMultilevel"/>
    <w:tmpl w:val="B2282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2749F"/>
    <w:multiLevelType w:val="hybridMultilevel"/>
    <w:tmpl w:val="A34AC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E1F"/>
    <w:rsid w:val="00036263"/>
    <w:rsid w:val="000670BB"/>
    <w:rsid w:val="0014323E"/>
    <w:rsid w:val="001F22D0"/>
    <w:rsid w:val="00200033"/>
    <w:rsid w:val="00343492"/>
    <w:rsid w:val="003B7F53"/>
    <w:rsid w:val="003E45CC"/>
    <w:rsid w:val="00452666"/>
    <w:rsid w:val="004E18A9"/>
    <w:rsid w:val="00510D70"/>
    <w:rsid w:val="00695979"/>
    <w:rsid w:val="00805E1F"/>
    <w:rsid w:val="0097138F"/>
    <w:rsid w:val="009A215A"/>
    <w:rsid w:val="00A00147"/>
    <w:rsid w:val="00A940C9"/>
    <w:rsid w:val="00C77220"/>
    <w:rsid w:val="00D661A3"/>
    <w:rsid w:val="00E16D2A"/>
    <w:rsid w:val="00E550AD"/>
    <w:rsid w:val="00F3649A"/>
    <w:rsid w:val="00FD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AAC95C-BC92-4DBC-9BD3-1D8D07D5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143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4">
    <w:name w:val="No Spacing"/>
    <w:uiPriority w:val="1"/>
    <w:qFormat/>
    <w:rsid w:val="00E16D2A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F36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8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 вычислений в процессах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1011672321447626E-2"/>
          <c:y val="0.15467411545623835"/>
          <c:w val="0.91429998079508357"/>
          <c:h val="0.6811791961758970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Процесс 1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88500"/>
                    <a:satMod val="103000"/>
                    <a:lumMod val="102000"/>
                    <a:tint val="94000"/>
                  </a:schemeClr>
                </a:gs>
                <a:gs pos="50000">
                  <a:schemeClr val="dk1">
                    <a:tint val="88500"/>
                    <a:satMod val="110000"/>
                    <a:lumMod val="100000"/>
                    <a:shade val="100000"/>
                  </a:schemeClr>
                </a:gs>
                <a:gs pos="100000">
                  <a:schemeClr val="dk1">
                    <a:tint val="885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FIFO</c:v>
                </c:pt>
                <c:pt idx="1">
                  <c:v>Round Robin</c:v>
                </c:pt>
                <c:pt idx="2">
                  <c:v>Адаптивный</c:v>
                </c:pt>
                <c:pt idx="3">
                  <c:v>По приоритету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417</c:v>
                </c:pt>
                <c:pt idx="1">
                  <c:v>429</c:v>
                </c:pt>
                <c:pt idx="2">
                  <c:v>400</c:v>
                </c:pt>
                <c:pt idx="3">
                  <c:v>404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DE-45F9-8E8C-F6C26B49CE2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Процесс 2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55000"/>
                    <a:satMod val="103000"/>
                    <a:lumMod val="102000"/>
                    <a:tint val="94000"/>
                  </a:schemeClr>
                </a:gs>
                <a:gs pos="50000">
                  <a:schemeClr val="dk1">
                    <a:tint val="55000"/>
                    <a:satMod val="110000"/>
                    <a:lumMod val="100000"/>
                    <a:shade val="100000"/>
                  </a:schemeClr>
                </a:gs>
                <a:gs pos="100000">
                  <a:schemeClr val="dk1">
                    <a:tint val="55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FIFO</c:v>
                </c:pt>
                <c:pt idx="1">
                  <c:v>Round Robin</c:v>
                </c:pt>
                <c:pt idx="2">
                  <c:v>Адаптивный</c:v>
                </c:pt>
                <c:pt idx="3">
                  <c:v>По приоритету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112</c:v>
                </c:pt>
                <c:pt idx="1">
                  <c:v>392</c:v>
                </c:pt>
                <c:pt idx="2">
                  <c:v>201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ADE-45F9-8E8C-F6C26B49CE2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Процесс 3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75000"/>
                    <a:satMod val="103000"/>
                    <a:lumMod val="102000"/>
                    <a:tint val="94000"/>
                  </a:schemeClr>
                </a:gs>
                <a:gs pos="50000">
                  <a:schemeClr val="dk1">
                    <a:tint val="75000"/>
                    <a:satMod val="110000"/>
                    <a:lumMod val="100000"/>
                    <a:shade val="100000"/>
                  </a:schemeClr>
                </a:gs>
                <a:gs pos="100000">
                  <a:schemeClr val="dk1">
                    <a:tint val="75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FIFO</c:v>
                </c:pt>
                <c:pt idx="1">
                  <c:v>Round Robin</c:v>
                </c:pt>
                <c:pt idx="2">
                  <c:v>Адаптивный</c:v>
                </c:pt>
                <c:pt idx="3">
                  <c:v>По приоритету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33</c:v>
                </c:pt>
                <c:pt idx="1">
                  <c:v>380</c:v>
                </c:pt>
                <c:pt idx="2">
                  <c:v>145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ADE-45F9-8E8C-F6C26B49CE2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Процесс 4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98500"/>
                    <a:satMod val="103000"/>
                    <a:lumMod val="102000"/>
                    <a:tint val="94000"/>
                  </a:schemeClr>
                </a:gs>
                <a:gs pos="50000">
                  <a:schemeClr val="dk1">
                    <a:tint val="98500"/>
                    <a:satMod val="110000"/>
                    <a:lumMod val="100000"/>
                    <a:shade val="100000"/>
                  </a:schemeClr>
                </a:gs>
                <a:gs pos="100000">
                  <a:schemeClr val="dk1">
                    <a:tint val="985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FIFO</c:v>
                </c:pt>
                <c:pt idx="1">
                  <c:v>Round Robin</c:v>
                </c:pt>
                <c:pt idx="2">
                  <c:v>Адаптивный</c:v>
                </c:pt>
                <c:pt idx="3">
                  <c:v>По приоритету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9</c:v>
                </c:pt>
                <c:pt idx="1">
                  <c:v>381</c:v>
                </c:pt>
                <c:pt idx="2">
                  <c:v>399</c:v>
                </c:pt>
                <c:pt idx="3">
                  <c:v>411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ADE-45F9-8E8C-F6C26B49CE2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664612168"/>
        <c:axId val="664612496"/>
      </c:barChart>
      <c:catAx>
        <c:axId val="664612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4612496"/>
        <c:crosses val="autoZero"/>
        <c:auto val="1"/>
        <c:lblAlgn val="ctr"/>
        <c:lblOffset val="100"/>
        <c:noMultiLvlLbl val="0"/>
      </c:catAx>
      <c:valAx>
        <c:axId val="66461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4612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 и науки Российской Федерации</vt:lpstr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 и науки Российской Федерации</dc:title>
  <dc:subject/>
  <dc:creator>student</dc:creator>
  <cp:keywords/>
  <cp:lastModifiedBy>Дмитрий Матвеенко</cp:lastModifiedBy>
  <cp:revision>4</cp:revision>
  <cp:lastPrinted>2018-05-28T06:37:00Z</cp:lastPrinted>
  <dcterms:created xsi:type="dcterms:W3CDTF">2018-03-05T19:23:00Z</dcterms:created>
  <dcterms:modified xsi:type="dcterms:W3CDTF">2018-05-28T06:37:00Z</dcterms:modified>
</cp:coreProperties>
</file>