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ИНСТИТУТ СРЕДНЕГО ПРОФЕССИОНАЛЬНОГО ОБРАЗОВАНИЯ</w:t>
      </w: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САНКТ-ПЕТЕРБУРГСКИЙ ПОЛИТЕХНИЧЕСКИЙ УНИВЕРСИТЕТ ПЕТРА ВЕЛИКОГО</w:t>
      </w: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НФОРМАЦИОННАЯ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>“И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НФОРМАЦИОННЫЙ БИЗНЕС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СТАВРОПОЛЕ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F47D97" w:rsidRP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4</w:t>
      </w: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F47D97" w:rsidRDefault="00F47D97" w:rsidP="00F47D97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P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Наименование: </w:t>
      </w:r>
      <w:r w:rsidRPr="00F47D97">
        <w:rPr>
          <w:rFonts w:ascii="Times New Roman" w:eastAsia="Times New Roman" w:hAnsi="Times New Roman" w:cs="Times New Roman"/>
          <w:sz w:val="28"/>
          <w:szCs w:val="28"/>
        </w:rPr>
        <w:t>Информационная система “Информационный бизнес в Ставрополе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47D97" w:rsidRP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информационные системы используются в компаниях малого и среднего бизнеса при ведении общения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информационными агентствами.</w:t>
      </w:r>
    </w:p>
    <w:p w:rsid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</w:t>
      </w:r>
    </w:p>
    <w:p w:rsid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проекта является задание для Курсового проекта, преподавателя ТРПО Зерновой Елены Николаевны.</w:t>
      </w:r>
    </w:p>
    <w:p w:rsid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Организация, утвердившая задание: ИСПО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 Информационная система будет использоваться для поддержания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деловых контактов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уже имеющимися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информационными агентствами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для ведения новых.</w:t>
      </w: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 информационной системе будет храниться:</w:t>
      </w:r>
    </w:p>
    <w:p w:rsidR="00F47D97" w:rsidRDefault="00F47D97" w:rsidP="00E609CC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Название, номер телефона, адрес и количество предоставляемых услуг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47D97" w:rsidRDefault="00F47D97" w:rsidP="00F47D97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компании, количество сотрудников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47D97" w:rsidRPr="00F47D97" w:rsidRDefault="00F47D97" w:rsidP="00F47D97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цена услуги.</w:t>
      </w:r>
    </w:p>
    <w:p w:rsidR="00F47D97" w:rsidRPr="00F47D97" w:rsidRDefault="00F47D97" w:rsidP="00F47D9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</w:t>
      </w:r>
    </w:p>
    <w:p w:rsidR="00F47D97" w:rsidRDefault="00F47D97" w:rsidP="00F47D97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Требования к функциональным характеристикам:</w:t>
      </w:r>
    </w:p>
    <w:p w:rsidR="00F47D97" w:rsidRDefault="00F47D97" w:rsidP="00E609CC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сотрудника по логину и паролю;</w:t>
      </w:r>
    </w:p>
    <w:p w:rsidR="00F47D97" w:rsidRDefault="00F47D97" w:rsidP="00F47D97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сотруднику доступа к функционалу системы, в зависимости от предоставленных прав;</w:t>
      </w:r>
    </w:p>
    <w:p w:rsidR="00F47D97" w:rsidRDefault="00F47D97" w:rsidP="00F47D97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отображение информации из базы данных в виде таблицы;</w:t>
      </w:r>
    </w:p>
    <w:p w:rsidR="00F47D97" w:rsidRDefault="00F47D97" w:rsidP="00F47D97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элементов, хранящихся в базе данных, через пользовательский интерфейс;</w:t>
      </w:r>
    </w:p>
    <w:p w:rsidR="00F47D97" w:rsidRDefault="00F47D97" w:rsidP="00F47D97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добавления и удаления элементов из базы данных через пользовательский интерфейс;</w:t>
      </w:r>
    </w:p>
    <w:p w:rsidR="00F47D97" w:rsidRDefault="00F47D97" w:rsidP="00F47D97">
      <w:pPr>
        <w:pStyle w:val="LO-normal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поиска записей с помощью строки “Поиск”.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надежности не предъявляются.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Условия эксплуатации не предъявляются.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Требования к составу и параметрам технических средств.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работы с системой необходимо наличие стандартных средств ввода и вывода (мышь, клавиатура, монитор), а также подключение к сети, в которой развёрнута данная информационная система.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4.5. Требования к информационной и программной совместимости не предъявляются.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4.6. Требования к маркировке и упаковке не предъявляются.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4.7. Требования к транспортированию и хранению не предъявляются.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</w:t>
      </w: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будет распространяться по подписке стоимостью 10 000 рублей в год.</w:t>
      </w: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данной информационной системы прогнозируется рост выручки примерно на 25-30% от текущих показателей.</w:t>
      </w: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</w:t>
      </w:r>
    </w:p>
    <w:p w:rsidR="00F47D97" w:rsidRDefault="00F47D97" w:rsidP="00F47D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 к информационной системе (1 д.);</w:t>
      </w: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(составление UML диаграмм, разработка схемы баз данных) (3 д.);</w:t>
      </w: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(5 д.);</w:t>
      </w: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(2 д.);</w:t>
      </w: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(2 д.);</w:t>
      </w:r>
    </w:p>
    <w:p w:rsidR="00F47D97" w:rsidRDefault="00F47D97" w:rsidP="00F47D9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Эксплуатация и сопровождение.</w:t>
      </w: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ПОРЯДОК КОНТРОЛЯ И ПРИЕМКИ</w:t>
      </w: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приёмке информационной системы проводятся испытания по перечню тест-кейсов.</w:t>
      </w:r>
    </w:p>
    <w:p w:rsidR="00F47D97" w:rsidRDefault="00F47D97" w:rsidP="00F47D9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обнаружения неполадок, система будет доработана в течение 5 рабочих дней.</w:t>
      </w:r>
    </w:p>
    <w:p w:rsidR="00F47D97" w:rsidRDefault="00F47D97" w:rsidP="00F47D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352B" w:rsidRDefault="003C352B"/>
    <w:sectPr w:rsidR="003C352B">
      <w:headerReference w:type="default" r:id="rId7"/>
      <w:headerReference w:type="first" r:id="rId8"/>
      <w:pgSz w:w="11906" w:h="16838"/>
      <w:pgMar w:top="1440" w:right="1440" w:bottom="720" w:left="1440" w:header="72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300" w:rsidRDefault="00603300">
      <w:pPr>
        <w:spacing w:line="240" w:lineRule="auto"/>
      </w:pPr>
      <w:r>
        <w:separator/>
      </w:r>
    </w:p>
  </w:endnote>
  <w:endnote w:type="continuationSeparator" w:id="0">
    <w:p w:rsidR="00603300" w:rsidRDefault="00603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300" w:rsidRDefault="00603300">
      <w:pPr>
        <w:spacing w:line="240" w:lineRule="auto"/>
      </w:pPr>
      <w:r>
        <w:separator/>
      </w:r>
    </w:p>
  </w:footnote>
  <w:footnote w:type="continuationSeparator" w:id="0">
    <w:p w:rsidR="00603300" w:rsidRDefault="00603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3E7" w:rsidRDefault="00F47D97">
    <w:pPr>
      <w:pStyle w:val="LO-normal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3E7" w:rsidRDefault="0060330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2F84"/>
    <w:multiLevelType w:val="multilevel"/>
    <w:tmpl w:val="7E90F0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BA42060"/>
    <w:multiLevelType w:val="multilevel"/>
    <w:tmpl w:val="5CEC38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650D6D"/>
    <w:multiLevelType w:val="multilevel"/>
    <w:tmpl w:val="7228E3A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618872C6"/>
    <w:multiLevelType w:val="multilevel"/>
    <w:tmpl w:val="D960B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4F"/>
    <w:rsid w:val="003C352B"/>
    <w:rsid w:val="00603300"/>
    <w:rsid w:val="00BF384F"/>
    <w:rsid w:val="00E54F27"/>
    <w:rsid w:val="00E609CC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B08A1"/>
  <w15:chartTrackingRefBased/>
  <w15:docId w15:val="{15B98CC2-1B1E-944C-9988-47CB8E42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D97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F47D97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3</cp:revision>
  <dcterms:created xsi:type="dcterms:W3CDTF">2020-11-03T17:08:00Z</dcterms:created>
  <dcterms:modified xsi:type="dcterms:W3CDTF">2020-11-03T18:07:00Z</dcterms:modified>
</cp:coreProperties>
</file>