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846" w:rsidRDefault="00F42084">
      <w:r>
        <w:rPr>
          <w:rFonts w:hint="eastAsia"/>
        </w:rPr>
        <w:t>关于英尺类的实验报告</w:t>
      </w:r>
    </w:p>
    <w:p w:rsidR="002A5AD4" w:rsidRDefault="002A5AD4"/>
    <w:p w:rsidR="002A5AD4" w:rsidRDefault="002A5AD4"/>
    <w:p w:rsidR="002A5AD4" w:rsidRDefault="002A5AD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这实验报告太简单</w:t>
      </w:r>
    </w:p>
    <w:sectPr w:rsidR="002A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84"/>
    <w:rsid w:val="002A5AD4"/>
    <w:rsid w:val="00A50846"/>
    <w:rsid w:val="00F4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E0D0"/>
  <w15:chartTrackingRefBased/>
  <w15:docId w15:val="{244BC622-77A9-42C8-8920-63F47671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HP301</dc:creator>
  <cp:keywords/>
  <dc:description/>
  <cp:lastModifiedBy>HP301</cp:lastModifiedBy>
  <cp:revision>3</cp:revision>
  <dcterms:created xsi:type="dcterms:W3CDTF">2018-05-28T08:15:00Z</dcterms:created>
  <dcterms:modified xsi:type="dcterms:W3CDTF">2018-05-28T08:18:00Z</dcterms:modified>
</cp:coreProperties>
</file>