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30" w:rsidRPr="002274C6" w:rsidRDefault="00012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4C6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№09 </w:t>
      </w:r>
      <w:r w:rsidRPr="002274C6"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</w:t>
      </w:r>
    </w:p>
    <w:p w:rsidR="002274C6" w:rsidRPr="009E2FD0" w:rsidRDefault="002274C6" w:rsidP="002274C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63E2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запитання потрібно надати письмові відповіді, надіславши їх на електронну адресу викладача. Файл надавати з іменем у форматі</w:t>
      </w:r>
    </w:p>
    <w:p w:rsidR="002274C6" w:rsidRPr="009E2FD0" w:rsidRDefault="002274C6" w:rsidP="002274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9E2FD0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9E2FD0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proofErr w:type="spellStart"/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</w:t>
      </w:r>
      <w:proofErr w:type="spellEnd"/>
      <w:r w:rsidRPr="009E2FD0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3104</w:t>
      </w:r>
      <w:proofErr w:type="spellStart"/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2274C6" w:rsidRPr="009E2FD0" w:rsidRDefault="002274C6" w:rsidP="002274C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ІПЗ-31, ІПЗ-32  </w:t>
      </w:r>
      <w:r w:rsidRPr="002274C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Pr="002274C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8</w:t>
      </w:r>
      <w:r w:rsidRPr="002274C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.05.2020</w:t>
      </w:r>
    </w:p>
    <w:p w:rsidR="002274C6" w:rsidRDefault="002274C6" w:rsidP="002274C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C367F1">
        <w:rPr>
          <w:rFonts w:ascii="Times New Roman" w:eastAsia="Calibri" w:hAnsi="Times New Roman" w:cs="Times New Roman"/>
          <w:sz w:val="28"/>
          <w:szCs w:val="28"/>
        </w:rPr>
        <w:t>оформляти результати проектування з погляду на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 вимоги</w:t>
      </w:r>
      <w:r w:rsidRPr="007604E8">
        <w:rPr>
          <w:rFonts w:ascii="Times New Roman" w:hAnsi="Times New Roman" w:cs="Times New Roman"/>
          <w:sz w:val="28"/>
          <w:szCs w:val="28"/>
        </w:rPr>
        <w:t xml:space="preserve"> до програмного забезпечення.</w:t>
      </w:r>
    </w:p>
    <w:p w:rsidR="00012E20" w:rsidRPr="00F73AC1" w:rsidRDefault="00F73AC1" w:rsidP="00F73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результати своєї роботи над проектом в одному документі, доповнивши його новими розділами.</w:t>
      </w:r>
    </w:p>
    <w:p w:rsidR="00C367F1" w:rsidRPr="00F73AC1" w:rsidRDefault="00F73AC1" w:rsidP="00F73A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F73AC1" w:rsidRDefault="00C65840" w:rsidP="0024512D">
      <w:pPr>
        <w:pStyle w:val="ac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65840">
        <w:rPr>
          <w:rFonts w:ascii="Times New Roman" w:hAnsi="Times New Roman" w:cs="Times New Roman"/>
          <w:sz w:val="28"/>
          <w:szCs w:val="28"/>
        </w:rPr>
        <w:t>Продовжуємо працювати з постановкою задачі з минулих ЛР та ПР по створенню застосунку для в</w:t>
      </w:r>
      <w:bookmarkStart w:id="0" w:name="_GoBack"/>
      <w:bookmarkEnd w:id="0"/>
      <w:r w:rsidRPr="00C65840">
        <w:rPr>
          <w:rFonts w:ascii="Times New Roman" w:hAnsi="Times New Roman" w:cs="Times New Roman"/>
          <w:sz w:val="28"/>
          <w:szCs w:val="28"/>
        </w:rPr>
        <w:t>икладачів та студентів гіпотетичного навчального закладу</w:t>
      </w:r>
      <w:r w:rsidRPr="00C65840">
        <w:rPr>
          <w:rFonts w:ascii="Times New Roman" w:hAnsi="Times New Roman" w:cs="Times New Roman"/>
          <w:sz w:val="28"/>
          <w:szCs w:val="28"/>
        </w:rPr>
        <w:t xml:space="preserve"> </w:t>
      </w:r>
      <w:r w:rsidR="00876B64">
        <w:rPr>
          <w:rFonts w:ascii="Times New Roman" w:hAnsi="Times New Roman" w:cs="Times New Roman"/>
          <w:sz w:val="28"/>
          <w:szCs w:val="28"/>
        </w:rPr>
        <w:t>або теми власної курсової роботи</w:t>
      </w:r>
      <w:r w:rsidRPr="00C65840">
        <w:rPr>
          <w:rFonts w:ascii="Times New Roman" w:hAnsi="Times New Roman" w:cs="Times New Roman"/>
          <w:sz w:val="28"/>
          <w:szCs w:val="28"/>
        </w:rPr>
        <w:t>.</w:t>
      </w:r>
    </w:p>
    <w:p w:rsidR="00C65840" w:rsidRPr="00C65840" w:rsidRDefault="00C65840" w:rsidP="00C65840">
      <w:pPr>
        <w:pStyle w:val="ac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підсумковий результат щодо проведеної роботи (що повинно бути зроблено) надано в таблиці: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22"/>
        <w:gridCol w:w="9582"/>
      </w:tblGrid>
      <w:tr w:rsidR="00C65840" w:rsidTr="004E5642">
        <w:trPr>
          <w:tblHeader/>
        </w:trPr>
        <w:tc>
          <w:tcPr>
            <w:tcW w:w="1122" w:type="dxa"/>
          </w:tcPr>
          <w:p w:rsidR="00C65840" w:rsidRDefault="00C65840" w:rsidP="00A32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ЛР/ПР</w:t>
            </w:r>
          </w:p>
        </w:tc>
        <w:tc>
          <w:tcPr>
            <w:tcW w:w="9582" w:type="dxa"/>
          </w:tcPr>
          <w:p w:rsidR="00C65840" w:rsidRDefault="00C65840" w:rsidP="00A32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F80935" w:rsidTr="004E5642">
        <w:tc>
          <w:tcPr>
            <w:tcW w:w="1122" w:type="dxa"/>
          </w:tcPr>
          <w:p w:rsidR="00F80935" w:rsidRDefault="00F80935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82" w:type="dxa"/>
          </w:tcPr>
          <w:p w:rsidR="00F80935" w:rsidRDefault="00876B64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D57F82">
              <w:rPr>
                <w:rStyle w:val="ad"/>
                <w:color w:val="000000"/>
                <w:sz w:val="28"/>
                <w:szCs w:val="28"/>
                <w:lang w:eastAsia="uk-UA"/>
              </w:rPr>
              <w:t xml:space="preserve">Назва </w:t>
            </w:r>
            <w:r>
              <w:rPr>
                <w:rStyle w:val="ad"/>
                <w:color w:val="000000"/>
                <w:sz w:val="28"/>
                <w:szCs w:val="28"/>
                <w:lang w:eastAsia="uk-UA"/>
              </w:rPr>
              <w:t>проекту, його мета, результати і вхідні дані, основні функції, які реалізовує ПЗ у вигляді структурної схеми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80935" w:rsidRPr="00E0516B">
              <w:rPr>
                <w:rFonts w:ascii="Times New Roman" w:hAnsi="Times New Roman" w:cs="Times New Roman"/>
                <w:sz w:val="28"/>
                <w:szCs w:val="28"/>
              </w:rPr>
              <w:t>одель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 xml:space="preserve"> ЖЦ ПЗ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обґрунтування вибору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 xml:space="preserve"> Схема 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 xml:space="preserve"> реалізації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="00F80935" w:rsidRPr="00E0516B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 xml:space="preserve"> ЖЦ ПЗ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 xml:space="preserve">клад </w:t>
            </w:r>
            <w:r w:rsidR="00F80935" w:rsidRPr="00371BD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бізнес-процесів основних та допоміжних</w:t>
            </w:r>
            <w:r w:rsidR="00F8093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вказавши перелік допоміжних процесів на кожному етапі 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ЖЦ ПЗ</w:t>
            </w:r>
          </w:p>
        </w:tc>
      </w:tr>
      <w:tr w:rsidR="00F80935" w:rsidTr="004E5642">
        <w:tc>
          <w:tcPr>
            <w:tcW w:w="1122" w:type="dxa"/>
          </w:tcPr>
          <w:p w:rsidR="00F80935" w:rsidRDefault="00F80935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582" w:type="dxa"/>
          </w:tcPr>
          <w:p w:rsidR="00F80935" w:rsidRDefault="00F80935" w:rsidP="00F809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C65840" w:rsidTr="004E5642">
        <w:tc>
          <w:tcPr>
            <w:tcW w:w="1122" w:type="dxa"/>
          </w:tcPr>
          <w:p w:rsidR="00C65840" w:rsidRDefault="00C65840" w:rsidP="00A32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ЛР№02</w:t>
            </w:r>
          </w:p>
        </w:tc>
        <w:tc>
          <w:tcPr>
            <w:tcW w:w="9582" w:type="dxa"/>
          </w:tcPr>
          <w:p w:rsidR="00C65840" w:rsidRDefault="009448C2" w:rsidP="0094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C65840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C65840"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 w:rsidR="003019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65840"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155C" w:rsidRPr="00F752A1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 w:rsidR="008D155C"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584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D155C" w:rsidRPr="00F752A1">
              <w:rPr>
                <w:rFonts w:ascii="Times New Roman" w:hAnsi="Times New Roman" w:cs="Times New Roman"/>
                <w:sz w:val="28"/>
                <w:szCs w:val="28"/>
              </w:rPr>
              <w:t>варіантів / випадків використання</w:t>
            </w:r>
            <w:r w:rsidR="00C6584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–Т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>аблиц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 xml:space="preserve"> з описом вимог</w:t>
            </w:r>
            <w:r w:rsidR="00E61B4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61B4A" w:rsidRPr="00D37CB1">
              <w:rPr>
                <w:rFonts w:ascii="Times New Roman" w:hAnsi="Times New Roman" w:cs="Times New Roman"/>
                <w:sz w:val="28"/>
                <w:szCs w:val="28"/>
              </w:rPr>
              <w:t xml:space="preserve">табл.1  </w:t>
            </w:r>
            <w:r w:rsidR="00E61B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155C" w:rsidTr="004E5642">
        <w:tc>
          <w:tcPr>
            <w:tcW w:w="1122" w:type="dxa"/>
          </w:tcPr>
          <w:p w:rsidR="008D155C" w:rsidRPr="00F540E2" w:rsidRDefault="008D155C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ПР№5</w:t>
            </w:r>
          </w:p>
        </w:tc>
        <w:tc>
          <w:tcPr>
            <w:tcW w:w="9582" w:type="dxa"/>
          </w:tcPr>
          <w:p w:rsidR="008D155C" w:rsidRDefault="00696351" w:rsidP="00696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62BCC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62BCC">
              <w:rPr>
                <w:rFonts w:ascii="Times New Roman" w:hAnsi="Times New Roman" w:cs="Times New Roman"/>
                <w:sz w:val="28"/>
                <w:szCs w:val="28"/>
              </w:rPr>
              <w:t xml:space="preserve"> класів</w:t>
            </w:r>
          </w:p>
        </w:tc>
      </w:tr>
      <w:tr w:rsidR="008D155C" w:rsidTr="004E5642">
        <w:tc>
          <w:tcPr>
            <w:tcW w:w="1122" w:type="dxa"/>
          </w:tcPr>
          <w:p w:rsidR="008D155C" w:rsidRDefault="008D155C" w:rsidP="0070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ЛР№03</w:t>
            </w:r>
          </w:p>
        </w:tc>
        <w:tc>
          <w:tcPr>
            <w:tcW w:w="9582" w:type="dxa"/>
          </w:tcPr>
          <w:p w:rsidR="008D155C" w:rsidRDefault="008D155C" w:rsidP="0070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послідовностей для кожного раніш створеного прецеденту</w:t>
            </w:r>
          </w:p>
        </w:tc>
      </w:tr>
      <w:tr w:rsidR="008D155C" w:rsidTr="004E5642">
        <w:tc>
          <w:tcPr>
            <w:tcW w:w="1122" w:type="dxa"/>
          </w:tcPr>
          <w:p w:rsidR="008D155C" w:rsidRPr="00F540E2" w:rsidRDefault="008D155C" w:rsidP="0038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ПР№6</w:t>
            </w:r>
          </w:p>
        </w:tc>
        <w:tc>
          <w:tcPr>
            <w:tcW w:w="9582" w:type="dxa"/>
          </w:tcPr>
          <w:p w:rsidR="008D155C" w:rsidRDefault="005B249C" w:rsidP="0038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Уточнені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та узгоджені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діаграми 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класів 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послідовностей</w:t>
            </w:r>
          </w:p>
        </w:tc>
      </w:tr>
      <w:tr w:rsidR="008D155C" w:rsidTr="004E5642">
        <w:tc>
          <w:tcPr>
            <w:tcW w:w="1122" w:type="dxa"/>
          </w:tcPr>
          <w:p w:rsidR="008D155C" w:rsidRPr="00F540E2" w:rsidRDefault="008D155C" w:rsidP="0038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ЛР№4</w:t>
            </w:r>
          </w:p>
        </w:tc>
        <w:tc>
          <w:tcPr>
            <w:tcW w:w="9582" w:type="dxa"/>
          </w:tcPr>
          <w:p w:rsidR="008D155C" w:rsidRDefault="008D155C" w:rsidP="00D52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04748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</w:t>
            </w:r>
            <w:r w:rsidRPr="0004748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кооперації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уточнені діаграми 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послідовностей</w:t>
            </w:r>
          </w:p>
        </w:tc>
      </w:tr>
      <w:tr w:rsidR="008D155C" w:rsidTr="004E5642">
        <w:tc>
          <w:tcPr>
            <w:tcW w:w="1122" w:type="dxa"/>
          </w:tcPr>
          <w:p w:rsidR="008D155C" w:rsidRPr="00F540E2" w:rsidRDefault="0030192B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ПР№7</w:t>
            </w:r>
          </w:p>
        </w:tc>
        <w:tc>
          <w:tcPr>
            <w:tcW w:w="9582" w:type="dxa"/>
          </w:tcPr>
          <w:p w:rsidR="008D155C" w:rsidRDefault="00E61B4A" w:rsidP="00E6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Доповнена т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>аблиц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 xml:space="preserve"> з описом вимог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37CB1">
              <w:rPr>
                <w:rFonts w:ascii="Times New Roman" w:hAnsi="Times New Roman" w:cs="Times New Roman"/>
                <w:sz w:val="28"/>
                <w:szCs w:val="28"/>
              </w:rPr>
              <w:t xml:space="preserve">табл.1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D155C" w:rsidTr="004E5642">
        <w:tc>
          <w:tcPr>
            <w:tcW w:w="1122" w:type="dxa"/>
          </w:tcPr>
          <w:p w:rsidR="008D155C" w:rsidRDefault="0030192B" w:rsidP="003019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82" w:type="dxa"/>
          </w:tcPr>
          <w:p w:rsidR="008D155C" w:rsidRDefault="004E5642" w:rsidP="0030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D155C" w:rsidTr="004E5642">
        <w:tc>
          <w:tcPr>
            <w:tcW w:w="1122" w:type="dxa"/>
          </w:tcPr>
          <w:p w:rsidR="008D155C" w:rsidRDefault="0030192B" w:rsidP="00A32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ПР№8</w:t>
            </w:r>
          </w:p>
        </w:tc>
        <w:tc>
          <w:tcPr>
            <w:tcW w:w="9582" w:type="dxa"/>
          </w:tcPr>
          <w:p w:rsidR="008D155C" w:rsidRDefault="0028258A" w:rsidP="002825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0192B" w:rsidTr="004E5642">
        <w:tc>
          <w:tcPr>
            <w:tcW w:w="1122" w:type="dxa"/>
          </w:tcPr>
          <w:p w:rsidR="0030192B" w:rsidRDefault="0030192B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ЛР№6</w:t>
            </w:r>
          </w:p>
        </w:tc>
        <w:tc>
          <w:tcPr>
            <w:tcW w:w="9582" w:type="dxa"/>
          </w:tcPr>
          <w:p w:rsidR="0030192B" w:rsidRDefault="004E5642" w:rsidP="004E56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0192B" w:rsidTr="004E5642">
        <w:tc>
          <w:tcPr>
            <w:tcW w:w="1122" w:type="dxa"/>
          </w:tcPr>
          <w:p w:rsidR="0030192B" w:rsidRDefault="0030192B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ПР№9</w:t>
            </w:r>
          </w:p>
        </w:tc>
        <w:tc>
          <w:tcPr>
            <w:tcW w:w="9582" w:type="dxa"/>
          </w:tcPr>
          <w:p w:rsidR="0030192B" w:rsidRDefault="0028258A" w:rsidP="002825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0192B" w:rsidTr="004E5642">
        <w:tc>
          <w:tcPr>
            <w:tcW w:w="1122" w:type="dxa"/>
          </w:tcPr>
          <w:p w:rsidR="0030192B" w:rsidRDefault="0030192B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ПР№10</w:t>
            </w:r>
          </w:p>
        </w:tc>
        <w:tc>
          <w:tcPr>
            <w:tcW w:w="9582" w:type="dxa"/>
          </w:tcPr>
          <w:p w:rsidR="0030192B" w:rsidRDefault="0028258A" w:rsidP="00511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–Документ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„Вимоги користувача”,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–Документ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„Функціональні вимоги до програмного забезпечення”</w:t>
            </w:r>
          </w:p>
        </w:tc>
      </w:tr>
      <w:tr w:rsidR="004E5642" w:rsidTr="004E5642">
        <w:tc>
          <w:tcPr>
            <w:tcW w:w="1122" w:type="dxa"/>
          </w:tcPr>
          <w:p w:rsidR="004E5642" w:rsidRDefault="004E5642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ЛР№7</w:t>
            </w:r>
          </w:p>
        </w:tc>
        <w:tc>
          <w:tcPr>
            <w:tcW w:w="9582" w:type="dxa"/>
          </w:tcPr>
          <w:p w:rsidR="004E5642" w:rsidRDefault="004E5642" w:rsidP="0004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аблиц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"Способи перевірки нефункціональних вимог"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E4355E">
              <w:rPr>
                <w:rFonts w:ascii="Times New Roman" w:hAnsi="Times New Roman" w:cs="Times New Roman"/>
                <w:sz w:val="28"/>
                <w:szCs w:val="28"/>
              </w:rPr>
              <w:t>кооперації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прив’язк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об’єктів та дій до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конкретної вимоги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внесені до документу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„Вимоги користувача”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–Доопрацьований документ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„Функціональні вимоги до програмного забезпечення”</w:t>
            </w:r>
          </w:p>
        </w:tc>
      </w:tr>
      <w:tr w:rsidR="004E5642" w:rsidTr="004E5642">
        <w:tc>
          <w:tcPr>
            <w:tcW w:w="1122" w:type="dxa"/>
          </w:tcPr>
          <w:p w:rsidR="004E5642" w:rsidRDefault="004E5642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ЛР№8</w:t>
            </w:r>
          </w:p>
        </w:tc>
        <w:tc>
          <w:tcPr>
            <w:tcW w:w="9582" w:type="dxa"/>
          </w:tcPr>
          <w:p w:rsidR="004E5642" w:rsidRDefault="004E5642" w:rsidP="004E5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Доопрацьован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  <w:tr w:rsidR="000D1F13" w:rsidTr="004E5642">
        <w:tc>
          <w:tcPr>
            <w:tcW w:w="1122" w:type="dxa"/>
          </w:tcPr>
          <w:p w:rsidR="000D1F13" w:rsidRDefault="000D1F13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ПР№11</w:t>
            </w:r>
          </w:p>
        </w:tc>
        <w:tc>
          <w:tcPr>
            <w:tcW w:w="9582" w:type="dxa"/>
            <w:vMerge w:val="restart"/>
          </w:tcPr>
          <w:p w:rsidR="000D1F13" w:rsidRDefault="000D1F13" w:rsidP="00A32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Окремий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розділ "О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 xml:space="preserve">сновні технічні рішення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Окремий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розділ "С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Доопрацьовані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  <w:tr w:rsidR="000D1F13" w:rsidTr="004E5642">
        <w:tc>
          <w:tcPr>
            <w:tcW w:w="1122" w:type="dxa"/>
          </w:tcPr>
          <w:p w:rsidR="000D1F13" w:rsidRDefault="000D1F13" w:rsidP="00101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ПР№12</w:t>
            </w:r>
          </w:p>
        </w:tc>
        <w:tc>
          <w:tcPr>
            <w:tcW w:w="9582" w:type="dxa"/>
            <w:vMerge/>
          </w:tcPr>
          <w:p w:rsidR="000D1F13" w:rsidRDefault="000D1F13" w:rsidP="00A325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5840" w:rsidRPr="00C65840" w:rsidRDefault="00F80935" w:rsidP="00876B64">
      <w:pPr>
        <w:pStyle w:val="ac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Всі матеріали оформіть одним документом, перевірте узгодженість всіх частин. Матеріали ПР№2 оформлюйте як перший розділ </w:t>
      </w:r>
      <w:r w:rsidR="00876B64">
        <w:rPr>
          <w:rFonts w:ascii="Times New Roman" w:hAnsi="Times New Roman" w:cs="Times New Roman"/>
          <w:sz w:val="28"/>
          <w:szCs w:val="28"/>
        </w:rPr>
        <w:t xml:space="preserve">Загальні відомості" та другий </w:t>
      </w:r>
      <w:r>
        <w:rPr>
          <w:rFonts w:ascii="Times New Roman" w:hAnsi="Times New Roman" w:cs="Times New Roman"/>
          <w:sz w:val="28"/>
          <w:szCs w:val="28"/>
        </w:rPr>
        <w:t>"Модель ЖЦ ПЗ" з відповідними підрозділами</w:t>
      </w:r>
      <w:r w:rsidR="00876B64">
        <w:rPr>
          <w:rFonts w:ascii="Times New Roman" w:hAnsi="Times New Roman" w:cs="Times New Roman"/>
          <w:sz w:val="28"/>
          <w:szCs w:val="28"/>
        </w:rPr>
        <w:t>. Цей документ буде вами  в подальшому використовуватися в ході вивчення програмної інженерії та конструювання програмного забезпечення, доповнюватися та удосконалюватися.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65840" w:rsidRDefault="00876B64" w:rsidP="00C65840">
      <w:pPr>
        <w:pStyle w:val="ac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Надайте письмові відповіді на запитання</w:t>
      </w:r>
    </w:p>
    <w:p w:rsidR="00876B64" w:rsidRPr="0024512D" w:rsidRDefault="00876B64" w:rsidP="0024512D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12D">
        <w:rPr>
          <w:rFonts w:ascii="Times New Roman" w:hAnsi="Times New Roman" w:cs="Times New Roman"/>
          <w:sz w:val="28"/>
          <w:szCs w:val="28"/>
        </w:rPr>
        <w:t>Що в серед наданих матеріалів (див. п.2) відноситься до поведінкових нотацій, а що до структурних?</w:t>
      </w:r>
    </w:p>
    <w:p w:rsidR="0024512D" w:rsidRPr="0024512D" w:rsidRDefault="0024512D" w:rsidP="0024512D">
      <w:pPr>
        <w:pStyle w:val="ac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12D">
        <w:rPr>
          <w:rFonts w:ascii="Times New Roman" w:hAnsi="Times New Roman" w:cs="Times New Roman"/>
          <w:sz w:val="28"/>
          <w:szCs w:val="28"/>
        </w:rPr>
        <w:t>Які на Вашу думку дії з конструювання Ви вже реалізували в своєму проекті?</w:t>
      </w:r>
    </w:p>
    <w:p w:rsidR="00C65840" w:rsidRPr="0024512D" w:rsidRDefault="0024512D" w:rsidP="00C65840">
      <w:pPr>
        <w:pStyle w:val="ac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 роботи повинен надаватися звіт з титульним листом</w:t>
      </w:r>
      <w:r w:rsidRPr="007604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із визначенням</w:t>
      </w:r>
      <w:r w:rsidRPr="007604E8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Лабораторна</w:t>
      </w:r>
      <w:r w:rsidRPr="007604E8">
        <w:rPr>
          <w:rFonts w:ascii="Times New Roman" w:hAnsi="Times New Roman" w:cs="Times New Roman"/>
          <w:sz w:val="28"/>
        </w:rPr>
        <w:t xml:space="preserve"> робота № »</w:t>
      </w:r>
      <w:r>
        <w:rPr>
          <w:rFonts w:ascii="Times New Roman" w:hAnsi="Times New Roman" w:cs="Times New Roman"/>
          <w:sz w:val="28"/>
        </w:rPr>
        <w:t>, після цього написати назву системи / застосунку для якого</w:t>
      </w:r>
      <w:r>
        <w:rPr>
          <w:rFonts w:ascii="Times New Roman" w:hAnsi="Times New Roman" w:cs="Times New Roman"/>
          <w:sz w:val="28"/>
        </w:rPr>
        <w:t xml:space="preserve"> відносяться  матеріали.</w:t>
      </w:r>
    </w:p>
    <w:p w:rsidR="0024512D" w:rsidRPr="00C65840" w:rsidRDefault="0024512D" w:rsidP="00C65840">
      <w:pPr>
        <w:pStyle w:val="ac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sz w:val="28"/>
        </w:rPr>
        <w:t xml:space="preserve">По закінченню </w:t>
      </w:r>
      <w:r>
        <w:rPr>
          <w:rFonts w:ascii="Times New Roman" w:hAnsi="Times New Roman" w:cs="Times New Roman"/>
          <w:sz w:val="28"/>
        </w:rPr>
        <w:t>лабораторну</w:t>
      </w:r>
      <w:r w:rsidRPr="007604E8">
        <w:rPr>
          <w:rFonts w:ascii="Times New Roman" w:hAnsi="Times New Roman" w:cs="Times New Roman"/>
          <w:sz w:val="28"/>
        </w:rPr>
        <w:t xml:space="preserve">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F73AC1" w:rsidRPr="00F73AC1" w:rsidRDefault="00F73AC1" w:rsidP="00C65840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C367F1" w:rsidRPr="00087742" w:rsidRDefault="00C367F1" w:rsidP="00C367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742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367F1" w:rsidRPr="00706B7B" w:rsidRDefault="00C367F1" w:rsidP="00C367F1">
      <w:pPr>
        <w:autoSpaceDE w:val="0"/>
        <w:autoSpaceDN w:val="0"/>
        <w:adjustRightInd w:val="0"/>
        <w:spacing w:before="120" w:after="100" w:afterAutospacing="1" w:line="240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706B7B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 xml:space="preserve">Проектування ПЗ </w:t>
      </w:r>
      <w:r w:rsidRPr="00706B7B">
        <w:rPr>
          <w:rFonts w:ascii="Times New Roman" w:hAnsi="Times New Roman"/>
          <w:color w:val="FF0000"/>
          <w:sz w:val="28"/>
          <w:szCs w:val="28"/>
          <w:lang w:eastAsia="ru-RU"/>
        </w:rPr>
        <w:t>- це процес визначення архітектури, набору компонентів, їх інтерфейсів, інших характеристик системи і кінцевого складу програмного продукту.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Область знань «Проектування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)» складається з таких розділів: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базові концепції 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Basic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Concepts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ключові питання 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Key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Issue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in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структура й архітектура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Structure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and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Architecture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аналіз і оцінка якості 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Quality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Analysis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and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Evaluation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нотації 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Notations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стратегія і методи 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Strategies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and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Methods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Базова концепція проектування ПЗ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- це методологія проектування архітектури за допомогою різних методів (об'єктного, компонентного й ін.), процесів ЖЦ (стандарт ISO/IEC 12207) і техніки - декомпозиція, абстракція, інкапсуляція й ін. На початкових стадіях проектування предметна область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декомпозується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на окремі об'єкти (при об'єктно-орієнтованому проектуванні) або на компоненти (при компонентному проектуванні). Для подання архітектури програмного забезпечення вибираються відповідні артефакти (нотації, діаграми, блок-схеми і методи).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 xml:space="preserve">Ключові питання проектування </w:t>
      </w:r>
      <w:r w:rsidRPr="004B6391">
        <w:rPr>
          <w:rFonts w:ascii="Times New Roman" w:hAnsi="Times New Roman"/>
          <w:sz w:val="28"/>
          <w:szCs w:val="28"/>
          <w:lang w:eastAsia="ru-RU"/>
        </w:rPr>
        <w:t>- це декомпозиція програм на функціональні компоненти для незалежного і одночасного їхнього виконання, розподіл компонентів у середовищі функціонування і їх взаємодія між собою, забезпечення якості і живучості системи й ін.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Проектування архітектури ПЗ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проводиться архітектурним стилем, заснованим на визначенні основних елементів структури - підсистем, компонентів, об'єктів і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зв'язків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між ними.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Архітектура проекту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-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високорівневе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подання структури системи і специфікація її компонентів. Архітектура визначає логіку системи через окремі компоненти системи настільки детально, наскільки це необхідно для написання коду, а також визначає зв'язки між компонентами. Існують і інші види подання структур, засновані на проектуванні зразків, шаблонів, сімейств програм і каркасів програм.</w:t>
      </w:r>
    </w:p>
    <w:p w:rsidR="00C367F1" w:rsidRPr="0090101A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 xml:space="preserve">Один з інструментів проектування архітектури -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патери (шаблон).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Це типовий конструктивний елемент ПЗ, що задає взаємодію об'єктів (компонентів) проектованої системи, а також ролі і відповідальності виконавців. Основна мова опису - UML.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Патерн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може бути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структурним,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що містить у собі структуру типової композиції з об'єктів і класів, об'єктів,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зв'язків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і ін.;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поведінковим,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що визначає схеми взаємодії класів об'єктів і їх поведінку, задається діаграмами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адитивностей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, взаємодії, потоків керування й ін.;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погоджувальним, </w:t>
      </w:r>
      <w:r w:rsidRPr="004B6391">
        <w:rPr>
          <w:rFonts w:ascii="Times New Roman" w:hAnsi="Times New Roman"/>
          <w:sz w:val="28"/>
          <w:szCs w:val="28"/>
          <w:lang w:eastAsia="ru-RU"/>
        </w:rPr>
        <w:t>що відображає типові схеми розподілу ролей екземплярів об'єктів і способи динамічної генерації структур об'єктів і класів</w:t>
      </w:r>
      <w:r w:rsidRPr="0090101A">
        <w:rPr>
          <w:rFonts w:ascii="Times New Roman" w:hAnsi="Times New Roman"/>
          <w:sz w:val="28"/>
          <w:szCs w:val="28"/>
          <w:lang w:eastAsia="ru-RU"/>
        </w:rPr>
        <w:t>.</w:t>
      </w:r>
    </w:p>
    <w:p w:rsidR="00C367F1" w:rsidRPr="004B6391" w:rsidRDefault="00C367F1" w:rsidP="00C367F1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Аналіз і оцінка якості проектування ПЗ </w:t>
      </w:r>
      <w:r w:rsidRPr="004B6391">
        <w:rPr>
          <w:rFonts w:ascii="Times New Roman" w:hAnsi="Times New Roman"/>
          <w:sz w:val="28"/>
          <w:szCs w:val="28"/>
          <w:lang w:eastAsia="ru-RU"/>
        </w:rPr>
        <w:t>- це заходи щодо аналізу сформу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>льованих у вимогах атрибутів якості, функцій, структури ПЗ, з перевірки якості ре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 xml:space="preserve">зультатів проектування за допомогою метрик (функціональних, структурних і ін.) і методів моделювання і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прототипування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Нотації проектування </w:t>
      </w:r>
      <w:r w:rsidRPr="004B6391">
        <w:rPr>
          <w:rFonts w:ascii="Times New Roman" w:hAnsi="Times New Roman"/>
          <w:sz w:val="28"/>
          <w:szCs w:val="28"/>
          <w:lang w:eastAsia="ru-RU"/>
        </w:rPr>
        <w:t>дозволяють представити опис об'єкта (елемента) ПЗ і його структуру, а також поведінку системи. Існує два типи нотацій: структурна, поведінкова, та множина їх різних представлень.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Структурні нотації - </w:t>
      </w:r>
      <w:r w:rsidRPr="004B6391">
        <w:rPr>
          <w:rFonts w:ascii="Times New Roman" w:hAnsi="Times New Roman"/>
          <w:sz w:val="28"/>
          <w:szCs w:val="28"/>
          <w:lang w:eastAsia="ru-RU"/>
        </w:rPr>
        <w:t>це структурне, блок-схемне або текстове подання аспектів проектування структури ПЗ з об'єктів, компонентів, їх інтерфейсів і взаємозв'язків. До нотацій відносять формальні мови специфікацій і проектування: ADL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Architecture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Description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Language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UML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Unified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Modeling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Language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ERD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Entity-Relation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Diagrams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IDL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Interface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Description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Language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) тощо. Нотації містять y собі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мовний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опис архітектури й інтерфейсу, діаграм класів і об'єктів, діаграм сутність-зв'язок, конфігурації компонентів, схем розгортання, а також структурні діаграми, що задають у наочному вигляді оператори циклу, розгалуження, вибору і послідовності.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Поведінкові нотації </w:t>
      </w:r>
      <w:r w:rsidRPr="004B6391">
        <w:rPr>
          <w:rFonts w:ascii="Times New Roman" w:hAnsi="Times New Roman"/>
          <w:sz w:val="28"/>
          <w:szCs w:val="28"/>
          <w:lang w:eastAsia="ru-RU"/>
        </w:rPr>
        <w:t>відбивають динамічний аспект роботи системи та її ком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>понентів. Ними можуть бути діаграми потоків даних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Data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Flow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діяльності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Activity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кооперації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Colloboration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послідовності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Séquence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таблиці прийняття рішень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Décision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Tables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передумови і посту мови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Pre-Post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Conditions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формальні мови специфікації (Z, VDM, RAISE) і проектування.</w:t>
      </w:r>
    </w:p>
    <w:p w:rsidR="00C367F1" w:rsidRPr="004B6391" w:rsidRDefault="00C367F1" w:rsidP="00C367F1">
      <w:pPr>
        <w:tabs>
          <w:tab w:val="left" w:pos="709"/>
        </w:tabs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>Стратегія і методи проектування ПЗ.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До </w:t>
      </w:r>
      <w:r w:rsidRPr="004B6391">
        <w:rPr>
          <w:rFonts w:ascii="Times New Roman" w:hAnsi="Times New Roman"/>
          <w:sz w:val="28"/>
          <w:szCs w:val="28"/>
          <w:u w:val="single"/>
          <w:lang w:eastAsia="ru-RU"/>
        </w:rPr>
        <w:t>стратегій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відносять: проектування вгору, вниз, абстрагування, використання каркасів і ін. </w:t>
      </w:r>
      <w:r w:rsidRPr="004B6391">
        <w:rPr>
          <w:rFonts w:ascii="Times New Roman" w:hAnsi="Times New Roman"/>
          <w:sz w:val="28"/>
          <w:szCs w:val="28"/>
          <w:u w:val="single"/>
          <w:lang w:eastAsia="ru-RU"/>
        </w:rPr>
        <w:t>Методи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є функціонально-орієнтовані, структурні, які базуються на структурному аналізі, структурних картах, діаграмах потоків даних й ін.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lastRenderedPageBreak/>
        <w:t xml:space="preserve">Вони орієнтовані на ідентифікацію функцій і їх уточнення знизу-вгору, після цього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уточнюються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діаграми потоків даних і проводиться опис процесів.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В об'єктно-орієнтованому проектуванні ключову роль відіграє спадкування, поліморфізм й інкапсуляція, а також абстрактні структури даних і відображення об'єктів. Підходи, орієнтовані на структури даних, базуються на методі Джексона і використовуються для подання вхідних і вихідних даних структурними діаграмами. Метод UML призначений для опису сценаріїв роботи проекту у наочному діаграмному вигляді. Компонентне проектування ґрунтується на використанні готових компонентів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reuse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 з визначеними інтерфейсами і їх інтеграції в конфігурацію, як основи розгортання компонентної системи для її функціонування в операційному середовищі.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Формальні методи опису програм ґрунтуються на специфікаціях, аксіомах, описах деяких попередніх умов, твердженнях і посту мовах, що визначають заключну умову одержання правильного результату програмою. Специфікація функцій і даних, якими ці функції оперують, а також умови і твердження — основа доведення правильності програми.</w:t>
      </w:r>
    </w:p>
    <w:p w:rsidR="00C367F1" w:rsidRPr="000B6E8F" w:rsidRDefault="00C367F1" w:rsidP="00C367F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C367F1" w:rsidRPr="004B6391" w:rsidRDefault="00C367F1" w:rsidP="00C367F1">
      <w:pPr>
        <w:pStyle w:val="aa"/>
        <w:spacing w:before="0" w:beforeAutospacing="0" w:after="0" w:afterAutospacing="0"/>
        <w:ind w:firstLine="567"/>
        <w:jc w:val="both"/>
        <w:rPr>
          <w:color w:val="FF0000"/>
          <w:sz w:val="28"/>
          <w:szCs w:val="28"/>
          <w:lang w:val="uk-UA"/>
        </w:rPr>
      </w:pPr>
      <w:r w:rsidRPr="004B6391">
        <w:rPr>
          <w:color w:val="FF0000"/>
          <w:sz w:val="28"/>
          <w:szCs w:val="28"/>
          <w:lang w:val="uk-UA"/>
        </w:rPr>
        <w:t>Конструювання програмного забезпечення (</w:t>
      </w:r>
      <w:proofErr w:type="spellStart"/>
      <w:r w:rsidRPr="004B6391">
        <w:rPr>
          <w:color w:val="FF0000"/>
          <w:sz w:val="28"/>
          <w:szCs w:val="28"/>
          <w:lang w:val="uk-UA"/>
        </w:rPr>
        <w:t>software</w:t>
      </w:r>
      <w:proofErr w:type="spellEnd"/>
      <w:r w:rsidRPr="004B6391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4B6391">
        <w:rPr>
          <w:color w:val="FF0000"/>
          <w:sz w:val="28"/>
          <w:szCs w:val="28"/>
          <w:lang w:val="uk-UA"/>
        </w:rPr>
        <w:t>construction</w:t>
      </w:r>
      <w:proofErr w:type="spellEnd"/>
      <w:r w:rsidRPr="004B6391">
        <w:rPr>
          <w:color w:val="FF0000"/>
          <w:sz w:val="28"/>
          <w:szCs w:val="28"/>
          <w:lang w:val="uk-UA"/>
        </w:rPr>
        <w:t xml:space="preserve">) - детальне створення робочої програмної системи </w:t>
      </w:r>
      <w:r w:rsidRPr="001B57D8">
        <w:rPr>
          <w:color w:val="FF0000"/>
          <w:sz w:val="28"/>
          <w:szCs w:val="28"/>
          <w:lang w:val="uk-UA"/>
        </w:rPr>
        <w:t>з констр</w:t>
      </w:r>
      <w:r>
        <w:rPr>
          <w:color w:val="FF0000"/>
          <w:sz w:val="28"/>
          <w:szCs w:val="28"/>
          <w:lang w:val="uk-UA"/>
        </w:rPr>
        <w:t>укцій (блоків, операторів, функ</w:t>
      </w:r>
      <w:r w:rsidRPr="001B57D8">
        <w:rPr>
          <w:color w:val="FF0000"/>
          <w:sz w:val="28"/>
          <w:szCs w:val="28"/>
          <w:lang w:val="uk-UA"/>
        </w:rPr>
        <w:t>цій)</w:t>
      </w:r>
      <w:r w:rsidRPr="000B6E8F">
        <w:rPr>
          <w:lang w:val="uk-UA"/>
        </w:rPr>
        <w:t xml:space="preserve"> </w:t>
      </w:r>
      <w:r w:rsidRPr="004B6391">
        <w:rPr>
          <w:color w:val="FF0000"/>
          <w:sz w:val="28"/>
          <w:szCs w:val="28"/>
          <w:lang w:val="uk-UA"/>
        </w:rPr>
        <w:t>за допомогою комбінації кодування, верифікації (перевірки), модульного тестування (</w:t>
      </w:r>
      <w:proofErr w:type="spellStart"/>
      <w:r w:rsidRPr="004B6391">
        <w:rPr>
          <w:color w:val="FF0000"/>
          <w:sz w:val="28"/>
          <w:szCs w:val="28"/>
          <w:lang w:val="uk-UA"/>
        </w:rPr>
        <w:t>unit</w:t>
      </w:r>
      <w:proofErr w:type="spellEnd"/>
      <w:r w:rsidRPr="004B6391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4B6391">
        <w:rPr>
          <w:color w:val="FF0000"/>
          <w:sz w:val="28"/>
          <w:szCs w:val="28"/>
          <w:lang w:val="uk-UA"/>
        </w:rPr>
        <w:t>testing</w:t>
      </w:r>
      <w:proofErr w:type="spellEnd"/>
      <w:r w:rsidRPr="004B6391">
        <w:rPr>
          <w:color w:val="FF0000"/>
          <w:sz w:val="28"/>
          <w:szCs w:val="28"/>
          <w:lang w:val="uk-UA"/>
        </w:rPr>
        <w:t xml:space="preserve">), інтеграційного тестування та </w:t>
      </w:r>
      <w:proofErr w:type="spellStart"/>
      <w:r w:rsidRPr="004B6391">
        <w:rPr>
          <w:color w:val="FF0000"/>
          <w:sz w:val="28"/>
          <w:szCs w:val="28"/>
          <w:lang w:val="uk-UA"/>
        </w:rPr>
        <w:t>відлагодження</w:t>
      </w:r>
      <w:proofErr w:type="spellEnd"/>
      <w:r w:rsidRPr="004B6391">
        <w:rPr>
          <w:color w:val="FF0000"/>
          <w:sz w:val="28"/>
          <w:szCs w:val="28"/>
          <w:lang w:val="uk-UA"/>
        </w:rPr>
        <w:t>.</w:t>
      </w:r>
      <w:r>
        <w:rPr>
          <w:color w:val="FF0000"/>
          <w:sz w:val="28"/>
          <w:szCs w:val="28"/>
          <w:lang w:val="uk-UA"/>
        </w:rPr>
        <w:t xml:space="preserve"> </w:t>
      </w:r>
    </w:p>
    <w:p w:rsidR="00C367F1" w:rsidRPr="00996E32" w:rsidRDefault="00C367F1" w:rsidP="00C367F1">
      <w:pPr>
        <w:pStyle w:val="aa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З конструюванням програмного забезпечення пов’язані конкретні задачі:</w:t>
      </w:r>
    </w:p>
    <w:p w:rsidR="00C367F1" w:rsidRPr="00996E32" w:rsidRDefault="00C367F1" w:rsidP="00C367F1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Перевірка виконання умов, необхідних для успішного конструювання.</w:t>
      </w:r>
    </w:p>
    <w:p w:rsidR="00C367F1" w:rsidRPr="00996E32" w:rsidRDefault="00C367F1" w:rsidP="00C367F1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Проектування і написання класів та методів.</w:t>
      </w:r>
    </w:p>
    <w:p w:rsidR="00C367F1" w:rsidRPr="00996E32" w:rsidRDefault="00C367F1" w:rsidP="00C367F1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Створення та присвоєння імен змінним та іменованим константам.</w:t>
      </w:r>
    </w:p>
    <w:p w:rsidR="00C367F1" w:rsidRPr="00996E32" w:rsidRDefault="00C367F1" w:rsidP="00C367F1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Вибір управляючих структур та організація блоків команд.</w:t>
      </w:r>
    </w:p>
    <w:p w:rsidR="00C367F1" w:rsidRPr="00996E32" w:rsidRDefault="00C367F1" w:rsidP="00C367F1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 xml:space="preserve">Модульне тестування, інтеграційне тестування та </w:t>
      </w:r>
      <w:proofErr w:type="spellStart"/>
      <w:r w:rsidRPr="00996E32">
        <w:rPr>
          <w:sz w:val="28"/>
          <w:szCs w:val="28"/>
          <w:lang w:val="uk-UA"/>
        </w:rPr>
        <w:t>відлагодження</w:t>
      </w:r>
      <w:proofErr w:type="spellEnd"/>
      <w:r w:rsidRPr="00996E32">
        <w:rPr>
          <w:sz w:val="28"/>
          <w:szCs w:val="28"/>
          <w:lang w:val="uk-UA"/>
        </w:rPr>
        <w:t xml:space="preserve"> власного коду.</w:t>
      </w:r>
    </w:p>
    <w:p w:rsidR="00C367F1" w:rsidRPr="00996E32" w:rsidRDefault="00C367F1" w:rsidP="00C367F1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 xml:space="preserve">Взаємний огляд коду та </w:t>
      </w:r>
      <w:proofErr w:type="spellStart"/>
      <w:r w:rsidRPr="00996E32">
        <w:rPr>
          <w:sz w:val="28"/>
          <w:szCs w:val="28"/>
          <w:lang w:val="uk-UA"/>
        </w:rPr>
        <w:t>низькорівневих</w:t>
      </w:r>
      <w:proofErr w:type="spellEnd"/>
      <w:r w:rsidRPr="00996E32">
        <w:rPr>
          <w:sz w:val="28"/>
          <w:szCs w:val="28"/>
          <w:lang w:val="uk-UA"/>
        </w:rPr>
        <w:t xml:space="preserve"> програмних структур членами групи.</w:t>
      </w:r>
    </w:p>
    <w:p w:rsidR="00C367F1" w:rsidRPr="00996E32" w:rsidRDefault="00C367F1" w:rsidP="00C367F1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Інтеграція програмних компонентів, створених окремо.</w:t>
      </w:r>
    </w:p>
    <w:p w:rsidR="00C367F1" w:rsidRPr="00996E32" w:rsidRDefault="00C367F1" w:rsidP="00C367F1">
      <w:pPr>
        <w:pStyle w:val="aa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Оптимізація коду, направлена на підвищення його швидкодії і зниження степені використання ресурсів.</w:t>
      </w:r>
    </w:p>
    <w:p w:rsidR="00C367F1" w:rsidRPr="00996E32" w:rsidRDefault="00C367F1" w:rsidP="00C367F1">
      <w:pPr>
        <w:pStyle w:val="aa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 xml:space="preserve">Конструювання займає у середньому 30-80% від загального часу, затраченого на роботу і являється центром процесу розробки програмного забезпечення. </w:t>
      </w:r>
      <w:r w:rsidRPr="001B57D8">
        <w:rPr>
          <w:sz w:val="28"/>
          <w:szCs w:val="28"/>
          <w:u w:val="single"/>
          <w:lang w:val="uk-UA"/>
        </w:rPr>
        <w:t>Це єдиний процес, що в будь-якому випадку виконується при написанні програмного забезпечення</w:t>
      </w:r>
      <w:r w:rsidRPr="00996E32">
        <w:rPr>
          <w:sz w:val="28"/>
          <w:szCs w:val="28"/>
          <w:lang w:val="uk-UA"/>
        </w:rPr>
        <w:t>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Область знань «Конструювання ПЗ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Construction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))) містить у собі такі розділи: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зниження складності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Reduction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in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Complexity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попередження відхилень від стилю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Anticipation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of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Diversity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структуризація перевірок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Structuring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for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Validation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використання стандартів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Use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of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External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Standards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sz w:val="28"/>
          <w:szCs w:val="28"/>
          <w:lang w:eastAsia="ru-RU"/>
        </w:rPr>
        <w:t>Зниження складності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 - це мінімізація, зменшення і локалізація складності конструювання.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Мінімізація складності </w:t>
      </w:r>
      <w:r w:rsidRPr="001B57D8">
        <w:rPr>
          <w:rFonts w:ascii="Times New Roman" w:hAnsi="Times New Roman"/>
          <w:sz w:val="28"/>
          <w:szCs w:val="28"/>
          <w:lang w:eastAsia="ru-RU"/>
        </w:rPr>
        <w:t>- це обмеження на обробку складних структур і вели</w:t>
      </w:r>
      <w:r w:rsidRPr="001B57D8">
        <w:rPr>
          <w:rFonts w:ascii="Times New Roman" w:hAnsi="Times New Roman"/>
          <w:sz w:val="28"/>
          <w:szCs w:val="28"/>
          <w:lang w:eastAsia="ru-RU"/>
        </w:rPr>
        <w:softHyphen/>
        <w:t>ких обсягів інформації протягом тривалого періоду часу. Вона досягається, зокрема, використанням у процесі конструювання простих елементів, а також рекомендацій стандартів.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lastRenderedPageBreak/>
        <w:t xml:space="preserve">Зменшення складності 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в конструюванні ПЗ досягається шляхом створення простого коду, що легко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читається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і спрощує тестування, підвищує продуктивність і впливає на досягнення інших характеристик і обмежень проекту. Зменшення складності спрощує процеси верифікації і тестування результатів конструювання елементів ПС.</w:t>
      </w:r>
    </w:p>
    <w:p w:rsidR="00C367F1" w:rsidRPr="001B57D8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Локалізація складності — 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це спосіб конструювання з застосуванням об'єктно-орієнтованого підходу, що лімітує інтерфейс об'єктів, спрощує їхню взаємодію, перевірку правильності самих об'єктів і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зв'язків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між ними. Локалізація призначена для внесення змін, пов'язаних з виявленими помилками в коді, або коли джерелом помилок є середовище, у якому виконується код.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Попередження відхилень від стилю. </w:t>
      </w:r>
      <w:r w:rsidRPr="001B57D8">
        <w:rPr>
          <w:rFonts w:ascii="Times New Roman" w:hAnsi="Times New Roman"/>
          <w:sz w:val="28"/>
          <w:szCs w:val="28"/>
          <w:lang w:eastAsia="ru-RU"/>
        </w:rPr>
        <w:t>Для розв'язання різних задач конструювання застосовуються різні стилі конструювання (лінгвістичний, формальний, візуальний).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Лінгвістичний стиль </w:t>
      </w:r>
      <w:r w:rsidRPr="001B57D8">
        <w:rPr>
          <w:rFonts w:ascii="Times New Roman" w:hAnsi="Times New Roman"/>
          <w:sz w:val="28"/>
          <w:szCs w:val="28"/>
          <w:lang w:eastAsia="ru-RU"/>
        </w:rPr>
        <w:t>заснований на використанні словесних інструкцій і виразів для подання окремих елементів (конструкцій) програм. Він призначений для конструювання нескладних конструкцій і приводиться до вигляду традиційних функцій і процедур або реалізується методами логічного і функціонального програмування й ін.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Формальний стиль </w:t>
      </w:r>
      <w:r w:rsidRPr="001B57D8">
        <w:rPr>
          <w:rFonts w:ascii="Times New Roman" w:hAnsi="Times New Roman"/>
          <w:sz w:val="28"/>
          <w:szCs w:val="28"/>
          <w:lang w:eastAsia="ru-RU"/>
        </w:rPr>
        <w:t>використовується для точного й однозначного визначення компонентів системи, мінімальної кількості помилок, що можуть виникнути в зв'язку з неоднозначністю визначень або невдалих узагальнень об'єктів конструювання ПЗ.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>Візуальний стиль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 - найбільш універсальний для конструювання прикладного ПЗ. Він дозволяє представляти елемент конструювання у наочному вигляді. Візуальна мова проектування UML надає розробнику н</w:t>
      </w:r>
      <w:r>
        <w:rPr>
          <w:rFonts w:ascii="Times New Roman" w:hAnsi="Times New Roman"/>
          <w:sz w:val="28"/>
          <w:szCs w:val="28"/>
          <w:lang w:eastAsia="ru-RU"/>
        </w:rPr>
        <w:t>абір діаграм для подання статич</w:t>
      </w:r>
      <w:r w:rsidRPr="001B57D8">
        <w:rPr>
          <w:rFonts w:ascii="Times New Roman" w:hAnsi="Times New Roman"/>
          <w:sz w:val="28"/>
          <w:szCs w:val="28"/>
          <w:lang w:eastAsia="ru-RU"/>
        </w:rPr>
        <w:t>ної і динамічної структур ПЗ. При його застосуванні створюється-текстовий і діаграмний опис конструктивних елементів ПЗ, який виводиться на екран дисплея для перегляду і коригування.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Структуризація перевірок </w:t>
      </w:r>
      <w:r w:rsidRPr="001B57D8">
        <w:rPr>
          <w:rFonts w:ascii="Times New Roman" w:hAnsi="Times New Roman"/>
          <w:sz w:val="28"/>
          <w:szCs w:val="28"/>
          <w:lang w:eastAsia="ru-RU"/>
        </w:rPr>
        <w:t>припускає, що побудова ПС структурована таким чином, що спрощується пошук помилок, дефектів і різних збоїв у процесі перевірок як на стадії незалежного тестування, так і в процесі експлуатації. Структуризації перевірок сприяють огляд, інспектування, спільний перегляд, модульне тестування із застосуванням автоматизованих засобів тестування й ін.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Використання зовнішніх стандартів. </w:t>
      </w:r>
      <w:r w:rsidRPr="001B57D8">
        <w:rPr>
          <w:rFonts w:ascii="Times New Roman" w:hAnsi="Times New Roman"/>
          <w:sz w:val="28"/>
          <w:szCs w:val="28"/>
          <w:lang w:eastAsia="ru-RU"/>
        </w:rPr>
        <w:t>Конструювання ПЗ залежить від застосовних зовнішніх стандартів, пов'язаних з мовами програмування, інструментальними засобами й інтерфейсами. При конструюванні має бути визначений достатній набір стандартів для керування і забезпечення координації між визначеними видами діяльності і групами операцій, мінімізації складності, внесення змін, аналізу ризиків тощо.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До таких стандартів відносять: мови програмування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, Ада 95, C++ і ін.), інтерфейси мов програмування (МП) і прикладні інтерфейси платформ Windows (COM, DCOM), CORBA і ін. При конструюванні використовують стандарти мов опису даних (XML, SQL і ін.), засобів комунікації (COM, CORBA. і ін.),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інтерфейсних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мов (POS1X, IDL, APL), UML і ін.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Перелічені вище розділи області знань «Конструювання ПЗ» у ядрі знань SWEBOK об'єднуються в групу «Основи конструювання». Крім того, розглядають</w:t>
      </w:r>
      <w:r w:rsidRPr="001B57D8">
        <w:rPr>
          <w:rFonts w:ascii="Times New Roman" w:hAnsi="Times New Roman"/>
          <w:sz w:val="28"/>
          <w:szCs w:val="28"/>
          <w:lang w:eastAsia="ru-RU"/>
        </w:rPr>
        <w:softHyphen/>
        <w:t xml:space="preserve">ся </w:t>
      </w:r>
      <w:r w:rsidRPr="001B57D8">
        <w:rPr>
          <w:rFonts w:ascii="Times New Roman" w:hAnsi="Times New Roman"/>
          <w:sz w:val="28"/>
          <w:szCs w:val="28"/>
          <w:lang w:eastAsia="ru-RU"/>
        </w:rPr>
        <w:lastRenderedPageBreak/>
        <w:t>групи розділів «Керування конструюванням» та «Практичні міркування». Опи</w:t>
      </w:r>
      <w:r w:rsidRPr="001B57D8">
        <w:rPr>
          <w:rFonts w:ascii="Times New Roman" w:hAnsi="Times New Roman"/>
          <w:sz w:val="28"/>
          <w:szCs w:val="28"/>
          <w:lang w:eastAsia="ru-RU"/>
        </w:rPr>
        <w:softHyphen/>
        <w:t>шемо першу з них детальніше.</w:t>
      </w:r>
    </w:p>
    <w:p w:rsidR="00C367F1" w:rsidRPr="00950BBB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Керування конструюванням </w:t>
      </w:r>
      <w:r w:rsidRPr="00950BBB">
        <w:rPr>
          <w:rFonts w:ascii="Times New Roman" w:hAnsi="Times New Roman"/>
          <w:sz w:val="28"/>
          <w:szCs w:val="28"/>
          <w:lang w:eastAsia="ru-RU"/>
        </w:rPr>
        <w:t>- це керування процесом конструювання ПЗ, планування, оцінка виконання плану і розроблення заходів щодо внесення змін.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Моделі конструювання </w:t>
      </w:r>
      <w:r w:rsidRPr="00950BBB">
        <w:rPr>
          <w:rFonts w:ascii="Times New Roman" w:hAnsi="Times New Roman"/>
          <w:sz w:val="28"/>
          <w:szCs w:val="28"/>
          <w:lang w:eastAsia="ru-RU"/>
        </w:rPr>
        <w:t xml:space="preserve">містять у собі набір операцій, послідовність дій і результатів. Види моделей визначаються стандартом ЖЦ, </w:t>
      </w:r>
      <w:proofErr w:type="spellStart"/>
      <w:r w:rsidRPr="00950BBB">
        <w:rPr>
          <w:rFonts w:ascii="Times New Roman" w:hAnsi="Times New Roman"/>
          <w:sz w:val="28"/>
          <w:szCs w:val="28"/>
          <w:lang w:eastAsia="ru-RU"/>
        </w:rPr>
        <w:t>методологіями</w:t>
      </w:r>
      <w:proofErr w:type="spellEnd"/>
      <w:r w:rsidRPr="00950BBB">
        <w:rPr>
          <w:rFonts w:ascii="Times New Roman" w:hAnsi="Times New Roman"/>
          <w:sz w:val="28"/>
          <w:szCs w:val="28"/>
          <w:lang w:eastAsia="ru-RU"/>
        </w:rPr>
        <w:t xml:space="preserve"> і практиками. Деякі стандарти ЖЦ за своєю природою орієнтовані на конструювання типу екстремального програмування і раціонального уніфікованого процесу - RUP (</w:t>
      </w:r>
      <w:proofErr w:type="spellStart"/>
      <w:r w:rsidRPr="00950BBB">
        <w:rPr>
          <w:rFonts w:ascii="Times New Roman" w:hAnsi="Times New Roman"/>
          <w:sz w:val="28"/>
          <w:szCs w:val="28"/>
          <w:lang w:eastAsia="ru-RU"/>
        </w:rPr>
        <w:t>Rational</w:t>
      </w:r>
      <w:proofErr w:type="spellEnd"/>
      <w:r w:rsidRPr="00950BB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50BBB">
        <w:rPr>
          <w:rFonts w:ascii="Times New Roman" w:hAnsi="Times New Roman"/>
          <w:sz w:val="28"/>
          <w:szCs w:val="28"/>
          <w:lang w:eastAsia="ru-RU"/>
        </w:rPr>
        <w:t>Unified</w:t>
      </w:r>
      <w:proofErr w:type="spellEnd"/>
      <w:r w:rsidRPr="00950BB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50BBB">
        <w:rPr>
          <w:rFonts w:ascii="Times New Roman" w:hAnsi="Times New Roman"/>
          <w:sz w:val="28"/>
          <w:szCs w:val="28"/>
          <w:lang w:eastAsia="ru-RU"/>
        </w:rPr>
        <w:t>Process</w:t>
      </w:r>
      <w:proofErr w:type="spellEnd"/>
      <w:r w:rsidRPr="00950BBB">
        <w:rPr>
          <w:rFonts w:ascii="Times New Roman" w:hAnsi="Times New Roman"/>
          <w:sz w:val="28"/>
          <w:szCs w:val="28"/>
          <w:lang w:eastAsia="ru-RU"/>
        </w:rPr>
        <w:t>).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Планування </w:t>
      </w:r>
      <w:r w:rsidRPr="00950BBB">
        <w:rPr>
          <w:rFonts w:ascii="Times New Roman" w:hAnsi="Times New Roman"/>
          <w:sz w:val="28"/>
          <w:szCs w:val="28"/>
          <w:lang w:eastAsia="ru-RU"/>
        </w:rPr>
        <w:t>- це визначення порядку операцій, термінів і рівня виконання заданих умов у процесі конструкторської діяльності за моделлю ЖЦ, що містить у собі задачі і дії зі створення, перевірки й оцінки показників якості. Виконавці роз</w:t>
      </w:r>
      <w:r w:rsidRPr="00950BBB">
        <w:rPr>
          <w:rFonts w:ascii="Times New Roman" w:hAnsi="Times New Roman"/>
          <w:sz w:val="28"/>
          <w:szCs w:val="28"/>
          <w:lang w:eastAsia="ru-RU"/>
        </w:rPr>
        <w:softHyphen/>
        <w:t>поділяються за процесами і виконують відповідні задачі з реалізації проміжного і кінцевого продукту. Остаточний результат виміряється за обсягом коду, ступенем повторного використання, кількістю помилок і дефектів, а також оцінюються пока</w:t>
      </w:r>
      <w:r w:rsidRPr="00950BBB">
        <w:rPr>
          <w:rFonts w:ascii="Times New Roman" w:hAnsi="Times New Roman"/>
          <w:sz w:val="28"/>
          <w:szCs w:val="28"/>
          <w:lang w:eastAsia="ru-RU"/>
        </w:rPr>
        <w:softHyphen/>
        <w:t>зники якості ПЗ.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Внесення змін </w:t>
      </w:r>
      <w:r w:rsidRPr="00950BBB">
        <w:rPr>
          <w:rFonts w:ascii="Times New Roman" w:hAnsi="Times New Roman"/>
          <w:sz w:val="28"/>
          <w:szCs w:val="28"/>
          <w:lang w:eastAsia="ru-RU"/>
        </w:rPr>
        <w:t>пов'язане з помилками, виявленими при перевірці і тестуванні, проводиться з метою збереження функціональної цілісності системи. У випадку виявлення помилок на етапі супроводження приймається рішення про внесення змін або заміну коду у цілому.</w:t>
      </w: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7F1" w:rsidRDefault="00C367F1"/>
    <w:sectPr w:rsidR="00C367F1" w:rsidSect="00012E20">
      <w:headerReference w:type="default" r:id="rId8"/>
      <w:footerReference w:type="default" r:id="rId9"/>
      <w:pgSz w:w="11906" w:h="16838"/>
      <w:pgMar w:top="567" w:right="567" w:bottom="567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A96" w:rsidRDefault="00434A96" w:rsidP="00012E20">
      <w:pPr>
        <w:spacing w:after="0" w:line="240" w:lineRule="auto"/>
      </w:pPr>
      <w:r>
        <w:separator/>
      </w:r>
    </w:p>
  </w:endnote>
  <w:endnote w:type="continuationSeparator" w:id="0">
    <w:p w:rsidR="00434A96" w:rsidRDefault="00434A96" w:rsidP="0001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113953"/>
      <w:docPartObj>
        <w:docPartGallery w:val="Page Numbers (Bottom of Page)"/>
        <w:docPartUnique/>
      </w:docPartObj>
    </w:sdtPr>
    <w:sdtContent>
      <w:p w:rsidR="00012E20" w:rsidRDefault="00012E20" w:rsidP="00012E2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12D" w:rsidRPr="0024512D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A96" w:rsidRDefault="00434A96" w:rsidP="00012E20">
      <w:pPr>
        <w:spacing w:after="0" w:line="240" w:lineRule="auto"/>
      </w:pPr>
      <w:r>
        <w:separator/>
      </w:r>
    </w:p>
  </w:footnote>
  <w:footnote w:type="continuationSeparator" w:id="0">
    <w:p w:rsidR="00434A96" w:rsidRDefault="00434A96" w:rsidP="00012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E20" w:rsidRDefault="00012E20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>
      <w:rPr>
        <w:rFonts w:ascii="Times New Roman" w:hAnsi="Times New Roman" w:cs="Times New Roman"/>
        <w:sz w:val="24"/>
        <w:szCs w:val="24"/>
      </w:rPr>
      <w:t>Лабораторна</w:t>
    </w:r>
    <w:r w:rsidRPr="00D57F82">
      <w:rPr>
        <w:rFonts w:ascii="Times New Roman" w:hAnsi="Times New Roman" w:cs="Times New Roman"/>
        <w:sz w:val="24"/>
        <w:szCs w:val="24"/>
      </w:rPr>
      <w:t xml:space="preserve"> робота №</w:t>
    </w:r>
    <w:r>
      <w:rPr>
        <w:rFonts w:ascii="Times New Roman" w:hAnsi="Times New Roman" w:cs="Times New Roman"/>
        <w:sz w:val="24"/>
        <w:szCs w:val="24"/>
      </w:rPr>
      <w:t>09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AC1FAC"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836"/>
    <w:multiLevelType w:val="hybridMultilevel"/>
    <w:tmpl w:val="0C9894E6"/>
    <w:lvl w:ilvl="0" w:tplc="66F4F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B5C45"/>
    <w:multiLevelType w:val="hybridMultilevel"/>
    <w:tmpl w:val="095EB1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63FA9"/>
    <w:multiLevelType w:val="hybridMultilevel"/>
    <w:tmpl w:val="FF4E20C6"/>
    <w:lvl w:ilvl="0" w:tplc="9FA03BD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E20"/>
    <w:rsid w:val="00012E20"/>
    <w:rsid w:val="000D1F13"/>
    <w:rsid w:val="00121AB9"/>
    <w:rsid w:val="001E0C4F"/>
    <w:rsid w:val="002274C6"/>
    <w:rsid w:val="0024512D"/>
    <w:rsid w:val="0028258A"/>
    <w:rsid w:val="0030192B"/>
    <w:rsid w:val="003B186A"/>
    <w:rsid w:val="00434A96"/>
    <w:rsid w:val="004E5642"/>
    <w:rsid w:val="005B249C"/>
    <w:rsid w:val="00696351"/>
    <w:rsid w:val="00876B64"/>
    <w:rsid w:val="008D155C"/>
    <w:rsid w:val="009448C2"/>
    <w:rsid w:val="00AB612E"/>
    <w:rsid w:val="00C367F1"/>
    <w:rsid w:val="00C65840"/>
    <w:rsid w:val="00D52FB8"/>
    <w:rsid w:val="00E61B4A"/>
    <w:rsid w:val="00F73AC1"/>
    <w:rsid w:val="00F80935"/>
    <w:rsid w:val="00F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E20"/>
  </w:style>
  <w:style w:type="paragraph" w:styleId="a5">
    <w:name w:val="footer"/>
    <w:basedOn w:val="a"/>
    <w:link w:val="a6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E20"/>
  </w:style>
  <w:style w:type="paragraph" w:styleId="a7">
    <w:name w:val="Balloon Text"/>
    <w:basedOn w:val="a"/>
    <w:link w:val="a8"/>
    <w:uiPriority w:val="99"/>
    <w:semiHidden/>
    <w:unhideWhenUsed/>
    <w:rsid w:val="0001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E20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2274C6"/>
    <w:rPr>
      <w:b/>
      <w:bCs/>
    </w:rPr>
  </w:style>
  <w:style w:type="paragraph" w:styleId="aa">
    <w:name w:val="Normal (Web)"/>
    <w:basedOn w:val="a"/>
    <w:uiPriority w:val="99"/>
    <w:unhideWhenUsed/>
    <w:rsid w:val="00C3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b">
    <w:name w:val="Table Grid"/>
    <w:basedOn w:val="a1"/>
    <w:uiPriority w:val="59"/>
    <w:rsid w:val="00C6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5840"/>
    <w:pPr>
      <w:ind w:left="720"/>
      <w:contextualSpacing/>
    </w:pPr>
  </w:style>
  <w:style w:type="character" w:customStyle="1" w:styleId="ad">
    <w:name w:val="Основной текст Знак"/>
    <w:link w:val="ae"/>
    <w:rsid w:val="00876B6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e">
    <w:name w:val="Body Text"/>
    <w:basedOn w:val="a"/>
    <w:link w:val="ad"/>
    <w:rsid w:val="00876B6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876B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2E20"/>
  </w:style>
  <w:style w:type="paragraph" w:styleId="a5">
    <w:name w:val="footer"/>
    <w:basedOn w:val="a"/>
    <w:link w:val="a6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2E20"/>
  </w:style>
  <w:style w:type="paragraph" w:styleId="a7">
    <w:name w:val="Balloon Text"/>
    <w:basedOn w:val="a"/>
    <w:link w:val="a8"/>
    <w:uiPriority w:val="99"/>
    <w:semiHidden/>
    <w:unhideWhenUsed/>
    <w:rsid w:val="0001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12E20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2274C6"/>
    <w:rPr>
      <w:b/>
      <w:bCs/>
    </w:rPr>
  </w:style>
  <w:style w:type="paragraph" w:styleId="aa">
    <w:name w:val="Normal (Web)"/>
    <w:basedOn w:val="a"/>
    <w:uiPriority w:val="99"/>
    <w:unhideWhenUsed/>
    <w:rsid w:val="00C3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b">
    <w:name w:val="Table Grid"/>
    <w:basedOn w:val="a1"/>
    <w:uiPriority w:val="59"/>
    <w:rsid w:val="00C6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C65840"/>
    <w:pPr>
      <w:ind w:left="720"/>
      <w:contextualSpacing/>
    </w:pPr>
  </w:style>
  <w:style w:type="character" w:customStyle="1" w:styleId="ad">
    <w:name w:val="Основной текст Знак"/>
    <w:link w:val="ae"/>
    <w:rsid w:val="00876B6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e">
    <w:name w:val="Body Text"/>
    <w:basedOn w:val="a"/>
    <w:link w:val="ad"/>
    <w:rsid w:val="00876B6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87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AB"/>
    <w:rsid w:val="001469EA"/>
    <w:rsid w:val="00CA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609ED465401B9EE0A80A940E2C57">
    <w:name w:val="9955609ED465401B9EE0A80A940E2C57"/>
    <w:rsid w:val="00CA39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5609ED465401B9EE0A80A940E2C57">
    <w:name w:val="9955609ED465401B9EE0A80A940E2C57"/>
    <w:rsid w:val="00CA3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9787</Words>
  <Characters>5579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17</cp:revision>
  <dcterms:created xsi:type="dcterms:W3CDTF">2020-05-14T12:24:00Z</dcterms:created>
  <dcterms:modified xsi:type="dcterms:W3CDTF">2020-05-14T17:42:00Z</dcterms:modified>
</cp:coreProperties>
</file>