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3AE7" w14:textId="37E4681A" w:rsidR="00387FDF" w:rsidRDefault="009D5E69"/>
    <w:p w14:paraId="507A8184" w14:textId="06C77727" w:rsidR="00302D31" w:rsidRPr="00302D31" w:rsidRDefault="00302D31" w:rsidP="00302D31"/>
    <w:p w14:paraId="0488D1E7" w14:textId="77777777" w:rsidR="00302D31" w:rsidRDefault="00302D31" w:rsidP="00302D31">
      <w:pPr>
        <w:tabs>
          <w:tab w:val="left" w:pos="3080"/>
        </w:tabs>
        <w:jc w:val="center"/>
        <w:rPr>
          <w:b/>
          <w:bCs/>
          <w:color w:val="31849B" w:themeColor="accent5" w:themeShade="BF"/>
          <w:sz w:val="40"/>
          <w:szCs w:val="40"/>
        </w:rPr>
      </w:pPr>
    </w:p>
    <w:p w14:paraId="040E0338" w14:textId="77777777" w:rsidR="00302D31" w:rsidRDefault="00302D31" w:rsidP="00302D31">
      <w:pPr>
        <w:tabs>
          <w:tab w:val="left" w:pos="3080"/>
        </w:tabs>
        <w:jc w:val="center"/>
        <w:rPr>
          <w:b/>
          <w:bCs/>
          <w:color w:val="31849B" w:themeColor="accent5" w:themeShade="BF"/>
          <w:sz w:val="40"/>
          <w:szCs w:val="40"/>
        </w:rPr>
      </w:pPr>
    </w:p>
    <w:p w14:paraId="5ABFC6E6" w14:textId="77777777" w:rsidR="00CD1993" w:rsidRPr="00CD1993" w:rsidRDefault="00302D31" w:rsidP="00CD1993">
      <w:pPr>
        <w:tabs>
          <w:tab w:val="left" w:pos="3080"/>
        </w:tabs>
        <w:jc w:val="center"/>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D1993">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Low-Level Design (LLD)</w:t>
      </w:r>
      <w:r w:rsidR="00CD1993" w:rsidRPr="00CD1993">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14:paraId="080A58E3" w14:textId="34B339DE" w:rsidR="00302D31" w:rsidRPr="00CD1993" w:rsidRDefault="00302D31" w:rsidP="00CD1993">
      <w:pPr>
        <w:tabs>
          <w:tab w:val="left" w:pos="3080"/>
        </w:tabs>
        <w:jc w:val="center"/>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D1993">
        <w:rPr>
          <w:b/>
          <w:bCs/>
          <w:outline/>
          <w:color w:val="FFC000"/>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ANALYZING AMAZON SALES DATA</w:t>
      </w:r>
    </w:p>
    <w:p w14:paraId="6CE64A07" w14:textId="59B2D4A2" w:rsidR="00302D31" w:rsidRDefault="00302D31" w:rsidP="00302D31">
      <w:pPr>
        <w:tabs>
          <w:tab w:val="left" w:pos="3080"/>
        </w:tabs>
        <w:jc w:val="center"/>
        <w:rPr>
          <w:b/>
          <w:bCs/>
          <w:color w:val="31849B" w:themeColor="accent5" w:themeShade="BF"/>
          <w:sz w:val="44"/>
          <w:szCs w:val="44"/>
        </w:rPr>
      </w:pPr>
    </w:p>
    <w:p w14:paraId="3C94243E" w14:textId="1A3F2CC0" w:rsidR="00302D31" w:rsidRDefault="00302D31" w:rsidP="00302D31">
      <w:pPr>
        <w:tabs>
          <w:tab w:val="left" w:pos="3080"/>
        </w:tabs>
        <w:jc w:val="center"/>
        <w:rPr>
          <w:b/>
          <w:bCs/>
          <w:color w:val="31849B" w:themeColor="accent5" w:themeShade="BF"/>
          <w:sz w:val="44"/>
          <w:szCs w:val="44"/>
        </w:rPr>
      </w:pPr>
    </w:p>
    <w:p w14:paraId="04A48D82" w14:textId="37D559D7" w:rsidR="00302D31" w:rsidRDefault="00302D31" w:rsidP="00302D31">
      <w:pPr>
        <w:tabs>
          <w:tab w:val="left" w:pos="3080"/>
        </w:tabs>
        <w:jc w:val="center"/>
        <w:rPr>
          <w:b/>
          <w:bCs/>
          <w:color w:val="31849B" w:themeColor="accent5" w:themeShade="BF"/>
          <w:sz w:val="44"/>
          <w:szCs w:val="44"/>
        </w:rPr>
      </w:pPr>
    </w:p>
    <w:p w14:paraId="0EE46DFE" w14:textId="6C5C576D" w:rsidR="00302D31" w:rsidRDefault="00302D31" w:rsidP="00302D31">
      <w:pPr>
        <w:tabs>
          <w:tab w:val="left" w:pos="3080"/>
        </w:tabs>
        <w:jc w:val="center"/>
        <w:rPr>
          <w:b/>
          <w:bCs/>
          <w:color w:val="31849B" w:themeColor="accent5" w:themeShade="BF"/>
          <w:sz w:val="44"/>
          <w:szCs w:val="44"/>
        </w:rPr>
      </w:pPr>
    </w:p>
    <w:p w14:paraId="2D92EC9B" w14:textId="788BC175" w:rsidR="00302D31" w:rsidRDefault="00302D31" w:rsidP="00302D31">
      <w:pPr>
        <w:tabs>
          <w:tab w:val="left" w:pos="3080"/>
        </w:tabs>
        <w:jc w:val="center"/>
        <w:rPr>
          <w:b/>
          <w:bCs/>
          <w:color w:val="31849B" w:themeColor="accent5" w:themeShade="BF"/>
          <w:sz w:val="44"/>
          <w:szCs w:val="44"/>
        </w:rPr>
      </w:pPr>
    </w:p>
    <w:p w14:paraId="30C61E4D" w14:textId="77777777" w:rsidR="00302D31" w:rsidRDefault="00302D31" w:rsidP="00302D31">
      <w:pPr>
        <w:jc w:val="center"/>
        <w:rPr>
          <w:b/>
          <w:bCs/>
          <w:color w:val="E5B8B7" w:themeColor="accent2" w:themeTint="66"/>
          <w:sz w:val="72"/>
          <w:szCs w:val="72"/>
          <w14:textOutline w14:w="11112" w14:cap="flat" w14:cmpd="sng" w14:algn="ctr">
            <w14:solidFill>
              <w14:schemeClr w14:val="accent2"/>
            </w14:solidFill>
            <w14:prstDash w14:val="solid"/>
            <w14:round/>
          </w14:textOutline>
        </w:rPr>
      </w:pPr>
    </w:p>
    <w:p w14:paraId="0647C2B2" w14:textId="77777777" w:rsidR="00CD1993" w:rsidRPr="00CD1993" w:rsidRDefault="00CD1993" w:rsidP="00CD1993">
      <w:pPr>
        <w:jc w:val="center"/>
        <w:rPr>
          <w:b/>
          <w:bCs/>
          <w:outline/>
          <w:color w:val="7030A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bookmarkStart w:id="0" w:name="_Hlk136259229"/>
      <w:r w:rsidRPr="00CD1993">
        <w:rPr>
          <w:b/>
          <w:bCs/>
          <w:outline/>
          <w:color w:val="7030A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GAUTAM VORA</w:t>
      </w:r>
    </w:p>
    <w:bookmarkEnd w:id="0"/>
    <w:p w14:paraId="2489ACD4" w14:textId="289E259B" w:rsidR="00302D31" w:rsidRDefault="00302D31" w:rsidP="00302D31">
      <w:pPr>
        <w:tabs>
          <w:tab w:val="left" w:pos="3080"/>
        </w:tabs>
        <w:jc w:val="center"/>
        <w:rPr>
          <w:color w:val="31849B" w:themeColor="accent5" w:themeShade="BF"/>
        </w:rPr>
      </w:pPr>
    </w:p>
    <w:p w14:paraId="56156FDE" w14:textId="0F717935" w:rsidR="00302D31" w:rsidRDefault="00302D31" w:rsidP="00302D31">
      <w:pPr>
        <w:tabs>
          <w:tab w:val="left" w:pos="3080"/>
        </w:tabs>
        <w:jc w:val="center"/>
        <w:rPr>
          <w:color w:val="31849B" w:themeColor="accent5" w:themeShade="BF"/>
        </w:rPr>
      </w:pPr>
    </w:p>
    <w:p w14:paraId="0F43ACC4" w14:textId="32478BC2" w:rsidR="00302D31" w:rsidRDefault="00302D31" w:rsidP="00302D31">
      <w:pPr>
        <w:tabs>
          <w:tab w:val="left" w:pos="3080"/>
        </w:tabs>
        <w:jc w:val="center"/>
        <w:rPr>
          <w:color w:val="31849B" w:themeColor="accent5" w:themeShade="BF"/>
        </w:rPr>
      </w:pPr>
    </w:p>
    <w:p w14:paraId="7DC95FEC" w14:textId="3171E7C2" w:rsidR="00302D31" w:rsidRDefault="00302D31" w:rsidP="00302D31">
      <w:pPr>
        <w:tabs>
          <w:tab w:val="left" w:pos="3080"/>
        </w:tabs>
        <w:jc w:val="center"/>
        <w:rPr>
          <w:color w:val="31849B" w:themeColor="accent5" w:themeShade="BF"/>
        </w:rPr>
      </w:pPr>
    </w:p>
    <w:p w14:paraId="79D4BD3D" w14:textId="716CBD1A" w:rsidR="00302D31" w:rsidRDefault="00302D31" w:rsidP="00302D31">
      <w:pPr>
        <w:tabs>
          <w:tab w:val="left" w:pos="3080"/>
        </w:tabs>
        <w:jc w:val="center"/>
        <w:rPr>
          <w:color w:val="31849B" w:themeColor="accent5" w:themeShade="BF"/>
        </w:rPr>
      </w:pPr>
    </w:p>
    <w:p w14:paraId="739F76AB" w14:textId="47987170" w:rsidR="00302D31" w:rsidRDefault="00302D31" w:rsidP="00302D31">
      <w:pPr>
        <w:tabs>
          <w:tab w:val="left" w:pos="3080"/>
        </w:tabs>
        <w:jc w:val="center"/>
        <w:rPr>
          <w:color w:val="31849B" w:themeColor="accent5" w:themeShade="BF"/>
        </w:rPr>
      </w:pPr>
    </w:p>
    <w:p w14:paraId="3E449E25" w14:textId="6973BDB7" w:rsidR="00302D31" w:rsidRDefault="00302D31" w:rsidP="00302D31">
      <w:pPr>
        <w:tabs>
          <w:tab w:val="left" w:pos="3080"/>
        </w:tabs>
        <w:jc w:val="center"/>
        <w:rPr>
          <w:color w:val="31849B" w:themeColor="accent5" w:themeShade="BF"/>
        </w:rPr>
      </w:pPr>
    </w:p>
    <w:p w14:paraId="24893118" w14:textId="77777777" w:rsidR="00DA7EE9" w:rsidRDefault="00DA7EE9" w:rsidP="00302D31">
      <w:pPr>
        <w:tabs>
          <w:tab w:val="left" w:pos="3080"/>
        </w:tabs>
        <w:rPr>
          <w:b/>
          <w:bCs/>
          <w:color w:val="E36C0A" w:themeColor="accent6" w:themeShade="BF"/>
          <w:sz w:val="44"/>
          <w:szCs w:val="44"/>
        </w:rPr>
      </w:pPr>
    </w:p>
    <w:p w14:paraId="1842123D" w14:textId="3C76618D" w:rsidR="00302D31" w:rsidRPr="00C31905" w:rsidRDefault="00302D31" w:rsidP="00302D31">
      <w:pPr>
        <w:tabs>
          <w:tab w:val="left" w:pos="3080"/>
        </w:tabs>
        <w:rPr>
          <w:b/>
          <w:bCs/>
          <w:color w:val="E36C0A" w:themeColor="accent6" w:themeShade="BF"/>
          <w:sz w:val="44"/>
          <w:szCs w:val="44"/>
        </w:rPr>
      </w:pPr>
      <w:r w:rsidRPr="00C31905">
        <w:rPr>
          <w:b/>
          <w:bCs/>
          <w:color w:val="E36C0A" w:themeColor="accent6" w:themeShade="BF"/>
          <w:sz w:val="44"/>
          <w:szCs w:val="44"/>
        </w:rPr>
        <w:lastRenderedPageBreak/>
        <w:t>Document Version Control</w:t>
      </w:r>
    </w:p>
    <w:tbl>
      <w:tblPr>
        <w:tblStyle w:val="Style12"/>
        <w:tblpPr w:leftFromText="180" w:rightFromText="180" w:vertAnchor="page" w:horzAnchor="margin" w:tblpY="2596"/>
        <w:tblW w:w="874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376"/>
        <w:gridCol w:w="1418"/>
        <w:gridCol w:w="1417"/>
        <w:gridCol w:w="4536"/>
      </w:tblGrid>
      <w:tr w:rsidR="00DA7EE9" w:rsidRPr="00302D31" w14:paraId="322FF430" w14:textId="77777777" w:rsidTr="00DA7EE9">
        <w:trPr>
          <w:trHeight w:val="463"/>
        </w:trPr>
        <w:tc>
          <w:tcPr>
            <w:tcW w:w="1376" w:type="dxa"/>
            <w:tcBorders>
              <w:top w:val="single" w:sz="8" w:space="0" w:color="000000"/>
              <w:left w:val="single" w:sz="8" w:space="0" w:color="000000"/>
              <w:bottom w:val="single" w:sz="8" w:space="0" w:color="000000"/>
              <w:right w:val="single" w:sz="8" w:space="0" w:color="000000"/>
            </w:tcBorders>
            <w:hideMark/>
          </w:tcPr>
          <w:p w14:paraId="243E5170" w14:textId="77777777" w:rsidR="00DA7EE9" w:rsidRPr="00302D31" w:rsidRDefault="00DA7EE9" w:rsidP="00DA7EE9">
            <w:pPr>
              <w:widowControl w:val="0"/>
              <w:jc w:val="center"/>
              <w:rPr>
                <w:rFonts w:ascii="Calibri" w:hAnsi="Calibri" w:cs="Calibri"/>
                <w:b/>
                <w:color w:val="000000"/>
                <w:sz w:val="24"/>
                <w:szCs w:val="24"/>
                <w:shd w:val="clear" w:color="auto" w:fill="B4C6E7"/>
              </w:rPr>
            </w:pPr>
            <w:r w:rsidRPr="00302D31">
              <w:rPr>
                <w:b/>
                <w:sz w:val="24"/>
                <w:szCs w:val="24"/>
              </w:rPr>
              <w:t xml:space="preserve">VERSION </w:t>
            </w:r>
          </w:p>
        </w:tc>
        <w:tc>
          <w:tcPr>
            <w:tcW w:w="1418" w:type="dxa"/>
            <w:tcBorders>
              <w:top w:val="single" w:sz="8" w:space="0" w:color="000000"/>
              <w:left w:val="single" w:sz="8" w:space="0" w:color="000000"/>
              <w:bottom w:val="single" w:sz="8" w:space="0" w:color="000000"/>
              <w:right w:val="single" w:sz="8" w:space="0" w:color="000000"/>
            </w:tcBorders>
            <w:hideMark/>
          </w:tcPr>
          <w:p w14:paraId="05C6F30F" w14:textId="77777777" w:rsidR="00DA7EE9" w:rsidRPr="00302D31" w:rsidRDefault="00DA7EE9" w:rsidP="00DA7EE9">
            <w:pPr>
              <w:widowControl w:val="0"/>
              <w:jc w:val="center"/>
              <w:rPr>
                <w:rFonts w:ascii="Calibri" w:hAnsi="Calibri" w:cs="Calibri"/>
                <w:b/>
                <w:color w:val="000000"/>
                <w:sz w:val="24"/>
                <w:szCs w:val="24"/>
                <w:shd w:val="clear" w:color="auto" w:fill="B4C6E7"/>
              </w:rPr>
            </w:pPr>
            <w:r w:rsidRPr="00302D31">
              <w:rPr>
                <w:b/>
                <w:sz w:val="24"/>
                <w:szCs w:val="24"/>
              </w:rPr>
              <w:t xml:space="preserve">DATE </w:t>
            </w:r>
          </w:p>
        </w:tc>
        <w:tc>
          <w:tcPr>
            <w:tcW w:w="1417" w:type="dxa"/>
            <w:tcBorders>
              <w:top w:val="single" w:sz="8" w:space="0" w:color="000000"/>
              <w:left w:val="single" w:sz="8" w:space="0" w:color="000000"/>
              <w:bottom w:val="single" w:sz="8" w:space="0" w:color="000000"/>
              <w:right w:val="single" w:sz="8" w:space="0" w:color="000000"/>
            </w:tcBorders>
            <w:hideMark/>
          </w:tcPr>
          <w:p w14:paraId="3C6730DC" w14:textId="77777777" w:rsidR="00DA7EE9" w:rsidRPr="00302D31" w:rsidRDefault="00DA7EE9" w:rsidP="00DA7EE9">
            <w:pPr>
              <w:spacing w:line="256" w:lineRule="auto"/>
              <w:rPr>
                <w:rFonts w:ascii="Calibri" w:hAnsi="Calibri" w:cs="Calibri"/>
                <w:b/>
                <w:color w:val="000000"/>
                <w:sz w:val="24"/>
                <w:szCs w:val="24"/>
                <w:shd w:val="clear" w:color="auto" w:fill="B4C6E7"/>
              </w:rPr>
            </w:pPr>
            <w:r w:rsidRPr="00302D31">
              <w:rPr>
                <w:b/>
                <w:sz w:val="24"/>
                <w:szCs w:val="24"/>
              </w:rPr>
              <w:t xml:space="preserve">AUTHOR </w:t>
            </w:r>
          </w:p>
        </w:tc>
        <w:tc>
          <w:tcPr>
            <w:tcW w:w="4536" w:type="dxa"/>
            <w:tcBorders>
              <w:top w:val="single" w:sz="8" w:space="0" w:color="000000"/>
              <w:left w:val="single" w:sz="8" w:space="0" w:color="000000"/>
              <w:bottom w:val="single" w:sz="8" w:space="0" w:color="000000"/>
              <w:right w:val="single" w:sz="8" w:space="0" w:color="000000"/>
            </w:tcBorders>
            <w:hideMark/>
          </w:tcPr>
          <w:p w14:paraId="5DCA3A6B" w14:textId="77777777" w:rsidR="00DA7EE9" w:rsidRPr="00302D31" w:rsidRDefault="00DA7EE9" w:rsidP="00DA7EE9">
            <w:pPr>
              <w:widowControl w:val="0"/>
              <w:jc w:val="center"/>
              <w:rPr>
                <w:b/>
                <w:sz w:val="24"/>
                <w:szCs w:val="24"/>
              </w:rPr>
            </w:pPr>
            <w:r w:rsidRPr="00302D31">
              <w:rPr>
                <w:b/>
                <w:sz w:val="24"/>
                <w:szCs w:val="24"/>
              </w:rPr>
              <w:t>COMMENTS</w:t>
            </w:r>
          </w:p>
        </w:tc>
      </w:tr>
      <w:tr w:rsidR="00DA7EE9" w:rsidRPr="00302D31" w14:paraId="5CF0ED15" w14:textId="77777777" w:rsidTr="00DA7EE9">
        <w:trPr>
          <w:trHeight w:val="540"/>
        </w:trPr>
        <w:tc>
          <w:tcPr>
            <w:tcW w:w="1376" w:type="dxa"/>
            <w:tcBorders>
              <w:top w:val="single" w:sz="8" w:space="0" w:color="000000"/>
              <w:left w:val="single" w:sz="8" w:space="0" w:color="000000"/>
              <w:bottom w:val="single" w:sz="8" w:space="0" w:color="000000"/>
              <w:right w:val="single" w:sz="8" w:space="0" w:color="000000"/>
            </w:tcBorders>
            <w:hideMark/>
          </w:tcPr>
          <w:p w14:paraId="74B79CB1" w14:textId="77777777" w:rsidR="00DA7EE9" w:rsidRPr="00302D31" w:rsidRDefault="00DA7EE9" w:rsidP="00DA7EE9">
            <w:pPr>
              <w:widowControl w:val="0"/>
              <w:jc w:val="center"/>
              <w:rPr>
                <w:rFonts w:ascii="Calibri" w:hAnsi="Calibri" w:cs="Calibri"/>
                <w:color w:val="000000"/>
                <w:sz w:val="24"/>
                <w:szCs w:val="24"/>
              </w:rPr>
            </w:pPr>
            <w:r w:rsidRPr="00302D31">
              <w:rPr>
                <w:rFonts w:ascii="Calibri" w:hAnsi="Calibri" w:cs="Calibri"/>
                <w:color w:val="000000"/>
                <w:sz w:val="24"/>
                <w:szCs w:val="24"/>
              </w:rPr>
              <w:t xml:space="preserve">0.1 </w:t>
            </w:r>
          </w:p>
        </w:tc>
        <w:tc>
          <w:tcPr>
            <w:tcW w:w="1418" w:type="dxa"/>
            <w:tcBorders>
              <w:top w:val="single" w:sz="8" w:space="0" w:color="000000"/>
              <w:left w:val="single" w:sz="8" w:space="0" w:color="000000"/>
              <w:bottom w:val="single" w:sz="8" w:space="0" w:color="000000"/>
              <w:right w:val="single" w:sz="8" w:space="0" w:color="000000"/>
            </w:tcBorders>
            <w:hideMark/>
          </w:tcPr>
          <w:p w14:paraId="6B3701E2" w14:textId="09A2C98E" w:rsidR="00DA7EE9" w:rsidRPr="00302D31" w:rsidRDefault="00DA7EE9" w:rsidP="00956CAC">
            <w:pPr>
              <w:widowControl w:val="0"/>
              <w:rPr>
                <w:rFonts w:ascii="Calibri" w:hAnsi="Calibri" w:cs="Calibri"/>
                <w:color w:val="000000"/>
                <w:sz w:val="24"/>
                <w:szCs w:val="24"/>
              </w:rPr>
            </w:pPr>
            <w:r w:rsidRPr="00302D31">
              <w:rPr>
                <w:rFonts w:ascii="Calibri" w:hAnsi="Calibri" w:cs="Calibri"/>
                <w:color w:val="000000"/>
                <w:sz w:val="24"/>
                <w:szCs w:val="24"/>
              </w:rPr>
              <w:t xml:space="preserve"> </w:t>
            </w:r>
            <w:r w:rsidR="00956CAC">
              <w:rPr>
                <w:rFonts w:ascii="Calibri" w:hAnsi="Calibri" w:cs="Calibri"/>
                <w:color w:val="000000"/>
                <w:sz w:val="24"/>
                <w:szCs w:val="24"/>
              </w:rPr>
              <w:t>2</w:t>
            </w:r>
            <w:r w:rsidR="002D34C3">
              <w:rPr>
                <w:rFonts w:ascii="Calibri" w:hAnsi="Calibri" w:cs="Calibri"/>
                <w:color w:val="000000"/>
                <w:sz w:val="24"/>
                <w:szCs w:val="24"/>
              </w:rPr>
              <w:t>3</w:t>
            </w:r>
            <w:r w:rsidR="00956CAC">
              <w:rPr>
                <w:rFonts w:ascii="Calibri" w:hAnsi="Calibri" w:cs="Calibri"/>
                <w:color w:val="000000"/>
                <w:sz w:val="24"/>
                <w:szCs w:val="24"/>
              </w:rPr>
              <w:t>/05/</w:t>
            </w:r>
            <w:r w:rsidRPr="00302D31">
              <w:rPr>
                <w:rFonts w:ascii="Calibri" w:hAnsi="Calibri" w:cs="Calibri"/>
                <w:color w:val="000000"/>
                <w:sz w:val="24"/>
                <w:szCs w:val="24"/>
              </w:rPr>
              <w:t>202</w:t>
            </w:r>
            <w:r w:rsidR="00956CAC">
              <w:rPr>
                <w:rFonts w:ascii="Calibri" w:hAnsi="Calibri" w:cs="Calibri"/>
                <w:color w:val="000000"/>
                <w:sz w:val="24"/>
                <w:szCs w:val="24"/>
              </w:rPr>
              <w:t>3</w:t>
            </w:r>
          </w:p>
        </w:tc>
        <w:tc>
          <w:tcPr>
            <w:tcW w:w="1417" w:type="dxa"/>
            <w:tcBorders>
              <w:top w:val="single" w:sz="8" w:space="0" w:color="000000"/>
              <w:left w:val="single" w:sz="8" w:space="0" w:color="000000"/>
              <w:bottom w:val="single" w:sz="8" w:space="0" w:color="000000"/>
              <w:right w:val="single" w:sz="8" w:space="0" w:color="000000"/>
            </w:tcBorders>
            <w:hideMark/>
          </w:tcPr>
          <w:p w14:paraId="38502D71" w14:textId="77777777" w:rsidR="00DA7EE9" w:rsidRPr="00302D31" w:rsidRDefault="00DA7EE9" w:rsidP="00DA7EE9">
            <w:pPr>
              <w:widowControl w:val="0"/>
              <w:jc w:val="center"/>
              <w:rPr>
                <w:rFonts w:ascii="Calibri" w:hAnsi="Calibri" w:cs="Calibri"/>
                <w:color w:val="000000"/>
                <w:sz w:val="24"/>
                <w:szCs w:val="24"/>
              </w:rPr>
            </w:pPr>
            <w:r>
              <w:rPr>
                <w:rFonts w:ascii="Calibri" w:hAnsi="Calibri" w:cs="Calibri"/>
                <w:color w:val="000000"/>
                <w:sz w:val="24"/>
                <w:szCs w:val="24"/>
              </w:rPr>
              <w:t>Gautam Vora</w:t>
            </w:r>
          </w:p>
        </w:tc>
        <w:tc>
          <w:tcPr>
            <w:tcW w:w="4536" w:type="dxa"/>
            <w:tcBorders>
              <w:top w:val="single" w:sz="8" w:space="0" w:color="000000"/>
              <w:left w:val="single" w:sz="8" w:space="0" w:color="000000"/>
              <w:bottom w:val="single" w:sz="8" w:space="0" w:color="000000"/>
              <w:right w:val="single" w:sz="8" w:space="0" w:color="000000"/>
            </w:tcBorders>
            <w:hideMark/>
          </w:tcPr>
          <w:p w14:paraId="76EC2914" w14:textId="77777777" w:rsidR="00DA7EE9" w:rsidRPr="00302D31" w:rsidRDefault="00DA7EE9" w:rsidP="00DA7EE9">
            <w:pPr>
              <w:widowControl w:val="0"/>
              <w:ind w:left="131"/>
              <w:rPr>
                <w:rFonts w:ascii="Calibri" w:hAnsi="Calibri" w:cs="Calibri"/>
                <w:color w:val="000000"/>
                <w:sz w:val="24"/>
                <w:szCs w:val="24"/>
              </w:rPr>
            </w:pPr>
            <w:r w:rsidRPr="00302D31">
              <w:rPr>
                <w:rFonts w:ascii="Calibri" w:hAnsi="Calibri" w:cs="Calibri"/>
                <w:color w:val="000000"/>
                <w:sz w:val="24"/>
                <w:szCs w:val="24"/>
              </w:rPr>
              <w:t>Introduction and architecture defined</w:t>
            </w:r>
          </w:p>
        </w:tc>
      </w:tr>
      <w:tr w:rsidR="00DA7EE9" w:rsidRPr="00302D31" w14:paraId="14B8196F" w14:textId="77777777" w:rsidTr="00DA7EE9">
        <w:trPr>
          <w:trHeight w:val="547"/>
        </w:trPr>
        <w:tc>
          <w:tcPr>
            <w:tcW w:w="1376" w:type="dxa"/>
            <w:tcBorders>
              <w:top w:val="single" w:sz="8" w:space="0" w:color="000000"/>
              <w:left w:val="single" w:sz="8" w:space="0" w:color="000000"/>
              <w:bottom w:val="single" w:sz="8" w:space="0" w:color="000000"/>
              <w:right w:val="single" w:sz="8" w:space="0" w:color="000000"/>
            </w:tcBorders>
            <w:hideMark/>
          </w:tcPr>
          <w:p w14:paraId="21C4328C" w14:textId="77777777" w:rsidR="00DA7EE9" w:rsidRPr="00302D31" w:rsidRDefault="00DA7EE9" w:rsidP="00DA7EE9">
            <w:pPr>
              <w:widowControl w:val="0"/>
              <w:jc w:val="center"/>
              <w:rPr>
                <w:rFonts w:ascii="Calibri" w:hAnsi="Calibri" w:cs="Calibri"/>
                <w:color w:val="000000"/>
                <w:sz w:val="24"/>
                <w:szCs w:val="24"/>
              </w:rPr>
            </w:pPr>
            <w:r w:rsidRPr="00302D31">
              <w:rPr>
                <w:rFonts w:ascii="Calibri" w:hAnsi="Calibri" w:cs="Calibri"/>
                <w:color w:val="000000"/>
                <w:sz w:val="24"/>
                <w:szCs w:val="24"/>
              </w:rPr>
              <w:t xml:space="preserve">0.2 </w:t>
            </w:r>
          </w:p>
        </w:tc>
        <w:tc>
          <w:tcPr>
            <w:tcW w:w="1418" w:type="dxa"/>
            <w:tcBorders>
              <w:top w:val="single" w:sz="8" w:space="0" w:color="000000"/>
              <w:left w:val="single" w:sz="8" w:space="0" w:color="000000"/>
              <w:bottom w:val="single" w:sz="8" w:space="0" w:color="000000"/>
              <w:right w:val="single" w:sz="8" w:space="0" w:color="000000"/>
            </w:tcBorders>
            <w:hideMark/>
          </w:tcPr>
          <w:p w14:paraId="201C4D0C" w14:textId="381A94C5" w:rsidR="00DA7EE9" w:rsidRPr="00302D31" w:rsidRDefault="00956CAC" w:rsidP="00956CAC">
            <w:pPr>
              <w:widowControl w:val="0"/>
              <w:jc w:val="center"/>
              <w:rPr>
                <w:rFonts w:ascii="Calibri" w:hAnsi="Calibri" w:cs="Calibri"/>
                <w:color w:val="000000"/>
                <w:sz w:val="24"/>
                <w:szCs w:val="24"/>
              </w:rPr>
            </w:pPr>
            <w:r>
              <w:rPr>
                <w:rFonts w:ascii="Calibri" w:hAnsi="Calibri" w:cs="Calibri"/>
                <w:color w:val="000000"/>
                <w:sz w:val="24"/>
                <w:szCs w:val="24"/>
              </w:rPr>
              <w:t>2</w:t>
            </w:r>
            <w:r w:rsidR="002D34C3">
              <w:rPr>
                <w:rFonts w:ascii="Calibri" w:hAnsi="Calibri" w:cs="Calibri"/>
                <w:color w:val="000000"/>
                <w:sz w:val="24"/>
                <w:szCs w:val="24"/>
              </w:rPr>
              <w:t>5</w:t>
            </w:r>
            <w:r>
              <w:rPr>
                <w:rFonts w:ascii="Calibri" w:hAnsi="Calibri" w:cs="Calibri"/>
                <w:color w:val="000000"/>
                <w:sz w:val="24"/>
                <w:szCs w:val="24"/>
              </w:rPr>
              <w:t>/05/</w:t>
            </w:r>
            <w:r w:rsidR="00DA7EE9" w:rsidRPr="00302D31">
              <w:rPr>
                <w:rFonts w:ascii="Calibri" w:hAnsi="Calibri" w:cs="Calibri"/>
                <w:color w:val="000000"/>
                <w:sz w:val="24"/>
                <w:szCs w:val="24"/>
              </w:rPr>
              <w:t>202</w:t>
            </w:r>
            <w:r>
              <w:rPr>
                <w:rFonts w:ascii="Calibri" w:hAnsi="Calibri" w:cs="Calibri"/>
                <w:color w:val="000000"/>
                <w:sz w:val="24"/>
                <w:szCs w:val="24"/>
              </w:rPr>
              <w:t>3</w:t>
            </w:r>
          </w:p>
        </w:tc>
        <w:tc>
          <w:tcPr>
            <w:tcW w:w="1417" w:type="dxa"/>
            <w:tcBorders>
              <w:top w:val="single" w:sz="8" w:space="0" w:color="000000"/>
              <w:left w:val="single" w:sz="8" w:space="0" w:color="000000"/>
              <w:bottom w:val="single" w:sz="8" w:space="0" w:color="000000"/>
              <w:right w:val="single" w:sz="8" w:space="0" w:color="000000"/>
            </w:tcBorders>
            <w:hideMark/>
          </w:tcPr>
          <w:p w14:paraId="78C47C94" w14:textId="77777777" w:rsidR="00DA7EE9" w:rsidRPr="00302D31" w:rsidRDefault="00DA7EE9" w:rsidP="00DA7EE9">
            <w:pPr>
              <w:widowControl w:val="0"/>
              <w:jc w:val="center"/>
              <w:rPr>
                <w:rFonts w:ascii="Calibri" w:hAnsi="Calibri" w:cs="Calibri"/>
                <w:color w:val="000000"/>
                <w:sz w:val="24"/>
                <w:szCs w:val="24"/>
              </w:rPr>
            </w:pPr>
            <w:r>
              <w:rPr>
                <w:rFonts w:ascii="Calibri" w:hAnsi="Calibri" w:cs="Calibri"/>
                <w:color w:val="000000"/>
                <w:sz w:val="24"/>
                <w:szCs w:val="24"/>
              </w:rPr>
              <w:t>Gautam Vora</w:t>
            </w:r>
          </w:p>
        </w:tc>
        <w:tc>
          <w:tcPr>
            <w:tcW w:w="4536" w:type="dxa"/>
            <w:tcBorders>
              <w:top w:val="single" w:sz="8" w:space="0" w:color="000000"/>
              <w:left w:val="single" w:sz="8" w:space="0" w:color="000000"/>
              <w:bottom w:val="single" w:sz="8" w:space="0" w:color="000000"/>
              <w:right w:val="single" w:sz="8" w:space="0" w:color="000000"/>
            </w:tcBorders>
            <w:hideMark/>
          </w:tcPr>
          <w:p w14:paraId="24EC34F3" w14:textId="77777777" w:rsidR="00DA7EE9" w:rsidRPr="00302D31" w:rsidRDefault="00DA7EE9" w:rsidP="00DA7EE9">
            <w:pPr>
              <w:widowControl w:val="0"/>
              <w:ind w:left="128" w:right="131" w:hanging="12"/>
              <w:rPr>
                <w:rFonts w:ascii="Calibri" w:hAnsi="Calibri" w:cs="Calibri"/>
                <w:color w:val="000000"/>
                <w:sz w:val="24"/>
                <w:szCs w:val="24"/>
              </w:rPr>
            </w:pPr>
            <w:r w:rsidRPr="00302D31">
              <w:rPr>
                <w:rFonts w:ascii="Calibri" w:hAnsi="Calibri" w:cs="Calibri"/>
                <w:color w:val="000000"/>
                <w:sz w:val="24"/>
                <w:szCs w:val="24"/>
              </w:rPr>
              <w:t xml:space="preserve">Architecture &amp; Architecture description appended </w:t>
            </w:r>
            <w:proofErr w:type="gramStart"/>
            <w:r w:rsidRPr="00302D31">
              <w:rPr>
                <w:rFonts w:ascii="Calibri" w:hAnsi="Calibri" w:cs="Calibri"/>
                <w:color w:val="000000"/>
                <w:sz w:val="24"/>
                <w:szCs w:val="24"/>
              </w:rPr>
              <w:t>and  updated</w:t>
            </w:r>
            <w:proofErr w:type="gramEnd"/>
            <w:r w:rsidRPr="00302D31">
              <w:rPr>
                <w:rFonts w:ascii="Calibri" w:hAnsi="Calibri" w:cs="Calibri"/>
                <w:color w:val="000000"/>
                <w:sz w:val="24"/>
                <w:szCs w:val="24"/>
              </w:rPr>
              <w:t>.</w:t>
            </w:r>
          </w:p>
        </w:tc>
      </w:tr>
      <w:tr w:rsidR="00DA7EE9" w:rsidRPr="00302D31" w14:paraId="2BAE5102" w14:textId="77777777" w:rsidTr="00DA7EE9">
        <w:trPr>
          <w:trHeight w:val="407"/>
        </w:trPr>
        <w:tc>
          <w:tcPr>
            <w:tcW w:w="1376" w:type="dxa"/>
            <w:tcBorders>
              <w:top w:val="single" w:sz="8" w:space="0" w:color="000000"/>
              <w:left w:val="single" w:sz="8" w:space="0" w:color="000000"/>
              <w:bottom w:val="single" w:sz="8" w:space="0" w:color="000000"/>
              <w:right w:val="single" w:sz="8" w:space="0" w:color="000000"/>
            </w:tcBorders>
          </w:tcPr>
          <w:p w14:paraId="75B471EA" w14:textId="77777777" w:rsidR="00DA7EE9" w:rsidRPr="00302D31" w:rsidRDefault="00DA7EE9" w:rsidP="00DA7EE9">
            <w:pPr>
              <w:widowControl w:val="0"/>
              <w:rPr>
                <w:rFonts w:ascii="Calibri" w:hAnsi="Calibri" w:cs="Calibri"/>
                <w:color w:val="000000"/>
                <w:sz w:val="24"/>
                <w:szCs w:val="24"/>
              </w:rPr>
            </w:pPr>
          </w:p>
        </w:tc>
        <w:tc>
          <w:tcPr>
            <w:tcW w:w="1418" w:type="dxa"/>
            <w:tcBorders>
              <w:top w:val="single" w:sz="8" w:space="0" w:color="000000"/>
              <w:left w:val="single" w:sz="8" w:space="0" w:color="000000"/>
              <w:bottom w:val="single" w:sz="8" w:space="0" w:color="000000"/>
              <w:right w:val="single" w:sz="8" w:space="0" w:color="000000"/>
            </w:tcBorders>
          </w:tcPr>
          <w:p w14:paraId="26831FDC" w14:textId="77777777" w:rsidR="00DA7EE9" w:rsidRPr="00302D31" w:rsidRDefault="00DA7EE9" w:rsidP="00DA7EE9">
            <w:pPr>
              <w:widowControl w:val="0"/>
              <w:rPr>
                <w:rFonts w:ascii="Calibri" w:hAnsi="Calibri" w:cs="Calibri"/>
                <w:color w:val="000000"/>
                <w:sz w:val="24"/>
                <w:szCs w:val="24"/>
              </w:rPr>
            </w:pPr>
          </w:p>
        </w:tc>
        <w:tc>
          <w:tcPr>
            <w:tcW w:w="1417" w:type="dxa"/>
            <w:tcBorders>
              <w:top w:val="single" w:sz="8" w:space="0" w:color="000000"/>
              <w:left w:val="single" w:sz="8" w:space="0" w:color="000000"/>
              <w:bottom w:val="single" w:sz="8" w:space="0" w:color="000000"/>
              <w:right w:val="single" w:sz="8" w:space="0" w:color="000000"/>
            </w:tcBorders>
          </w:tcPr>
          <w:p w14:paraId="0F6A0C86" w14:textId="77777777" w:rsidR="00DA7EE9" w:rsidRPr="00302D31" w:rsidRDefault="00DA7EE9" w:rsidP="00DA7EE9">
            <w:pPr>
              <w:widowControl w:val="0"/>
              <w:rPr>
                <w:rFonts w:ascii="Calibri" w:hAnsi="Calibri" w:cs="Calibri"/>
                <w:color w:val="000000"/>
                <w:sz w:val="24"/>
                <w:szCs w:val="24"/>
              </w:rPr>
            </w:pPr>
          </w:p>
        </w:tc>
        <w:tc>
          <w:tcPr>
            <w:tcW w:w="4536" w:type="dxa"/>
            <w:tcBorders>
              <w:top w:val="single" w:sz="8" w:space="0" w:color="000000"/>
              <w:left w:val="single" w:sz="8" w:space="0" w:color="000000"/>
              <w:bottom w:val="single" w:sz="8" w:space="0" w:color="000000"/>
              <w:right w:val="single" w:sz="8" w:space="0" w:color="000000"/>
            </w:tcBorders>
          </w:tcPr>
          <w:p w14:paraId="726F1CBC" w14:textId="77777777" w:rsidR="00DA7EE9" w:rsidRPr="00302D31" w:rsidRDefault="00DA7EE9" w:rsidP="00DA7EE9">
            <w:pPr>
              <w:widowControl w:val="0"/>
              <w:rPr>
                <w:rFonts w:ascii="Calibri" w:hAnsi="Calibri" w:cs="Calibri"/>
                <w:color w:val="000000"/>
                <w:sz w:val="24"/>
                <w:szCs w:val="24"/>
              </w:rPr>
            </w:pPr>
          </w:p>
        </w:tc>
      </w:tr>
      <w:tr w:rsidR="00DA7EE9" w:rsidRPr="00302D31" w14:paraId="3C70983B" w14:textId="77777777" w:rsidTr="00DA7EE9">
        <w:trPr>
          <w:trHeight w:val="205"/>
        </w:trPr>
        <w:tc>
          <w:tcPr>
            <w:tcW w:w="1376" w:type="dxa"/>
            <w:tcBorders>
              <w:top w:val="single" w:sz="8" w:space="0" w:color="000000"/>
              <w:left w:val="single" w:sz="8" w:space="0" w:color="000000"/>
              <w:bottom w:val="single" w:sz="8" w:space="0" w:color="000000"/>
              <w:right w:val="single" w:sz="8" w:space="0" w:color="000000"/>
            </w:tcBorders>
          </w:tcPr>
          <w:p w14:paraId="5966852E" w14:textId="77777777" w:rsidR="00DA7EE9" w:rsidRPr="00302D31" w:rsidRDefault="00DA7EE9" w:rsidP="00DA7EE9">
            <w:pPr>
              <w:widowControl w:val="0"/>
              <w:rPr>
                <w:rFonts w:ascii="Calibri" w:hAnsi="Calibri" w:cs="Calibri"/>
                <w:color w:val="000000"/>
                <w:sz w:val="24"/>
                <w:szCs w:val="24"/>
              </w:rPr>
            </w:pPr>
          </w:p>
        </w:tc>
        <w:tc>
          <w:tcPr>
            <w:tcW w:w="1418" w:type="dxa"/>
            <w:tcBorders>
              <w:top w:val="single" w:sz="8" w:space="0" w:color="000000"/>
              <w:left w:val="single" w:sz="8" w:space="0" w:color="000000"/>
              <w:bottom w:val="single" w:sz="8" w:space="0" w:color="000000"/>
              <w:right w:val="single" w:sz="8" w:space="0" w:color="000000"/>
            </w:tcBorders>
          </w:tcPr>
          <w:p w14:paraId="4D100C2D" w14:textId="77777777" w:rsidR="00DA7EE9" w:rsidRPr="00302D31" w:rsidRDefault="00DA7EE9" w:rsidP="00DA7EE9">
            <w:pPr>
              <w:widowControl w:val="0"/>
              <w:rPr>
                <w:rFonts w:ascii="Calibri" w:hAnsi="Calibri" w:cs="Calibri"/>
                <w:color w:val="000000"/>
                <w:sz w:val="24"/>
                <w:szCs w:val="24"/>
              </w:rPr>
            </w:pPr>
          </w:p>
        </w:tc>
        <w:tc>
          <w:tcPr>
            <w:tcW w:w="1417" w:type="dxa"/>
            <w:tcBorders>
              <w:top w:val="single" w:sz="8" w:space="0" w:color="000000"/>
              <w:left w:val="single" w:sz="8" w:space="0" w:color="000000"/>
              <w:bottom w:val="single" w:sz="8" w:space="0" w:color="000000"/>
              <w:right w:val="single" w:sz="8" w:space="0" w:color="000000"/>
            </w:tcBorders>
          </w:tcPr>
          <w:p w14:paraId="7BB00BB6" w14:textId="77777777" w:rsidR="00DA7EE9" w:rsidRPr="00302D31" w:rsidRDefault="00DA7EE9" w:rsidP="00DA7EE9">
            <w:pPr>
              <w:widowControl w:val="0"/>
              <w:rPr>
                <w:rFonts w:ascii="Calibri" w:hAnsi="Calibri" w:cs="Calibri"/>
                <w:color w:val="000000"/>
                <w:sz w:val="24"/>
                <w:szCs w:val="24"/>
              </w:rPr>
            </w:pPr>
          </w:p>
        </w:tc>
        <w:tc>
          <w:tcPr>
            <w:tcW w:w="4536" w:type="dxa"/>
            <w:tcBorders>
              <w:top w:val="single" w:sz="8" w:space="0" w:color="000000"/>
              <w:left w:val="single" w:sz="8" w:space="0" w:color="000000"/>
              <w:bottom w:val="single" w:sz="8" w:space="0" w:color="000000"/>
              <w:right w:val="single" w:sz="8" w:space="0" w:color="000000"/>
            </w:tcBorders>
            <w:hideMark/>
          </w:tcPr>
          <w:p w14:paraId="2BBE3E81" w14:textId="77777777" w:rsidR="00DA7EE9" w:rsidRPr="00302D31" w:rsidRDefault="00DA7EE9" w:rsidP="00DA7EE9">
            <w:pPr>
              <w:widowControl w:val="0"/>
              <w:rPr>
                <w:rFonts w:ascii="Calibri" w:hAnsi="Calibri" w:cs="Calibri"/>
                <w:color w:val="000000"/>
                <w:sz w:val="24"/>
                <w:szCs w:val="24"/>
              </w:rPr>
            </w:pPr>
          </w:p>
        </w:tc>
      </w:tr>
    </w:tbl>
    <w:p w14:paraId="7293E99B" w14:textId="77777777" w:rsidR="00302D31" w:rsidRDefault="00302D31" w:rsidP="00302D31">
      <w:pPr>
        <w:widowControl w:val="0"/>
        <w:spacing w:before="141"/>
        <w:rPr>
          <w:rFonts w:ascii="Calibri" w:hAnsi="Calibri" w:cs="Calibri"/>
          <w:b/>
          <w:color w:val="4472C4"/>
          <w:sz w:val="31"/>
          <w:szCs w:val="31"/>
        </w:rPr>
      </w:pPr>
    </w:p>
    <w:p w14:paraId="56156CE5" w14:textId="77777777" w:rsidR="00302D31" w:rsidRDefault="00302D31" w:rsidP="00302D31">
      <w:pPr>
        <w:widowControl w:val="0"/>
        <w:spacing w:before="141"/>
        <w:rPr>
          <w:rFonts w:ascii="Calibri" w:hAnsi="Calibri" w:cs="Calibri"/>
          <w:b/>
          <w:color w:val="4472C4"/>
          <w:sz w:val="31"/>
          <w:szCs w:val="31"/>
        </w:rPr>
      </w:pPr>
    </w:p>
    <w:p w14:paraId="7A74F6CC" w14:textId="2F75D266" w:rsidR="00302D31" w:rsidRDefault="00302D31" w:rsidP="00302D31">
      <w:pPr>
        <w:widowControl w:val="0"/>
        <w:spacing w:before="141"/>
        <w:rPr>
          <w:rFonts w:ascii="Calibri" w:hAnsi="Calibri" w:cs="Calibri"/>
          <w:b/>
          <w:color w:val="4472C4"/>
          <w:sz w:val="31"/>
          <w:szCs w:val="31"/>
        </w:rPr>
      </w:pPr>
      <w:r w:rsidRPr="00C31905">
        <w:rPr>
          <w:rFonts w:ascii="Calibri" w:hAnsi="Calibri" w:cs="Calibri"/>
          <w:b/>
          <w:color w:val="E36C0A" w:themeColor="accent6" w:themeShade="BF"/>
          <w:sz w:val="31"/>
          <w:szCs w:val="31"/>
        </w:rPr>
        <w:t>Contents</w:t>
      </w:r>
      <w:r>
        <w:rPr>
          <w:rFonts w:ascii="Calibri" w:hAnsi="Calibri" w:cs="Calibri"/>
          <w:b/>
          <w:color w:val="4472C4"/>
          <w:sz w:val="31"/>
          <w:szCs w:val="31"/>
        </w:rPr>
        <w:t xml:space="preserve"> </w:t>
      </w:r>
    </w:p>
    <w:p w14:paraId="742CE66B" w14:textId="1F09C5D5" w:rsidR="00302D31" w:rsidRDefault="00302D31" w:rsidP="00302D31">
      <w:pPr>
        <w:widowControl w:val="0"/>
        <w:spacing w:before="210" w:line="400" w:lineRule="auto"/>
        <w:ind w:right="589"/>
        <w:rPr>
          <w:rFonts w:ascii="Calibri" w:hAnsi="Calibri" w:cs="Calibri"/>
          <w:b/>
          <w:color w:val="000000"/>
          <w:sz w:val="23"/>
          <w:szCs w:val="23"/>
        </w:rPr>
      </w:pPr>
      <w:r>
        <w:rPr>
          <w:rFonts w:ascii="Calibri" w:hAnsi="Calibri" w:cs="Calibri"/>
          <w:b/>
          <w:color w:val="000000"/>
          <w:sz w:val="23"/>
          <w:szCs w:val="23"/>
        </w:rPr>
        <w:t xml:space="preserve"> 1. Introduction………………………………………………………………………………………………………… 0</w:t>
      </w:r>
      <w:r w:rsidR="00A975BE">
        <w:rPr>
          <w:rFonts w:ascii="Calibri" w:hAnsi="Calibri" w:cs="Calibri"/>
          <w:b/>
          <w:color w:val="000000"/>
          <w:sz w:val="23"/>
          <w:szCs w:val="23"/>
        </w:rPr>
        <w:t>3</w:t>
      </w:r>
    </w:p>
    <w:p w14:paraId="79908FE1" w14:textId="216C75EC" w:rsidR="00302D31" w:rsidRDefault="00302D31" w:rsidP="00302D31">
      <w:pPr>
        <w:widowControl w:val="0"/>
        <w:spacing w:before="210" w:line="400" w:lineRule="auto"/>
        <w:ind w:right="589"/>
        <w:rPr>
          <w:rFonts w:ascii="Calibri" w:hAnsi="Calibri" w:cs="Calibri"/>
          <w:b/>
          <w:color w:val="000000"/>
          <w:sz w:val="23"/>
          <w:szCs w:val="23"/>
        </w:rPr>
      </w:pPr>
      <w:r>
        <w:rPr>
          <w:rFonts w:ascii="Calibri" w:hAnsi="Calibri" w:cs="Calibri"/>
          <w:b/>
          <w:color w:val="000000"/>
          <w:sz w:val="23"/>
          <w:szCs w:val="23"/>
        </w:rPr>
        <w:t>1.1 What is Low-Level Design Document? …………………………………………………….. 0</w:t>
      </w:r>
      <w:r w:rsidR="00EB0B36">
        <w:rPr>
          <w:rFonts w:ascii="Calibri" w:hAnsi="Calibri" w:cs="Calibri"/>
          <w:b/>
          <w:color w:val="000000"/>
          <w:sz w:val="23"/>
          <w:szCs w:val="23"/>
        </w:rPr>
        <w:t>3</w:t>
      </w:r>
    </w:p>
    <w:p w14:paraId="54F0702F" w14:textId="2510AA7A" w:rsidR="00302D31" w:rsidRDefault="00302D31" w:rsidP="00302D31">
      <w:pPr>
        <w:widowControl w:val="0"/>
        <w:spacing w:before="210" w:line="400" w:lineRule="auto"/>
        <w:ind w:right="589"/>
        <w:rPr>
          <w:rFonts w:ascii="Calibri" w:hAnsi="Calibri" w:cs="Calibri"/>
          <w:b/>
          <w:color w:val="000000"/>
          <w:sz w:val="23"/>
          <w:szCs w:val="23"/>
        </w:rPr>
      </w:pPr>
      <w:r>
        <w:rPr>
          <w:rFonts w:ascii="Calibri" w:hAnsi="Calibri" w:cs="Calibri"/>
          <w:b/>
          <w:color w:val="000000"/>
          <w:sz w:val="23"/>
          <w:szCs w:val="23"/>
        </w:rPr>
        <w:t>1.2 Scope ……………………………………………………………………………………………………... 0</w:t>
      </w:r>
      <w:r w:rsidR="00EB0B36">
        <w:rPr>
          <w:rFonts w:ascii="Calibri" w:hAnsi="Calibri" w:cs="Calibri"/>
          <w:b/>
          <w:color w:val="000000"/>
          <w:sz w:val="23"/>
          <w:szCs w:val="23"/>
        </w:rPr>
        <w:t>3</w:t>
      </w:r>
    </w:p>
    <w:p w14:paraId="43AC5C3C" w14:textId="4D761907" w:rsidR="00302D31" w:rsidRDefault="00302D31" w:rsidP="00302D31">
      <w:pPr>
        <w:widowControl w:val="0"/>
        <w:spacing w:before="210" w:line="400" w:lineRule="auto"/>
        <w:ind w:right="589"/>
        <w:rPr>
          <w:rFonts w:ascii="Calibri" w:hAnsi="Calibri" w:cs="Calibri"/>
          <w:b/>
          <w:color w:val="000000"/>
          <w:sz w:val="23"/>
          <w:szCs w:val="23"/>
        </w:rPr>
      </w:pPr>
      <w:r>
        <w:rPr>
          <w:rFonts w:ascii="Calibri" w:hAnsi="Calibri" w:cs="Calibri"/>
          <w:b/>
          <w:color w:val="000000"/>
          <w:sz w:val="23"/>
          <w:szCs w:val="23"/>
        </w:rPr>
        <w:t>2. Architecture ……………………………………………………………………………………………………</w:t>
      </w:r>
      <w:proofErr w:type="gramStart"/>
      <w:r>
        <w:rPr>
          <w:rFonts w:ascii="Calibri" w:hAnsi="Calibri" w:cs="Calibri"/>
          <w:b/>
          <w:color w:val="000000"/>
          <w:sz w:val="23"/>
          <w:szCs w:val="23"/>
        </w:rPr>
        <w:t>…..</w:t>
      </w:r>
      <w:proofErr w:type="gramEnd"/>
      <w:r>
        <w:rPr>
          <w:rFonts w:ascii="Calibri" w:hAnsi="Calibri" w:cs="Calibri"/>
          <w:b/>
          <w:color w:val="000000"/>
          <w:sz w:val="23"/>
          <w:szCs w:val="23"/>
        </w:rPr>
        <w:t xml:space="preserve"> 0</w:t>
      </w:r>
      <w:r w:rsidR="00EB0B36">
        <w:rPr>
          <w:rFonts w:ascii="Calibri" w:hAnsi="Calibri" w:cs="Calibri"/>
          <w:b/>
          <w:color w:val="000000"/>
          <w:sz w:val="23"/>
          <w:szCs w:val="23"/>
        </w:rPr>
        <w:t>4</w:t>
      </w:r>
    </w:p>
    <w:p w14:paraId="465B3D44" w14:textId="267267AF" w:rsidR="00302D31" w:rsidRDefault="00302D31" w:rsidP="00302D31">
      <w:pPr>
        <w:widowControl w:val="0"/>
        <w:spacing w:before="38" w:line="400" w:lineRule="auto"/>
        <w:ind w:right="555"/>
        <w:rPr>
          <w:rFonts w:ascii="Calibri" w:hAnsi="Calibri" w:cs="Calibri"/>
          <w:b/>
          <w:color w:val="000000"/>
          <w:sz w:val="23"/>
          <w:szCs w:val="23"/>
        </w:rPr>
      </w:pPr>
      <w:r>
        <w:rPr>
          <w:rFonts w:ascii="Calibri" w:hAnsi="Calibri" w:cs="Calibri"/>
          <w:b/>
          <w:color w:val="000000"/>
          <w:sz w:val="23"/>
          <w:szCs w:val="23"/>
        </w:rPr>
        <w:t>3. Architecture Description …………………………………………………………………………………… 0</w:t>
      </w:r>
      <w:r w:rsidR="00EB0B36">
        <w:rPr>
          <w:rFonts w:ascii="Calibri" w:hAnsi="Calibri" w:cs="Calibri"/>
          <w:b/>
          <w:color w:val="000000"/>
          <w:sz w:val="23"/>
          <w:szCs w:val="23"/>
        </w:rPr>
        <w:t>4</w:t>
      </w:r>
      <w:r>
        <w:rPr>
          <w:rFonts w:ascii="Calibri" w:hAnsi="Calibri" w:cs="Calibri"/>
          <w:b/>
          <w:color w:val="000000"/>
          <w:sz w:val="23"/>
          <w:szCs w:val="23"/>
        </w:rPr>
        <w:t xml:space="preserve"> </w:t>
      </w:r>
    </w:p>
    <w:p w14:paraId="354A40E1" w14:textId="17AAA706" w:rsidR="00302D31" w:rsidRDefault="00302D31" w:rsidP="00302D31">
      <w:pPr>
        <w:widowControl w:val="0"/>
        <w:spacing w:before="38" w:line="400" w:lineRule="auto"/>
        <w:ind w:right="555"/>
        <w:rPr>
          <w:rFonts w:ascii="Calibri" w:hAnsi="Calibri" w:cs="Calibri"/>
          <w:b/>
          <w:color w:val="000000"/>
          <w:sz w:val="23"/>
          <w:szCs w:val="23"/>
        </w:rPr>
      </w:pPr>
      <w:r>
        <w:rPr>
          <w:rFonts w:ascii="Calibri" w:hAnsi="Calibri" w:cs="Calibri"/>
          <w:b/>
          <w:color w:val="000000"/>
          <w:sz w:val="23"/>
          <w:szCs w:val="23"/>
        </w:rPr>
        <w:t>3.1 Data Description ……………………………………………………………………………………… 0</w:t>
      </w:r>
      <w:r w:rsidR="00EB0B36">
        <w:rPr>
          <w:rFonts w:ascii="Calibri" w:hAnsi="Calibri" w:cs="Calibri"/>
          <w:b/>
          <w:color w:val="000000"/>
          <w:sz w:val="23"/>
          <w:szCs w:val="23"/>
        </w:rPr>
        <w:t>4</w:t>
      </w:r>
    </w:p>
    <w:p w14:paraId="7CA7D625" w14:textId="21BDF40E" w:rsidR="00302D31" w:rsidRDefault="00302D31" w:rsidP="00302D31">
      <w:pPr>
        <w:widowControl w:val="0"/>
        <w:spacing w:before="38" w:line="400" w:lineRule="auto"/>
        <w:ind w:right="555"/>
        <w:rPr>
          <w:rFonts w:ascii="Calibri" w:hAnsi="Calibri" w:cs="Calibri"/>
          <w:b/>
          <w:color w:val="000000"/>
          <w:sz w:val="23"/>
          <w:szCs w:val="23"/>
        </w:rPr>
      </w:pPr>
      <w:r>
        <w:rPr>
          <w:rFonts w:ascii="Calibri" w:hAnsi="Calibri" w:cs="Calibri"/>
          <w:b/>
          <w:color w:val="000000"/>
          <w:sz w:val="23"/>
          <w:szCs w:val="23"/>
        </w:rPr>
        <w:t xml:space="preserve">3.2 Web Scrapping ………………………………………………………………………………………… </w:t>
      </w:r>
      <w:r w:rsidR="00EB0B36">
        <w:rPr>
          <w:rFonts w:ascii="Calibri" w:hAnsi="Calibri" w:cs="Calibri"/>
          <w:b/>
          <w:color w:val="000000"/>
          <w:sz w:val="23"/>
          <w:szCs w:val="23"/>
        </w:rPr>
        <w:t>07</w:t>
      </w:r>
    </w:p>
    <w:p w14:paraId="4DCF448C" w14:textId="752E732B" w:rsidR="00302D31" w:rsidRDefault="00302D31" w:rsidP="00302D31">
      <w:pPr>
        <w:widowControl w:val="0"/>
        <w:spacing w:before="38" w:line="400" w:lineRule="auto"/>
        <w:ind w:right="555"/>
        <w:rPr>
          <w:rFonts w:ascii="Calibri" w:hAnsi="Calibri" w:cs="Calibri"/>
          <w:b/>
          <w:color w:val="000000"/>
          <w:sz w:val="23"/>
          <w:szCs w:val="23"/>
        </w:rPr>
      </w:pPr>
      <w:r>
        <w:rPr>
          <w:rFonts w:ascii="Calibri" w:hAnsi="Calibri" w:cs="Calibri"/>
          <w:b/>
          <w:color w:val="000000"/>
          <w:sz w:val="23"/>
          <w:szCs w:val="23"/>
        </w:rPr>
        <w:t>4. Unit test cases ………………………………………………………………………………………………………</w:t>
      </w:r>
      <w:r w:rsidR="00DA7EE9">
        <w:rPr>
          <w:rFonts w:ascii="Calibri" w:hAnsi="Calibri" w:cs="Calibri"/>
          <w:b/>
          <w:color w:val="000000"/>
          <w:sz w:val="23"/>
          <w:szCs w:val="23"/>
        </w:rPr>
        <w:t>0</w:t>
      </w:r>
      <w:r w:rsidR="00EB0B36">
        <w:rPr>
          <w:rFonts w:ascii="Calibri" w:hAnsi="Calibri" w:cs="Calibri"/>
          <w:b/>
          <w:color w:val="000000"/>
          <w:sz w:val="23"/>
          <w:szCs w:val="23"/>
        </w:rPr>
        <w:t>7</w:t>
      </w:r>
    </w:p>
    <w:p w14:paraId="2385997C" w14:textId="77777777" w:rsidR="00302D31" w:rsidRDefault="00302D31" w:rsidP="00302D31">
      <w:pPr>
        <w:widowControl w:val="0"/>
        <w:spacing w:before="141"/>
        <w:ind w:left="1463"/>
        <w:rPr>
          <w:rFonts w:ascii="Calibri" w:hAnsi="Calibri" w:cs="Calibri"/>
          <w:b/>
          <w:sz w:val="24"/>
          <w:szCs w:val="24"/>
        </w:rPr>
      </w:pPr>
      <w:r>
        <w:rPr>
          <w:rFonts w:ascii="Calibri" w:hAnsi="Calibri" w:cs="Calibri"/>
          <w:b/>
          <w:sz w:val="24"/>
          <w:szCs w:val="24"/>
        </w:rPr>
        <w:t xml:space="preserve"> </w:t>
      </w:r>
    </w:p>
    <w:p w14:paraId="575DEFBB" w14:textId="77777777" w:rsidR="00302D31" w:rsidRDefault="00302D31" w:rsidP="00302D31">
      <w:pPr>
        <w:widowControl w:val="0"/>
        <w:spacing w:before="141"/>
        <w:ind w:left="1463"/>
        <w:rPr>
          <w:rFonts w:ascii="Calibri" w:hAnsi="Calibri" w:cs="Calibri"/>
          <w:b/>
          <w:sz w:val="24"/>
          <w:szCs w:val="24"/>
        </w:rPr>
      </w:pPr>
      <w:r>
        <w:rPr>
          <w:rFonts w:ascii="Calibri" w:hAnsi="Calibri" w:cs="Calibri"/>
          <w:b/>
          <w:sz w:val="24"/>
          <w:szCs w:val="24"/>
        </w:rPr>
        <w:t xml:space="preserve"> </w:t>
      </w:r>
    </w:p>
    <w:p w14:paraId="49C2AFED" w14:textId="77777777" w:rsidR="00302D31" w:rsidRDefault="00302D31" w:rsidP="00302D31">
      <w:pPr>
        <w:widowControl w:val="0"/>
        <w:spacing w:before="141"/>
        <w:ind w:left="1463"/>
        <w:rPr>
          <w:rFonts w:ascii="Calibri" w:hAnsi="Calibri" w:cs="Calibri"/>
          <w:b/>
          <w:sz w:val="24"/>
          <w:szCs w:val="24"/>
        </w:rPr>
      </w:pPr>
      <w:r>
        <w:rPr>
          <w:rFonts w:ascii="Calibri" w:hAnsi="Calibri" w:cs="Calibri"/>
          <w:b/>
          <w:sz w:val="24"/>
          <w:szCs w:val="24"/>
        </w:rPr>
        <w:t xml:space="preserve"> </w:t>
      </w:r>
    </w:p>
    <w:p w14:paraId="4CE3EC84" w14:textId="77777777" w:rsidR="00302D31" w:rsidRDefault="00302D31" w:rsidP="00302D31">
      <w:pPr>
        <w:widowControl w:val="0"/>
        <w:spacing w:before="141"/>
        <w:ind w:left="1463"/>
        <w:rPr>
          <w:rFonts w:ascii="Calibri" w:hAnsi="Calibri" w:cs="Calibri"/>
          <w:b/>
          <w:sz w:val="24"/>
          <w:szCs w:val="24"/>
        </w:rPr>
      </w:pPr>
      <w:r>
        <w:rPr>
          <w:rFonts w:ascii="Calibri" w:hAnsi="Calibri" w:cs="Calibri"/>
          <w:b/>
          <w:sz w:val="24"/>
          <w:szCs w:val="24"/>
        </w:rPr>
        <w:t xml:space="preserve"> </w:t>
      </w:r>
    </w:p>
    <w:p w14:paraId="5EF5607D" w14:textId="77777777" w:rsidR="00302D31" w:rsidRDefault="00302D31" w:rsidP="00302D31">
      <w:pPr>
        <w:widowControl w:val="0"/>
        <w:spacing w:before="141"/>
        <w:ind w:left="1463"/>
        <w:rPr>
          <w:rFonts w:ascii="Calibri" w:hAnsi="Calibri" w:cs="Calibri"/>
          <w:b/>
          <w:sz w:val="24"/>
          <w:szCs w:val="24"/>
        </w:rPr>
      </w:pPr>
      <w:r>
        <w:rPr>
          <w:rFonts w:ascii="Calibri" w:hAnsi="Calibri" w:cs="Calibri"/>
          <w:b/>
          <w:sz w:val="24"/>
          <w:szCs w:val="24"/>
        </w:rPr>
        <w:t xml:space="preserve"> </w:t>
      </w:r>
    </w:p>
    <w:p w14:paraId="395F3A7B" w14:textId="39D2931E" w:rsidR="00302D31" w:rsidRPr="00C31905" w:rsidRDefault="00302D31" w:rsidP="00302D31">
      <w:pPr>
        <w:widowControl w:val="0"/>
        <w:spacing w:before="141"/>
        <w:rPr>
          <w:rFonts w:ascii="Calibri" w:hAnsi="Calibri" w:cs="Calibri"/>
          <w:b/>
          <w:color w:val="E36C0A" w:themeColor="accent6" w:themeShade="BF"/>
          <w:sz w:val="24"/>
          <w:szCs w:val="24"/>
        </w:rPr>
      </w:pPr>
      <w:r w:rsidRPr="00C31905">
        <w:rPr>
          <w:rFonts w:ascii="Calibri" w:hAnsi="Calibri" w:cs="Calibri"/>
          <w:b/>
          <w:color w:val="E36C0A" w:themeColor="accent6" w:themeShade="BF"/>
          <w:sz w:val="31"/>
          <w:szCs w:val="31"/>
        </w:rPr>
        <w:lastRenderedPageBreak/>
        <w:t xml:space="preserve">1. Introduction </w:t>
      </w:r>
    </w:p>
    <w:p w14:paraId="15536338" w14:textId="77777777" w:rsidR="00302D31" w:rsidRPr="00C31905" w:rsidRDefault="00302D31" w:rsidP="00302D31">
      <w:pPr>
        <w:widowControl w:val="0"/>
        <w:spacing w:before="373"/>
        <w:rPr>
          <w:rFonts w:ascii="Calibri" w:hAnsi="Calibri" w:cs="Calibri"/>
          <w:b/>
          <w:color w:val="7030A0"/>
          <w:sz w:val="28"/>
          <w:szCs w:val="28"/>
        </w:rPr>
      </w:pPr>
      <w:r w:rsidRPr="00C31905">
        <w:rPr>
          <w:rFonts w:ascii="Calibri" w:hAnsi="Calibri" w:cs="Calibri"/>
          <w:b/>
          <w:color w:val="7030A0"/>
          <w:sz w:val="28"/>
          <w:szCs w:val="28"/>
        </w:rPr>
        <w:t xml:space="preserve">1.1 What is Low-Level design document? </w:t>
      </w:r>
    </w:p>
    <w:p w14:paraId="3B12095A" w14:textId="77777777" w:rsidR="00302D31" w:rsidRDefault="00302D31" w:rsidP="00302D31">
      <w:pPr>
        <w:widowControl w:val="0"/>
        <w:spacing w:before="346" w:line="364" w:lineRule="auto"/>
        <w:ind w:right="268"/>
        <w:jc w:val="both"/>
        <w:rPr>
          <w:rFonts w:ascii="Calibri" w:hAnsi="Calibri" w:cs="Calibri"/>
          <w:color w:val="000000"/>
          <w:sz w:val="23"/>
          <w:szCs w:val="23"/>
        </w:rPr>
      </w:pPr>
      <w:r>
        <w:rPr>
          <w:rFonts w:ascii="Calibri" w:hAnsi="Calibri" w:cs="Calibri"/>
          <w:color w:val="000000"/>
          <w:sz w:val="23"/>
          <w:szCs w:val="23"/>
        </w:rPr>
        <w:t xml:space="preserve">The goal of the LDD or Low-level design document (LLDD) is to give the internal logic design of </w:t>
      </w:r>
      <w:proofErr w:type="gramStart"/>
      <w:r>
        <w:rPr>
          <w:rFonts w:ascii="Calibri" w:hAnsi="Calibri" w:cs="Calibri"/>
          <w:color w:val="000000"/>
          <w:sz w:val="23"/>
          <w:szCs w:val="23"/>
        </w:rPr>
        <w:t>the  actual</w:t>
      </w:r>
      <w:proofErr w:type="gramEnd"/>
      <w:r>
        <w:rPr>
          <w:rFonts w:ascii="Calibri" w:hAnsi="Calibri" w:cs="Calibri"/>
          <w:color w:val="000000"/>
          <w:sz w:val="23"/>
          <w:szCs w:val="23"/>
        </w:rPr>
        <w:t xml:space="preserve"> program code for the House Price Prediction dashboard. LDD describes the class </w:t>
      </w:r>
      <w:proofErr w:type="gramStart"/>
      <w:r>
        <w:rPr>
          <w:rFonts w:ascii="Calibri" w:hAnsi="Calibri" w:cs="Calibri"/>
          <w:color w:val="000000"/>
          <w:sz w:val="23"/>
          <w:szCs w:val="23"/>
        </w:rPr>
        <w:t>diagrams  with</w:t>
      </w:r>
      <w:proofErr w:type="gramEnd"/>
      <w:r>
        <w:rPr>
          <w:rFonts w:ascii="Calibri" w:hAnsi="Calibri" w:cs="Calibri"/>
          <w:color w:val="000000"/>
          <w:sz w:val="23"/>
          <w:szCs w:val="23"/>
        </w:rPr>
        <w:t xml:space="preserve"> the methods and relations between classes and programs specs. It describes the modules </w:t>
      </w:r>
      <w:proofErr w:type="gramStart"/>
      <w:r>
        <w:rPr>
          <w:rFonts w:ascii="Calibri" w:hAnsi="Calibri" w:cs="Calibri"/>
          <w:color w:val="000000"/>
          <w:sz w:val="23"/>
          <w:szCs w:val="23"/>
        </w:rPr>
        <w:t>so  that</w:t>
      </w:r>
      <w:proofErr w:type="gramEnd"/>
      <w:r>
        <w:rPr>
          <w:rFonts w:ascii="Calibri" w:hAnsi="Calibri" w:cs="Calibri"/>
          <w:color w:val="000000"/>
          <w:sz w:val="23"/>
          <w:szCs w:val="23"/>
        </w:rPr>
        <w:t xml:space="preserve"> the programmer can directly code the program from the document. </w:t>
      </w:r>
    </w:p>
    <w:p w14:paraId="3DFD8967" w14:textId="77777777" w:rsidR="00302D31" w:rsidRPr="00C31905" w:rsidRDefault="00302D31" w:rsidP="00302D31">
      <w:pPr>
        <w:widowControl w:val="0"/>
        <w:spacing w:before="188"/>
        <w:rPr>
          <w:rFonts w:ascii="Calibri" w:hAnsi="Calibri" w:cs="Calibri"/>
          <w:b/>
          <w:color w:val="7030A0"/>
          <w:sz w:val="28"/>
          <w:szCs w:val="28"/>
        </w:rPr>
      </w:pPr>
      <w:r w:rsidRPr="00C31905">
        <w:rPr>
          <w:rFonts w:ascii="Calibri" w:hAnsi="Calibri" w:cs="Calibri"/>
          <w:b/>
          <w:color w:val="7030A0"/>
          <w:sz w:val="28"/>
          <w:szCs w:val="28"/>
        </w:rPr>
        <w:t xml:space="preserve">1.2 Scope </w:t>
      </w:r>
    </w:p>
    <w:p w14:paraId="0DF8009C" w14:textId="642DECD5" w:rsidR="00302D31" w:rsidRDefault="00302D31" w:rsidP="00302D31">
      <w:pPr>
        <w:widowControl w:val="0"/>
        <w:spacing w:before="347" w:line="364" w:lineRule="auto"/>
        <w:ind w:right="266"/>
        <w:jc w:val="both"/>
        <w:rPr>
          <w:rFonts w:ascii="Calibri" w:hAnsi="Calibri" w:cs="Calibri"/>
          <w:color w:val="000000"/>
          <w:sz w:val="23"/>
          <w:szCs w:val="23"/>
        </w:rPr>
      </w:pPr>
      <w:r>
        <w:rPr>
          <w:rFonts w:ascii="Calibri" w:hAnsi="Calibri" w:cs="Calibri"/>
          <w:color w:val="000000"/>
          <w:sz w:val="23"/>
          <w:szCs w:val="23"/>
        </w:rPr>
        <w:t xml:space="preserve">Low-level design (LLD) is a component-level design process that follows a step-by-step </w:t>
      </w:r>
      <w:proofErr w:type="gramStart"/>
      <w:r>
        <w:rPr>
          <w:rFonts w:ascii="Calibri" w:hAnsi="Calibri" w:cs="Calibri"/>
          <w:color w:val="000000"/>
          <w:sz w:val="23"/>
          <w:szCs w:val="23"/>
        </w:rPr>
        <w:t>refinement  process</w:t>
      </w:r>
      <w:proofErr w:type="gramEnd"/>
      <w:r>
        <w:rPr>
          <w:rFonts w:ascii="Calibri" w:hAnsi="Calibri" w:cs="Calibri"/>
          <w:color w:val="000000"/>
          <w:sz w:val="23"/>
          <w:szCs w:val="23"/>
        </w:rPr>
        <w:t xml:space="preserve">. The process can be used for designing data structures, required software </w:t>
      </w:r>
      <w:proofErr w:type="gramStart"/>
      <w:r>
        <w:rPr>
          <w:rFonts w:ascii="Calibri" w:hAnsi="Calibri" w:cs="Calibri"/>
          <w:color w:val="000000"/>
          <w:sz w:val="23"/>
          <w:szCs w:val="23"/>
        </w:rPr>
        <w:t>architecture,  source</w:t>
      </w:r>
      <w:proofErr w:type="gramEnd"/>
      <w:r>
        <w:rPr>
          <w:rFonts w:ascii="Calibri" w:hAnsi="Calibri" w:cs="Calibri"/>
          <w:color w:val="000000"/>
          <w:sz w:val="23"/>
          <w:szCs w:val="23"/>
        </w:rPr>
        <w:t xml:space="preserve"> code and ultimately, performance algorithms. Overall, the data organization may </w:t>
      </w:r>
      <w:proofErr w:type="gramStart"/>
      <w:r>
        <w:rPr>
          <w:rFonts w:ascii="Calibri" w:hAnsi="Calibri" w:cs="Calibri"/>
          <w:color w:val="000000"/>
          <w:sz w:val="23"/>
          <w:szCs w:val="23"/>
        </w:rPr>
        <w:t>be  defined</w:t>
      </w:r>
      <w:proofErr w:type="gramEnd"/>
      <w:r>
        <w:rPr>
          <w:rFonts w:ascii="Calibri" w:hAnsi="Calibri" w:cs="Calibri"/>
          <w:color w:val="000000"/>
          <w:sz w:val="23"/>
          <w:szCs w:val="23"/>
        </w:rPr>
        <w:t xml:space="preserve"> during requirement analysis and then refined during data design work.</w:t>
      </w:r>
    </w:p>
    <w:p w14:paraId="50E3A230" w14:textId="47D1DA1D" w:rsidR="00302D31" w:rsidRDefault="00302D31" w:rsidP="00302D31">
      <w:pPr>
        <w:widowControl w:val="0"/>
        <w:spacing w:before="347" w:line="364" w:lineRule="auto"/>
        <w:ind w:right="266"/>
        <w:jc w:val="both"/>
        <w:rPr>
          <w:rFonts w:ascii="Calibri" w:hAnsi="Calibri" w:cs="Calibri"/>
          <w:color w:val="000000"/>
          <w:sz w:val="23"/>
          <w:szCs w:val="23"/>
        </w:rPr>
      </w:pPr>
    </w:p>
    <w:p w14:paraId="59958FE4" w14:textId="1BB6AC33" w:rsidR="00302D31" w:rsidRPr="00C31905" w:rsidRDefault="00302D31" w:rsidP="00302D31">
      <w:pPr>
        <w:widowControl w:val="0"/>
        <w:jc w:val="both"/>
        <w:rPr>
          <w:b/>
          <w:color w:val="7030A0"/>
          <w:sz w:val="28"/>
          <w:szCs w:val="28"/>
        </w:rPr>
      </w:pPr>
      <w:r w:rsidRPr="00C31905">
        <w:rPr>
          <w:b/>
          <w:color w:val="7030A0"/>
          <w:sz w:val="32"/>
          <w:szCs w:val="32"/>
        </w:rPr>
        <w:t xml:space="preserve">1.Technical specifications </w:t>
      </w:r>
      <w:r w:rsidRPr="00C31905">
        <w:rPr>
          <w:b/>
          <w:color w:val="7030A0"/>
          <w:sz w:val="28"/>
          <w:szCs w:val="28"/>
        </w:rPr>
        <w:t>Dataset</w:t>
      </w:r>
    </w:p>
    <w:p w14:paraId="5D150E44" w14:textId="77777777" w:rsidR="00302D31" w:rsidRDefault="00302D31" w:rsidP="00302D31">
      <w:pPr>
        <w:widowControl w:val="0"/>
        <w:spacing w:before="160" w:line="252" w:lineRule="auto"/>
        <w:ind w:left="720" w:right="2140" w:firstLine="720"/>
        <w:jc w:val="both"/>
        <w:rPr>
          <w:rFonts w:ascii="Calibri" w:hAnsi="Calibri" w:cs="Calibri"/>
          <w:sz w:val="23"/>
          <w:szCs w:val="23"/>
        </w:rPr>
      </w:pPr>
      <w:r>
        <w:rPr>
          <w:rFonts w:ascii="Calibri" w:hAnsi="Calibri" w:cs="Calibri"/>
          <w:sz w:val="23"/>
          <w:szCs w:val="23"/>
        </w:rPr>
        <w:t xml:space="preserve">The Dataset is taken from </w:t>
      </w:r>
      <w:proofErr w:type="spellStart"/>
      <w:r>
        <w:rPr>
          <w:rFonts w:ascii="Calibri" w:hAnsi="Calibri" w:cs="Calibri"/>
          <w:sz w:val="23"/>
          <w:szCs w:val="23"/>
        </w:rPr>
        <w:t>iNeuron’s</w:t>
      </w:r>
      <w:proofErr w:type="spellEnd"/>
      <w:r>
        <w:rPr>
          <w:rFonts w:ascii="Calibri" w:hAnsi="Calibri" w:cs="Calibri"/>
          <w:sz w:val="23"/>
          <w:szCs w:val="23"/>
        </w:rPr>
        <w:t xml:space="preserve"> provided dataset-</w:t>
      </w:r>
    </w:p>
    <w:p w14:paraId="3521BBAF" w14:textId="7F836D82" w:rsidR="00F06916" w:rsidRPr="00F06916" w:rsidRDefault="009D5E69" w:rsidP="00F06916">
      <w:pPr>
        <w:widowControl w:val="0"/>
        <w:spacing w:before="160" w:line="252" w:lineRule="auto"/>
        <w:ind w:left="1440" w:right="2140"/>
        <w:jc w:val="both"/>
      </w:pPr>
      <w:hyperlink r:id="rId6" w:history="1">
        <w:r w:rsidR="00ED729B">
          <w:rPr>
            <w:rStyle w:val="Hyperlink"/>
            <w:rFonts w:ascii="Calibri" w:hAnsi="Calibri" w:cs="Calibri"/>
            <w:color w:val="1155CC"/>
            <w:sz w:val="23"/>
            <w:szCs w:val="23"/>
          </w:rPr>
          <w:t>https://drive.google.com/drive/folders/1FkmFVL8wlJmQWP1z52TD8PlhOJhitTyI?usp=sharing</w:t>
        </w:r>
      </w:hyperlink>
    </w:p>
    <w:p w14:paraId="030C50EB" w14:textId="7A6DF103" w:rsidR="00ED729B" w:rsidRDefault="00F06916" w:rsidP="00F06916">
      <w:pPr>
        <w:widowControl w:val="0"/>
        <w:spacing w:before="160" w:line="252" w:lineRule="auto"/>
        <w:ind w:right="2140"/>
        <w:jc w:val="both"/>
        <w:rPr>
          <w:rFonts w:ascii="Calibri" w:hAnsi="Calibri" w:cs="Calibri"/>
          <w:sz w:val="23"/>
          <w:szCs w:val="23"/>
        </w:rPr>
      </w:pPr>
      <w:r>
        <w:rPr>
          <w:noProof/>
        </w:rPr>
        <w:drawing>
          <wp:inline distT="0" distB="0" distL="0" distR="0" wp14:anchorId="66C3FEB7" wp14:editId="5843C223">
            <wp:extent cx="5731510" cy="1965325"/>
            <wp:effectExtent l="0" t="0" r="254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7"/>
                    <a:srcRect/>
                    <a:stretch>
                      <a:fillRect/>
                    </a:stretch>
                  </pic:blipFill>
                  <pic:spPr>
                    <a:xfrm>
                      <a:off x="0" y="0"/>
                      <a:ext cx="5731510" cy="1965325"/>
                    </a:xfrm>
                    <a:prstGeom prst="rect">
                      <a:avLst/>
                    </a:prstGeom>
                  </pic:spPr>
                </pic:pic>
              </a:graphicData>
            </a:graphic>
          </wp:inline>
        </w:drawing>
      </w:r>
    </w:p>
    <w:p w14:paraId="258223C0" w14:textId="77777777" w:rsidR="00DA7EE9" w:rsidRDefault="00DA7EE9" w:rsidP="00C31905">
      <w:pPr>
        <w:widowControl w:val="0"/>
        <w:spacing w:before="141"/>
        <w:rPr>
          <w:rFonts w:ascii="Calibri" w:hAnsi="Calibri" w:cs="Calibri"/>
          <w:b/>
          <w:color w:val="E36C0A" w:themeColor="accent6" w:themeShade="BF"/>
          <w:sz w:val="31"/>
          <w:szCs w:val="31"/>
        </w:rPr>
      </w:pPr>
    </w:p>
    <w:p w14:paraId="4ACC916F" w14:textId="77777777" w:rsidR="00DA7EE9" w:rsidRDefault="00DA7EE9" w:rsidP="00C31905">
      <w:pPr>
        <w:widowControl w:val="0"/>
        <w:spacing w:before="141"/>
        <w:rPr>
          <w:rFonts w:ascii="Calibri" w:hAnsi="Calibri" w:cs="Calibri"/>
          <w:b/>
          <w:color w:val="E36C0A" w:themeColor="accent6" w:themeShade="BF"/>
          <w:sz w:val="31"/>
          <w:szCs w:val="31"/>
        </w:rPr>
      </w:pPr>
    </w:p>
    <w:p w14:paraId="523E8234" w14:textId="77777777" w:rsidR="0025591B" w:rsidRDefault="0025591B" w:rsidP="00C31905">
      <w:pPr>
        <w:widowControl w:val="0"/>
        <w:spacing w:before="141"/>
        <w:rPr>
          <w:rFonts w:ascii="Calibri" w:hAnsi="Calibri" w:cs="Calibri"/>
          <w:b/>
          <w:color w:val="E36C0A" w:themeColor="accent6" w:themeShade="BF"/>
          <w:sz w:val="31"/>
          <w:szCs w:val="31"/>
        </w:rPr>
      </w:pPr>
    </w:p>
    <w:p w14:paraId="1B29B719" w14:textId="0C8B2CB3" w:rsidR="00946DDA" w:rsidRPr="00C31905" w:rsidRDefault="00946DDA" w:rsidP="00C31905">
      <w:pPr>
        <w:widowControl w:val="0"/>
        <w:spacing w:before="141"/>
        <w:rPr>
          <w:rFonts w:ascii="Calibri" w:hAnsi="Calibri" w:cs="Calibri"/>
          <w:b/>
          <w:color w:val="E36C0A" w:themeColor="accent6" w:themeShade="BF"/>
          <w:sz w:val="31"/>
          <w:szCs w:val="31"/>
        </w:rPr>
      </w:pPr>
      <w:r w:rsidRPr="00C31905">
        <w:rPr>
          <w:rFonts w:ascii="Calibri" w:hAnsi="Calibri" w:cs="Calibri"/>
          <w:b/>
          <w:color w:val="E36C0A" w:themeColor="accent6" w:themeShade="BF"/>
          <w:sz w:val="31"/>
          <w:szCs w:val="31"/>
        </w:rPr>
        <w:lastRenderedPageBreak/>
        <w:t xml:space="preserve">2. Architecture </w:t>
      </w:r>
    </w:p>
    <w:p w14:paraId="49F8E443" w14:textId="37DACAB7" w:rsidR="00302D31" w:rsidRDefault="00946DDA" w:rsidP="00302D31">
      <w:pPr>
        <w:widowControl w:val="0"/>
        <w:jc w:val="both"/>
        <w:rPr>
          <w:b/>
          <w:color w:val="3C78D8"/>
          <w:sz w:val="32"/>
          <w:szCs w:val="32"/>
        </w:rPr>
      </w:pPr>
      <w:r>
        <w:rPr>
          <w:noProof/>
        </w:rPr>
        <w:drawing>
          <wp:inline distT="0" distB="0" distL="0" distR="0" wp14:anchorId="5F9F97AF" wp14:editId="49C875F7">
            <wp:extent cx="5731510" cy="3303905"/>
            <wp:effectExtent l="0" t="0" r="254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0"/>
                  </pic:nvPicPr>
                  <pic:blipFill>
                    <a:blip r:embed="rId8"/>
                    <a:srcRect/>
                    <a:stretch>
                      <a:fillRect/>
                    </a:stretch>
                  </pic:blipFill>
                  <pic:spPr>
                    <a:xfrm>
                      <a:off x="0" y="0"/>
                      <a:ext cx="5731510" cy="3303905"/>
                    </a:xfrm>
                    <a:prstGeom prst="rect">
                      <a:avLst/>
                    </a:prstGeom>
                  </pic:spPr>
                </pic:pic>
              </a:graphicData>
            </a:graphic>
          </wp:inline>
        </w:drawing>
      </w:r>
    </w:p>
    <w:p w14:paraId="3D9B190A" w14:textId="77777777" w:rsidR="00EB0B36" w:rsidRDefault="00946DDA" w:rsidP="00EB0B36">
      <w:pPr>
        <w:widowControl w:val="0"/>
        <w:spacing w:before="141"/>
        <w:rPr>
          <w:rFonts w:ascii="Calibri" w:hAnsi="Calibri" w:cs="Calibri"/>
          <w:b/>
          <w:color w:val="E36C0A" w:themeColor="accent6" w:themeShade="BF"/>
          <w:sz w:val="31"/>
          <w:szCs w:val="31"/>
        </w:rPr>
      </w:pPr>
      <w:r w:rsidRPr="00C31905">
        <w:rPr>
          <w:rFonts w:ascii="Calibri" w:hAnsi="Calibri" w:cs="Calibri"/>
          <w:b/>
          <w:color w:val="E36C0A" w:themeColor="accent6" w:themeShade="BF"/>
          <w:sz w:val="31"/>
          <w:szCs w:val="31"/>
        </w:rPr>
        <w:t xml:space="preserve">3. Architecture Description </w:t>
      </w:r>
    </w:p>
    <w:p w14:paraId="3A97B1EB" w14:textId="4229186E" w:rsidR="00EB0B36" w:rsidRPr="00EB0B36" w:rsidRDefault="00EB0B36" w:rsidP="00EB0B36">
      <w:pPr>
        <w:widowControl w:val="0"/>
        <w:spacing w:before="141"/>
        <w:rPr>
          <w:rFonts w:ascii="Calibri" w:hAnsi="Calibri" w:cs="Calibri"/>
          <w:b/>
          <w:color w:val="E36C0A" w:themeColor="accent6" w:themeShade="BF"/>
          <w:sz w:val="31"/>
          <w:szCs w:val="31"/>
        </w:rPr>
      </w:pPr>
      <w:r w:rsidRPr="00EB0B36">
        <w:rPr>
          <w:rFonts w:ascii="Calibri" w:hAnsi="Calibri" w:cs="Calibri"/>
          <w:b/>
          <w:color w:val="7030A0"/>
          <w:sz w:val="28"/>
          <w:szCs w:val="28"/>
        </w:rPr>
        <w:t>3.1 Data Description</w:t>
      </w:r>
    </w:p>
    <w:p w14:paraId="714B83E2" w14:textId="77777777" w:rsidR="00066200" w:rsidRDefault="00066200" w:rsidP="00C31905">
      <w:pPr>
        <w:widowControl w:val="0"/>
        <w:spacing w:before="141"/>
        <w:rPr>
          <w:rFonts w:ascii="Calibri" w:hAnsi="Calibri" w:cs="Calibri"/>
          <w:b/>
          <w:color w:val="222222"/>
          <w:sz w:val="23"/>
          <w:szCs w:val="23"/>
          <w:highlight w:val="white"/>
        </w:rPr>
      </w:pPr>
      <w:r>
        <w:rPr>
          <w:rFonts w:ascii="Calibri" w:hAnsi="Calibri" w:cs="Calibri"/>
          <w:b/>
          <w:color w:val="222222"/>
          <w:sz w:val="23"/>
          <w:szCs w:val="23"/>
          <w:highlight w:val="white"/>
        </w:rPr>
        <w:t>Data Collection -</w:t>
      </w:r>
    </w:p>
    <w:p w14:paraId="790F6C89" w14:textId="77777777" w:rsidR="00066200" w:rsidRDefault="00066200" w:rsidP="00C31905">
      <w:pPr>
        <w:widowControl w:val="0"/>
        <w:shd w:val="clear" w:color="auto" w:fill="FFFFFF"/>
        <w:spacing w:before="141"/>
        <w:rPr>
          <w:rFonts w:ascii="Calibri" w:hAnsi="Calibri" w:cs="Calibri"/>
          <w:color w:val="222222"/>
          <w:sz w:val="23"/>
          <w:szCs w:val="23"/>
        </w:rPr>
      </w:pPr>
      <w:r>
        <w:rPr>
          <w:rFonts w:ascii="Calibri" w:hAnsi="Calibri" w:cs="Calibri"/>
          <w:color w:val="222222"/>
          <w:sz w:val="23"/>
          <w:szCs w:val="23"/>
        </w:rPr>
        <w:t xml:space="preserve">As we have seen earlier, in our Dataset preview, we have around hundreds of records with 14 different features. Features are distributed </w:t>
      </w:r>
      <w:proofErr w:type="gramStart"/>
      <w:r>
        <w:rPr>
          <w:rFonts w:ascii="Calibri" w:hAnsi="Calibri" w:cs="Calibri"/>
          <w:color w:val="222222"/>
          <w:sz w:val="23"/>
          <w:szCs w:val="23"/>
        </w:rPr>
        <w:t>as  Continuous</w:t>
      </w:r>
      <w:proofErr w:type="gramEnd"/>
      <w:r>
        <w:rPr>
          <w:rFonts w:ascii="Calibri" w:hAnsi="Calibri" w:cs="Calibri"/>
          <w:color w:val="222222"/>
          <w:sz w:val="23"/>
          <w:szCs w:val="23"/>
        </w:rPr>
        <w:t xml:space="preserve"> features, Categorical features and Geographical feature in our Sales Dataset. The "100 Sales Records.csv" dataset was given in the form of Comma Separated Value (.csv) format and we load this dataset in Python.</w:t>
      </w:r>
    </w:p>
    <w:p w14:paraId="5FC3B24A" w14:textId="77777777" w:rsidR="00066200" w:rsidRDefault="00066200" w:rsidP="00C31905">
      <w:pPr>
        <w:widowControl w:val="0"/>
        <w:shd w:val="clear" w:color="auto" w:fill="FFFFFF"/>
        <w:spacing w:before="141"/>
        <w:rPr>
          <w:rFonts w:ascii="Calibri" w:hAnsi="Calibri" w:cs="Calibri"/>
          <w:b/>
          <w:color w:val="222222"/>
          <w:sz w:val="23"/>
          <w:szCs w:val="23"/>
        </w:rPr>
      </w:pPr>
      <w:r>
        <w:rPr>
          <w:rFonts w:ascii="Calibri" w:hAnsi="Calibri" w:cs="Calibri"/>
          <w:b/>
          <w:color w:val="222222"/>
          <w:sz w:val="23"/>
          <w:szCs w:val="23"/>
        </w:rPr>
        <w:t>Data Cleaning -</w:t>
      </w:r>
    </w:p>
    <w:p w14:paraId="7918820C" w14:textId="43AA1A9C" w:rsidR="00066200" w:rsidRPr="002A5D9C" w:rsidRDefault="00066200" w:rsidP="002A5D9C">
      <w:pPr>
        <w:widowControl w:val="0"/>
        <w:shd w:val="clear" w:color="auto" w:fill="FFFFFF"/>
        <w:spacing w:line="316" w:lineRule="auto"/>
        <w:rPr>
          <w:rFonts w:ascii="Calibri" w:hAnsi="Calibri" w:cs="Calibri"/>
          <w:sz w:val="23"/>
          <w:szCs w:val="23"/>
        </w:rPr>
      </w:pPr>
      <w:r>
        <w:rPr>
          <w:rFonts w:ascii="Calibri" w:hAnsi="Calibri" w:cs="Calibri"/>
          <w:sz w:val="23"/>
          <w:szCs w:val="23"/>
        </w:rPr>
        <w:t xml:space="preserve">At this stage, based on the given knowledge unit and business problems we have formed the several      Use examples to act the observations on and this will definitely help out get the key knowledge from </w:t>
      </w:r>
      <w:proofErr w:type="gramStart"/>
      <w:r>
        <w:rPr>
          <w:rFonts w:ascii="Calibri" w:hAnsi="Calibri" w:cs="Calibri"/>
          <w:sz w:val="23"/>
          <w:szCs w:val="23"/>
        </w:rPr>
        <w:t>this facts</w:t>
      </w:r>
      <w:proofErr w:type="gramEnd"/>
      <w:r>
        <w:rPr>
          <w:rFonts w:ascii="Calibri" w:hAnsi="Calibri" w:cs="Calibri"/>
          <w:sz w:val="23"/>
          <w:szCs w:val="23"/>
        </w:rPr>
        <w:t xml:space="preserve"> based on which business decisions will be taken. in addition, </w:t>
      </w:r>
      <w:proofErr w:type="gramStart"/>
      <w:r>
        <w:rPr>
          <w:rFonts w:ascii="Calibri" w:hAnsi="Calibri" w:cs="Calibri"/>
          <w:sz w:val="23"/>
          <w:szCs w:val="23"/>
        </w:rPr>
        <w:t>It</w:t>
      </w:r>
      <w:proofErr w:type="gramEnd"/>
      <w:r>
        <w:rPr>
          <w:rFonts w:ascii="Calibri" w:hAnsi="Calibri" w:cs="Calibri"/>
          <w:sz w:val="23"/>
          <w:szCs w:val="23"/>
        </w:rPr>
        <w:t xml:space="preserve"> helps in not only getting through knowledge the purposeful relationships between given properties, but it also lets us to do our own operation of making observations and come-up with our decisions in law. happily, on condition that knowledge unit has no missing values, for this reason we proceeded farther.</w:t>
      </w:r>
      <w:r>
        <w:rPr>
          <w:color w:val="222222"/>
          <w:highlight w:val="white"/>
        </w:rPr>
        <w:t xml:space="preserve"> </w:t>
      </w:r>
    </w:p>
    <w:p w14:paraId="3C4211A7" w14:textId="77777777" w:rsidR="00066200" w:rsidRDefault="00066200" w:rsidP="00C31905">
      <w:pPr>
        <w:widowControl w:val="0"/>
        <w:shd w:val="clear" w:color="auto" w:fill="FFFFFF"/>
        <w:spacing w:line="316" w:lineRule="auto"/>
        <w:rPr>
          <w:b/>
          <w:color w:val="222222"/>
          <w:highlight w:val="white"/>
        </w:rPr>
      </w:pPr>
      <w:r>
        <w:rPr>
          <w:b/>
          <w:color w:val="222222"/>
          <w:highlight w:val="white"/>
        </w:rPr>
        <w:t>Import the Dataset -</w:t>
      </w:r>
    </w:p>
    <w:p w14:paraId="4DAC00EB" w14:textId="6FC70352" w:rsidR="00066200" w:rsidRDefault="00066200" w:rsidP="00C31905">
      <w:pPr>
        <w:widowControl w:val="0"/>
        <w:shd w:val="clear" w:color="auto" w:fill="FFFFFF"/>
        <w:spacing w:line="316" w:lineRule="auto"/>
        <w:rPr>
          <w:color w:val="222222"/>
        </w:rPr>
      </w:pPr>
      <w:r>
        <w:rPr>
          <w:color w:val="222222"/>
        </w:rPr>
        <w:t xml:space="preserve">In this process, we changed the data into highly understandable format by applying Python's Pandas and </w:t>
      </w:r>
      <w:proofErr w:type="spellStart"/>
      <w:r>
        <w:rPr>
          <w:color w:val="222222"/>
        </w:rPr>
        <w:t>Numpy</w:t>
      </w:r>
      <w:proofErr w:type="spellEnd"/>
      <w:r>
        <w:rPr>
          <w:color w:val="222222"/>
        </w:rPr>
        <w:t xml:space="preserve"> </w:t>
      </w:r>
      <w:proofErr w:type="spellStart"/>
      <w:proofErr w:type="gramStart"/>
      <w:r>
        <w:rPr>
          <w:color w:val="222222"/>
        </w:rPr>
        <w:t>libraries</w:t>
      </w:r>
      <w:r w:rsidR="00D03CB1">
        <w:rPr>
          <w:color w:val="222222"/>
        </w:rPr>
        <w:t>.</w:t>
      </w:r>
      <w:r>
        <w:rPr>
          <w:color w:val="222222"/>
        </w:rPr>
        <w:t>We</w:t>
      </w:r>
      <w:proofErr w:type="spellEnd"/>
      <w:proofErr w:type="gramEnd"/>
      <w:r>
        <w:rPr>
          <w:color w:val="222222"/>
        </w:rPr>
        <w:t xml:space="preserve"> changed categorical data into number-based dummy numbers that change/things that change in order to make it </w:t>
      </w:r>
      <w:proofErr w:type="spellStart"/>
      <w:r>
        <w:rPr>
          <w:color w:val="222222"/>
        </w:rPr>
        <w:t>moregood</w:t>
      </w:r>
      <w:proofErr w:type="spellEnd"/>
      <w:r>
        <w:rPr>
          <w:color w:val="222222"/>
        </w:rPr>
        <w:t xml:space="preserve"> for related to studying numbers/ number-</w:t>
      </w:r>
      <w:r>
        <w:rPr>
          <w:color w:val="222222"/>
        </w:rPr>
        <w:lastRenderedPageBreak/>
        <w:t>based analysis which makes/gives meaning to the data up to higher extent. We drew attention to upon removing unnecessary thing in data and made it good for doing exploratory data analysis.</w:t>
      </w:r>
    </w:p>
    <w:p w14:paraId="5AAC1BA0" w14:textId="77777777" w:rsidR="00066200" w:rsidRDefault="00066200" w:rsidP="00066200">
      <w:pPr>
        <w:widowControl w:val="0"/>
        <w:shd w:val="clear" w:color="auto" w:fill="FFFFFF"/>
        <w:spacing w:line="316" w:lineRule="auto"/>
        <w:ind w:left="1440"/>
        <w:rPr>
          <w:color w:val="222222"/>
        </w:rPr>
      </w:pPr>
      <w:r>
        <w:rPr>
          <w:color w:val="222222"/>
        </w:rPr>
        <w:t xml:space="preserve"> </w:t>
      </w:r>
    </w:p>
    <w:p w14:paraId="17ACA451" w14:textId="77777777" w:rsidR="00066200" w:rsidRDefault="00066200" w:rsidP="00D03CB1">
      <w:pPr>
        <w:widowControl w:val="0"/>
        <w:shd w:val="clear" w:color="auto" w:fill="FFFFFF"/>
        <w:spacing w:line="316" w:lineRule="auto"/>
        <w:rPr>
          <w:color w:val="222222"/>
        </w:rPr>
      </w:pPr>
      <w:r>
        <w:rPr>
          <w:b/>
          <w:color w:val="222222"/>
        </w:rPr>
        <w:t>Exploratory Data Analysis (EDA)-</w:t>
      </w:r>
      <w:r>
        <w:rPr>
          <w:color w:val="222222"/>
        </w:rPr>
        <w:t xml:space="preserve"> </w:t>
      </w:r>
    </w:p>
    <w:p w14:paraId="62FDED48" w14:textId="7471754C" w:rsidR="00066200" w:rsidRDefault="00066200" w:rsidP="00D03CB1">
      <w:pPr>
        <w:widowControl w:val="0"/>
        <w:shd w:val="clear" w:color="auto" w:fill="FFFFFF"/>
        <w:spacing w:line="316" w:lineRule="auto"/>
        <w:rPr>
          <w:color w:val="222222"/>
        </w:rPr>
      </w:pPr>
      <w:r>
        <w:rPr>
          <w:color w:val="222222"/>
        </w:rPr>
        <w:t>It is a "Data Exploration" step in the Data Analysis Process, where several techniques are used to better understand the dataset being used. Understanding the Dataset can refer to a number of things including but not limited to</w:t>
      </w:r>
      <w:r w:rsidR="00D03CB1">
        <w:rPr>
          <w:color w:val="222222"/>
        </w:rPr>
        <w:t xml:space="preserve"> </w:t>
      </w:r>
      <w:r>
        <w:rPr>
          <w:color w:val="222222"/>
        </w:rPr>
        <w:t>Extracting Important "</w:t>
      </w:r>
      <w:proofErr w:type="gramStart"/>
      <w:r>
        <w:rPr>
          <w:color w:val="222222"/>
        </w:rPr>
        <w:t xml:space="preserve">Variables </w:t>
      </w:r>
      <w:r w:rsidR="00D03CB1">
        <w:rPr>
          <w:color w:val="222222"/>
        </w:rPr>
        <w:t xml:space="preserve"> </w:t>
      </w:r>
      <w:r>
        <w:rPr>
          <w:color w:val="222222"/>
        </w:rPr>
        <w:t>Identifying</w:t>
      </w:r>
      <w:proofErr w:type="gramEnd"/>
      <w:r>
        <w:rPr>
          <w:color w:val="222222"/>
        </w:rPr>
        <w:t xml:space="preserve"> "Outliers </w:t>
      </w:r>
      <w:r w:rsidR="00D03CB1">
        <w:rPr>
          <w:color w:val="222222"/>
        </w:rPr>
        <w:t xml:space="preserve"> </w:t>
      </w:r>
      <w:r>
        <w:rPr>
          <w:color w:val="222222"/>
        </w:rPr>
        <w:t xml:space="preserve">Missing Values", or "Human Error". Understanding the Relationships between variables. Ultimately, maximizing our insights of a dataset and minimizing potential "Error" that may occur later in the process. In other words, it will </w:t>
      </w:r>
      <w:proofErr w:type="gramStart"/>
      <w:r>
        <w:rPr>
          <w:color w:val="222222"/>
        </w:rPr>
        <w:t>gives</w:t>
      </w:r>
      <w:proofErr w:type="gramEnd"/>
      <w:r>
        <w:rPr>
          <w:color w:val="222222"/>
        </w:rPr>
        <w:t xml:space="preserve"> you a better Understanding of the "Variables" and the "Relationships" between them. Here, we make use of </w:t>
      </w:r>
      <w:proofErr w:type="spellStart"/>
      <w:r>
        <w:rPr>
          <w:color w:val="222222"/>
        </w:rPr>
        <w:t>dataprep</w:t>
      </w:r>
      <w:proofErr w:type="spellEnd"/>
      <w:r>
        <w:rPr>
          <w:color w:val="222222"/>
        </w:rPr>
        <w:t xml:space="preserve"> module to automate our EDA process. It provides the following information: Overview: detect the types of columns in a </w:t>
      </w:r>
      <w:proofErr w:type="spellStart"/>
      <w:r>
        <w:rPr>
          <w:color w:val="222222"/>
        </w:rPr>
        <w:t>DataFrame</w:t>
      </w:r>
      <w:proofErr w:type="spellEnd"/>
      <w:r>
        <w:rPr>
          <w:color w:val="222222"/>
        </w:rPr>
        <w:t xml:space="preserve">. Variables: variable type, unique values, distinct count, missing values Quartile statistics like minimum value, Q1, median, Q3, maximum, range, interquartile range Descriptive statistics like mean, mode, standard deviation, sum, median absolute deviation, coefficient of variation, kurtosis, skewness. Correlations: highlighting of highly correlated variables, Spearman, Pearson and Kendall matrices Missing Values: Bar Chart, Heatmap and spectrum of missing values. </w:t>
      </w:r>
    </w:p>
    <w:p w14:paraId="7C7DEFD6" w14:textId="20014C86" w:rsidR="00066200" w:rsidRPr="00D03CB1" w:rsidRDefault="00066200" w:rsidP="00D03CB1">
      <w:pPr>
        <w:widowControl w:val="0"/>
        <w:shd w:val="clear" w:color="auto" w:fill="FFFFFF"/>
        <w:spacing w:line="316" w:lineRule="auto"/>
        <w:rPr>
          <w:color w:val="222222"/>
        </w:rPr>
      </w:pPr>
      <w:r>
        <w:rPr>
          <w:b/>
          <w:color w:val="222222"/>
        </w:rPr>
        <w:t>Data Visualization Using Python-</w:t>
      </w:r>
    </w:p>
    <w:p w14:paraId="0666D942" w14:textId="77777777" w:rsidR="00066200" w:rsidRDefault="00066200" w:rsidP="00D03CB1">
      <w:pPr>
        <w:widowControl w:val="0"/>
        <w:shd w:val="clear" w:color="auto" w:fill="FFFFFF"/>
        <w:spacing w:line="316" w:lineRule="auto"/>
        <w:rPr>
          <w:color w:val="222222"/>
        </w:rPr>
      </w:pPr>
      <w:r>
        <w:rPr>
          <w:color w:val="222222"/>
        </w:rPr>
        <w:t xml:space="preserve">Initially, we extracted data from the datasets into the Python. We prepared various charts and plots based on meaningful data. We established several mathematical relations between the numerical attributes present in the data. We prepared various visuals for different sections of the data and filtered the charts according to various parameters to make it more user interactive and user </w:t>
      </w:r>
      <w:proofErr w:type="gramStart"/>
      <w:r>
        <w:rPr>
          <w:color w:val="222222"/>
        </w:rPr>
        <w:t>friendly..</w:t>
      </w:r>
      <w:proofErr w:type="gramEnd"/>
      <w:r>
        <w:rPr>
          <w:color w:val="222222"/>
        </w:rPr>
        <w:t xml:space="preserve"> The resulting visual representation of data makes it easier to identify and share insights about the information represented in the data. </w:t>
      </w:r>
    </w:p>
    <w:p w14:paraId="652651F4" w14:textId="6CE171B7" w:rsidR="00066200" w:rsidRPr="00D03CB1" w:rsidRDefault="00066200" w:rsidP="00D03CB1">
      <w:pPr>
        <w:widowControl w:val="0"/>
        <w:shd w:val="clear" w:color="auto" w:fill="FFFFFF"/>
        <w:spacing w:line="316" w:lineRule="auto"/>
        <w:rPr>
          <w:b/>
          <w:bCs/>
          <w:color w:val="222222"/>
        </w:rPr>
      </w:pPr>
      <w:r w:rsidRPr="00D03CB1">
        <w:rPr>
          <w:b/>
          <w:bCs/>
          <w:color w:val="222222"/>
        </w:rPr>
        <w:t>1.</w:t>
      </w:r>
      <w:proofErr w:type="gramStart"/>
      <w:r w:rsidRPr="00D03CB1">
        <w:rPr>
          <w:b/>
          <w:bCs/>
          <w:color w:val="222222"/>
        </w:rPr>
        <w:t>Monthly  Sales</w:t>
      </w:r>
      <w:proofErr w:type="gramEnd"/>
      <w:r w:rsidRPr="00D03CB1">
        <w:rPr>
          <w:b/>
          <w:bCs/>
          <w:color w:val="222222"/>
        </w:rPr>
        <w:t xml:space="preserve"> Trends :-</w:t>
      </w:r>
    </w:p>
    <w:p w14:paraId="58A959BC" w14:textId="20F682F1" w:rsidR="00302D31" w:rsidRDefault="00066200" w:rsidP="00302D31">
      <w:pPr>
        <w:widowControl w:val="0"/>
        <w:spacing w:before="347" w:line="364" w:lineRule="auto"/>
        <w:ind w:right="266"/>
        <w:jc w:val="both"/>
        <w:rPr>
          <w:rFonts w:ascii="Calibri" w:hAnsi="Calibri" w:cs="Calibri"/>
          <w:color w:val="000000"/>
          <w:sz w:val="23"/>
          <w:szCs w:val="23"/>
        </w:rPr>
      </w:pPr>
      <w:r>
        <w:rPr>
          <w:noProof/>
        </w:rPr>
        <w:drawing>
          <wp:inline distT="0" distB="0" distL="0" distR="0" wp14:anchorId="2C0A1332" wp14:editId="3589F0DA">
            <wp:extent cx="5648325" cy="2266950"/>
            <wp:effectExtent l="0" t="0" r="9525"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9"/>
                    <a:srcRect/>
                    <a:stretch>
                      <a:fillRect/>
                    </a:stretch>
                  </pic:blipFill>
                  <pic:spPr>
                    <a:xfrm>
                      <a:off x="0" y="0"/>
                      <a:ext cx="5648325" cy="2266950"/>
                    </a:xfrm>
                    <a:prstGeom prst="rect">
                      <a:avLst/>
                    </a:prstGeom>
                  </pic:spPr>
                </pic:pic>
              </a:graphicData>
            </a:graphic>
          </wp:inline>
        </w:drawing>
      </w:r>
    </w:p>
    <w:p w14:paraId="6B3675F5" w14:textId="1E5CAC4F" w:rsidR="00066200" w:rsidRPr="00D03CB1" w:rsidRDefault="00066200" w:rsidP="00D03CB1">
      <w:pPr>
        <w:widowControl w:val="0"/>
        <w:spacing w:before="347" w:line="364" w:lineRule="auto"/>
        <w:ind w:right="266"/>
        <w:jc w:val="both"/>
        <w:rPr>
          <w:rFonts w:ascii="Calibri" w:hAnsi="Calibri" w:cs="Calibri"/>
          <w:sz w:val="23"/>
          <w:szCs w:val="23"/>
        </w:rPr>
      </w:pPr>
      <w:r w:rsidRPr="00D03CB1">
        <w:rPr>
          <w:b/>
          <w:bCs/>
          <w:color w:val="222222"/>
        </w:rPr>
        <w:lastRenderedPageBreak/>
        <w:t>2.Yearly Sales Trend</w:t>
      </w:r>
    </w:p>
    <w:p w14:paraId="784B40DD" w14:textId="77777777" w:rsidR="00D03CB1" w:rsidRDefault="00066200" w:rsidP="00D03CB1">
      <w:pPr>
        <w:widowControl w:val="0"/>
        <w:jc w:val="both"/>
        <w:rPr>
          <w:b/>
          <w:color w:val="3C78D8"/>
          <w:sz w:val="32"/>
          <w:szCs w:val="32"/>
        </w:rPr>
      </w:pPr>
      <w:r>
        <w:rPr>
          <w:noProof/>
        </w:rPr>
        <w:drawing>
          <wp:inline distT="0" distB="0" distL="0" distR="0" wp14:anchorId="52938A18" wp14:editId="392D9ABC">
            <wp:extent cx="5731510" cy="2549525"/>
            <wp:effectExtent l="0" t="0" r="2540" b="3175"/>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0"/>
                    <a:srcRect/>
                    <a:stretch>
                      <a:fillRect/>
                    </a:stretch>
                  </pic:blipFill>
                  <pic:spPr>
                    <a:xfrm>
                      <a:off x="0" y="0"/>
                      <a:ext cx="5731510" cy="2549525"/>
                    </a:xfrm>
                    <a:prstGeom prst="rect">
                      <a:avLst/>
                    </a:prstGeom>
                  </pic:spPr>
                </pic:pic>
              </a:graphicData>
            </a:graphic>
          </wp:inline>
        </w:drawing>
      </w:r>
      <w:r>
        <w:rPr>
          <w:b/>
          <w:color w:val="3C78D8"/>
          <w:sz w:val="32"/>
          <w:szCs w:val="32"/>
        </w:rPr>
        <w:t xml:space="preserve"> </w:t>
      </w:r>
    </w:p>
    <w:p w14:paraId="11795D86" w14:textId="2EA12D15" w:rsidR="00DD0716" w:rsidRPr="00D03CB1" w:rsidRDefault="00DD0716" w:rsidP="00D03CB1">
      <w:pPr>
        <w:widowControl w:val="0"/>
        <w:jc w:val="both"/>
        <w:rPr>
          <w:b/>
          <w:color w:val="3C78D8"/>
          <w:sz w:val="32"/>
          <w:szCs w:val="32"/>
        </w:rPr>
      </w:pPr>
      <w:r w:rsidRPr="00D03CB1">
        <w:rPr>
          <w:b/>
          <w:bCs/>
          <w:color w:val="222222"/>
        </w:rPr>
        <w:t>3.</w:t>
      </w:r>
      <w:proofErr w:type="gramStart"/>
      <w:r w:rsidRPr="00D03CB1">
        <w:rPr>
          <w:b/>
          <w:bCs/>
          <w:color w:val="222222"/>
        </w:rPr>
        <w:t>Yearly  Month</w:t>
      </w:r>
      <w:proofErr w:type="gramEnd"/>
      <w:r w:rsidRPr="00D03CB1">
        <w:rPr>
          <w:b/>
          <w:bCs/>
          <w:color w:val="222222"/>
        </w:rPr>
        <w:t>-Wise Sales Trend</w:t>
      </w:r>
    </w:p>
    <w:p w14:paraId="4B8A03E7" w14:textId="77777777" w:rsidR="00DD0716" w:rsidRDefault="00DD0716" w:rsidP="00DD0716">
      <w:pPr>
        <w:widowControl w:val="0"/>
        <w:ind w:left="720"/>
        <w:jc w:val="both"/>
        <w:rPr>
          <w:b/>
          <w:color w:val="3C78D8"/>
          <w:sz w:val="32"/>
          <w:szCs w:val="32"/>
        </w:rPr>
      </w:pPr>
      <w:r>
        <w:rPr>
          <w:noProof/>
        </w:rPr>
        <w:drawing>
          <wp:inline distT="0" distB="0" distL="0" distR="0" wp14:anchorId="065E9335" wp14:editId="727C701B">
            <wp:extent cx="5731510" cy="2060575"/>
            <wp:effectExtent l="0" t="0" r="254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1"/>
                    <a:srcRect/>
                    <a:stretch>
                      <a:fillRect/>
                    </a:stretch>
                  </pic:blipFill>
                  <pic:spPr>
                    <a:xfrm>
                      <a:off x="0" y="0"/>
                      <a:ext cx="5731510" cy="2060575"/>
                    </a:xfrm>
                    <a:prstGeom prst="rect">
                      <a:avLst/>
                    </a:prstGeom>
                  </pic:spPr>
                </pic:pic>
              </a:graphicData>
            </a:graphic>
          </wp:inline>
        </w:drawing>
      </w:r>
    </w:p>
    <w:p w14:paraId="12D8E87E" w14:textId="77777777" w:rsidR="005C0762" w:rsidRDefault="005C0762" w:rsidP="00D03CB1">
      <w:pPr>
        <w:widowControl w:val="0"/>
        <w:shd w:val="clear" w:color="auto" w:fill="FFFFFF"/>
        <w:spacing w:line="316" w:lineRule="auto"/>
        <w:rPr>
          <w:b/>
          <w:bCs/>
          <w:color w:val="222222"/>
        </w:rPr>
      </w:pPr>
    </w:p>
    <w:p w14:paraId="24347D4F" w14:textId="051507CD" w:rsidR="00DD0716" w:rsidRPr="00D03CB1" w:rsidRDefault="00DD0716" w:rsidP="00D03CB1">
      <w:pPr>
        <w:widowControl w:val="0"/>
        <w:shd w:val="clear" w:color="auto" w:fill="FFFFFF"/>
        <w:spacing w:line="316" w:lineRule="auto"/>
        <w:rPr>
          <w:b/>
          <w:bCs/>
          <w:color w:val="222222"/>
        </w:rPr>
      </w:pPr>
      <w:r w:rsidRPr="00D03CB1">
        <w:rPr>
          <w:b/>
          <w:bCs/>
          <w:color w:val="222222"/>
        </w:rPr>
        <w:t>4.Total Revenue</w:t>
      </w:r>
    </w:p>
    <w:p w14:paraId="2D6B7C35" w14:textId="398FA1B1" w:rsidR="00302D31" w:rsidRDefault="00DD0716" w:rsidP="00DD0716">
      <w:pPr>
        <w:widowControl w:val="0"/>
        <w:ind w:left="720"/>
        <w:jc w:val="both"/>
        <w:rPr>
          <w:rFonts w:ascii="Arial" w:hAnsi="Arial" w:cs="Arial"/>
          <w:b/>
          <w:color w:val="3C78D8"/>
          <w:sz w:val="32"/>
          <w:szCs w:val="32"/>
        </w:rPr>
      </w:pPr>
      <w:r>
        <w:rPr>
          <w:noProof/>
        </w:rPr>
        <w:drawing>
          <wp:inline distT="0" distB="0" distL="0" distR="0" wp14:anchorId="563ACE01" wp14:editId="53126E0F">
            <wp:extent cx="1378954" cy="2113232"/>
            <wp:effectExtent l="0" t="0" r="0" b="1905"/>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12"/>
                    <a:srcRect/>
                    <a:stretch>
                      <a:fillRect/>
                    </a:stretch>
                  </pic:blipFill>
                  <pic:spPr>
                    <a:xfrm>
                      <a:off x="0" y="0"/>
                      <a:ext cx="1398829" cy="2143690"/>
                    </a:xfrm>
                    <a:prstGeom prst="rect">
                      <a:avLst/>
                    </a:prstGeom>
                  </pic:spPr>
                </pic:pic>
              </a:graphicData>
            </a:graphic>
          </wp:inline>
        </w:drawing>
      </w:r>
      <w:r w:rsidR="00302D31">
        <w:rPr>
          <w:b/>
          <w:color w:val="3C78D8"/>
          <w:sz w:val="32"/>
          <w:szCs w:val="32"/>
        </w:rPr>
        <w:t xml:space="preserve"> </w:t>
      </w:r>
    </w:p>
    <w:p w14:paraId="1591DC97" w14:textId="77777777" w:rsidR="00C31905" w:rsidRPr="000947E1" w:rsidRDefault="00C31905" w:rsidP="005C0762">
      <w:pPr>
        <w:widowControl w:val="0"/>
        <w:spacing w:before="873"/>
        <w:rPr>
          <w:rFonts w:ascii="Calibri" w:hAnsi="Calibri" w:cs="Calibri"/>
          <w:b/>
          <w:color w:val="7030A0"/>
          <w:sz w:val="28"/>
          <w:szCs w:val="28"/>
        </w:rPr>
      </w:pPr>
      <w:r w:rsidRPr="000947E1">
        <w:rPr>
          <w:rFonts w:ascii="Calibri" w:hAnsi="Calibri" w:cs="Calibri"/>
          <w:b/>
          <w:color w:val="7030A0"/>
          <w:sz w:val="28"/>
          <w:szCs w:val="28"/>
        </w:rPr>
        <w:lastRenderedPageBreak/>
        <w:t xml:space="preserve">3.2. Web Scrapping </w:t>
      </w:r>
    </w:p>
    <w:p w14:paraId="5C1F907C" w14:textId="77777777" w:rsidR="00C31905" w:rsidRDefault="00C31905" w:rsidP="00C31905">
      <w:r>
        <w:rPr>
          <w:rFonts w:ascii="Calibri" w:hAnsi="Calibri" w:cs="Calibri"/>
          <w:color w:val="000000"/>
          <w:sz w:val="23"/>
          <w:szCs w:val="23"/>
        </w:rPr>
        <w:t xml:space="preserve">Web scraping is a technique to automatically extract content and data from websites using bots.  It is also known as web data extraction or web harvesting. Web scrapping is made simple </w:t>
      </w:r>
      <w:proofErr w:type="gramStart"/>
      <w:r>
        <w:rPr>
          <w:rFonts w:ascii="Calibri" w:hAnsi="Calibri" w:cs="Calibri"/>
          <w:color w:val="000000"/>
          <w:sz w:val="23"/>
          <w:szCs w:val="23"/>
        </w:rPr>
        <w:t>now  days</w:t>
      </w:r>
      <w:proofErr w:type="gramEnd"/>
      <w:r>
        <w:rPr>
          <w:rFonts w:ascii="Calibri" w:hAnsi="Calibri" w:cs="Calibri"/>
          <w:color w:val="000000"/>
          <w:sz w:val="23"/>
          <w:szCs w:val="23"/>
        </w:rPr>
        <w:t xml:space="preserve">, many tools are used for web scrapping. Some of python libraries used for web scrapping </w:t>
      </w:r>
      <w:proofErr w:type="gramStart"/>
      <w:r>
        <w:rPr>
          <w:rFonts w:ascii="Calibri" w:hAnsi="Calibri" w:cs="Calibri"/>
          <w:color w:val="000000"/>
          <w:sz w:val="23"/>
          <w:szCs w:val="23"/>
        </w:rPr>
        <w:t>are  Beautiful</w:t>
      </w:r>
      <w:proofErr w:type="gramEnd"/>
      <w:r>
        <w:rPr>
          <w:rFonts w:ascii="Calibri" w:hAnsi="Calibri" w:cs="Calibri"/>
          <w:color w:val="000000"/>
          <w:sz w:val="23"/>
          <w:szCs w:val="23"/>
        </w:rPr>
        <w:t xml:space="preserve"> Soup, Scrapy, Selenium, etc.</w:t>
      </w:r>
    </w:p>
    <w:tbl>
      <w:tblPr>
        <w:tblStyle w:val="Style15"/>
        <w:tblpPr w:leftFromText="180" w:rightFromText="180" w:vertAnchor="page" w:horzAnchor="margin" w:tblpY="5971"/>
        <w:tblW w:w="80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404"/>
        <w:gridCol w:w="4634"/>
      </w:tblGrid>
      <w:tr w:rsidR="00DA7EE9" w14:paraId="3E80BD53" w14:textId="77777777" w:rsidTr="00DA7EE9">
        <w:trPr>
          <w:trHeight w:val="657"/>
        </w:trPr>
        <w:tc>
          <w:tcPr>
            <w:tcW w:w="3404" w:type="dxa"/>
            <w:tcBorders>
              <w:top w:val="single" w:sz="8" w:space="0" w:color="000000"/>
              <w:left w:val="single" w:sz="8" w:space="0" w:color="000000"/>
              <w:bottom w:val="single" w:sz="8" w:space="0" w:color="000000"/>
              <w:right w:val="single" w:sz="8" w:space="0" w:color="000000"/>
            </w:tcBorders>
            <w:hideMark/>
          </w:tcPr>
          <w:p w14:paraId="4A2C8B73" w14:textId="77777777" w:rsidR="00DA7EE9" w:rsidRDefault="00DA7EE9" w:rsidP="00DA7EE9">
            <w:pPr>
              <w:widowControl w:val="0"/>
              <w:jc w:val="center"/>
              <w:rPr>
                <w:rFonts w:ascii="Calibri" w:hAnsi="Calibri" w:cs="Calibri"/>
                <w:color w:val="000000"/>
                <w:sz w:val="23"/>
                <w:szCs w:val="23"/>
              </w:rPr>
            </w:pPr>
            <w:r>
              <w:rPr>
                <w:rFonts w:ascii="Calibri" w:hAnsi="Calibri" w:cs="Calibri"/>
                <w:sz w:val="23"/>
                <w:szCs w:val="23"/>
              </w:rPr>
              <w:t xml:space="preserve">Data </w:t>
            </w:r>
            <w:proofErr w:type="gramStart"/>
            <w:r>
              <w:rPr>
                <w:rFonts w:ascii="Calibri" w:hAnsi="Calibri" w:cs="Calibri"/>
                <w:sz w:val="23"/>
                <w:szCs w:val="23"/>
              </w:rPr>
              <w:t>Manipulation  and</w:t>
            </w:r>
            <w:proofErr w:type="gramEnd"/>
            <w:r>
              <w:rPr>
                <w:rFonts w:ascii="Calibri" w:hAnsi="Calibri" w:cs="Calibri"/>
                <w:sz w:val="23"/>
                <w:szCs w:val="23"/>
              </w:rPr>
              <w:t xml:space="preserve"> </w:t>
            </w:r>
            <w:proofErr w:type="spellStart"/>
            <w:r>
              <w:rPr>
                <w:rFonts w:ascii="Calibri" w:hAnsi="Calibri" w:cs="Calibri"/>
                <w:sz w:val="23"/>
                <w:szCs w:val="23"/>
              </w:rPr>
              <w:t>preprocessing</w:t>
            </w:r>
            <w:proofErr w:type="spellEnd"/>
          </w:p>
        </w:tc>
        <w:tc>
          <w:tcPr>
            <w:tcW w:w="4634" w:type="dxa"/>
            <w:tcBorders>
              <w:top w:val="single" w:sz="8" w:space="0" w:color="000000"/>
              <w:left w:val="single" w:sz="8" w:space="0" w:color="000000"/>
              <w:bottom w:val="single" w:sz="8" w:space="0" w:color="000000"/>
              <w:right w:val="single" w:sz="8" w:space="0" w:color="000000"/>
            </w:tcBorders>
            <w:hideMark/>
          </w:tcPr>
          <w:p w14:paraId="29EE8568" w14:textId="39679999" w:rsidR="00DA7EE9" w:rsidRDefault="00DA7EE9" w:rsidP="00DA7EE9">
            <w:pPr>
              <w:widowControl w:val="0"/>
              <w:spacing w:line="280" w:lineRule="auto"/>
              <w:ind w:left="116" w:right="54" w:firstLine="2"/>
              <w:rPr>
                <w:rFonts w:ascii="Calibri" w:hAnsi="Calibri" w:cs="Calibri"/>
                <w:color w:val="000000"/>
                <w:sz w:val="23"/>
                <w:szCs w:val="23"/>
              </w:rPr>
            </w:pPr>
            <w:r>
              <w:rPr>
                <w:rFonts w:ascii="Calibri" w:hAnsi="Calibri" w:cs="Calibri"/>
                <w:sz w:val="23"/>
                <w:szCs w:val="23"/>
              </w:rPr>
              <w:t>Panda</w:t>
            </w:r>
            <w:r w:rsidR="0025591B">
              <w:rPr>
                <w:rFonts w:ascii="Calibri" w:hAnsi="Calibri" w:cs="Calibri"/>
                <w:sz w:val="23"/>
                <w:szCs w:val="23"/>
              </w:rPr>
              <w:t>s</w:t>
            </w:r>
            <w:r>
              <w:rPr>
                <w:rFonts w:ascii="Calibri" w:hAnsi="Calibri" w:cs="Calibri"/>
                <w:sz w:val="23"/>
                <w:szCs w:val="23"/>
              </w:rPr>
              <w:t>, Microsoft Excel</w:t>
            </w:r>
          </w:p>
        </w:tc>
      </w:tr>
      <w:tr w:rsidR="00DA7EE9" w14:paraId="4B1C6DDC" w14:textId="77777777" w:rsidTr="00DA7EE9">
        <w:trPr>
          <w:trHeight w:val="655"/>
        </w:trPr>
        <w:tc>
          <w:tcPr>
            <w:tcW w:w="3404" w:type="dxa"/>
            <w:tcBorders>
              <w:top w:val="single" w:sz="8" w:space="0" w:color="000000"/>
              <w:left w:val="single" w:sz="8" w:space="0" w:color="000000"/>
              <w:bottom w:val="single" w:sz="8" w:space="0" w:color="000000"/>
              <w:right w:val="single" w:sz="8" w:space="0" w:color="000000"/>
            </w:tcBorders>
            <w:hideMark/>
          </w:tcPr>
          <w:p w14:paraId="6BEBEB1F" w14:textId="77777777" w:rsidR="00DA7EE9" w:rsidRDefault="00DA7EE9" w:rsidP="00DA7EE9">
            <w:pPr>
              <w:widowControl w:val="0"/>
              <w:jc w:val="center"/>
              <w:rPr>
                <w:rFonts w:ascii="Calibri" w:hAnsi="Calibri" w:cs="Calibri"/>
                <w:color w:val="000000"/>
                <w:sz w:val="23"/>
                <w:szCs w:val="23"/>
              </w:rPr>
            </w:pPr>
            <w:r>
              <w:rPr>
                <w:rFonts w:ascii="Calibri" w:hAnsi="Calibri" w:cs="Calibri"/>
                <w:sz w:val="23"/>
                <w:szCs w:val="23"/>
              </w:rPr>
              <w:t>Visualization Tool</w:t>
            </w:r>
          </w:p>
        </w:tc>
        <w:tc>
          <w:tcPr>
            <w:tcW w:w="4634" w:type="dxa"/>
            <w:tcBorders>
              <w:top w:val="single" w:sz="8" w:space="0" w:color="000000"/>
              <w:left w:val="single" w:sz="8" w:space="0" w:color="000000"/>
              <w:bottom w:val="single" w:sz="8" w:space="0" w:color="000000"/>
              <w:right w:val="single" w:sz="8" w:space="0" w:color="000000"/>
            </w:tcBorders>
            <w:hideMark/>
          </w:tcPr>
          <w:p w14:paraId="54A7F986" w14:textId="77777777" w:rsidR="00DA7EE9" w:rsidRDefault="00DA7EE9" w:rsidP="00DA7EE9">
            <w:pPr>
              <w:widowControl w:val="0"/>
              <w:spacing w:line="278" w:lineRule="auto"/>
              <w:ind w:left="123" w:right="55" w:hanging="3"/>
              <w:rPr>
                <w:rFonts w:ascii="Calibri" w:hAnsi="Calibri" w:cs="Calibri"/>
                <w:color w:val="000000"/>
                <w:sz w:val="23"/>
                <w:szCs w:val="23"/>
              </w:rPr>
            </w:pPr>
            <w:r>
              <w:rPr>
                <w:rFonts w:ascii="Calibri" w:hAnsi="Calibri" w:cs="Calibri"/>
                <w:sz w:val="23"/>
                <w:szCs w:val="23"/>
              </w:rPr>
              <w:t>python</w:t>
            </w:r>
          </w:p>
        </w:tc>
      </w:tr>
      <w:tr w:rsidR="00DA7EE9" w14:paraId="053D512F" w14:textId="77777777" w:rsidTr="00DA7EE9">
        <w:trPr>
          <w:trHeight w:val="655"/>
        </w:trPr>
        <w:tc>
          <w:tcPr>
            <w:tcW w:w="3404" w:type="dxa"/>
            <w:tcBorders>
              <w:top w:val="single" w:sz="8" w:space="0" w:color="000000"/>
              <w:left w:val="single" w:sz="8" w:space="0" w:color="000000"/>
              <w:bottom w:val="single" w:sz="8" w:space="0" w:color="000000"/>
              <w:right w:val="single" w:sz="8" w:space="0" w:color="000000"/>
            </w:tcBorders>
            <w:hideMark/>
          </w:tcPr>
          <w:p w14:paraId="1CAF6525" w14:textId="77777777" w:rsidR="00DA7EE9" w:rsidRDefault="00DA7EE9" w:rsidP="00DA7EE9">
            <w:pPr>
              <w:widowControl w:val="0"/>
              <w:spacing w:line="278" w:lineRule="auto"/>
              <w:ind w:left="322" w:right="244"/>
              <w:jc w:val="center"/>
              <w:rPr>
                <w:rFonts w:ascii="Calibri" w:hAnsi="Calibri" w:cs="Calibri"/>
                <w:color w:val="000000"/>
                <w:sz w:val="23"/>
                <w:szCs w:val="23"/>
              </w:rPr>
            </w:pPr>
            <w:r>
              <w:rPr>
                <w:rFonts w:ascii="Calibri" w:hAnsi="Calibri" w:cs="Calibri"/>
                <w:sz w:val="23"/>
                <w:szCs w:val="23"/>
              </w:rPr>
              <w:t>Dataset</w:t>
            </w:r>
          </w:p>
        </w:tc>
        <w:tc>
          <w:tcPr>
            <w:tcW w:w="4634" w:type="dxa"/>
            <w:tcBorders>
              <w:top w:val="single" w:sz="8" w:space="0" w:color="000000"/>
              <w:left w:val="single" w:sz="8" w:space="0" w:color="000000"/>
              <w:bottom w:val="single" w:sz="8" w:space="0" w:color="000000"/>
              <w:right w:val="single" w:sz="8" w:space="0" w:color="000000"/>
            </w:tcBorders>
            <w:hideMark/>
          </w:tcPr>
          <w:p w14:paraId="0FC7F637" w14:textId="77777777" w:rsidR="00DA7EE9" w:rsidRDefault="00DA7EE9" w:rsidP="00DA7EE9">
            <w:pPr>
              <w:widowControl w:val="0"/>
              <w:spacing w:line="278" w:lineRule="auto"/>
              <w:ind w:left="132" w:right="55"/>
              <w:rPr>
                <w:rFonts w:ascii="Calibri" w:hAnsi="Calibri" w:cs="Calibri"/>
                <w:color w:val="000000"/>
                <w:sz w:val="23"/>
                <w:szCs w:val="23"/>
              </w:rPr>
            </w:pPr>
            <w:r>
              <w:rPr>
                <w:rFonts w:ascii="Calibri" w:hAnsi="Calibri" w:cs="Calibri"/>
                <w:sz w:val="23"/>
                <w:szCs w:val="23"/>
              </w:rPr>
              <w:t>.CSV format</w:t>
            </w:r>
          </w:p>
        </w:tc>
      </w:tr>
      <w:tr w:rsidR="00DA7EE9" w14:paraId="1BBD658D" w14:textId="77777777" w:rsidTr="00DA7EE9">
        <w:trPr>
          <w:trHeight w:val="655"/>
        </w:trPr>
        <w:tc>
          <w:tcPr>
            <w:tcW w:w="3404" w:type="dxa"/>
            <w:tcBorders>
              <w:top w:val="single" w:sz="8" w:space="0" w:color="000000"/>
              <w:left w:val="single" w:sz="8" w:space="0" w:color="000000"/>
              <w:bottom w:val="single" w:sz="8" w:space="0" w:color="000000"/>
              <w:right w:val="single" w:sz="8" w:space="0" w:color="000000"/>
            </w:tcBorders>
            <w:hideMark/>
          </w:tcPr>
          <w:p w14:paraId="1C602A34" w14:textId="77777777" w:rsidR="00DA7EE9" w:rsidRDefault="00DA7EE9" w:rsidP="00DA7EE9">
            <w:pPr>
              <w:widowControl w:val="0"/>
              <w:spacing w:line="280" w:lineRule="auto"/>
              <w:ind w:left="187" w:right="111"/>
              <w:jc w:val="center"/>
              <w:rPr>
                <w:rFonts w:ascii="Calibri" w:hAnsi="Calibri" w:cs="Calibri"/>
                <w:color w:val="000000"/>
                <w:sz w:val="23"/>
                <w:szCs w:val="23"/>
              </w:rPr>
            </w:pPr>
            <w:r>
              <w:rPr>
                <w:rFonts w:ascii="Calibri" w:hAnsi="Calibri" w:cs="Calibri"/>
                <w:sz w:val="23"/>
                <w:szCs w:val="23"/>
              </w:rPr>
              <w:t>IDE</w:t>
            </w:r>
          </w:p>
        </w:tc>
        <w:tc>
          <w:tcPr>
            <w:tcW w:w="4634" w:type="dxa"/>
            <w:tcBorders>
              <w:top w:val="single" w:sz="8" w:space="0" w:color="000000"/>
              <w:left w:val="single" w:sz="8" w:space="0" w:color="000000"/>
              <w:bottom w:val="single" w:sz="8" w:space="0" w:color="000000"/>
              <w:right w:val="single" w:sz="8" w:space="0" w:color="000000"/>
            </w:tcBorders>
            <w:hideMark/>
          </w:tcPr>
          <w:p w14:paraId="303FD439" w14:textId="77777777" w:rsidR="00DA7EE9" w:rsidRDefault="00DA7EE9" w:rsidP="00DA7EE9">
            <w:pPr>
              <w:widowControl w:val="0"/>
              <w:spacing w:line="280" w:lineRule="auto"/>
              <w:ind w:left="118" w:right="49" w:hanging="2"/>
              <w:rPr>
                <w:rFonts w:ascii="Calibri" w:hAnsi="Calibri" w:cs="Calibri"/>
                <w:color w:val="000000"/>
                <w:sz w:val="23"/>
                <w:szCs w:val="23"/>
              </w:rPr>
            </w:pPr>
            <w:proofErr w:type="spellStart"/>
            <w:r>
              <w:rPr>
                <w:rFonts w:ascii="Calibri" w:hAnsi="Calibri" w:cs="Calibri"/>
                <w:sz w:val="23"/>
                <w:szCs w:val="23"/>
              </w:rPr>
              <w:t>Jupyter</w:t>
            </w:r>
            <w:proofErr w:type="spellEnd"/>
            <w:r>
              <w:rPr>
                <w:rFonts w:ascii="Calibri" w:hAnsi="Calibri" w:cs="Calibri"/>
                <w:sz w:val="23"/>
                <w:szCs w:val="23"/>
              </w:rPr>
              <w:t xml:space="preserve"> Notebook</w:t>
            </w:r>
          </w:p>
        </w:tc>
      </w:tr>
    </w:tbl>
    <w:p w14:paraId="70745586" w14:textId="612288AF" w:rsidR="00302D31" w:rsidRPr="00EB0B36" w:rsidRDefault="00EB0B36" w:rsidP="00EB0B36">
      <w:pPr>
        <w:widowControl w:val="0"/>
        <w:spacing w:before="1566"/>
        <w:rPr>
          <w:rFonts w:ascii="Calibri" w:hAnsi="Calibri" w:cs="Calibri"/>
          <w:b/>
          <w:color w:val="E36C0A" w:themeColor="accent6" w:themeShade="BF"/>
          <w:sz w:val="31"/>
          <w:szCs w:val="31"/>
        </w:rPr>
      </w:pPr>
      <w:r w:rsidRPr="00C31905">
        <w:rPr>
          <w:rFonts w:ascii="Calibri" w:hAnsi="Calibri" w:cs="Calibri"/>
          <w:b/>
          <w:color w:val="E36C0A" w:themeColor="accent6" w:themeShade="BF"/>
          <w:sz w:val="31"/>
          <w:szCs w:val="31"/>
        </w:rPr>
        <w:t xml:space="preserve"> </w:t>
      </w:r>
      <w:r w:rsidR="00C31905" w:rsidRPr="00C31905">
        <w:rPr>
          <w:rFonts w:ascii="Calibri" w:hAnsi="Calibri" w:cs="Calibri"/>
          <w:b/>
          <w:color w:val="E36C0A" w:themeColor="accent6" w:themeShade="BF"/>
          <w:sz w:val="31"/>
          <w:szCs w:val="31"/>
        </w:rPr>
        <w:t>4. Unit Test Cases</w:t>
      </w:r>
    </w:p>
    <w:sectPr w:rsidR="00302D31" w:rsidRPr="00EB0B36" w:rsidSect="0042714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538E8" w14:textId="77777777" w:rsidR="009D5E69" w:rsidRDefault="009D5E69" w:rsidP="00302D31">
      <w:pPr>
        <w:spacing w:after="0" w:line="240" w:lineRule="auto"/>
      </w:pPr>
      <w:r>
        <w:separator/>
      </w:r>
    </w:p>
  </w:endnote>
  <w:endnote w:type="continuationSeparator" w:id="0">
    <w:p w14:paraId="0CA66D40" w14:textId="77777777" w:rsidR="009D5E69" w:rsidRDefault="009D5E69" w:rsidP="0030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058320"/>
      <w:docPartObj>
        <w:docPartGallery w:val="Page Numbers (Bottom of Page)"/>
        <w:docPartUnique/>
      </w:docPartObj>
    </w:sdtPr>
    <w:sdtEndPr/>
    <w:sdtContent>
      <w:p w14:paraId="37EC4CB3" w14:textId="6B5BEE7C" w:rsidR="00EB0B36" w:rsidRDefault="00EB0B36">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DC9A118" w14:textId="1CBDC99D" w:rsidR="000947E1" w:rsidRDefault="00094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142C" w14:textId="77777777" w:rsidR="009D5E69" w:rsidRDefault="009D5E69" w:rsidP="00302D31">
      <w:pPr>
        <w:spacing w:after="0" w:line="240" w:lineRule="auto"/>
      </w:pPr>
      <w:r>
        <w:separator/>
      </w:r>
    </w:p>
  </w:footnote>
  <w:footnote w:type="continuationSeparator" w:id="0">
    <w:p w14:paraId="5F13738A" w14:textId="77777777" w:rsidR="009D5E69" w:rsidRDefault="009D5E69" w:rsidP="00302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7CA9" w14:textId="573C1AFE" w:rsidR="00302D31" w:rsidRPr="00302D31" w:rsidRDefault="00302D31" w:rsidP="00302D31">
    <w:pPr>
      <w:rPr>
        <w:color w:val="E36C0A" w:themeColor="accent6" w:themeShade="BF"/>
        <w:sz w:val="8"/>
        <w:szCs w:val="8"/>
      </w:rPr>
    </w:pPr>
    <w:r w:rsidRPr="00583DEF">
      <w:rPr>
        <w:b/>
        <w:bCs/>
        <w:outline/>
        <w:color w:val="C0504D"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Low Level Design</w:t>
    </w:r>
    <w:r w:rsidRPr="00302D31">
      <w:rPr>
        <w:rFonts w:ascii="Calibri" w:hAnsi="Calibri" w:cs="Calibri"/>
        <w:color w:val="E36C0A" w:themeColor="accent6" w:themeShade="BF"/>
        <w:sz w:val="28"/>
        <w:szCs w:val="28"/>
      </w:rPr>
      <w:t xml:space="preserve">                                                           </w:t>
    </w:r>
    <w:r w:rsidRPr="0066247C">
      <w:rPr>
        <w:b/>
        <w:bCs/>
        <w:noProof/>
      </w:rPr>
      <w:drawing>
        <wp:inline distT="0" distB="0" distL="0" distR="0" wp14:anchorId="0E161ED3" wp14:editId="622E59AB">
          <wp:extent cx="1016000" cy="263525"/>
          <wp:effectExtent l="0" t="0" r="0" b="3175"/>
          <wp:docPr id="137" name="Picture 13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1016000" cy="2635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31"/>
    <w:rsid w:val="00066200"/>
    <w:rsid w:val="000947E1"/>
    <w:rsid w:val="000D6C7E"/>
    <w:rsid w:val="0025591B"/>
    <w:rsid w:val="002A5D9C"/>
    <w:rsid w:val="002D34C3"/>
    <w:rsid w:val="00302D31"/>
    <w:rsid w:val="0042714D"/>
    <w:rsid w:val="00492E8A"/>
    <w:rsid w:val="00583DEF"/>
    <w:rsid w:val="005C0762"/>
    <w:rsid w:val="007E51E1"/>
    <w:rsid w:val="00946DDA"/>
    <w:rsid w:val="00956CAC"/>
    <w:rsid w:val="009D5E69"/>
    <w:rsid w:val="00A37B91"/>
    <w:rsid w:val="00A975BE"/>
    <w:rsid w:val="00C31905"/>
    <w:rsid w:val="00CC1DC1"/>
    <w:rsid w:val="00CD1993"/>
    <w:rsid w:val="00D03CB1"/>
    <w:rsid w:val="00DA7EE9"/>
    <w:rsid w:val="00DD0716"/>
    <w:rsid w:val="00EB0B36"/>
    <w:rsid w:val="00ED729B"/>
    <w:rsid w:val="00F06916"/>
    <w:rsid w:val="00FC32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B9ECE"/>
  <w15:chartTrackingRefBased/>
  <w15:docId w15:val="{32104D3F-95FB-4909-BE10-92A2B414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D31"/>
  </w:style>
  <w:style w:type="paragraph" w:styleId="Footer">
    <w:name w:val="footer"/>
    <w:basedOn w:val="Normal"/>
    <w:link w:val="FooterChar"/>
    <w:uiPriority w:val="99"/>
    <w:unhideWhenUsed/>
    <w:rsid w:val="00302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D31"/>
  </w:style>
  <w:style w:type="table" w:customStyle="1" w:styleId="Style12">
    <w:name w:val="_Style 12"/>
    <w:basedOn w:val="TableNormal"/>
    <w:rsid w:val="00302D31"/>
    <w:pPr>
      <w:spacing w:after="0" w:line="240" w:lineRule="auto"/>
    </w:pPr>
    <w:rPr>
      <w:rFonts w:ascii="Times New Roman" w:eastAsia="Times New Roman" w:hAnsi="Times New Roman" w:cs="Times New Roman"/>
      <w:sz w:val="20"/>
      <w:szCs w:val="20"/>
      <w:lang w:eastAsia="en-IN"/>
    </w:rPr>
    <w:tblPr>
      <w:tblInd w:w="0" w:type="nil"/>
      <w:tblCellMar>
        <w:top w:w="100" w:type="dxa"/>
        <w:left w:w="100" w:type="dxa"/>
        <w:bottom w:w="100" w:type="dxa"/>
        <w:right w:w="100" w:type="dxa"/>
      </w:tblCellMar>
    </w:tblPr>
  </w:style>
  <w:style w:type="character" w:styleId="Hyperlink">
    <w:name w:val="Hyperlink"/>
    <w:basedOn w:val="DefaultParagraphFont"/>
    <w:uiPriority w:val="99"/>
    <w:unhideWhenUsed/>
    <w:rsid w:val="00ED729B"/>
    <w:rPr>
      <w:color w:val="0000FF"/>
      <w:u w:val="single"/>
    </w:rPr>
  </w:style>
  <w:style w:type="table" w:customStyle="1" w:styleId="Style15">
    <w:name w:val="_Style 15"/>
    <w:basedOn w:val="TableNormal"/>
    <w:rsid w:val="00C31905"/>
    <w:pPr>
      <w:spacing w:after="0" w:line="240" w:lineRule="auto"/>
    </w:pPr>
    <w:rPr>
      <w:rFonts w:ascii="Times New Roman" w:eastAsia="Times New Roman" w:hAnsi="Times New Roman" w:cs="Times New Roman"/>
      <w:sz w:val="20"/>
      <w:szCs w:val="20"/>
      <w:lang w:eastAsia="en-IN"/>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3449">
      <w:bodyDiv w:val="1"/>
      <w:marLeft w:val="0"/>
      <w:marRight w:val="0"/>
      <w:marTop w:val="0"/>
      <w:marBottom w:val="0"/>
      <w:divBdr>
        <w:top w:val="none" w:sz="0" w:space="0" w:color="auto"/>
        <w:left w:val="none" w:sz="0" w:space="0" w:color="auto"/>
        <w:bottom w:val="none" w:sz="0" w:space="0" w:color="auto"/>
        <w:right w:val="none" w:sz="0" w:space="0" w:color="auto"/>
      </w:divBdr>
    </w:div>
    <w:div w:id="38165291">
      <w:bodyDiv w:val="1"/>
      <w:marLeft w:val="0"/>
      <w:marRight w:val="0"/>
      <w:marTop w:val="0"/>
      <w:marBottom w:val="0"/>
      <w:divBdr>
        <w:top w:val="none" w:sz="0" w:space="0" w:color="auto"/>
        <w:left w:val="none" w:sz="0" w:space="0" w:color="auto"/>
        <w:bottom w:val="none" w:sz="0" w:space="0" w:color="auto"/>
        <w:right w:val="none" w:sz="0" w:space="0" w:color="auto"/>
      </w:divBdr>
    </w:div>
    <w:div w:id="336615086">
      <w:bodyDiv w:val="1"/>
      <w:marLeft w:val="0"/>
      <w:marRight w:val="0"/>
      <w:marTop w:val="0"/>
      <w:marBottom w:val="0"/>
      <w:divBdr>
        <w:top w:val="none" w:sz="0" w:space="0" w:color="auto"/>
        <w:left w:val="none" w:sz="0" w:space="0" w:color="auto"/>
        <w:bottom w:val="none" w:sz="0" w:space="0" w:color="auto"/>
        <w:right w:val="none" w:sz="0" w:space="0" w:color="auto"/>
      </w:divBdr>
    </w:div>
    <w:div w:id="468210868">
      <w:bodyDiv w:val="1"/>
      <w:marLeft w:val="0"/>
      <w:marRight w:val="0"/>
      <w:marTop w:val="0"/>
      <w:marBottom w:val="0"/>
      <w:divBdr>
        <w:top w:val="none" w:sz="0" w:space="0" w:color="auto"/>
        <w:left w:val="none" w:sz="0" w:space="0" w:color="auto"/>
        <w:bottom w:val="none" w:sz="0" w:space="0" w:color="auto"/>
        <w:right w:val="none" w:sz="0" w:space="0" w:color="auto"/>
      </w:divBdr>
    </w:div>
    <w:div w:id="483930096">
      <w:bodyDiv w:val="1"/>
      <w:marLeft w:val="0"/>
      <w:marRight w:val="0"/>
      <w:marTop w:val="0"/>
      <w:marBottom w:val="0"/>
      <w:divBdr>
        <w:top w:val="none" w:sz="0" w:space="0" w:color="auto"/>
        <w:left w:val="none" w:sz="0" w:space="0" w:color="auto"/>
        <w:bottom w:val="none" w:sz="0" w:space="0" w:color="auto"/>
        <w:right w:val="none" w:sz="0" w:space="0" w:color="auto"/>
      </w:divBdr>
    </w:div>
    <w:div w:id="523905863">
      <w:bodyDiv w:val="1"/>
      <w:marLeft w:val="0"/>
      <w:marRight w:val="0"/>
      <w:marTop w:val="0"/>
      <w:marBottom w:val="0"/>
      <w:divBdr>
        <w:top w:val="none" w:sz="0" w:space="0" w:color="auto"/>
        <w:left w:val="none" w:sz="0" w:space="0" w:color="auto"/>
        <w:bottom w:val="none" w:sz="0" w:space="0" w:color="auto"/>
        <w:right w:val="none" w:sz="0" w:space="0" w:color="auto"/>
      </w:divBdr>
      <w:divsChild>
        <w:div w:id="1575430593">
          <w:marLeft w:val="0"/>
          <w:marRight w:val="0"/>
          <w:marTop w:val="0"/>
          <w:marBottom w:val="0"/>
          <w:divBdr>
            <w:top w:val="none" w:sz="0" w:space="0" w:color="auto"/>
            <w:left w:val="none" w:sz="0" w:space="0" w:color="auto"/>
            <w:bottom w:val="none" w:sz="0" w:space="0" w:color="auto"/>
            <w:right w:val="none" w:sz="0" w:space="0" w:color="auto"/>
          </w:divBdr>
        </w:div>
        <w:div w:id="1508328581">
          <w:marLeft w:val="0"/>
          <w:marRight w:val="0"/>
          <w:marTop w:val="0"/>
          <w:marBottom w:val="0"/>
          <w:divBdr>
            <w:top w:val="none" w:sz="0" w:space="0" w:color="auto"/>
            <w:left w:val="none" w:sz="0" w:space="0" w:color="auto"/>
            <w:bottom w:val="none" w:sz="0" w:space="0" w:color="auto"/>
            <w:right w:val="none" w:sz="0" w:space="0" w:color="auto"/>
          </w:divBdr>
        </w:div>
        <w:div w:id="1069230502">
          <w:marLeft w:val="0"/>
          <w:marRight w:val="0"/>
          <w:marTop w:val="0"/>
          <w:marBottom w:val="0"/>
          <w:divBdr>
            <w:top w:val="none" w:sz="0" w:space="0" w:color="auto"/>
            <w:left w:val="none" w:sz="0" w:space="0" w:color="auto"/>
            <w:bottom w:val="none" w:sz="0" w:space="0" w:color="auto"/>
            <w:right w:val="none" w:sz="0" w:space="0" w:color="auto"/>
          </w:divBdr>
        </w:div>
        <w:div w:id="1819960138">
          <w:marLeft w:val="0"/>
          <w:marRight w:val="0"/>
          <w:marTop w:val="0"/>
          <w:marBottom w:val="0"/>
          <w:divBdr>
            <w:top w:val="none" w:sz="0" w:space="0" w:color="auto"/>
            <w:left w:val="none" w:sz="0" w:space="0" w:color="auto"/>
            <w:bottom w:val="none" w:sz="0" w:space="0" w:color="auto"/>
            <w:right w:val="none" w:sz="0" w:space="0" w:color="auto"/>
          </w:divBdr>
        </w:div>
        <w:div w:id="795296150">
          <w:marLeft w:val="0"/>
          <w:marRight w:val="0"/>
          <w:marTop w:val="0"/>
          <w:marBottom w:val="0"/>
          <w:divBdr>
            <w:top w:val="none" w:sz="0" w:space="0" w:color="auto"/>
            <w:left w:val="none" w:sz="0" w:space="0" w:color="auto"/>
            <w:bottom w:val="none" w:sz="0" w:space="0" w:color="auto"/>
            <w:right w:val="none" w:sz="0" w:space="0" w:color="auto"/>
          </w:divBdr>
        </w:div>
        <w:div w:id="680400424">
          <w:marLeft w:val="0"/>
          <w:marRight w:val="0"/>
          <w:marTop w:val="0"/>
          <w:marBottom w:val="0"/>
          <w:divBdr>
            <w:top w:val="none" w:sz="0" w:space="0" w:color="auto"/>
            <w:left w:val="none" w:sz="0" w:space="0" w:color="auto"/>
            <w:bottom w:val="none" w:sz="0" w:space="0" w:color="auto"/>
            <w:right w:val="none" w:sz="0" w:space="0" w:color="auto"/>
          </w:divBdr>
        </w:div>
        <w:div w:id="250748346">
          <w:marLeft w:val="0"/>
          <w:marRight w:val="0"/>
          <w:marTop w:val="0"/>
          <w:marBottom w:val="0"/>
          <w:divBdr>
            <w:top w:val="none" w:sz="0" w:space="0" w:color="auto"/>
            <w:left w:val="none" w:sz="0" w:space="0" w:color="auto"/>
            <w:bottom w:val="none" w:sz="0" w:space="0" w:color="auto"/>
            <w:right w:val="none" w:sz="0" w:space="0" w:color="auto"/>
          </w:divBdr>
        </w:div>
        <w:div w:id="1857226571">
          <w:marLeft w:val="0"/>
          <w:marRight w:val="0"/>
          <w:marTop w:val="0"/>
          <w:marBottom w:val="0"/>
          <w:divBdr>
            <w:top w:val="none" w:sz="0" w:space="0" w:color="auto"/>
            <w:left w:val="none" w:sz="0" w:space="0" w:color="auto"/>
            <w:bottom w:val="none" w:sz="0" w:space="0" w:color="auto"/>
            <w:right w:val="none" w:sz="0" w:space="0" w:color="auto"/>
          </w:divBdr>
        </w:div>
        <w:div w:id="1478914213">
          <w:marLeft w:val="0"/>
          <w:marRight w:val="0"/>
          <w:marTop w:val="0"/>
          <w:marBottom w:val="0"/>
          <w:divBdr>
            <w:top w:val="none" w:sz="0" w:space="0" w:color="auto"/>
            <w:left w:val="none" w:sz="0" w:space="0" w:color="auto"/>
            <w:bottom w:val="none" w:sz="0" w:space="0" w:color="auto"/>
            <w:right w:val="none" w:sz="0" w:space="0" w:color="auto"/>
          </w:divBdr>
        </w:div>
        <w:div w:id="491335899">
          <w:marLeft w:val="0"/>
          <w:marRight w:val="0"/>
          <w:marTop w:val="0"/>
          <w:marBottom w:val="0"/>
          <w:divBdr>
            <w:top w:val="none" w:sz="0" w:space="0" w:color="auto"/>
            <w:left w:val="none" w:sz="0" w:space="0" w:color="auto"/>
            <w:bottom w:val="none" w:sz="0" w:space="0" w:color="auto"/>
            <w:right w:val="none" w:sz="0" w:space="0" w:color="auto"/>
          </w:divBdr>
        </w:div>
      </w:divsChild>
    </w:div>
    <w:div w:id="547185522">
      <w:bodyDiv w:val="1"/>
      <w:marLeft w:val="0"/>
      <w:marRight w:val="0"/>
      <w:marTop w:val="0"/>
      <w:marBottom w:val="0"/>
      <w:divBdr>
        <w:top w:val="none" w:sz="0" w:space="0" w:color="auto"/>
        <w:left w:val="none" w:sz="0" w:space="0" w:color="auto"/>
        <w:bottom w:val="none" w:sz="0" w:space="0" w:color="auto"/>
        <w:right w:val="none" w:sz="0" w:space="0" w:color="auto"/>
      </w:divBdr>
    </w:div>
    <w:div w:id="681588530">
      <w:bodyDiv w:val="1"/>
      <w:marLeft w:val="0"/>
      <w:marRight w:val="0"/>
      <w:marTop w:val="0"/>
      <w:marBottom w:val="0"/>
      <w:divBdr>
        <w:top w:val="none" w:sz="0" w:space="0" w:color="auto"/>
        <w:left w:val="none" w:sz="0" w:space="0" w:color="auto"/>
        <w:bottom w:val="none" w:sz="0" w:space="0" w:color="auto"/>
        <w:right w:val="none" w:sz="0" w:space="0" w:color="auto"/>
      </w:divBdr>
    </w:div>
    <w:div w:id="703288559">
      <w:bodyDiv w:val="1"/>
      <w:marLeft w:val="0"/>
      <w:marRight w:val="0"/>
      <w:marTop w:val="0"/>
      <w:marBottom w:val="0"/>
      <w:divBdr>
        <w:top w:val="none" w:sz="0" w:space="0" w:color="auto"/>
        <w:left w:val="none" w:sz="0" w:space="0" w:color="auto"/>
        <w:bottom w:val="none" w:sz="0" w:space="0" w:color="auto"/>
        <w:right w:val="none" w:sz="0" w:space="0" w:color="auto"/>
      </w:divBdr>
    </w:div>
    <w:div w:id="793866769">
      <w:bodyDiv w:val="1"/>
      <w:marLeft w:val="0"/>
      <w:marRight w:val="0"/>
      <w:marTop w:val="0"/>
      <w:marBottom w:val="0"/>
      <w:divBdr>
        <w:top w:val="none" w:sz="0" w:space="0" w:color="auto"/>
        <w:left w:val="none" w:sz="0" w:space="0" w:color="auto"/>
        <w:bottom w:val="none" w:sz="0" w:space="0" w:color="auto"/>
        <w:right w:val="none" w:sz="0" w:space="0" w:color="auto"/>
      </w:divBdr>
    </w:div>
    <w:div w:id="926839574">
      <w:bodyDiv w:val="1"/>
      <w:marLeft w:val="0"/>
      <w:marRight w:val="0"/>
      <w:marTop w:val="0"/>
      <w:marBottom w:val="0"/>
      <w:divBdr>
        <w:top w:val="none" w:sz="0" w:space="0" w:color="auto"/>
        <w:left w:val="none" w:sz="0" w:space="0" w:color="auto"/>
        <w:bottom w:val="none" w:sz="0" w:space="0" w:color="auto"/>
        <w:right w:val="none" w:sz="0" w:space="0" w:color="auto"/>
      </w:divBdr>
    </w:div>
    <w:div w:id="989870559">
      <w:bodyDiv w:val="1"/>
      <w:marLeft w:val="0"/>
      <w:marRight w:val="0"/>
      <w:marTop w:val="0"/>
      <w:marBottom w:val="0"/>
      <w:divBdr>
        <w:top w:val="none" w:sz="0" w:space="0" w:color="auto"/>
        <w:left w:val="none" w:sz="0" w:space="0" w:color="auto"/>
        <w:bottom w:val="none" w:sz="0" w:space="0" w:color="auto"/>
        <w:right w:val="none" w:sz="0" w:space="0" w:color="auto"/>
      </w:divBdr>
    </w:div>
    <w:div w:id="1007439271">
      <w:bodyDiv w:val="1"/>
      <w:marLeft w:val="0"/>
      <w:marRight w:val="0"/>
      <w:marTop w:val="0"/>
      <w:marBottom w:val="0"/>
      <w:divBdr>
        <w:top w:val="none" w:sz="0" w:space="0" w:color="auto"/>
        <w:left w:val="none" w:sz="0" w:space="0" w:color="auto"/>
        <w:bottom w:val="none" w:sz="0" w:space="0" w:color="auto"/>
        <w:right w:val="none" w:sz="0" w:space="0" w:color="auto"/>
      </w:divBdr>
    </w:div>
    <w:div w:id="1110202562">
      <w:bodyDiv w:val="1"/>
      <w:marLeft w:val="0"/>
      <w:marRight w:val="0"/>
      <w:marTop w:val="0"/>
      <w:marBottom w:val="0"/>
      <w:divBdr>
        <w:top w:val="none" w:sz="0" w:space="0" w:color="auto"/>
        <w:left w:val="none" w:sz="0" w:space="0" w:color="auto"/>
        <w:bottom w:val="none" w:sz="0" w:space="0" w:color="auto"/>
        <w:right w:val="none" w:sz="0" w:space="0" w:color="auto"/>
      </w:divBdr>
    </w:div>
    <w:div w:id="1181820990">
      <w:bodyDiv w:val="1"/>
      <w:marLeft w:val="0"/>
      <w:marRight w:val="0"/>
      <w:marTop w:val="0"/>
      <w:marBottom w:val="0"/>
      <w:divBdr>
        <w:top w:val="none" w:sz="0" w:space="0" w:color="auto"/>
        <w:left w:val="none" w:sz="0" w:space="0" w:color="auto"/>
        <w:bottom w:val="none" w:sz="0" w:space="0" w:color="auto"/>
        <w:right w:val="none" w:sz="0" w:space="0" w:color="auto"/>
      </w:divBdr>
    </w:div>
    <w:div w:id="1299067406">
      <w:bodyDiv w:val="1"/>
      <w:marLeft w:val="0"/>
      <w:marRight w:val="0"/>
      <w:marTop w:val="0"/>
      <w:marBottom w:val="0"/>
      <w:divBdr>
        <w:top w:val="none" w:sz="0" w:space="0" w:color="auto"/>
        <w:left w:val="none" w:sz="0" w:space="0" w:color="auto"/>
        <w:bottom w:val="none" w:sz="0" w:space="0" w:color="auto"/>
        <w:right w:val="none" w:sz="0" w:space="0" w:color="auto"/>
      </w:divBdr>
    </w:div>
    <w:div w:id="1312442061">
      <w:bodyDiv w:val="1"/>
      <w:marLeft w:val="0"/>
      <w:marRight w:val="0"/>
      <w:marTop w:val="0"/>
      <w:marBottom w:val="0"/>
      <w:divBdr>
        <w:top w:val="none" w:sz="0" w:space="0" w:color="auto"/>
        <w:left w:val="none" w:sz="0" w:space="0" w:color="auto"/>
        <w:bottom w:val="none" w:sz="0" w:space="0" w:color="auto"/>
        <w:right w:val="none" w:sz="0" w:space="0" w:color="auto"/>
      </w:divBdr>
    </w:div>
    <w:div w:id="1320302797">
      <w:bodyDiv w:val="1"/>
      <w:marLeft w:val="0"/>
      <w:marRight w:val="0"/>
      <w:marTop w:val="0"/>
      <w:marBottom w:val="0"/>
      <w:divBdr>
        <w:top w:val="none" w:sz="0" w:space="0" w:color="auto"/>
        <w:left w:val="none" w:sz="0" w:space="0" w:color="auto"/>
        <w:bottom w:val="none" w:sz="0" w:space="0" w:color="auto"/>
        <w:right w:val="none" w:sz="0" w:space="0" w:color="auto"/>
      </w:divBdr>
    </w:div>
    <w:div w:id="1433165320">
      <w:bodyDiv w:val="1"/>
      <w:marLeft w:val="0"/>
      <w:marRight w:val="0"/>
      <w:marTop w:val="0"/>
      <w:marBottom w:val="0"/>
      <w:divBdr>
        <w:top w:val="none" w:sz="0" w:space="0" w:color="auto"/>
        <w:left w:val="none" w:sz="0" w:space="0" w:color="auto"/>
        <w:bottom w:val="none" w:sz="0" w:space="0" w:color="auto"/>
        <w:right w:val="none" w:sz="0" w:space="0" w:color="auto"/>
      </w:divBdr>
    </w:div>
    <w:div w:id="1771508194">
      <w:bodyDiv w:val="1"/>
      <w:marLeft w:val="0"/>
      <w:marRight w:val="0"/>
      <w:marTop w:val="0"/>
      <w:marBottom w:val="0"/>
      <w:divBdr>
        <w:top w:val="none" w:sz="0" w:space="0" w:color="auto"/>
        <w:left w:val="none" w:sz="0" w:space="0" w:color="auto"/>
        <w:bottom w:val="none" w:sz="0" w:space="0" w:color="auto"/>
        <w:right w:val="none" w:sz="0" w:space="0" w:color="auto"/>
      </w:divBdr>
    </w:div>
    <w:div w:id="1829469472">
      <w:bodyDiv w:val="1"/>
      <w:marLeft w:val="0"/>
      <w:marRight w:val="0"/>
      <w:marTop w:val="0"/>
      <w:marBottom w:val="0"/>
      <w:divBdr>
        <w:top w:val="none" w:sz="0" w:space="0" w:color="auto"/>
        <w:left w:val="none" w:sz="0" w:space="0" w:color="auto"/>
        <w:bottom w:val="none" w:sz="0" w:space="0" w:color="auto"/>
        <w:right w:val="none" w:sz="0" w:space="0" w:color="auto"/>
      </w:divBdr>
    </w:div>
    <w:div w:id="2022122938">
      <w:bodyDiv w:val="1"/>
      <w:marLeft w:val="0"/>
      <w:marRight w:val="0"/>
      <w:marTop w:val="0"/>
      <w:marBottom w:val="0"/>
      <w:divBdr>
        <w:top w:val="none" w:sz="0" w:space="0" w:color="auto"/>
        <w:left w:val="none" w:sz="0" w:space="0" w:color="auto"/>
        <w:bottom w:val="none" w:sz="0" w:space="0" w:color="auto"/>
        <w:right w:val="none" w:sz="0" w:space="0" w:color="auto"/>
      </w:divBdr>
    </w:div>
    <w:div w:id="209355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drive/folders/1FkmFVL8wlJmQWP1z52TD8PlhOJhitTyI?usp=sharing"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Vora</dc:creator>
  <cp:keywords/>
  <dc:description/>
  <cp:lastModifiedBy>Gautam Vora</cp:lastModifiedBy>
  <cp:revision>6</cp:revision>
  <dcterms:created xsi:type="dcterms:W3CDTF">2023-05-29T08:55:00Z</dcterms:created>
  <dcterms:modified xsi:type="dcterms:W3CDTF">2023-06-04T06:55:00Z</dcterms:modified>
</cp:coreProperties>
</file>