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Sigurnosne Prijetnje na Internetu</w:t>
      </w:r>
    </w:p>
    <w:p>
      <w:pPr>
        <w:pStyle w:val="Subtitle"/>
        <w:rPr/>
      </w:pPr>
      <w:r>
        <w:rPr/>
        <w:t>Laboratorijska vježba</w:t>
        <w:br/>
        <w:t>Sveučilište u Zagrebu, Fakultet elektrotehnike i računarstva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Analiza</w:t>
      </w:r>
      <w:r>
        <w:rPr/>
        <w:t xml:space="preserve"> </w:t>
      </w:r>
      <w:r>
        <w:rPr/>
        <w:t xml:space="preserve">zloćudnog koda korištenog u </w:t>
      </w:r>
      <w:r>
        <w:rPr/>
        <w:t>MITM (čovjek-u-sredini) napad</w:t>
      </w:r>
      <w:r>
        <w:rPr/>
        <w:t>u</w:t>
      </w:r>
    </w:p>
    <w:p>
      <w:pPr>
        <w:pStyle w:val="Subtitle"/>
        <w:rPr/>
      </w:pPr>
      <w:r>
        <w:rPr/>
        <w:t>Ante Čavar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Zagreb, 10. Sječanj 2025</w:t>
      </w:r>
    </w:p>
    <w:p>
      <w:pPr>
        <w:pStyle w:val="Heading1"/>
        <w:rPr/>
      </w:pPr>
      <w:r>
        <w:rPr/>
        <w:t>Uvod</w:t>
      </w:r>
    </w:p>
    <w:p>
      <w:pPr>
        <w:pStyle w:val="ListParagraph"/>
        <w:tabs>
          <w:tab w:val="clear" w:pos="720"/>
          <w:tab w:val="left" w:pos="4900" w:leader="none"/>
        </w:tabs>
        <w:ind w:hanging="0"/>
        <w:rPr/>
      </w:pPr>
      <w:r>
        <w:rPr/>
        <w:t>SSL/TLS protokoli osiguravaju povjerljivost, integritet i autentifikaciju u mrežnim komunikacijama. MITM napadi mogu biti izuzetno neprimjetni što je razlog više zašto moramo podgnuti svijest o ovom problemu. Naime dolaze u raznim oblicima (fizički – danas rijetki; virtualni – sve prevalentniji i češći).</w:t>
      </w:r>
    </w:p>
    <w:p>
      <w:pPr>
        <w:pStyle w:val="ListParagraph"/>
        <w:tabs>
          <w:tab w:val="clear" w:pos="720"/>
          <w:tab w:val="left" w:pos="4900" w:leader="none"/>
        </w:tabs>
        <w:ind w:hanging="0"/>
        <w:rPr/>
      </w:pPr>
      <w:r>
        <w:rPr/>
        <w:t xml:space="preserve">U predavanjima smo spomenuli </w:t>
      </w:r>
      <w:r>
        <w:rPr/>
        <w:t>različite zloćudne kodove</w:t>
      </w:r>
      <w:r>
        <w:rPr/>
        <w:t xml:space="preserve"> koji se </w:t>
      </w:r>
      <w:r>
        <w:rPr/>
        <w:t xml:space="preserve">mogu osim MITM napada koristiti i u ostale svrhe no nama će fokus u ovoj vježbi biti na MITM napadima. </w:t>
      </w:r>
      <w:r>
        <w:rPr/>
        <w:t xml:space="preserve">MITM napadi mogu biti devastirajući iz više razloga. </w:t>
      </w:r>
      <w:r>
        <w:rPr/>
        <w:t xml:space="preserve">Osim što ih je teško za primijetiti, jednom kada se napadač „smjesti” ima pristup svoj komunikaciji (dolazećoj i odlazećoj) </w:t>
      </w:r>
      <w:r>
        <w:rPr/>
        <w:t>te se zapravo može umješati kada kod želi.</w:t>
      </w:r>
    </w:p>
    <w:p>
      <w:pPr>
        <w:pStyle w:val="ListParagraph"/>
        <w:tabs>
          <w:tab w:val="clear" w:pos="720"/>
          <w:tab w:val="left" w:pos="4900" w:leader="none"/>
        </w:tabs>
        <w:ind w:hanging="0"/>
        <w:rPr/>
      </w:pPr>
      <w:r>
        <w:rPr/>
        <w:t>Cilj ove laboratorijske vježbe je: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900" w:leader="none"/>
        </w:tabs>
        <w:rPr/>
      </w:pPr>
      <w:r>
        <w:rPr/>
        <w:t>analizirati izvršnu datoteku i razumjeti barem okvirno što ona radi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900" w:leader="none"/>
        </w:tabs>
        <w:rPr/>
      </w:pPr>
      <w:r>
        <w:rPr/>
        <w:t>odrediti sa kojim domenama/adresama komunicira zloćudni kod</w:t>
      </w:r>
    </w:p>
    <w:p>
      <w:pPr>
        <w:pStyle w:val="Heading1"/>
        <w:rPr/>
      </w:pPr>
      <w:r>
        <w:rPr/>
        <w:t>Zadatak</w:t>
      </w:r>
    </w:p>
    <w:p>
      <w:pPr>
        <w:pStyle w:val="TextBody"/>
        <w:rPr/>
      </w:pPr>
      <w:r>
        <w:rPr/>
        <w:t xml:space="preserve">Zamislite da ste analitičar za računalnu sigurnost zaposlen u CERT (Computer Emergency Response Team) timu. Na Vašu analizu dolazi uzorak malicioznog softvera zvanog </w:t>
      </w:r>
      <w:r>
        <w:rPr>
          <w:rStyle w:val="StrongEmphasis"/>
        </w:rPr>
        <w:t>Carberp</w:t>
      </w:r>
      <w:r>
        <w:rPr/>
        <w:t>, za kojeg postoji sumnja da je dio napredne kampanje financijskog kriminala.</w:t>
      </w:r>
    </w:p>
    <w:p>
      <w:pPr>
        <w:pStyle w:val="TextBody"/>
        <w:rPr/>
      </w:pPr>
      <w:r>
        <w:rPr/>
        <w:t>Vaš zadatak je: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Instalirati operativni sustav </w:t>
      </w:r>
      <w:r>
        <w:rPr>
          <w:rStyle w:val="StrongEmphasis"/>
        </w:rPr>
        <w:t>REMnux OS</w:t>
      </w:r>
      <w:r>
        <w:rPr/>
        <w:t xml:space="preserve"> unutar VirtualBoxa (ili drugog hipervizora po izboru).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Preuzeti uzorak malicioznog softvera </w:t>
      </w:r>
      <w:r>
        <w:rPr>
          <w:rStyle w:val="StrongEmphasis"/>
        </w:rPr>
        <w:t>Win32.Carberp</w:t>
      </w:r>
      <w:r>
        <w:rPr/>
        <w:t xml:space="preserve"> s ovog linka: </w:t>
      </w:r>
      <w:hyperlink r:id="rId2" w:tgtFrame="_new">
        <w:r>
          <w:rPr>
            <w:rStyle w:val="InternetLink"/>
          </w:rPr>
          <w:t>Win32.Carberp - theZoo</w:t>
        </w:r>
      </w:hyperlink>
      <w:r>
        <w:rPr/>
        <w:t>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Provesti </w:t>
      </w:r>
      <w:r>
        <w:rPr>
          <w:rStyle w:val="StrongEmphasis"/>
        </w:rPr>
        <w:t>reverzno inženjerstvo</w:t>
      </w:r>
      <w:r>
        <w:rPr/>
        <w:t xml:space="preserve"> koristeći alate dostupne na REMnux OS-u kako biste: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Identificirali domene i IP adrese s kojima maliciozni softver pokušava komunicirati.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Utvrdili svrhu tih domena i IP adresa, ako je moguće.</w:t>
      </w:r>
    </w:p>
    <w:p>
      <w:pPr>
        <w:pStyle w:val="TextBody"/>
        <w:rPr/>
      </w:pPr>
      <w:r>
        <w:rPr/>
        <w:t>Za analizu koristite sljedeće alate dostupne na REMnux OS-u: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</w:rPr>
        <w:t>radare2</w:t>
      </w:r>
      <w:r>
        <w:rPr/>
        <w:t xml:space="preserve"> ili </w:t>
      </w:r>
      <w:r>
        <w:rPr>
          <w:rStyle w:val="StrongEmphasis"/>
        </w:rPr>
        <w:t>Ghidra</w:t>
      </w:r>
      <w:r>
        <w:rPr/>
        <w:t xml:space="preserve"> za statičku analizu.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</w:rPr>
        <w:t>Wireshark</w:t>
      </w:r>
      <w:r>
        <w:rPr/>
        <w:t xml:space="preserve"> za praćenje mrežnog prometa u simuliranom okruženju.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strings</w:t>
      </w:r>
      <w:r>
        <w:rPr/>
        <w:t xml:space="preserve"> za jednostavnu pretragu ASCII i Unicode tekstualnih podataka u binarnom uzorku.</w:t>
      </w:r>
    </w:p>
    <w:p>
      <w:pPr>
        <w:pStyle w:val="TextBody"/>
        <w:rPr/>
      </w:pPr>
      <w:r>
        <w:rPr/>
        <w:t>Na kraju, dokumentirajte sve korake analize, alate koje ste koristili te ključne rezultate.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rPr/>
      </w:pPr>
      <w:r>
        <w:rPr/>
        <w:t>Teorijska podloga</w:t>
      </w:r>
    </w:p>
    <w:p>
      <w:pPr>
        <w:pStyle w:val="Heading4"/>
        <w:rPr/>
      </w:pPr>
      <w:r>
        <w:rPr/>
        <w:t>Što je Carberp?</w:t>
      </w:r>
    </w:p>
    <w:p>
      <w:pPr>
        <w:pStyle w:val="TextBody"/>
        <w:rPr/>
      </w:pPr>
      <w:r>
        <w:rPr/>
        <w:t xml:space="preserve">Carberp je maliciozni softver (malware) koji pripada kategoriji trojanaca dizajniranih za financijski kriminal. Njegova glavna svrha je krađa osjetljivih podataka, poput vjerodajnica za prijavu na bankovne račune, pomoću tehnika poput </w:t>
      </w:r>
      <w:r>
        <w:rPr>
          <w:rStyle w:val="StrongEmphasis"/>
        </w:rPr>
        <w:t>keylogginga</w:t>
      </w:r>
      <w:r>
        <w:rPr/>
        <w:t xml:space="preserve">, </w:t>
      </w:r>
      <w:r>
        <w:rPr>
          <w:rStyle w:val="StrongEmphasis"/>
        </w:rPr>
        <w:t>web injectova</w:t>
      </w:r>
      <w:r>
        <w:rPr/>
        <w:t xml:space="preserve">, i manipulacije mrežnim prometom. Carberp je također poznat po tome što koristi </w:t>
      </w:r>
      <w:r>
        <w:rPr>
          <w:rStyle w:val="StrongEmphasis"/>
        </w:rPr>
        <w:t>Command and Control (C2)</w:t>
      </w:r>
      <w:r>
        <w:rPr/>
        <w:t xml:space="preserve"> infrastrukturu za komunikaciju s napadačevim serverima, omogućujući mu preuzimanje dodatnog zlonamjernog koda ili slanje ukradenih podataka.</w:t>
      </w:r>
    </w:p>
    <w:p>
      <w:pPr>
        <w:pStyle w:val="Heading4"/>
        <w:rPr/>
      </w:pPr>
      <w:r>
        <w:rPr/>
        <w:t>REMnux OS</w:t>
      </w:r>
    </w:p>
    <w:p>
      <w:pPr>
        <w:pStyle w:val="TextBody"/>
        <w:rPr/>
      </w:pPr>
      <w:r>
        <w:rPr/>
        <w:t>REMnux je Linux distribucija posebno osmišljena za analizu malicioznog softvera i forenziku. Ova distribucija dolazi s bogatim setom alata za statičku i dinamičku analizu, među kojima su: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</w:rPr>
        <w:t>radare2</w:t>
      </w:r>
      <w:r>
        <w:rPr/>
        <w:t xml:space="preserve"> i </w:t>
      </w:r>
      <w:r>
        <w:rPr>
          <w:rStyle w:val="StrongEmphasis"/>
        </w:rPr>
        <w:t>Ghidra</w:t>
      </w:r>
      <w:r>
        <w:rPr/>
        <w:t xml:space="preserve"> za statičku analizu binarnih datoteka, omogućujući dekompilaciju i pregled koda. 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</w:rPr>
        <w:t>Wireshark</w:t>
      </w:r>
      <w:r>
        <w:rPr/>
        <w:t xml:space="preserve"> za analizu mrežnog prometa. 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strings</w:t>
      </w:r>
      <w:r>
        <w:rPr/>
        <w:t xml:space="preserve"> za izdvajanje tekstualnih podataka iz binarnih datoteka.</w:t>
        <w:br/>
        <w:t xml:space="preserve">REMnux također podržava izolirano laboratorijsko okruženje koje minimizira rizik od "bijega" malicioznog softvera u produkcijsko okruženje. </w:t>
      </w:r>
    </w:p>
    <w:p>
      <w:pPr>
        <w:pStyle w:val="TextBody"/>
        <w:rPr/>
      </w:pPr>
      <w:r>
        <w:rPr/>
        <w:t>Za instalaciju REMnux OS-a preporučuje se korištenje virtualizacijskih alata poput VirtualBoxa ili VMware-a. Detaljni vodiči za instalaciju dostupni su na službenim stranicama: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hyperlink r:id="rId3">
        <w:r>
          <w:rPr>
            <w:rStyle w:val="InternetLink"/>
          </w:rPr>
          <w:t>Instalacija REMnux distribucije</w:t>
        </w:r>
      </w:hyperlink>
      <w:r>
        <w:rPr/>
        <w:t xml:space="preserve">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/>
      </w:pPr>
      <w:hyperlink r:id="rId4">
        <w:r>
          <w:rPr>
            <w:rStyle w:val="InternetLink"/>
          </w:rPr>
          <w:t>REMnux dokumentacija</w:t>
        </w:r>
      </w:hyperlink>
      <w:r>
        <w:rPr/>
        <w:t xml:space="preserve"> </w:t>
      </w:r>
    </w:p>
    <w:p>
      <w:pPr>
        <w:pStyle w:val="Heading4"/>
        <w:rPr/>
      </w:pPr>
      <w:r>
        <w:rPr/>
        <w:t>Reverzno inženjerstvo i analitički alati</w:t>
      </w:r>
    </w:p>
    <w:p>
      <w:pPr>
        <w:pStyle w:val="TextBody"/>
        <w:rPr/>
      </w:pPr>
      <w:r>
        <w:rPr/>
        <w:t>Reverzno inženjerstvo je proces analize binarnog koda kako bi se shvatilo njegovo ponašanje bez izvornog koda. Ovaj pristup koristi se za: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</w:rPr>
        <w:t>Statičku analizu</w:t>
      </w:r>
      <w:r>
        <w:rPr/>
        <w:t xml:space="preserve">: Pregled binarne datoteke bez izvršavanja, koristeći alate kao što su radare2 i Ghidra. Fokus je na otkrivanju C2 domena i IP adresa, kao i analiziranju maliciozne logike softvera. 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Dinamičku analizu</w:t>
      </w:r>
      <w:r>
        <w:rPr/>
        <w:t xml:space="preserve">: Izvršavanje malicioznog koda u kontroliranom okruženju uz praćenje mrežnog prometa (Wireshark) i sistemskih promjena. </w:t>
      </w:r>
    </w:p>
    <w:p>
      <w:pPr>
        <w:pStyle w:val="TextBody"/>
        <w:rPr/>
      </w:pPr>
      <w:r>
        <w:rPr/>
        <w:t>Kratki opisi ključnih alata: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</w:rPr>
        <w:t>radare2</w:t>
      </w:r>
      <w:r>
        <w:rPr/>
        <w:t xml:space="preserve">: Napredni alat za statičku analizu, podržava dekompilaciju i rad s binarnim datotekama. 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</w:rPr>
        <w:t>Ghidra</w:t>
      </w:r>
      <w:r>
        <w:rPr/>
        <w:t xml:space="preserve">: Alat za statičku analizu razvijen od strane NSA, omogućuje pregled koda na višem nivou apstrakcije. 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Wireshark</w:t>
      </w:r>
      <w:r>
        <w:rPr/>
        <w:t xml:space="preserve">: Mrežni analizator koji omogućuje presretanje i analizu mrežnog prometa. </w:t>
      </w:r>
    </w:p>
    <w:p>
      <w:pPr>
        <w:pStyle w:val="Heading4"/>
        <w:rPr/>
      </w:pPr>
      <w:r>
        <w:rPr/>
        <w:t>Izvori informacija</w:t>
      </w:r>
    </w:p>
    <w:p>
      <w:pPr>
        <w:pStyle w:val="TextBody"/>
        <w:rPr/>
      </w:pPr>
      <w:r>
        <w:rPr/>
        <w:t>Za potrebe ove vježbe, studenti bi trebali istražiti sljedeće: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Kako funkcionira Command and Control (C2) infrastruktura i kako malware koristi DNS i IP za komunikaciju. 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Osnovne tehnike statičke i dinamičke analize binarnih datoteka. </w:t>
      </w:r>
    </w:p>
    <w:p>
      <w:pPr>
        <w:pStyle w:val="TextBody"/>
        <w:rPr/>
      </w:pPr>
      <w:r>
        <w:rPr/>
        <w:t>Preporučeni izvori za dodatno istraživanje: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hyperlink r:id="rId5">
        <w:r>
          <w:rPr>
            <w:rStyle w:val="InternetLink"/>
          </w:rPr>
          <w:t>The Zoo GitHub repozitorij</w:t>
        </w:r>
      </w:hyperlink>
      <w:r>
        <w:rPr/>
        <w:t xml:space="preserve"> - arhiva uzoraka malicioznog softvera. 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hyperlink r:id="rId6">
        <w:r>
          <w:rPr>
            <w:rStyle w:val="InternetLink"/>
          </w:rPr>
          <w:t>REMnux dokumentacija</w:t>
        </w:r>
      </w:hyperlink>
      <w:r>
        <w:rPr/>
        <w:t xml:space="preserve"> - vodiči za korištenje alata na REMnux OS-u. 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hyperlink r:id="rId7">
        <w:r>
          <w:rPr>
            <w:rStyle w:val="InternetLink"/>
          </w:rPr>
          <w:t>Ghidra službena stranica</w:t>
        </w:r>
      </w:hyperlink>
      <w:r>
        <w:rPr/>
        <w:t xml:space="preserve"> - dokumentacija za Ghidru. 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/>
      </w:pPr>
      <w:hyperlink r:id="rId8">
        <w:r>
          <w:rPr>
            <w:rStyle w:val="InternetLink"/>
          </w:rPr>
          <w:t>Wireshark službena stranica</w:t>
        </w:r>
      </w:hyperlink>
      <w:r>
        <w:rPr/>
        <w:t xml:space="preserve"> - vodiči za analizu mrežnog prometa. </w:t>
      </w:r>
    </w:p>
    <w:p>
      <w:pPr>
        <w:pStyle w:val="Heading4"/>
        <w:rPr/>
      </w:pPr>
      <w:r>
        <w:rPr/>
        <w:t>Primjena u stvarnom svijetu</w:t>
      </w:r>
    </w:p>
    <w:p>
      <w:pPr>
        <w:pStyle w:val="TextBody"/>
        <w:rPr/>
      </w:pPr>
      <w:r>
        <w:rPr/>
        <w:t>Analiza malicioznog softvera poput Carberpa od ključne je važnosti za zaštitu organizacija i krajnjih korisnika od napada. Razumijevanje načina na koji malware komunicira omogućuje sigurnosnim timovima da: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Kreiraju pravila za detekciju na mrežnim vatrozidima i IDS/IPS sustavima. 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Izgrade učinkovite strategije za uklanjanje prijetnji. 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Razviju prevencijske mjere za zaštitu od budućih napada. </w:t>
      </w:r>
    </w:p>
    <w:p>
      <w:pPr>
        <w:pStyle w:val="Heading1"/>
        <w:rPr/>
      </w:pPr>
      <w:r>
        <w:rPr/>
        <w:t>Postavke za vježbu</w:t>
      </w:r>
    </w:p>
    <w:p>
      <w:pPr>
        <w:pStyle w:val="TextBody"/>
        <w:rPr/>
      </w:pPr>
      <w:r>
        <w:rPr/>
        <w:t xml:space="preserve">Potrebno je osigurati virtualni stroj koji koristi </w:t>
      </w:r>
      <w:r>
        <w:rPr>
          <w:rStyle w:val="StrongEmphasis"/>
        </w:rPr>
        <w:t>REMnux OS</w:t>
      </w:r>
      <w:r>
        <w:rPr/>
        <w:t>. Postavljanje se može izvršiti pomoću bilo kojeg popularnog hipervizora, poput: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</w:rPr>
        <w:t>VirtualBox</w:t>
      </w:r>
      <w:r>
        <w:rPr/>
        <w:t xml:space="preserve"> (besplatno dostupan) 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VMware Workstation Player</w:t>
      </w:r>
      <w:r>
        <w:rPr/>
        <w:t xml:space="preserve"> (besplatno za osobnu upotrebu) </w:t>
      </w:r>
    </w:p>
    <w:p>
      <w:pPr>
        <w:pStyle w:val="Heading5"/>
        <w:rPr/>
      </w:pPr>
      <w:r>
        <w:rPr/>
        <w:t>Koraci za postavljanje REMnux OS-a:</w:t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Preuzmite REMnux virtualni stroj s </w:t>
      </w:r>
      <w:hyperlink r:id="rId9">
        <w:r>
          <w:rPr>
            <w:rStyle w:val="InternetLink"/>
          </w:rPr>
          <w:t>službene stranice</w:t>
        </w:r>
      </w:hyperlink>
      <w:r>
        <w:rPr/>
        <w:t xml:space="preserve">. </w:t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Uvezite preuzeti </w:t>
      </w:r>
      <w:r>
        <w:rPr>
          <w:rStyle w:val="SourceText"/>
        </w:rPr>
        <w:t>.ova</w:t>
      </w:r>
      <w:r>
        <w:rPr/>
        <w:t xml:space="preserve"> ili </w:t>
      </w:r>
      <w:r>
        <w:rPr>
          <w:rStyle w:val="SourceText"/>
        </w:rPr>
        <w:t>.ovf</w:t>
      </w:r>
      <w:r>
        <w:rPr/>
        <w:t xml:space="preserve"> datoteku u VirtualBox ili VMware Player. </w:t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Provjerite da je mrežna kartica virtualnog stroja postavljena na način koji omogućuje internet konekciju (npr. NAT ili Bridged). </w:t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Pokrenite REMnux virtualni stroj i osigurajte pristup administrativnim privilegijama. </w:t>
      </w:r>
    </w:p>
    <w:p>
      <w:pPr>
        <w:pStyle w:val="Heading4"/>
        <w:rPr/>
      </w:pPr>
      <w:r>
        <w:rPr/>
        <w:t>Malware uzorak</w:t>
      </w:r>
    </w:p>
    <w:p>
      <w:pPr>
        <w:pStyle w:val="TextBody"/>
        <w:rPr/>
      </w:pPr>
      <w:r>
        <w:rPr/>
        <w:t xml:space="preserve">Potrebno je preuzeti uzorak malwarea </w:t>
      </w:r>
      <w:r>
        <w:rPr>
          <w:rStyle w:val="StrongEmphasis"/>
        </w:rPr>
        <w:t>Win32.Carberp</w:t>
      </w:r>
      <w:r>
        <w:rPr/>
        <w:t xml:space="preserve"> iz javnog repozitorija:</w:t>
      </w:r>
    </w:p>
    <w:p>
      <w:pPr>
        <w:pStyle w:val="TextBody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Link za preuzimanje: </w:t>
      </w:r>
      <w:hyperlink r:id="rId10">
        <w:r>
          <w:rPr>
            <w:rStyle w:val="InternetLink"/>
          </w:rPr>
          <w:t>Win32.Carberp - theZoo</w:t>
        </w:r>
      </w:hyperlink>
      <w:r>
        <w:rPr/>
        <w:t xml:space="preserve">. </w:t>
      </w:r>
    </w:p>
    <w:p>
      <w:pPr>
        <w:pStyle w:val="TextBody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Upozorenje: Uzorak malicioznog softvera može biti opasan, stoga je obavezno korištenje izoliranog laboratorijskog okruženja. Nikada ne pokrećite malware na sustavima izvan izoliranog okruženja. </w:t>
      </w:r>
    </w:p>
    <w:p>
      <w:pPr>
        <w:pStyle w:val="Heading4"/>
        <w:rPr/>
      </w:pPr>
      <w:r>
        <w:rPr/>
        <w:t>Alati za analizu</w:t>
      </w:r>
    </w:p>
    <w:p>
      <w:pPr>
        <w:pStyle w:val="TextBody"/>
        <w:rPr/>
      </w:pPr>
      <w:r>
        <w:rPr/>
        <w:t>REMnux dolazi s unaprijed instaliranim alatima potrebnima za vježbu. Osigurajte da su sljedeći alati dostupni i spremni za upotrebu:</w:t>
      </w:r>
    </w:p>
    <w:p>
      <w:pPr>
        <w:pStyle w:val="TextBody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</w:rPr>
        <w:t>radare2</w:t>
      </w:r>
      <w:r>
        <w:rPr/>
        <w:t xml:space="preserve"> ili </w:t>
      </w:r>
      <w:r>
        <w:rPr>
          <w:rStyle w:val="StrongEmphasis"/>
        </w:rPr>
        <w:t>Ghidra</w:t>
      </w:r>
      <w:r>
        <w:rPr/>
        <w:t xml:space="preserve"> za statičku analizu binarnih datoteka. </w:t>
      </w:r>
    </w:p>
    <w:p>
      <w:pPr>
        <w:pStyle w:val="TextBody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</w:rPr>
        <w:t>Wireshark</w:t>
      </w:r>
      <w:r>
        <w:rPr/>
        <w:t xml:space="preserve"> za praćenje mrežnog prometa. </w:t>
      </w:r>
    </w:p>
    <w:p>
      <w:pPr>
        <w:pStyle w:val="TextBody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strings</w:t>
      </w:r>
      <w:r>
        <w:rPr/>
        <w:t xml:space="preserve"> za jednostavnu analizu tekstualnih podataka unutar binarnih datoteka. </w:t>
      </w:r>
    </w:p>
    <w:p>
      <w:pPr>
        <w:pStyle w:val="Heading4"/>
        <w:rPr/>
      </w:pPr>
      <w:r>
        <w:rPr/>
        <w:t>Dodatna priprema</w:t>
      </w:r>
    </w:p>
    <w:p>
      <w:pPr>
        <w:pStyle w:val="TextBody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Provjerite jesu li svi paketi i alati na REMnux OS-u ažurirani pomoću naredbe: </w:t>
      </w:r>
    </w:p>
    <w:p>
      <w:pPr>
        <w:pStyle w:val="PreformattedText"/>
        <w:numPr>
          <w:ilvl w:val="0"/>
          <w:numId w:val="0"/>
        </w:numPr>
        <w:ind w:hanging="0"/>
        <w:rPr/>
      </w:pPr>
      <w:r>
        <w:rPr>
          <w:rStyle w:val="SourceText"/>
          <w:rFonts w:asciiTheme="minorHAnsi" w:cstheme="minorBidi" w:eastAsiaTheme="minorHAnsi" w:hAnsiTheme="minorHAnsi"/>
          <w:shd w:fill="CCCCCC" w:val="clear"/>
          <w14:ligatures w14:val="standardContextual"/>
        </w:rPr>
        <w:t xml:space="preserve">$ </w:t>
      </w:r>
      <w:r>
        <w:rPr>
          <w:rStyle w:val="SourceText"/>
          <w:rFonts w:asciiTheme="minorHAnsi" w:cstheme="minorBidi" w:eastAsiaTheme="minorHAnsi" w:hAnsiTheme="minorHAnsi"/>
          <w:shd w:fill="CCCCCC" w:val="clear"/>
          <w14:ligatures w14:val="standardContextual"/>
        </w:rPr>
        <w:t>sudo apt update &amp;&amp; sudo apt upgrade -y</w:t>
      </w:r>
    </w:p>
    <w:p>
      <w:pPr>
        <w:pStyle w:val="PreformattedText"/>
        <w:numPr>
          <w:ilvl w:val="0"/>
          <w:numId w:val="0"/>
        </w:numPr>
        <w:spacing w:before="0" w:after="283"/>
        <w:ind w:hanging="0"/>
        <w:rPr/>
      </w:pPr>
      <w:r>
        <w:rPr>
          <w:rStyle w:val="SourceText"/>
          <w:rFonts w:ascii="Aptos" w:hAnsi="Aptos"/>
        </w:rPr>
        <w:t>i</w:t>
      </w:r>
    </w:p>
    <w:p>
      <w:pPr>
        <w:pStyle w:val="PreformattedText"/>
        <w:numPr>
          <w:ilvl w:val="0"/>
          <w:numId w:val="0"/>
        </w:numPr>
        <w:spacing w:before="0" w:after="283"/>
        <w:ind w:hanging="0"/>
        <w:rPr/>
      </w:pPr>
      <w:r>
        <w:rPr>
          <w:rStyle w:val="SourceText"/>
          <w:rFonts w:asciiTheme="minorHAnsi" w:cstheme="minorBidi" w:eastAsiaTheme="minorHAnsi" w:hAnsiTheme="minorHAnsi"/>
          <w:shd w:fill="CCCCCC" w:val="clear"/>
          <w14:ligatures w14:val="standardContextual"/>
        </w:rPr>
        <w:t xml:space="preserve">$ </w:t>
      </w:r>
      <w:r>
        <w:rPr>
          <w:rStyle w:val="SourceText"/>
          <w:rFonts w:asciiTheme="minorHAnsi" w:cstheme="minorBidi" w:eastAsiaTheme="minorHAnsi" w:hAnsiTheme="minorHAnsi"/>
          <w:shd w:fill="CCCCCC" w:val="clear"/>
          <w14:ligatures w14:val="standardContextual"/>
        </w:rPr>
        <w:t>remnux upgrade</w:t>
      </w:r>
    </w:p>
    <w:p>
      <w:pPr>
        <w:pStyle w:val="TextBody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Instalirajte dodatne pakete ako je potrebno za specifične analize (npr. </w:t>
      </w:r>
      <w:r>
        <w:rPr>
          <w:rStyle w:val="SourceText"/>
        </w:rPr>
        <w:t>net-tools</w:t>
      </w:r>
      <w:r>
        <w:rPr/>
        <w:t xml:space="preserve">, </w:t>
      </w:r>
      <w:r>
        <w:rPr>
          <w:rStyle w:val="SourceText"/>
        </w:rPr>
        <w:t>tcpdump</w:t>
      </w:r>
      <w:r>
        <w:rPr/>
        <w:t xml:space="preserve">). </w:t>
      </w:r>
    </w:p>
    <w:p>
      <w:pPr>
        <w:pStyle w:val="TextBody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Osigurajte snapshot virtualnog stroja prije pokretanja malwarea kako biste mogli vratiti sustav na početno stanje u slučaju bilo kakvih problema. </w:t>
      </w:r>
    </w:p>
    <w:p>
      <w:pPr>
        <w:pStyle w:val="Heading4"/>
        <w:rPr/>
      </w:pPr>
      <w:r>
        <w:rPr/>
        <w:t>6. Sigurnosne mjere</w:t>
      </w:r>
    </w:p>
    <w:p>
      <w:pPr>
        <w:pStyle w:val="TextBody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Obavezno isključite opciju dijeljenja mapa između domaćinskog i virtualnog stroja. </w:t>
      </w:r>
    </w:p>
    <w:p>
      <w:pPr>
        <w:pStyle w:val="TextBody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Onemogućite internet vezu tijekom pokretanja malwarea ako ne želite dopuštati komunikaciju s pravim C2 serverima.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Ovdje su ponuđene samo neke od ideja. Sjetite se ovo nije nepoznat software i imate pravo koristiti što god vam je na raspolaganju ne bi li saznali više o njemu (kodu). Nemojte se limitirati jer je za rješenje ove vježbe potrebno out-of-the-box razmišljanje ne biste li ju rješili.</w:t>
      </w:r>
    </w:p>
    <w:p>
      <w:pPr>
        <w:pStyle w:val="Heading1"/>
        <w:rPr/>
      </w:pPr>
      <w:r>
        <w:rPr/>
        <w:t>Rješenje vježbe</w:t>
      </w:r>
    </w:p>
    <w:p>
      <w:pPr>
        <w:pStyle w:val="Heading4"/>
        <w:rPr/>
      </w:pPr>
      <w:r>
        <w:rPr/>
        <w:t>Statička analiza (Ghidra)</w:t>
      </w:r>
    </w:p>
    <w:p>
      <w:pPr>
        <w:pStyle w:val="TextBody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Pokretanje Ghidre</w:t>
      </w:r>
      <w:r>
        <w:rPr/>
        <w:t>:</w:t>
      </w:r>
    </w:p>
    <w:p>
      <w:pPr>
        <w:pStyle w:val="TextBody"/>
        <w:numPr>
          <w:ilvl w:val="1"/>
          <w:numId w:val="17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 xml:space="preserve">Otvorite Ghidru na REMnux OS-u pomoću naredbe: </w:t>
      </w:r>
    </w:p>
    <w:p>
      <w:pPr>
        <w:pStyle w:val="PreformattedText"/>
        <w:numPr>
          <w:ilvl w:val="0"/>
          <w:numId w:val="0"/>
        </w:numPr>
        <w:spacing w:before="0" w:after="283"/>
        <w:ind w:hanging="0"/>
        <w:rPr/>
      </w:pPr>
      <w:r>
        <w:rPr>
          <w:rStyle w:val="SourceText"/>
        </w:rPr>
        <w:t>ghidra</w:t>
      </w:r>
    </w:p>
    <w:p>
      <w:pPr>
        <w:pStyle w:val="TextBody"/>
        <w:numPr>
          <w:ilvl w:val="1"/>
          <w:numId w:val="1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Kreirajte novi projekt i uvezite binarni uzorak </w:t>
      </w:r>
      <w:r>
        <w:rPr/>
        <w:t xml:space="preserve">iz </w:t>
      </w:r>
      <w:r>
        <w:rPr>
          <w:rStyle w:val="StrongEmphasis"/>
        </w:rPr>
        <w:t>Win32.Carberp.</w:t>
      </w:r>
      <w:r>
        <w:rPr>
          <w:rStyle w:val="StrongEmphasis"/>
        </w:rPr>
        <w:t>zip</w:t>
      </w:r>
      <w:r>
        <w:rPr>
          <w:rStyle w:val="StrongEmphasis"/>
          <w:b w:val="false"/>
          <w:bCs w:val="false"/>
        </w:rPr>
        <w:t>-a</w:t>
      </w:r>
      <w:r>
        <w:rPr>
          <w:rStyle w:val="StrongEmphasis"/>
        </w:rPr>
        <w:t xml:space="preserve"> </w:t>
      </w:r>
      <w:r>
        <w:rPr>
          <w:rStyle w:val="StrongEmphasis"/>
          <w:b w:val="false"/>
          <w:bCs w:val="false"/>
        </w:rPr>
        <w:t>pod nazivom AAA</w:t>
      </w:r>
      <w:r>
        <w:rPr/>
        <w:t>._</w:t>
      </w:r>
      <w:r>
        <w:rPr/>
        <w:t>xe</w:t>
      </w:r>
      <w:r>
        <w:rPr/>
        <w:t xml:space="preserve"> </w:t>
      </w:r>
    </w:p>
    <w:p>
      <w:pPr>
        <w:pStyle w:val="TextBody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Pregled binarnog koda</w:t>
      </w:r>
      <w:r>
        <w:rPr/>
        <w:t>:</w:t>
      </w:r>
    </w:p>
    <w:p>
      <w:pPr>
        <w:pStyle w:val="TextBody"/>
        <w:numPr>
          <w:ilvl w:val="1"/>
          <w:numId w:val="1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Analizirajte ulazne točke programa (</w:t>
      </w:r>
      <w:r>
        <w:rPr>
          <w:rStyle w:val="SourceText"/>
        </w:rPr>
        <w:t>entry point</w:t>
      </w:r>
      <w:r>
        <w:rPr/>
        <w:t xml:space="preserve">) kako biste identificirali ključne funkcije koje upravljaju mrežnom komunikacijom. </w:t>
      </w:r>
    </w:p>
    <w:p>
      <w:pPr>
        <w:pStyle w:val="PreformattedText"/>
        <w:numPr>
          <w:ilvl w:val="1"/>
          <w:numId w:val="17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 xml:space="preserve">Koristite funkciju </w:t>
      </w:r>
      <w:r>
        <w:rPr>
          <w:rStyle w:val="StrongEmphasis"/>
        </w:rPr>
        <w:t>"Search for Strings"</w:t>
      </w:r>
      <w:r>
        <w:rPr/>
        <w:t xml:space="preserve"> kako biste pronašli potencijalne domene, IP adrese ili nazive funkcija vezanih za mrežnu komunikaciju, poput </w:t>
      </w:r>
      <w:r>
        <w:rPr>
          <w:rStyle w:val="SourceText"/>
        </w:rPr>
        <w:t>socket</w:t>
      </w:r>
      <w:r>
        <w:rPr/>
        <w:t xml:space="preserve">, </w:t>
      </w:r>
      <w:r>
        <w:rPr/>
        <w:t>resolveHostName, resolveAddress ...</w:t>
      </w:r>
    </w:p>
    <w:p>
      <w:pPr>
        <w:pStyle w:val="TextBody"/>
        <w:numPr>
          <w:ilvl w:val="1"/>
          <w:numId w:val="1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Ako pronađete šifrirane sekcije, dokumentirajte lokacije kako biste ih kasnije mogli analizirati. 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numPr>
          <w:ilvl w:val="0"/>
          <w:numId w:val="0"/>
        </w:numPr>
        <w:ind w:hanging="0"/>
        <w:rPr>
          <w:rStyle w:val="StrongEmphasis"/>
        </w:rPr>
      </w:pPr>
      <w:r>
        <w:rPr/>
      </w:r>
    </w:p>
    <w:p>
      <w:pPr>
        <w:pStyle w:val="TextBody"/>
        <w:numPr>
          <w:ilvl w:val="0"/>
          <w:numId w:val="0"/>
        </w:numPr>
        <w:ind w:hanging="0"/>
        <w:rPr>
          <w:rStyle w:val="StrongEmphasis"/>
        </w:rPr>
      </w:pPr>
      <w:r>
        <w:rPr/>
      </w:r>
    </w:p>
    <w:p>
      <w:pPr>
        <w:pStyle w:val="TextBody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Ograničenja</w:t>
      </w:r>
      <w:r>
        <w:rPr/>
        <w:t>:</w:t>
      </w:r>
    </w:p>
    <w:p>
      <w:pPr>
        <w:pStyle w:val="TextBody"/>
        <w:numPr>
          <w:ilvl w:val="1"/>
          <w:numId w:val="1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Carberp koristi napredne tehnike obfuskacije i šifriranja, što može </w:t>
      </w:r>
      <w:r>
        <w:rPr/>
        <w:t>uvelike</w:t>
      </w:r>
      <w:r>
        <w:rPr/>
        <w:t xml:space="preserve"> otežati statičku analizu </w:t>
      </w:r>
      <w:r>
        <w:rPr/>
        <w:t>(činjenica da je izvorni kod na rusom ne pomaže)</w:t>
      </w:r>
    </w:p>
    <w:p>
      <w:pPr>
        <w:pStyle w:val="TextBody"/>
        <w:numPr>
          <w:ilvl w:val="1"/>
          <w:numId w:val="17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 xml:space="preserve">Mnogo informacija može biti dinamički generirano, zbog čega je potrebna dodatna analiza prilikom izvršavanja programa </w:t>
      </w:r>
      <w:r>
        <w:rPr/>
        <w:t>(debugger)</w:t>
      </w:r>
    </w:p>
    <w:p>
      <w:pPr>
        <w:pStyle w:val="TextBody"/>
        <w:numPr>
          <w:ilvl w:val="1"/>
          <w:numId w:val="17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ne morate sami rješavati ovo razmislite o dodatnim načinima na koje si možete pomoći</w:t>
      </w:r>
    </w:p>
    <w:p>
      <w:pPr>
        <w:pStyle w:val="Heading4"/>
        <w:rPr/>
      </w:pPr>
      <w:r>
        <w:rPr/>
        <w:t>Dinamička analiza (Wireshark)</w:t>
      </w:r>
    </w:p>
    <w:p>
      <w:pPr>
        <w:pStyle w:val="TextBody"/>
        <w:numPr>
          <w:ilvl w:val="0"/>
          <w:numId w:val="1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Priprema mreže</w:t>
      </w:r>
      <w:r>
        <w:rPr/>
        <w:t>:</w:t>
      </w:r>
    </w:p>
    <w:p>
      <w:pPr>
        <w:pStyle w:val="TextBody"/>
        <w:numPr>
          <w:ilvl w:val="1"/>
          <w:numId w:val="1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Konfigurirajte mrežnu postavku REMnux OS-a na </w:t>
      </w:r>
      <w:r>
        <w:rPr>
          <w:rStyle w:val="StrongEmphasis"/>
        </w:rPr>
        <w:t>Host-Only</w:t>
      </w:r>
      <w:r>
        <w:rPr/>
        <w:t xml:space="preserve"> ili </w:t>
      </w:r>
      <w:r>
        <w:rPr>
          <w:rStyle w:val="StrongEmphasis"/>
        </w:rPr>
        <w:t>NAT</w:t>
      </w:r>
      <w:r>
        <w:rPr/>
        <w:t xml:space="preserve">. </w:t>
      </w:r>
    </w:p>
    <w:p>
      <w:pPr>
        <w:pStyle w:val="TextBody"/>
        <w:numPr>
          <w:ilvl w:val="1"/>
          <w:numId w:val="18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 xml:space="preserve">Pokrenite </w:t>
      </w:r>
      <w:r>
        <w:rPr>
          <w:rStyle w:val="StrongEmphasis"/>
        </w:rPr>
        <w:t>Wireshark</w:t>
      </w:r>
      <w:r>
        <w:rPr/>
        <w:t xml:space="preserve"> i filtrirajte promet prema specifičnim protokolima, poput DNS, HTTP ili TCP: </w:t>
      </w:r>
    </w:p>
    <w:p>
      <w:pPr>
        <w:pStyle w:val="PreformattedText"/>
        <w:numPr>
          <w:ilvl w:val="0"/>
          <w:numId w:val="0"/>
        </w:numPr>
        <w:spacing w:before="0" w:after="283"/>
        <w:ind w:hanging="0"/>
        <w:rPr/>
      </w:pPr>
      <w:r>
        <w:rPr>
          <w:rStyle w:val="SourceText"/>
        </w:rPr>
        <w:t>dns || http || tcp</w:t>
      </w:r>
    </w:p>
    <w:p>
      <w:pPr>
        <w:pStyle w:val="TextBody"/>
        <w:numPr>
          <w:ilvl w:val="0"/>
          <w:numId w:val="1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Pokretanje uzorka malwarea</w:t>
      </w:r>
      <w:r>
        <w:rPr/>
        <w:t>:</w:t>
      </w:r>
    </w:p>
    <w:p>
      <w:pPr>
        <w:pStyle w:val="TextBody"/>
        <w:numPr>
          <w:ilvl w:val="1"/>
          <w:numId w:val="1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U sigurnom laboratorijskom okruženju pokrenite Carberp uzorak. </w:t>
      </w:r>
    </w:p>
    <w:p>
      <w:pPr>
        <w:pStyle w:val="TextBody"/>
        <w:numPr>
          <w:ilvl w:val="1"/>
          <w:numId w:val="1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Pratite mrežni promet pomoću Wiresharka i bilježite sve sumnjive zahtjeve, uključujući domene, IP adrese i obrasce mrežne komunikacije</w:t>
      </w:r>
    </w:p>
    <w:p>
      <w:pPr>
        <w:pStyle w:val="TextBody"/>
        <w:numPr>
          <w:ilvl w:val="0"/>
          <w:numId w:val="1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Analiza mrežnog prometa</w:t>
      </w:r>
      <w:r>
        <w:rPr/>
        <w:t>:</w:t>
      </w:r>
    </w:p>
    <w:p>
      <w:pPr>
        <w:pStyle w:val="TextBody"/>
        <w:numPr>
          <w:ilvl w:val="1"/>
          <w:numId w:val="1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Identificirajte DNS zahtjeve i odgovore koji mogu otkriti C2 domene. </w:t>
      </w:r>
    </w:p>
    <w:p>
      <w:pPr>
        <w:pStyle w:val="TextBody"/>
        <w:numPr>
          <w:ilvl w:val="1"/>
          <w:numId w:val="1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Pregledajte HTTP ili TCP promet za potencijalne naredbe ili odazive</w:t>
      </w:r>
    </w:p>
    <w:p>
      <w:pPr>
        <w:pStyle w:val="TextBody"/>
        <w:numPr>
          <w:ilvl w:val="0"/>
          <w:numId w:val="1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Ograničenja</w:t>
      </w:r>
      <w:r>
        <w:rPr/>
        <w:t>:</w:t>
      </w:r>
    </w:p>
    <w:p>
      <w:pPr>
        <w:pStyle w:val="TextBody"/>
        <w:numPr>
          <w:ilvl w:val="1"/>
          <w:numId w:val="1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Carberp može koristiti šifrirani promet, što otežava interpretaciju podataka u mrežnom prometu. </w:t>
      </w:r>
    </w:p>
    <w:p>
      <w:pPr>
        <w:pStyle w:val="TextBody"/>
        <w:numPr>
          <w:ilvl w:val="1"/>
          <w:numId w:val="18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Ako malware ne može komunicirati s pravim C2 serverima (npr. zbog nepostojećih domena), analiza može biti ograničena</w:t>
      </w:r>
    </w:p>
    <w:p>
      <w:pPr>
        <w:pStyle w:val="Heading4"/>
        <w:rPr/>
      </w:pPr>
      <w:r>
        <w:rPr/>
        <w:t>Alternativa: Analiza izvornog koda</w:t>
      </w:r>
    </w:p>
    <w:p>
      <w:pPr>
        <w:pStyle w:val="TextBody"/>
        <w:rPr/>
      </w:pPr>
      <w:r>
        <w:rPr/>
        <w:t>Ako je analiza binarnog uzorka prekomplicirana zbog obfuskacije i šifriranja, predl</w:t>
      </w:r>
      <w:r>
        <w:rPr/>
        <w:t>ažem</w:t>
      </w:r>
      <w:r>
        <w:rPr/>
        <w:t xml:space="preserve"> korištenje dostupnog izvornog koda:</w:t>
      </w:r>
    </w:p>
    <w:p>
      <w:pPr>
        <w:pStyle w:val="TextBody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Preuzmite </w:t>
      </w:r>
      <w:r>
        <w:rPr>
          <w:rStyle w:val="StrongEmphasis"/>
        </w:rPr>
        <w:t>izvorni kod Carberpa</w:t>
      </w:r>
      <w:r>
        <w:rPr/>
        <w:t xml:space="preserve"> s GitHub repozitorija:</w:t>
        <w:br/>
      </w:r>
      <w:hyperlink r:id="rId11">
        <w:r>
          <w:rPr>
            <w:rStyle w:val="InternetLink"/>
          </w:rPr>
          <w:t>Carberp - Original Source</w:t>
        </w:r>
      </w:hyperlink>
      <w:r>
        <w:rPr/>
        <w:t xml:space="preserve">. </w:t>
      </w:r>
    </w:p>
    <w:p>
      <w:pPr>
        <w:pStyle w:val="TextBody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Pregledajte funkcije povezane s mrežnom komunikacijom kako biste identificirali domene i IP adrese. </w:t>
      </w:r>
    </w:p>
    <w:p>
      <w:pPr>
        <w:pStyle w:val="TextBody"/>
        <w:numPr>
          <w:ilvl w:val="0"/>
          <w:numId w:val="19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Analiza </w:t>
      </w:r>
      <w:r>
        <w:rPr/>
        <w:t xml:space="preserve">zahtijeva dobro poznavanje jezika u kojem je napisan (C++). </w:t>
      </w:r>
    </w:p>
    <w:p>
      <w:pPr>
        <w:pStyle w:val="Heading4"/>
        <w:rPr/>
      </w:pPr>
      <w:r>
        <w:rPr/>
        <w:t>Krajnja opcija</w:t>
      </w:r>
    </w:p>
    <w:p>
      <w:pPr>
        <w:pStyle w:val="TextBody"/>
        <w:rPr/>
      </w:pPr>
      <w:r>
        <w:rPr/>
        <w:t xml:space="preserve">Carberp pripada naprednim prijetnjama </w:t>
      </w:r>
      <w:r>
        <w:rPr/>
        <w:t>te vam svaka čast ukoliko ste ju uspjeli u potpunosti sami razraditi</w:t>
      </w:r>
      <w:r>
        <w:rPr/>
        <w:t xml:space="preserve">. Međutim, sve potrebne informacije (domenama i IP adresama) bile su dostupne na internetu, primjerice na platformama poput </w:t>
      </w:r>
      <w:r>
        <w:rPr>
          <w:rStyle w:val="StrongEmphasis"/>
        </w:rPr>
        <w:t>VirusTotal</w:t>
      </w:r>
      <w:r>
        <w:rPr/>
        <w:t xml:space="preserve"> ili specijaliziranim blogovima i bazama podataka o malwareu.</w:t>
      </w:r>
    </w:p>
    <w:p>
      <w:pPr>
        <w:pStyle w:val="TextBody"/>
        <w:rPr/>
      </w:pPr>
      <w:r>
        <w:rPr/>
        <w:t xml:space="preserve">Iako je vježba možda zahtijevala puno vremena i napora, bitno je usvojiti širu perspektivu i razmišljati "izvan okvira" </w:t>
      </w:r>
      <w:r>
        <w:rPr/>
        <w:t>što je posebno teško palo autoru vježbe</w:t>
      </w:r>
      <w:r>
        <w:rPr/>
        <w:t xml:space="preserve">. Pohvale svima koji su na samom početku iskoristili dostupne online resurse za rješavanje zadatka! </w:t>
      </w:r>
      <w:r>
        <w:rPr/>
        <w:t>(Nadam se da me kolege neće zamrziti zbog ovog jer je štoviše ovo najviše meni bila lekcija...)</w:t>
      </w:r>
    </w:p>
    <w:p>
      <w:pPr>
        <w:pStyle w:val="TextBody"/>
        <w:ind w:hanging="0"/>
        <w:rPr/>
      </w:pPr>
      <w:r>
        <w:rPr/>
      </w:r>
    </w:p>
    <w:p>
      <w:pPr>
        <w:pStyle w:val="Heading1"/>
        <w:rPr/>
      </w:pPr>
      <w:r>
        <w:rPr/>
        <w:t>Zaključak</w:t>
      </w:r>
    </w:p>
    <w:p>
      <w:pPr>
        <w:pStyle w:val="TextBody"/>
        <w:rPr/>
      </w:pPr>
      <w:r>
        <w:rPr/>
        <w:t>Tijekom ove vježbe studenti su naučili postaviti izolirano laboratorijsko okruženje za analizu malicioznog softvera koristeći REMnux OS i virtualizaciju. Kroz statičku analizu uz pomoć alata Ghidra, upoznali su se s tehnikama obfuskacije i izazovima analize binarnih datoteka. Dinamičkom analizom mrežnog prometa uz Wireshark stekli su uvid u metode koje malware koristi za komunikaciju s udaljenim poslužiteljima.</w:t>
      </w:r>
    </w:p>
    <w:p>
      <w:pPr>
        <w:pStyle w:val="TextBody"/>
        <w:rPr/>
      </w:pPr>
      <w:r>
        <w:rPr/>
        <w:t xml:space="preserve">Vježba je također naglasila važnost razmišljanja "izvan okvira", jer je tražene informacije bilo moguće pronaći na internetu, čime se pokazala vrijednost korištenja dostupnih resursa. Ključna lekcija </w:t>
      </w:r>
      <w:r>
        <w:rPr/>
        <w:t xml:space="preserve">ove vježbe </w:t>
      </w:r>
      <w:r>
        <w:rPr/>
        <w:t xml:space="preserve">je da je za uspješnu analizu </w:t>
      </w:r>
      <w:r>
        <w:rPr/>
        <w:t>zloćdnog</w:t>
      </w:r>
      <w:r>
        <w:rPr/>
        <w:t xml:space="preserve"> softvera potrebno kombinirati tehničke vještine, </w:t>
      </w:r>
      <w:r>
        <w:rPr/>
        <w:t xml:space="preserve">znanje, </w:t>
      </w:r>
      <w:r>
        <w:rPr/>
        <w:t xml:space="preserve">kreativnost i proaktivno traženje informacija </w:t>
      </w:r>
      <w:r>
        <w:rPr/>
        <w:t>na internetu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Literatura</w:t>
      </w:r>
    </w:p>
    <w:p>
      <w:pPr>
        <w:pStyle w:val="TextBody"/>
        <w:rPr/>
      </w:pPr>
      <w:hyperlink r:id="rId12">
        <w:r>
          <w:rPr>
            <w:rStyle w:val="InternetLink"/>
          </w:rPr>
          <w:t>https://docs.remnux.org/install-distro/get-virtual-appliance</w:t>
        </w:r>
      </w:hyperlink>
      <w:r>
        <w:rPr>
          <w:rStyle w:val="InternetLink"/>
          <w:u w:val="none"/>
        </w:rPr>
        <w:t xml:space="preserve">  - </w:t>
      </w:r>
      <w:r>
        <w:rPr>
          <w:rStyle w:val="InternetLink"/>
          <w:color w:val="000000"/>
          <w:u w:val="none"/>
        </w:rPr>
        <w:t>pristupljeno</w:t>
      </w:r>
      <w:r>
        <w:rPr>
          <w:rStyle w:val="InternetLink"/>
          <w:u w:val="none"/>
        </w:rPr>
        <w:t xml:space="preserve"> </w:t>
      </w:r>
      <w:r>
        <w:rPr>
          <w:rStyle w:val="InternetLink"/>
          <w:color w:val="000000"/>
          <w:u w:val="none"/>
        </w:rPr>
        <w:t>3.1.</w:t>
      </w:r>
    </w:p>
    <w:p>
      <w:pPr>
        <w:pStyle w:val="TextBody"/>
        <w:rPr/>
      </w:pPr>
      <w:hyperlink r:id="rId13">
        <w:r>
          <w:rPr>
            <w:rStyle w:val="InternetLink"/>
            <w:u w:val="none"/>
          </w:rPr>
          <w:t>https://docs.remnux.org/</w:t>
        </w:r>
      </w:hyperlink>
      <w:r>
        <w:rPr>
          <w:rStyle w:val="InternetLink"/>
          <w:u w:val="none"/>
        </w:rPr>
        <w:t xml:space="preserve"> - </w:t>
      </w:r>
      <w:r>
        <w:rPr>
          <w:rStyle w:val="InternetLink"/>
          <w:color w:val="000000"/>
          <w:u w:val="none"/>
        </w:rPr>
        <w:t>pristupljeno 3.1.</w:t>
      </w:r>
    </w:p>
    <w:p>
      <w:pPr>
        <w:pStyle w:val="TextBody"/>
        <w:rPr/>
      </w:pPr>
      <w:hyperlink r:id="rId14">
        <w:r>
          <w:rPr>
            <w:rStyle w:val="InternetLink"/>
            <w:color w:val="000000"/>
            <w:u w:val="none"/>
          </w:rPr>
          <w:t>https://cloud.google.com/blog/topics/threat-intelligence/carbanak-week-part-one-a-rare-occurrence/</w:t>
        </w:r>
      </w:hyperlink>
      <w:r>
        <w:rPr>
          <w:rStyle w:val="InternetLink"/>
          <w:color w:val="000000"/>
          <w:u w:val="none"/>
        </w:rPr>
        <w:t xml:space="preserve"> - </w:t>
      </w:r>
      <w:r>
        <w:rPr>
          <w:rStyle w:val="InternetLink"/>
          <w:color w:val="000000"/>
          <w:u w:val="none"/>
        </w:rPr>
        <w:t>pristupljeno 4.1., autori: Michael Bailey, James T. Bennett</w:t>
      </w:r>
    </w:p>
    <w:p>
      <w:pPr>
        <w:pStyle w:val="TextBody"/>
        <w:rPr/>
      </w:pPr>
      <w:hyperlink r:id="rId15">
        <w:r>
          <w:rPr>
            <w:rStyle w:val="InternetLink"/>
            <w:color w:val="000000"/>
            <w:u w:val="none"/>
          </w:rPr>
          <w:t>https://cloud.google.com/blog/topics/threat-intelligence/carbanak-week-part-two-continuing-carbanak-source-code-analysis/</w:t>
        </w:r>
      </w:hyperlink>
      <w:r>
        <w:rPr>
          <w:rStyle w:val="InternetLink"/>
          <w:color w:val="000000"/>
          <w:u w:val="none"/>
        </w:rPr>
        <w:t xml:space="preserve"> - pristupljeno 4.1., autori: Michael Bailey, James T. Bennett</w:t>
      </w:r>
    </w:p>
    <w:p>
      <w:pPr>
        <w:pStyle w:val="TextBody"/>
        <w:rPr/>
      </w:pPr>
      <w:hyperlink r:id="rId16">
        <w:r>
          <w:rPr>
            <w:rStyle w:val="InternetLink"/>
            <w:color w:val="000000"/>
            <w:u w:val="none"/>
          </w:rPr>
          <w:t>https://cloud.google.com/blog/topics/threat-intelligence/carbanak-week-part-three-behind-the-backdoor/</w:t>
        </w:r>
      </w:hyperlink>
      <w:hyperlink r:id="rId17">
        <w:r>
          <w:rPr>
            <w:rStyle w:val="InternetLink"/>
            <w:color w:val="000000"/>
            <w:u w:val="none"/>
          </w:rPr>
          <w:t xml:space="preserve"> - pristupljeno 5.1., autori: Michael Bailey, James T. Bennett</w:t>
        </w:r>
      </w:hyperlink>
    </w:p>
    <w:p>
      <w:pPr>
        <w:pStyle w:val="TextBody"/>
        <w:rPr/>
      </w:pPr>
      <w:hyperlink r:id="rId18">
        <w:r>
          <w:rPr>
            <w:rStyle w:val="InternetLink"/>
            <w:color w:val="000000"/>
            <w:u w:val="none"/>
          </w:rPr>
          <w:t>https://www.sophos.com/en-us/threat-center/threat-analyses/viruses-and-spyware/Mal~Carberp-E/detailed-analysis</w:t>
        </w:r>
      </w:hyperlink>
      <w:r>
        <w:rPr>
          <w:rStyle w:val="InternetLink"/>
          <w:color w:val="000000"/>
          <w:u w:val="none"/>
        </w:rPr>
        <w:t xml:space="preserve"> – pristupljeno 5.1., Sophos</w:t>
      </w:r>
    </w:p>
    <w:p>
      <w:pPr>
        <w:pStyle w:val="TextBody"/>
        <w:rPr/>
      </w:pPr>
      <w:hyperlink r:id="rId19">
        <w:r>
          <w:rPr>
            <w:rStyle w:val="InternetLink"/>
            <w:color w:val="000000"/>
            <w:u w:val="none"/>
          </w:rPr>
          <w:t>https://www.sophos.com/en-us/threat-center/threat-analyses/viruses-and-spyware/Troj~Carberp-K/detailed-analysis</w:t>
        </w:r>
      </w:hyperlink>
      <w:r>
        <w:rPr>
          <w:rStyle w:val="InternetLink"/>
          <w:color w:val="000000"/>
          <w:u w:val="none"/>
        </w:rPr>
        <w:t xml:space="preserve"> – pristupljeno 5.1.; Sophos</w:t>
      </w:r>
    </w:p>
    <w:p>
      <w:pPr>
        <w:pStyle w:val="TextBody"/>
        <w:rPr/>
      </w:pPr>
      <w:hyperlink r:id="rId20">
        <w:r>
          <w:rPr>
            <w:rStyle w:val="InternetLink"/>
            <w:color w:val="000000"/>
            <w:u w:val="none"/>
          </w:rPr>
          <w:t>https://www.virustotal.com/gui/file/4297ad0f5bb72616337d88f14c07a6c6d6e0c93d2a9bb5eaa7e09219556aafdb/detection</w:t>
        </w:r>
      </w:hyperlink>
      <w:r>
        <w:rPr>
          <w:rStyle w:val="InternetLink"/>
          <w:color w:val="000000"/>
          <w:u w:val="none"/>
        </w:rPr>
        <w:t xml:space="preserve"> – pristupljeno 5.1.; VirusTotal; sken AAA._xe datoteke</w:t>
      </w:r>
    </w:p>
    <w:p>
      <w:pPr>
        <w:pStyle w:val="TextBody"/>
        <w:spacing w:before="0" w:after="140"/>
        <w:rPr/>
      </w:pPr>
      <w:hyperlink r:id="rId21">
        <w:r>
          <w:rPr>
            <w:rStyle w:val="InternetLink"/>
            <w:color w:val="000000"/>
            <w:u w:val="none"/>
          </w:rPr>
          <w:t>https://github.com/ytisf/theZoo/tree/master/malware/Source/Original/Carberp</w:t>
        </w:r>
      </w:hyperlink>
      <w:r>
        <w:rPr>
          <w:rStyle w:val="InternetLink"/>
          <w:color w:val="000000"/>
          <w:u w:val="none"/>
        </w:rPr>
        <w:t xml:space="preserve"> – pristupljeno 3.1.; theZoo Github repo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tos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hr-H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26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26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6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26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26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26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26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26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26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41264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41264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41264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41264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1264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41264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41264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41264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41264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94126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41264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412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41264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41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264"/>
    <w:rPr>
      <w:b/>
      <w:bCs/>
      <w:smallCaps/>
      <w:color w:val="0F4761" w:themeColor="accent1" w:themeShade="bf"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941264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264"/>
    <w:pPr>
      <w:jc w:val="center"/>
    </w:pPr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264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264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41264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Signature">
    <w:name w:val="Signature"/>
    <w:basedOn w:val="Normal"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ytisf/theZoo/tree/master/malware/Binaries/Win32.Carberp" TargetMode="External"/><Relationship Id="rId3" Type="http://schemas.openxmlformats.org/officeDocument/2006/relationships/hyperlink" Target="https://docs.remnux.org/install-distro/get-virtual-appliance" TargetMode="External"/><Relationship Id="rId4" Type="http://schemas.openxmlformats.org/officeDocument/2006/relationships/hyperlink" Target="https://docs.remnux.org/" TargetMode="External"/><Relationship Id="rId5" Type="http://schemas.openxmlformats.org/officeDocument/2006/relationships/hyperlink" Target="https://github.com/ytisf/theZoo" TargetMode="External"/><Relationship Id="rId6" Type="http://schemas.openxmlformats.org/officeDocument/2006/relationships/hyperlink" Target="https://docs.remnux.org/" TargetMode="External"/><Relationship Id="rId7" Type="http://schemas.openxmlformats.org/officeDocument/2006/relationships/hyperlink" Target="https://ghidra-sre.org/" TargetMode="External"/><Relationship Id="rId8" Type="http://schemas.openxmlformats.org/officeDocument/2006/relationships/hyperlink" Target="https://www.wireshark.org/" TargetMode="External"/><Relationship Id="rId9" Type="http://schemas.openxmlformats.org/officeDocument/2006/relationships/hyperlink" Target="https://docs.remnux.org/install-distro/get-virtual-appliance" TargetMode="External"/><Relationship Id="rId10" Type="http://schemas.openxmlformats.org/officeDocument/2006/relationships/hyperlink" Target="https://github.com/ytisf/theZoo/tree/master/malware/Binaries/Win32.Carberp" TargetMode="External"/><Relationship Id="rId11" Type="http://schemas.openxmlformats.org/officeDocument/2006/relationships/hyperlink" Target="https://github.com/ytisf/theZoo/tree/master/malware/Source/Original/Carberp" TargetMode="External"/><Relationship Id="rId12" Type="http://schemas.openxmlformats.org/officeDocument/2006/relationships/hyperlink" Target="https://docs.remnux.org/install-distro/get-virtual-appliance" TargetMode="External"/><Relationship Id="rId13" Type="http://schemas.openxmlformats.org/officeDocument/2006/relationships/hyperlink" Target="https://docs.remnux.org/" TargetMode="External"/><Relationship Id="rId14" Type="http://schemas.openxmlformats.org/officeDocument/2006/relationships/hyperlink" Target="https://cloud.google.com/blog/topics/threat-intelligence/carbanak-week-part-one-a-rare-occurrence/" TargetMode="External"/><Relationship Id="rId15" Type="http://schemas.openxmlformats.org/officeDocument/2006/relationships/hyperlink" Target="https://cloud.google.com/blog/topics/threat-intelligence/carbanak-week-part-two-continuing-carbanak-source-code-analysis/" TargetMode="External"/><Relationship Id="rId16" Type="http://schemas.openxmlformats.org/officeDocument/2006/relationships/hyperlink" Target="https://cloud.google.com/blog/topics/threat-intelligence/carbanak-week-part-three-behind-the-backdoor/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https://www.sophos.com/en-us/threat-center/threat-analyses/viruses-and-spyware/Mal~Carberp-E/detailed-analysis" TargetMode="External"/><Relationship Id="rId19" Type="http://schemas.openxmlformats.org/officeDocument/2006/relationships/hyperlink" Target="https://www.sophos.com/en-us/threat-center/threat-analyses/viruses-and-spyware/Troj~Carberp-K/detailed-analysis" TargetMode="External"/><Relationship Id="rId20" Type="http://schemas.openxmlformats.org/officeDocument/2006/relationships/hyperlink" Target="https://www.virustotal.com/gui/file/4297ad0f5bb72616337d88f14c07a6c6d6e0c93d2a9bb5eaa7e09219556aafdb/detection" TargetMode="External"/><Relationship Id="rId21" Type="http://schemas.openxmlformats.org/officeDocument/2006/relationships/hyperlink" Target="https://github.com/ytisf/theZoo/tree/master/malware/Source/Original/Carberp" TargetMode="Externa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Application>LibreOffice/7.3.7.2$Linux_X86_64 LibreOffice_project/30$Build-2</Application>
  <AppVersion>15.0000</AppVersion>
  <Pages>8</Pages>
  <Words>1652</Words>
  <Characters>10846</Characters>
  <CharactersWithSpaces>12341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2024-11-23T16:48:00Z</dcterms:created>
  <dc:creator>Stjepan Groš</dc:creator>
  <dc:description/>
  <dc:language>en-US</dc:language>
  <cp:lastModifiedBy/>
  <cp:lastPrinted>2025-01-06T05:28:12Z</cp:lastPrinted>
  <dcterms:modified xsi:type="dcterms:W3CDTF">2025-01-06T05:37:58Z</dcterms:modified>
  <cp:revision>135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