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9B" w:rsidRPr="00456A5D" w:rsidRDefault="00456A5D">
      <w:pPr>
        <w:rPr>
          <w:rFonts w:ascii="Times New Roman" w:hAnsi="Times New Roman" w:cs="Times New Roman"/>
          <w:sz w:val="24"/>
        </w:rPr>
      </w:pPr>
      <w:r w:rsidRPr="008837A6">
        <w:rPr>
          <w:rFonts w:ascii="Times New Roman" w:hAnsi="Times New Roman" w:cs="Times New Roman"/>
          <w:b/>
          <w:sz w:val="24"/>
        </w:rPr>
        <w:t>Podstrona Start:</w:t>
      </w:r>
      <w:r w:rsidRPr="00456A5D">
        <w:rPr>
          <w:rFonts w:ascii="Times New Roman" w:hAnsi="Times New Roman" w:cs="Times New Roman"/>
          <w:sz w:val="24"/>
        </w:rPr>
        <w:t xml:space="preserve"> (zachowaj akapity, chodzi o to żeby w treści były wcięcia jak tutaj w dokumencie)</w:t>
      </w:r>
    </w:p>
    <w:p w:rsidR="00456A5D" w:rsidRPr="00456A5D" w:rsidRDefault="00456A5D">
      <w:pPr>
        <w:rPr>
          <w:rFonts w:ascii="Times New Roman" w:hAnsi="Times New Roman" w:cs="Times New Roman"/>
          <w:sz w:val="24"/>
        </w:rPr>
      </w:pPr>
    </w:p>
    <w:p w:rsidR="00456A5D" w:rsidRDefault="00456A5D" w:rsidP="00456A5D">
      <w:pPr>
        <w:ind w:firstLine="708"/>
        <w:rPr>
          <w:rFonts w:ascii="Times New Roman" w:hAnsi="Times New Roman" w:cs="Times New Roman"/>
          <w:sz w:val="24"/>
        </w:rPr>
      </w:pPr>
      <w:r w:rsidRPr="00456A5D">
        <w:rPr>
          <w:rFonts w:ascii="Times New Roman" w:hAnsi="Times New Roman" w:cs="Times New Roman"/>
          <w:sz w:val="24"/>
        </w:rPr>
        <w:t>Witaj użytkowniku! Poprawnie zalogowałeś się do serwisu. W zależności od wyników ankiety, którą musiałeś</w:t>
      </w:r>
      <w:r>
        <w:rPr>
          <w:rFonts w:ascii="Times New Roman" w:hAnsi="Times New Roman" w:cs="Times New Roman"/>
          <w:sz w:val="24"/>
        </w:rPr>
        <w:t xml:space="preserve"> wypełnić, wyświetlana zawartość nieco się od siebie różni. Zastosowany podział przyporządkowuje treść w stosunku do stopnia niepełnosprawności jaką wykazujesz. Aby zobrazować różnice, za przykład niech posłuży ten tekst. Gdy logujesz się jako osoba w pełni sprawna, masz jedynie możliwość powiększania</w:t>
      </w:r>
      <w:r w:rsidR="00C935F3">
        <w:rPr>
          <w:rFonts w:ascii="Times New Roman" w:hAnsi="Times New Roman" w:cs="Times New Roman"/>
          <w:sz w:val="24"/>
        </w:rPr>
        <w:t>/zmniejszania</w:t>
      </w:r>
      <w:r>
        <w:rPr>
          <w:rFonts w:ascii="Times New Roman" w:hAnsi="Times New Roman" w:cs="Times New Roman"/>
          <w:sz w:val="24"/>
        </w:rPr>
        <w:t xml:space="preserve"> czcionki i zmiany kontrastu. Gdy natomiast logujesz się jako osoba całkowicie niepełnosprawna oprócz dwóch wspomnianych wyżej funkcjonalności, dodatkowo tekst czytany jest przez lektora. Przyciski </w:t>
      </w:r>
      <w:r w:rsidR="00277AAD">
        <w:rPr>
          <w:rFonts w:ascii="Times New Roman" w:hAnsi="Times New Roman" w:cs="Times New Roman"/>
          <w:sz w:val="24"/>
        </w:rPr>
        <w:t xml:space="preserve">nawigacji </w:t>
      </w:r>
      <w:r>
        <w:rPr>
          <w:rFonts w:ascii="Times New Roman" w:hAnsi="Times New Roman" w:cs="Times New Roman"/>
          <w:sz w:val="24"/>
        </w:rPr>
        <w:t xml:space="preserve">są interaktywne – lektor czyta, co przedstawiają. W każdej chwili, klikając na głośnik w prawym górnym rogu, </w:t>
      </w:r>
      <w:r w:rsidR="00C935F3">
        <w:rPr>
          <w:rFonts w:ascii="Times New Roman" w:hAnsi="Times New Roman" w:cs="Times New Roman"/>
          <w:sz w:val="24"/>
        </w:rPr>
        <w:t>tekst podstrony zostanie przeczytany ponownie</w:t>
      </w:r>
      <w:r>
        <w:rPr>
          <w:rFonts w:ascii="Times New Roman" w:hAnsi="Times New Roman" w:cs="Times New Roman"/>
          <w:sz w:val="24"/>
        </w:rPr>
        <w:t>. Jeżeli nie widzisz głośnika, to znaczy</w:t>
      </w:r>
      <w:r w:rsidR="00C935F3">
        <w:rPr>
          <w:rFonts w:ascii="Times New Roman" w:hAnsi="Times New Roman" w:cs="Times New Roman"/>
          <w:sz w:val="24"/>
        </w:rPr>
        <w:t xml:space="preserve">, że jesteś w pełni samodzielny i nie potrzebujesz pomocy. Zajrzyj więc do innych zakładek, aby dowiedzieć się czegoś ciekawego na temat niepełnosprawności, wytycznych użyteczności stron internetowych, czy poczytać o ludziach, którzy wykazywali pewne dysfunkcje, </w:t>
      </w:r>
      <w:r w:rsidR="00277AAD">
        <w:rPr>
          <w:rFonts w:ascii="Times New Roman" w:hAnsi="Times New Roman" w:cs="Times New Roman"/>
          <w:sz w:val="24"/>
        </w:rPr>
        <w:t>co jednak nie przeszkodziło</w:t>
      </w:r>
      <w:r w:rsidR="00C935F3">
        <w:rPr>
          <w:rFonts w:ascii="Times New Roman" w:hAnsi="Times New Roman" w:cs="Times New Roman"/>
          <w:sz w:val="24"/>
        </w:rPr>
        <w:t xml:space="preserve"> im osiągnąć sukces! </w:t>
      </w:r>
    </w:p>
    <w:p w:rsidR="00C935F3" w:rsidRDefault="00C935F3" w:rsidP="00456A5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Pozdrawia Administracja!</w:t>
      </w:r>
    </w:p>
    <w:p w:rsidR="00C935F3" w:rsidRDefault="00C935F3" w:rsidP="00C935F3">
      <w:pPr>
        <w:rPr>
          <w:rFonts w:ascii="Times New Roman" w:hAnsi="Times New Roman" w:cs="Times New Roman"/>
          <w:sz w:val="24"/>
        </w:rPr>
      </w:pPr>
    </w:p>
    <w:p w:rsidR="00C935F3" w:rsidRPr="008837A6" w:rsidRDefault="00C935F3" w:rsidP="00C935F3">
      <w:pPr>
        <w:rPr>
          <w:rFonts w:ascii="Times New Roman" w:hAnsi="Times New Roman" w:cs="Times New Roman"/>
          <w:b/>
          <w:sz w:val="24"/>
        </w:rPr>
      </w:pPr>
      <w:r w:rsidRPr="008837A6">
        <w:rPr>
          <w:rFonts w:ascii="Times New Roman" w:hAnsi="Times New Roman" w:cs="Times New Roman"/>
          <w:b/>
          <w:sz w:val="24"/>
        </w:rPr>
        <w:t>Podstrona Cyfry:</w:t>
      </w:r>
    </w:p>
    <w:p w:rsidR="00C935F3" w:rsidRDefault="00DC37FF" w:rsidP="00C93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 Polsce mieszka 38 milionów ludzi.  </w:t>
      </w:r>
      <w:r w:rsidR="008A19C2">
        <w:rPr>
          <w:rFonts w:ascii="Times New Roman" w:hAnsi="Times New Roman" w:cs="Times New Roman"/>
          <w:sz w:val="24"/>
        </w:rPr>
        <w:t xml:space="preserve">Jak wynika z powszechnego spisu ludności </w:t>
      </w:r>
      <w:r w:rsidR="00553704">
        <w:rPr>
          <w:rFonts w:ascii="Times New Roman" w:hAnsi="Times New Roman" w:cs="Times New Roman"/>
          <w:sz w:val="24"/>
        </w:rPr>
        <w:t>16% Polaków to osoby prawnie niepełnosprawne</w:t>
      </w:r>
      <w:r w:rsidR="007B38F3">
        <w:rPr>
          <w:rFonts w:ascii="Times New Roman" w:hAnsi="Times New Roman" w:cs="Times New Roman"/>
          <w:sz w:val="24"/>
        </w:rPr>
        <w:t>, co daje liczbę 6,2 miliona</w:t>
      </w:r>
      <w:r w:rsidR="00553704">
        <w:rPr>
          <w:rFonts w:ascii="Times New Roman" w:hAnsi="Times New Roman" w:cs="Times New Roman"/>
          <w:sz w:val="24"/>
        </w:rPr>
        <w:t xml:space="preserve">. Niepełnosprawnych prawnie w wieku 16 lat i więcej jest w Polsce 3,4 miliona. </w:t>
      </w:r>
      <w:r w:rsidR="00C30A3D">
        <w:rPr>
          <w:rFonts w:ascii="Times New Roman" w:hAnsi="Times New Roman" w:cs="Times New Roman"/>
          <w:sz w:val="24"/>
        </w:rPr>
        <w:t xml:space="preserve">Co ciekawe, w roku 1997 </w:t>
      </w:r>
      <w:r w:rsidR="009C0F1B">
        <w:rPr>
          <w:rFonts w:ascii="Times New Roman" w:hAnsi="Times New Roman" w:cs="Times New Roman"/>
          <w:sz w:val="24"/>
        </w:rPr>
        <w:t>liczba ta wynosiła 4,6 miliona. Najczęstszą przyczyną niepełnosprawności stanowiły uszkodzenia i choroby narządów ruchu – 58,8%. Schorzenia układu krążenia obejmują 49,6%, schorzenia neurologiczne 33%. Uszkodzenia i choroby wzroku obejmują 27,3% niepełnosprawnych. Warto dodać, że udział procentowy osób z uszkodzeniami i chorobami narządu słuchu wynosi 13,7%.</w:t>
      </w:r>
      <w:r w:rsidR="003C01AB">
        <w:rPr>
          <w:rFonts w:ascii="Times New Roman" w:hAnsi="Times New Roman" w:cs="Times New Roman"/>
          <w:sz w:val="24"/>
        </w:rPr>
        <w:t xml:space="preserve"> Ponadto niepełnosprawni cierpiący na chorobę psychiczną i upośledzenie umysłowe stanowi</w:t>
      </w:r>
      <w:r w:rsidR="00E60886">
        <w:rPr>
          <w:rFonts w:ascii="Times New Roman" w:hAnsi="Times New Roman" w:cs="Times New Roman"/>
          <w:sz w:val="24"/>
        </w:rPr>
        <w:t>ą</w:t>
      </w:r>
      <w:bookmarkStart w:id="0" w:name="_GoBack"/>
      <w:bookmarkEnd w:id="0"/>
      <w:r w:rsidR="003C01AB">
        <w:rPr>
          <w:rFonts w:ascii="Times New Roman" w:hAnsi="Times New Roman" w:cs="Times New Roman"/>
          <w:sz w:val="24"/>
        </w:rPr>
        <w:t xml:space="preserve"> kolejno 10,1% oraz 4%. </w:t>
      </w:r>
    </w:p>
    <w:p w:rsidR="003C01AB" w:rsidRDefault="003C01AB" w:rsidP="00C93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Wykształcenie osób niepełnosprawnych prawnie w wieku 16 lat i powyżej przedstawia poniższy diagram:</w:t>
      </w:r>
    </w:p>
    <w:p w:rsidR="003C01AB" w:rsidRPr="003C01AB" w:rsidRDefault="003C01AB" w:rsidP="00C935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Zrób możliwość powiększenia diagramu np. w nowym oknie.</w:t>
      </w:r>
    </w:p>
    <w:p w:rsidR="003C01AB" w:rsidRDefault="003C01AB" w:rsidP="00C935F3">
      <w:pPr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640913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1AB" w:rsidRDefault="003C01AB" w:rsidP="003C01AB">
      <w:pPr>
        <w:spacing w:after="0" w:line="240" w:lineRule="auto"/>
        <w:jc w:val="both"/>
        <w:rPr>
          <w:rFonts w:ascii="Times New Roman" w:hAnsi="Times New Roman"/>
          <w:i/>
          <w:color w:val="000000"/>
          <w:sz w:val="16"/>
          <w:szCs w:val="16"/>
        </w:rPr>
      </w:pPr>
      <w:r w:rsidRPr="0096352F">
        <w:rPr>
          <w:rFonts w:ascii="Times New Roman" w:eastAsia="Times New Roman" w:hAnsi="Times New Roman"/>
          <w:i/>
          <w:color w:val="000000"/>
          <w:sz w:val="16"/>
          <w:szCs w:val="16"/>
          <w:lang w:eastAsia="pl-PL"/>
        </w:rPr>
        <w:t>Źródło: BAEL GUS;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Dane w latach 2008</w:t>
      </w:r>
      <w:r w:rsidRPr="0096352F">
        <w:rPr>
          <w:rFonts w:ascii="Times New Roman" w:hAnsi="Times New Roman"/>
          <w:i/>
          <w:color w:val="000000"/>
          <w:sz w:val="16"/>
          <w:szCs w:val="16"/>
        </w:rPr>
        <w:t>-2009  - na podstawie NSP 2002, dane w latach 2010 - 2012 – na podstawie NSP 2011.</w:t>
      </w:r>
    </w:p>
    <w:p w:rsidR="003C01AB" w:rsidRDefault="003C01AB" w:rsidP="00C935F3">
      <w:pPr>
        <w:rPr>
          <w:rFonts w:ascii="Times New Roman" w:hAnsi="Times New Roman" w:cs="Times New Roman"/>
          <w:sz w:val="24"/>
        </w:rPr>
      </w:pPr>
    </w:p>
    <w:p w:rsidR="00735BB2" w:rsidRDefault="00735BB2" w:rsidP="00C93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Wynika z tego, że w roku 2012 niepełnosprawnych z wykształceniem wyższym było 7,5%. Wykształcenie policealne i średnie zawodowe w tym samym roku miało 20,3% osób. Wysoki wynik procentowy mają niepełnosprawni z wykształceniem gimnazjalnym i poniżej, który wynosił w 2012 roku 32,8% – jedną z przyczyn takie stanu rzeczy może być fakt ich niezdolności do nauki.</w:t>
      </w:r>
    </w:p>
    <w:p w:rsidR="00FE75D6" w:rsidRDefault="00FE75D6" w:rsidP="00C93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Jak podaje Światowa Organizacja Zdrowia, na świecie jest niemal miliard </w:t>
      </w:r>
      <w:r w:rsidR="003335AD">
        <w:rPr>
          <w:rFonts w:ascii="Times New Roman" w:hAnsi="Times New Roman" w:cs="Times New Roman"/>
          <w:sz w:val="24"/>
        </w:rPr>
        <w:t xml:space="preserve">ludzi niepełnosprawnych. Stanowi to około 15% całej populacji. Około 200milionów osób jest dotknięte niepełnosprawnością w stopniu ciężkim. Te smutne dane, otwierają pogląd na pewną sprawę, o której często zapominają twórcy serwisów internetowych. Ważnym klientem Internetu jest człowiek niepełnosprawny, w związku z tym należy ułatwić mu dostęp do treści stosując się do zasad Web </w:t>
      </w:r>
      <w:proofErr w:type="spellStart"/>
      <w:r w:rsidR="003335AD">
        <w:rPr>
          <w:rFonts w:ascii="Times New Roman" w:hAnsi="Times New Roman" w:cs="Times New Roman"/>
          <w:sz w:val="24"/>
        </w:rPr>
        <w:t>Usability</w:t>
      </w:r>
      <w:proofErr w:type="spellEnd"/>
      <w:r w:rsidR="003335AD">
        <w:rPr>
          <w:rFonts w:ascii="Times New Roman" w:hAnsi="Times New Roman" w:cs="Times New Roman"/>
          <w:sz w:val="24"/>
        </w:rPr>
        <w:t>, o których szerzej w następnej zakładce.</w:t>
      </w:r>
    </w:p>
    <w:p w:rsidR="00C935F3" w:rsidRDefault="00C935F3" w:rsidP="00C935F3">
      <w:pPr>
        <w:rPr>
          <w:rFonts w:ascii="Times New Roman" w:hAnsi="Times New Roman" w:cs="Times New Roman"/>
          <w:sz w:val="24"/>
        </w:rPr>
      </w:pPr>
    </w:p>
    <w:p w:rsidR="009179F0" w:rsidRPr="008837A6" w:rsidRDefault="009179F0" w:rsidP="009179F0">
      <w:pPr>
        <w:rPr>
          <w:rFonts w:ascii="Times New Roman" w:hAnsi="Times New Roman" w:cs="Times New Roman"/>
          <w:b/>
          <w:sz w:val="24"/>
        </w:rPr>
      </w:pPr>
      <w:r w:rsidRPr="008837A6">
        <w:rPr>
          <w:rFonts w:ascii="Times New Roman" w:hAnsi="Times New Roman" w:cs="Times New Roman"/>
          <w:b/>
          <w:sz w:val="24"/>
        </w:rPr>
        <w:t xml:space="preserve">Podstrona </w:t>
      </w:r>
      <w:r>
        <w:rPr>
          <w:rFonts w:ascii="Times New Roman" w:hAnsi="Times New Roman" w:cs="Times New Roman"/>
          <w:b/>
          <w:sz w:val="24"/>
        </w:rPr>
        <w:t xml:space="preserve">Web </w:t>
      </w:r>
      <w:proofErr w:type="spellStart"/>
      <w:r>
        <w:rPr>
          <w:rFonts w:ascii="Times New Roman" w:hAnsi="Times New Roman" w:cs="Times New Roman"/>
          <w:b/>
          <w:sz w:val="24"/>
        </w:rPr>
        <w:t>Usability</w:t>
      </w:r>
      <w:proofErr w:type="spellEnd"/>
      <w:r w:rsidRPr="008837A6">
        <w:rPr>
          <w:rFonts w:ascii="Times New Roman" w:hAnsi="Times New Roman" w:cs="Times New Roman"/>
          <w:b/>
          <w:sz w:val="24"/>
        </w:rPr>
        <w:t>:</w:t>
      </w:r>
    </w:p>
    <w:p w:rsidR="001B1A3E" w:rsidRPr="001B1A3E" w:rsidRDefault="009179F0" w:rsidP="001B1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B1A3E" w:rsidRPr="001B1A3E">
        <w:rPr>
          <w:rFonts w:ascii="Times New Roman" w:hAnsi="Times New Roman" w:cs="Times New Roman"/>
          <w:sz w:val="24"/>
        </w:rPr>
        <w:t xml:space="preserve">Użyteczność – (ang. </w:t>
      </w:r>
      <w:proofErr w:type="spellStart"/>
      <w:r w:rsidR="001B1A3E" w:rsidRPr="001B1A3E">
        <w:rPr>
          <w:rFonts w:ascii="Times New Roman" w:hAnsi="Times New Roman" w:cs="Times New Roman"/>
          <w:sz w:val="24"/>
        </w:rPr>
        <w:t>usability</w:t>
      </w:r>
      <w:proofErr w:type="spellEnd"/>
      <w:r w:rsidR="001B1A3E" w:rsidRPr="001B1A3E">
        <w:rPr>
          <w:rFonts w:ascii="Times New Roman" w:hAnsi="Times New Roman" w:cs="Times New Roman"/>
          <w:sz w:val="24"/>
        </w:rPr>
        <w:t xml:space="preserve">, web </w:t>
      </w:r>
      <w:proofErr w:type="spellStart"/>
      <w:r w:rsidR="001B1A3E" w:rsidRPr="001B1A3E">
        <w:rPr>
          <w:rFonts w:ascii="Times New Roman" w:hAnsi="Times New Roman" w:cs="Times New Roman"/>
          <w:sz w:val="24"/>
        </w:rPr>
        <w:t>usability</w:t>
      </w:r>
      <w:proofErr w:type="spellEnd"/>
      <w:r w:rsidR="001B1A3E" w:rsidRPr="001B1A3E">
        <w:rPr>
          <w:rFonts w:ascii="Times New Roman" w:hAnsi="Times New Roman" w:cs="Times New Roman"/>
          <w:sz w:val="24"/>
        </w:rPr>
        <w:t>) - nauka zajmująca się ergonomią i funkcjonalnością urządzeń oraz aplikacji. W Polsce pojęcie użyteczności stosowane jest zazwyczaj w odniesieniu do ergonomii serwisów WWW oraz aplikacji użytkowych. Norma ISO 9241 określa użyteczność jako miarę, zgodnie z którą dany produkt może być używany dla osiągnięcia celów użytkowników w sposób wydajny, efektywny i zadowalający. Funkcjonalność zatem jest synonimem słowa użyteczność.</w:t>
      </w:r>
    </w:p>
    <w:p w:rsidR="001B1A3E" w:rsidRPr="001B1A3E" w:rsidRDefault="001B1A3E" w:rsidP="001B1A3E">
      <w:pPr>
        <w:ind w:firstLine="708"/>
        <w:rPr>
          <w:rFonts w:ascii="Times New Roman" w:hAnsi="Times New Roman" w:cs="Times New Roman"/>
          <w:sz w:val="24"/>
        </w:rPr>
      </w:pPr>
      <w:r w:rsidRPr="001B1A3E">
        <w:rPr>
          <w:rFonts w:ascii="Times New Roman" w:hAnsi="Times New Roman" w:cs="Times New Roman"/>
          <w:sz w:val="24"/>
        </w:rPr>
        <w:t xml:space="preserve">Pojęcie użyteczności jest związane z nauką i sztuką projektowania serwisów internetowych, jest to miara wydajności, efektywności i satysfakcji z jaką użytkownicy mogą realizować w serwisie określone cele w określonym kontekście użycia.  </w:t>
      </w:r>
    </w:p>
    <w:p w:rsidR="00C935F3" w:rsidRPr="00456A5D" w:rsidRDefault="001B1A3E" w:rsidP="001B1A3E">
      <w:pPr>
        <w:ind w:firstLine="708"/>
        <w:rPr>
          <w:rFonts w:ascii="Times New Roman" w:hAnsi="Times New Roman" w:cs="Times New Roman"/>
          <w:sz w:val="24"/>
        </w:rPr>
      </w:pPr>
      <w:r w:rsidRPr="001B1A3E">
        <w:rPr>
          <w:rFonts w:ascii="Times New Roman" w:hAnsi="Times New Roman" w:cs="Times New Roman"/>
          <w:sz w:val="24"/>
        </w:rPr>
        <w:t xml:space="preserve">Mówiąc inaczej, wraz z rozwojem całej, ogólnoświatowej sieci Web, pojawianiem się coraz to nowych witryn i aplikacji </w:t>
      </w:r>
      <w:r w:rsidR="00CE24DB">
        <w:rPr>
          <w:rFonts w:ascii="Times New Roman" w:hAnsi="Times New Roman" w:cs="Times New Roman"/>
          <w:sz w:val="24"/>
        </w:rPr>
        <w:t>i</w:t>
      </w:r>
      <w:r w:rsidRPr="001B1A3E">
        <w:rPr>
          <w:rFonts w:ascii="Times New Roman" w:hAnsi="Times New Roman" w:cs="Times New Roman"/>
          <w:sz w:val="24"/>
        </w:rPr>
        <w:t xml:space="preserve">nternetowych, konieczne było ukierunkowanie tych </w:t>
      </w:r>
      <w:r w:rsidRPr="001B1A3E">
        <w:rPr>
          <w:rFonts w:ascii="Times New Roman" w:hAnsi="Times New Roman" w:cs="Times New Roman"/>
          <w:sz w:val="24"/>
        </w:rPr>
        <w:lastRenderedPageBreak/>
        <w:t>produktów, do roli spełniającej określone wymagania, schematy, czy ramy ułatwiając tym samym korzystanie z nich.</w:t>
      </w:r>
    </w:p>
    <w:p w:rsidR="00CE24DB" w:rsidRDefault="00CE24DB">
      <w:pPr>
        <w:rPr>
          <w:rFonts w:ascii="Times New Roman" w:hAnsi="Times New Roman" w:cs="Times New Roman"/>
          <w:sz w:val="24"/>
        </w:rPr>
      </w:pPr>
    </w:p>
    <w:p w:rsidR="00CE24DB" w:rsidRDefault="00CE24DB" w:rsidP="00CE24DB">
      <w:pPr>
        <w:rPr>
          <w:rFonts w:ascii="Times New Roman" w:hAnsi="Times New Roman" w:cs="Times New Roman"/>
          <w:b/>
          <w:sz w:val="24"/>
        </w:rPr>
      </w:pPr>
      <w:r w:rsidRPr="008837A6">
        <w:rPr>
          <w:rFonts w:ascii="Times New Roman" w:hAnsi="Times New Roman" w:cs="Times New Roman"/>
          <w:b/>
          <w:sz w:val="24"/>
        </w:rPr>
        <w:t xml:space="preserve">Podstrona </w:t>
      </w:r>
      <w:r>
        <w:rPr>
          <w:rFonts w:ascii="Times New Roman" w:hAnsi="Times New Roman" w:cs="Times New Roman"/>
          <w:b/>
          <w:sz w:val="24"/>
        </w:rPr>
        <w:t>Wybitności</w:t>
      </w:r>
      <w:r w:rsidRPr="008837A6">
        <w:rPr>
          <w:rFonts w:ascii="Times New Roman" w:hAnsi="Times New Roman" w:cs="Times New Roman"/>
          <w:b/>
          <w:sz w:val="24"/>
        </w:rPr>
        <w:t>:</w:t>
      </w:r>
    </w:p>
    <w:p w:rsidR="008E7AA9" w:rsidRDefault="008E7AA9" w:rsidP="00CE24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Niepełnosprawność nie zawsze oznacza walkę ze straconej pozycji. Jak uczy historia na świecie ludzie niepełnosprawni potrafili odnosić sukcesy, a tym samym zapisywali się pozytywnie na kartach dziejów. Od starożytności po czasy współczesne. Wspominając</w:t>
      </w:r>
      <w:r w:rsidR="00EA4D41">
        <w:rPr>
          <w:rFonts w:ascii="Times New Roman" w:hAnsi="Times New Roman" w:cs="Times New Roman"/>
          <w:sz w:val="24"/>
        </w:rPr>
        <w:t xml:space="preserve"> władców;</w:t>
      </w:r>
      <w:r>
        <w:rPr>
          <w:rFonts w:ascii="Times New Roman" w:hAnsi="Times New Roman" w:cs="Times New Roman"/>
          <w:sz w:val="24"/>
        </w:rPr>
        <w:t xml:space="preserve"> cesarza rzymskiego Klaudiusza, cara Rusi </w:t>
      </w:r>
      <w:r w:rsidR="00EA4D41">
        <w:rPr>
          <w:rFonts w:ascii="Times New Roman" w:hAnsi="Times New Roman" w:cs="Times New Roman"/>
          <w:sz w:val="24"/>
        </w:rPr>
        <w:t xml:space="preserve">Fiodora II </w:t>
      </w:r>
      <w:proofErr w:type="spellStart"/>
      <w:r w:rsidR="00EA4D41">
        <w:rPr>
          <w:rFonts w:ascii="Times New Roman" w:hAnsi="Times New Roman" w:cs="Times New Roman"/>
          <w:sz w:val="24"/>
        </w:rPr>
        <w:t>Aleksiejewicza</w:t>
      </w:r>
      <w:proofErr w:type="spellEnd"/>
      <w:r w:rsidR="00EA4D41">
        <w:rPr>
          <w:rFonts w:ascii="Times New Roman" w:hAnsi="Times New Roman" w:cs="Times New Roman"/>
          <w:sz w:val="24"/>
        </w:rPr>
        <w:t xml:space="preserve"> Romanowa, czy prezydenta Stanów Zjednoczonych Franklina Delano </w:t>
      </w:r>
      <w:proofErr w:type="spellStart"/>
      <w:r w:rsidR="00EA4D41">
        <w:rPr>
          <w:rFonts w:ascii="Times New Roman" w:hAnsi="Times New Roman" w:cs="Times New Roman"/>
          <w:sz w:val="24"/>
        </w:rPr>
        <w:t>Roosvelta</w:t>
      </w:r>
      <w:proofErr w:type="spellEnd"/>
      <w:r w:rsidR="00EA4D41">
        <w:rPr>
          <w:rFonts w:ascii="Times New Roman" w:hAnsi="Times New Roman" w:cs="Times New Roman"/>
          <w:sz w:val="24"/>
        </w:rPr>
        <w:t>.</w:t>
      </w:r>
    </w:p>
    <w:p w:rsidR="007F1A1C" w:rsidRDefault="007F1A1C" w:rsidP="00CE24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Oprócz wielkich przywódców na uwagę zasługują również uzdolnieni niepełnosprawni artyści, którzy swoimi dziełami, oraz całą działalnością są zapamiętani na zawsze.</w:t>
      </w:r>
      <w:r w:rsidR="001E44FA">
        <w:rPr>
          <w:rFonts w:ascii="Times New Roman" w:hAnsi="Times New Roman" w:cs="Times New Roman"/>
          <w:sz w:val="24"/>
        </w:rPr>
        <w:t xml:space="preserve"> Homer jako twórca starożytny, był ślepcem. Nie przeszkadzało mu to jednak w stworzeniu wybitnych dzieł takich jak Iliada czy Odyseja.</w:t>
      </w:r>
      <w:r w:rsidR="008A3201">
        <w:rPr>
          <w:rFonts w:ascii="Times New Roman" w:hAnsi="Times New Roman" w:cs="Times New Roman"/>
          <w:sz w:val="24"/>
        </w:rPr>
        <w:t xml:space="preserve"> Jednym ze znanych artystów niepełnosprawnych był również</w:t>
      </w:r>
      <w:r>
        <w:rPr>
          <w:rFonts w:ascii="Times New Roman" w:hAnsi="Times New Roman" w:cs="Times New Roman"/>
          <w:sz w:val="24"/>
        </w:rPr>
        <w:t xml:space="preserve"> </w:t>
      </w:r>
      <w:r w:rsidRPr="007F1A1C">
        <w:rPr>
          <w:rFonts w:ascii="Times New Roman" w:hAnsi="Times New Roman" w:cs="Times New Roman"/>
          <w:sz w:val="24"/>
        </w:rPr>
        <w:t>Ludwig van Beethoven</w:t>
      </w:r>
      <w:r w:rsidR="008A32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prekursor romantyzmu w muzyce oraz wielki kompozytor i pianista. Mimo tego, że stracił słuch, ciągle tworzył. Taki</w:t>
      </w:r>
      <w:r w:rsidR="00A940C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przedstawicielem XX i XXI wieku był </w:t>
      </w:r>
      <w:r w:rsidRPr="007F1A1C">
        <w:rPr>
          <w:rFonts w:ascii="Times New Roman" w:hAnsi="Times New Roman" w:cs="Times New Roman"/>
          <w:sz w:val="24"/>
        </w:rPr>
        <w:t>Ray Charles</w:t>
      </w:r>
      <w:r>
        <w:rPr>
          <w:rFonts w:ascii="Times New Roman" w:hAnsi="Times New Roman" w:cs="Times New Roman"/>
          <w:sz w:val="24"/>
        </w:rPr>
        <w:t xml:space="preserve">. Niewidomy </w:t>
      </w:r>
      <w:r w:rsidR="001E44FA">
        <w:rPr>
          <w:rFonts w:ascii="Times New Roman" w:hAnsi="Times New Roman" w:cs="Times New Roman"/>
          <w:sz w:val="24"/>
        </w:rPr>
        <w:t xml:space="preserve">muzyk </w:t>
      </w:r>
      <w:r>
        <w:rPr>
          <w:rFonts w:ascii="Times New Roman" w:hAnsi="Times New Roman" w:cs="Times New Roman"/>
          <w:sz w:val="24"/>
        </w:rPr>
        <w:t xml:space="preserve">ze Stanów Zjednoczonych, całkowicie stracił wzrok w wieku 6 lat. </w:t>
      </w:r>
      <w:r w:rsidR="001E44FA">
        <w:rPr>
          <w:rFonts w:ascii="Times New Roman" w:hAnsi="Times New Roman" w:cs="Times New Roman"/>
          <w:sz w:val="24"/>
        </w:rPr>
        <w:t>Był wybitnym artystą, który w życiu odniósł wiele sukcesów.</w:t>
      </w:r>
    </w:p>
    <w:p w:rsidR="00A940CA" w:rsidRDefault="00A940CA" w:rsidP="00CE24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Poza artystami również niepełnosprawni sportowcy napawają optymizmem, udowadniając, że mimo przeszkód można robić coś niezwykłego. Jako przykład niech posłuży Polka, Natalia Partyka. Bez prawej dłoni i przedramienia rywalizuje na światowym poziomie z osobami w pełni sprawnymi</w:t>
      </w:r>
      <w:r w:rsidR="008A4801">
        <w:rPr>
          <w:rFonts w:ascii="Times New Roman" w:hAnsi="Times New Roman" w:cs="Times New Roman"/>
          <w:sz w:val="24"/>
        </w:rPr>
        <w:t xml:space="preserve">. Znany biegacz Oscar </w:t>
      </w:r>
      <w:proofErr w:type="spellStart"/>
      <w:r w:rsidR="008A4801">
        <w:rPr>
          <w:rFonts w:ascii="Times New Roman" w:hAnsi="Times New Roman" w:cs="Times New Roman"/>
          <w:sz w:val="24"/>
        </w:rPr>
        <w:t>Pistorius</w:t>
      </w:r>
      <w:proofErr w:type="spellEnd"/>
      <w:r w:rsidR="008A4801">
        <w:rPr>
          <w:rFonts w:ascii="Times New Roman" w:hAnsi="Times New Roman" w:cs="Times New Roman"/>
          <w:sz w:val="24"/>
        </w:rPr>
        <w:t xml:space="preserve"> jest również przykładem, że można wygrywać i ustanawiać niesamowite rekordy mimo braku obu nóg.</w:t>
      </w:r>
    </w:p>
    <w:p w:rsidR="008A4801" w:rsidRDefault="008A4801" w:rsidP="00CE24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 dziedzinie nauki jednym z najwybitniejszych umysłów jest profesor Stephen Hawking, cierpiący na paraliż większości ciała. Ponadto doktor </w:t>
      </w:r>
      <w:proofErr w:type="spellStart"/>
      <w:r w:rsidRPr="008A4801">
        <w:rPr>
          <w:rFonts w:ascii="Times New Roman" w:hAnsi="Times New Roman" w:cs="Times New Roman"/>
          <w:sz w:val="24"/>
        </w:rPr>
        <w:t>Temple</w:t>
      </w:r>
      <w:proofErr w:type="spellEnd"/>
      <w:r w:rsidRPr="008A4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4801">
        <w:rPr>
          <w:rFonts w:ascii="Times New Roman" w:hAnsi="Times New Roman" w:cs="Times New Roman"/>
          <w:sz w:val="24"/>
        </w:rPr>
        <w:t>Grandin</w:t>
      </w:r>
      <w:proofErr w:type="spellEnd"/>
      <w:r>
        <w:rPr>
          <w:rFonts w:ascii="Times New Roman" w:hAnsi="Times New Roman" w:cs="Times New Roman"/>
          <w:sz w:val="24"/>
        </w:rPr>
        <w:t xml:space="preserve"> jest doskonałym przykładem, ze mimo autyzmu, świetnie radzi sobie w świecie nauki.</w:t>
      </w:r>
    </w:p>
    <w:p w:rsidR="008A4801" w:rsidRPr="008E7AA9" w:rsidRDefault="008A4801" w:rsidP="00CE24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E24DB" w:rsidRPr="00456A5D" w:rsidRDefault="00CE24DB">
      <w:pPr>
        <w:rPr>
          <w:rFonts w:ascii="Times New Roman" w:hAnsi="Times New Roman" w:cs="Times New Roman"/>
          <w:sz w:val="24"/>
        </w:rPr>
      </w:pPr>
    </w:p>
    <w:sectPr w:rsidR="00CE24DB" w:rsidRPr="00456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44" w:rsidRDefault="005B6D44" w:rsidP="001B1A3E">
      <w:pPr>
        <w:spacing w:after="0" w:line="240" w:lineRule="auto"/>
      </w:pPr>
      <w:r>
        <w:separator/>
      </w:r>
    </w:p>
  </w:endnote>
  <w:endnote w:type="continuationSeparator" w:id="0">
    <w:p w:rsidR="005B6D44" w:rsidRDefault="005B6D44" w:rsidP="001B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44" w:rsidRDefault="005B6D44" w:rsidP="001B1A3E">
      <w:pPr>
        <w:spacing w:after="0" w:line="240" w:lineRule="auto"/>
      </w:pPr>
      <w:r>
        <w:separator/>
      </w:r>
    </w:p>
  </w:footnote>
  <w:footnote w:type="continuationSeparator" w:id="0">
    <w:p w:rsidR="005B6D44" w:rsidRDefault="005B6D44" w:rsidP="001B1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5D"/>
    <w:rsid w:val="001B1A3E"/>
    <w:rsid w:val="001E44FA"/>
    <w:rsid w:val="00277AAD"/>
    <w:rsid w:val="003335AD"/>
    <w:rsid w:val="003C01AB"/>
    <w:rsid w:val="0045149B"/>
    <w:rsid w:val="00456A5D"/>
    <w:rsid w:val="004633D9"/>
    <w:rsid w:val="00553704"/>
    <w:rsid w:val="005B6D44"/>
    <w:rsid w:val="00735BB2"/>
    <w:rsid w:val="007B38F3"/>
    <w:rsid w:val="007F1A1C"/>
    <w:rsid w:val="008837A6"/>
    <w:rsid w:val="008A19C2"/>
    <w:rsid w:val="008A3201"/>
    <w:rsid w:val="008A4801"/>
    <w:rsid w:val="008E7AA9"/>
    <w:rsid w:val="00903E41"/>
    <w:rsid w:val="009179F0"/>
    <w:rsid w:val="009C0F1B"/>
    <w:rsid w:val="00A940CA"/>
    <w:rsid w:val="00BD29EF"/>
    <w:rsid w:val="00C30A3D"/>
    <w:rsid w:val="00C935F3"/>
    <w:rsid w:val="00CE24DB"/>
    <w:rsid w:val="00DC37FF"/>
    <w:rsid w:val="00E60886"/>
    <w:rsid w:val="00EA4D41"/>
    <w:rsid w:val="00FE75D6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0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0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846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Nowicki</dc:creator>
  <cp:lastModifiedBy>Marcin Nowicki</cp:lastModifiedBy>
  <cp:revision>27</cp:revision>
  <dcterms:created xsi:type="dcterms:W3CDTF">2016-06-13T12:33:00Z</dcterms:created>
  <dcterms:modified xsi:type="dcterms:W3CDTF">2016-06-14T12:31:00Z</dcterms:modified>
</cp:coreProperties>
</file>