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000000"/>
          <w:sz w:val="48"/>
          <w:szCs w:val="48"/>
        </w:rPr>
      </w:pPr>
      <w:bookmarkStart w:id="0" w:name="_heading=h.gjdgxs" w:colFirst="0" w:colLast="0"/>
      <w:bookmarkStart w:id="1" w:name="_GoBack"/>
      <w:bookmarkEnd w:id="0"/>
      <w:bookmarkEnd w:id="1"/>
      <w:proofErr w:type="spellStart"/>
      <w:r>
        <w:rPr>
          <w:rFonts w:ascii="Trebuchet MS" w:eastAsia="Trebuchet MS" w:hAnsi="Trebuchet MS" w:cs="Trebuchet MS"/>
          <w:b/>
          <w:color w:val="000000"/>
          <w:sz w:val="48"/>
          <w:szCs w:val="48"/>
        </w:rPr>
        <w:t>Yatsishen</w:t>
      </w:r>
      <w:proofErr w:type="spellEnd"/>
      <w:r>
        <w:rPr>
          <w:rFonts w:ascii="Trebuchet MS" w:eastAsia="Trebuchet MS" w:hAnsi="Trebuchet MS" w:cs="Trebuchet MS"/>
          <w:b/>
          <w:color w:val="000000"/>
          <w:sz w:val="48"/>
          <w:szCs w:val="4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000000"/>
          <w:sz w:val="48"/>
          <w:szCs w:val="48"/>
        </w:rPr>
        <w:t>Yaroslav</w:t>
      </w:r>
      <w:proofErr w:type="spellEnd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3240496</wp:posOffset>
            </wp:positionH>
            <wp:positionV relativeFrom="paragraph">
              <wp:posOffset>204743</wp:posOffset>
            </wp:positionV>
            <wp:extent cx="1861591" cy="2481943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91" cy="2481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0E101A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0E101A"/>
          <w:sz w:val="32"/>
          <w:szCs w:val="32"/>
        </w:rPr>
        <w:t>Trainee QC </w:t>
      </w:r>
    </w:p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0E101A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0E101A"/>
          <w:sz w:val="28"/>
          <w:szCs w:val="28"/>
        </w:rPr>
        <w:t>My info</w:t>
      </w:r>
    </w:p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0E101A"/>
        </w:rPr>
      </w:pPr>
      <w:r>
        <w:rPr>
          <w:rFonts w:ascii="Trebuchet MS" w:eastAsia="Trebuchet MS" w:hAnsi="Trebuchet MS" w:cs="Trebuchet MS"/>
          <w:b/>
          <w:color w:val="0E101A"/>
        </w:rPr>
        <w:t>12.01.2001</w:t>
      </w:r>
    </w:p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0E101A"/>
        </w:rPr>
      </w:pPr>
      <w:r>
        <w:rPr>
          <w:rFonts w:ascii="Trebuchet MS" w:eastAsia="Trebuchet MS" w:hAnsi="Trebuchet MS" w:cs="Trebuchet MS"/>
          <w:b/>
          <w:color w:val="0E101A"/>
        </w:rPr>
        <w:t>Kyiv, Ukraine</w:t>
      </w:r>
    </w:p>
    <w:p w:rsidR="00EB45E6" w:rsidRDefault="00EB45E6">
      <w:pPr>
        <w:spacing w:line="240" w:lineRule="auto"/>
        <w:rPr>
          <w:rFonts w:ascii="Trebuchet MS" w:eastAsia="Trebuchet MS" w:hAnsi="Trebuchet MS" w:cs="Trebuchet MS"/>
          <w:b/>
          <w:color w:val="0E101A"/>
        </w:rPr>
      </w:pPr>
    </w:p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0E101A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0E101A"/>
          <w:sz w:val="28"/>
          <w:szCs w:val="28"/>
        </w:rPr>
        <w:t>My contacts</w:t>
      </w:r>
    </w:p>
    <w:p w:rsidR="00EB45E6" w:rsidRDefault="00B44C11">
      <w:pPr>
        <w:spacing w:line="240" w:lineRule="auto"/>
        <w:rPr>
          <w:rFonts w:ascii="Trebuchet MS" w:eastAsia="Trebuchet MS" w:hAnsi="Trebuchet MS" w:cs="Trebuchet MS"/>
          <w:color w:val="444746"/>
          <w:highlight w:val="white"/>
        </w:rPr>
      </w:pPr>
      <w:r>
        <w:rPr>
          <w:rFonts w:ascii="Trebuchet MS" w:eastAsia="Trebuchet MS" w:hAnsi="Trebuchet MS" w:cs="Trebuchet MS"/>
          <w:b/>
          <w:color w:val="0E101A"/>
        </w:rPr>
        <w:t xml:space="preserve">E-mail: </w:t>
      </w:r>
      <w:hyperlink r:id="rId7">
        <w:r>
          <w:rPr>
            <w:rFonts w:ascii="Trebuchet MS" w:eastAsia="Trebuchet MS" w:hAnsi="Trebuchet MS" w:cs="Trebuchet MS"/>
            <w:color w:val="0563C1"/>
            <w:highlight w:val="white"/>
            <w:u w:val="single"/>
          </w:rPr>
          <w:t>yarickliuty@gmail.com</w:t>
        </w:r>
      </w:hyperlink>
    </w:p>
    <w:p w:rsidR="00EB45E6" w:rsidRDefault="00B44C11">
      <w:pPr>
        <w:spacing w:line="240" w:lineRule="auto"/>
        <w:rPr>
          <w:rFonts w:ascii="Trebuchet MS" w:eastAsia="Trebuchet MS" w:hAnsi="Trebuchet MS" w:cs="Trebuchet MS"/>
          <w:b/>
          <w:color w:val="444746"/>
          <w:highlight w:val="white"/>
        </w:rPr>
      </w:pPr>
      <w:r>
        <w:rPr>
          <w:rFonts w:ascii="Trebuchet MS" w:eastAsia="Trebuchet MS" w:hAnsi="Trebuchet MS" w:cs="Trebuchet MS"/>
          <w:b/>
          <w:color w:val="444746"/>
          <w:highlight w:val="white"/>
        </w:rPr>
        <w:t>Telegram: @Too good to be bad</w:t>
      </w:r>
    </w:p>
    <w:p w:rsidR="00EB45E6" w:rsidRDefault="00B44C11">
      <w:pPr>
        <w:spacing w:line="240" w:lineRule="auto"/>
        <w:rPr>
          <w:rFonts w:ascii="Trebuchet MS" w:eastAsia="Trebuchet MS" w:hAnsi="Trebuchet MS" w:cs="Trebuchet MS"/>
          <w:color w:val="0E101A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444746"/>
          <w:highlight w:val="white"/>
        </w:rPr>
        <w:t>Linkedin</w:t>
      </w:r>
      <w:proofErr w:type="spellEnd"/>
      <w:r>
        <w:rPr>
          <w:rFonts w:ascii="Trebuchet MS" w:eastAsia="Trebuchet MS" w:hAnsi="Trebuchet MS" w:cs="Trebuchet MS"/>
          <w:b/>
          <w:color w:val="444746"/>
          <w:highlight w:val="white"/>
        </w:rPr>
        <w:t>:</w:t>
      </w:r>
      <w:r>
        <w:rPr>
          <w:rFonts w:ascii="Trebuchet MS" w:eastAsia="Trebuchet MS" w:hAnsi="Trebuchet MS" w:cs="Trebuchet MS"/>
        </w:rPr>
        <w:t xml:space="preserve"> </w:t>
      </w:r>
      <w:hyperlink r:id="rId8">
        <w:r>
          <w:rPr>
            <w:rFonts w:ascii="Trebuchet MS" w:eastAsia="Trebuchet MS" w:hAnsi="Trebuchet MS" w:cs="Trebuchet MS"/>
            <w:color w:val="0563C1"/>
            <w:highlight w:val="white"/>
            <w:u w:val="single"/>
          </w:rPr>
          <w:t>linkedin.com/in/яросл</w:t>
        </w:r>
        <w:r>
          <w:rPr>
            <w:rFonts w:ascii="Trebuchet MS" w:eastAsia="Trebuchet MS" w:hAnsi="Trebuchet MS" w:cs="Trebuchet MS"/>
            <w:color w:val="0563C1"/>
            <w:highlight w:val="white"/>
            <w:u w:val="single"/>
          </w:rPr>
          <w:t>ав-яцишен-68347921a</w:t>
        </w:r>
      </w:hyperlink>
    </w:p>
    <w:p w:rsidR="00EB45E6" w:rsidRDefault="00EB45E6">
      <w:pPr>
        <w:spacing w:line="240" w:lineRule="auto"/>
        <w:rPr>
          <w:rFonts w:ascii="Trebuchet MS" w:eastAsia="Trebuchet MS" w:hAnsi="Trebuchet MS" w:cs="Trebuchet MS"/>
          <w:b/>
          <w:color w:val="000000"/>
          <w:sz w:val="32"/>
          <w:szCs w:val="32"/>
        </w:rPr>
      </w:pPr>
    </w:p>
    <w:tbl>
      <w:tblPr>
        <w:tblStyle w:val="a8"/>
        <w:tblW w:w="90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060"/>
      </w:tblGrid>
      <w:tr w:rsidR="00EB45E6">
        <w:trPr>
          <w:trHeight w:val="194"/>
        </w:trPr>
        <w:tc>
          <w:tcPr>
            <w:tcW w:w="9060" w:type="dxa"/>
            <w:shd w:val="clear" w:color="auto" w:fill="EFEFE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EB45E6" w:rsidRDefault="00B44C11">
            <w:pPr>
              <w:spacing w:after="0" w:line="240" w:lineRule="auto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8"/>
                <w:szCs w:val="28"/>
              </w:rPr>
              <w:t>Summary</w:t>
            </w:r>
          </w:p>
        </w:tc>
      </w:tr>
    </w:tbl>
    <w:p w:rsidR="00EB45E6" w:rsidRDefault="00B44C11">
      <w:pPr>
        <w:spacing w:before="200" w:line="240" w:lineRule="auto"/>
        <w:ind w:right="28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I am a </w:t>
      </w:r>
      <w:r>
        <w:rPr>
          <w:rFonts w:ascii="Trebuchet MS" w:eastAsia="Trebuchet MS" w:hAnsi="Trebuchet MS" w:cs="Trebuchet MS"/>
        </w:rPr>
        <w:t>fifth-year</w:t>
      </w:r>
      <w:r>
        <w:rPr>
          <w:rFonts w:ascii="Trebuchet MS" w:eastAsia="Trebuchet MS" w:hAnsi="Trebuchet MS" w:cs="Trebuchet MS"/>
          <w:color w:val="000000"/>
        </w:rPr>
        <w:t xml:space="preserve"> student of System analysis. Has a good understanding of </w:t>
      </w:r>
      <w:r>
        <w:rPr>
          <w:rFonts w:ascii="Trebuchet MS" w:eastAsia="Trebuchet MS" w:hAnsi="Trebuchet MS" w:cs="Trebuchet MS"/>
          <w:color w:val="222222"/>
          <w:highlight w:val="white"/>
        </w:rPr>
        <w:t>QC processes, requirements, methodology, testing types/approaches, etc.</w:t>
      </w:r>
      <w:r>
        <w:rPr>
          <w:rFonts w:ascii="Trebuchet MS" w:eastAsia="Trebuchet MS" w:hAnsi="Trebuchet MS" w:cs="Trebuchet MS"/>
          <w:color w:val="000000"/>
        </w:rPr>
        <w:t xml:space="preserve"> Creating test documentation (test cases, test plans).Has good communication and </w:t>
      </w:r>
      <w:r>
        <w:rPr>
          <w:rFonts w:ascii="Trebuchet MS" w:eastAsia="Trebuchet MS" w:hAnsi="Trebuchet MS" w:cs="Trebuchet MS"/>
          <w:color w:val="000000"/>
        </w:rPr>
        <w:t xml:space="preserve">organization skills, a very positive, proactive, responsible, and flexible person. </w:t>
      </w:r>
    </w:p>
    <w:p w:rsidR="00EB45E6" w:rsidRDefault="00B44C11">
      <w:pPr>
        <w:spacing w:before="200" w:line="240" w:lineRule="auto"/>
        <w:ind w:right="289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 am keen on learning something new in my spare time and foreign languages as well for instance English.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color w:val="000000"/>
        </w:rPr>
        <w:t>I want to find myself in IT</w:t>
      </w:r>
      <w:r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  <w:color w:val="000000"/>
        </w:rPr>
        <w:t xml:space="preserve"> especially in </w:t>
      </w:r>
      <w:proofErr w:type="gramStart"/>
      <w:r>
        <w:rPr>
          <w:rFonts w:ascii="Trebuchet MS" w:eastAsia="Trebuchet MS" w:hAnsi="Trebuchet MS" w:cs="Trebuchet MS"/>
          <w:color w:val="000000"/>
        </w:rPr>
        <w:t>QA  because</w:t>
      </w:r>
      <w:proofErr w:type="gramEnd"/>
      <w:r>
        <w:rPr>
          <w:rFonts w:ascii="Trebuchet MS" w:eastAsia="Trebuchet MS" w:hAnsi="Trebuchet MS" w:cs="Trebuchet MS"/>
          <w:color w:val="000000"/>
        </w:rPr>
        <w:t xml:space="preserve"> I have some experience and I have a few certificates</w:t>
      </w:r>
    </w:p>
    <w:tbl>
      <w:tblPr>
        <w:tblStyle w:val="a9"/>
        <w:tblW w:w="916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165"/>
      </w:tblGrid>
      <w:tr w:rsidR="00EB45E6">
        <w:trPr>
          <w:trHeight w:val="307"/>
        </w:trPr>
        <w:tc>
          <w:tcPr>
            <w:tcW w:w="9165" w:type="dxa"/>
            <w:shd w:val="clear" w:color="auto" w:fill="EFEFE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</w:tcPr>
          <w:p w:rsidR="00EB45E6" w:rsidRDefault="00B44C11">
            <w:pPr>
              <w:spacing w:after="0" w:line="240" w:lineRule="auto"/>
              <w:ind w:right="-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8"/>
                <w:szCs w:val="28"/>
              </w:rPr>
              <w:t>Technical Skills</w:t>
            </w:r>
          </w:p>
        </w:tc>
      </w:tr>
    </w:tbl>
    <w:p w:rsidR="00EB45E6" w:rsidRDefault="00B44C11">
      <w:pPr>
        <w:spacing w:before="2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</w:rPr>
        <w:t>RDBMS / Database servers</w:t>
      </w:r>
    </w:p>
    <w:p w:rsidR="00EB45E6" w:rsidRDefault="00B44C11">
      <w:pPr>
        <w:numPr>
          <w:ilvl w:val="0"/>
          <w:numId w:val="4"/>
        </w:numPr>
        <w:spacing w:after="0" w:line="240" w:lineRule="auto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My SQL</w:t>
      </w:r>
    </w:p>
    <w:p w:rsidR="00EB45E6" w:rsidRDefault="00B44C11">
      <w:pPr>
        <w:numPr>
          <w:ilvl w:val="0"/>
          <w:numId w:val="4"/>
        </w:numPr>
        <w:spacing w:after="40" w:line="240" w:lineRule="auto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Oracle</w:t>
      </w:r>
    </w:p>
    <w:p w:rsidR="00EB45E6" w:rsidRDefault="00B44C11">
      <w:pPr>
        <w:spacing w:before="2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</w:rPr>
        <w:t>Operating Systems</w:t>
      </w:r>
    </w:p>
    <w:p w:rsidR="00EB45E6" w:rsidRDefault="00B44C11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Microsoft Windows 7/8/8.1/10</w:t>
      </w:r>
    </w:p>
    <w:p w:rsidR="00EB45E6" w:rsidRDefault="00B44C11">
      <w:pPr>
        <w:spacing w:before="200" w:after="100" w:line="240" w:lineRule="auto"/>
        <w:jc w:val="both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Tools and Technologies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Test Cases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Checklists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Bug reports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Selenium IDE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Rest API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Postman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XML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JSON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MySQL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lastRenderedPageBreak/>
        <w:t>Git</w:t>
      </w:r>
      <w:proofErr w:type="spellEnd"/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SourceTree</w:t>
      </w:r>
      <w:proofErr w:type="spellEnd"/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KDiff3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Fiddler Everywhere</w:t>
      </w:r>
    </w:p>
    <w:p w:rsidR="00EB45E6" w:rsidRDefault="00B4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5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Jira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HTML/CSS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XPath</w:t>
      </w:r>
      <w:proofErr w:type="spellEnd"/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Decision Table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State transition diagram</w:t>
      </w:r>
    </w:p>
    <w:p w:rsidR="00EB45E6" w:rsidRDefault="00B44C11">
      <w:pPr>
        <w:numPr>
          <w:ilvl w:val="0"/>
          <w:numId w:val="3"/>
        </w:numPr>
        <w:shd w:val="clear" w:color="auto" w:fill="FFFFFF"/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UML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Draw.io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Google Docs</w:t>
      </w:r>
    </w:p>
    <w:p w:rsidR="00EB45E6" w:rsidRDefault="00B44C11">
      <w:pPr>
        <w:numPr>
          <w:ilvl w:val="0"/>
          <w:numId w:val="3"/>
        </w:numP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Word</w:t>
      </w:r>
    </w:p>
    <w:p w:rsidR="00EB45E6" w:rsidRDefault="00EB4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rebuchet MS" w:eastAsia="Trebuchet MS" w:hAnsi="Trebuchet MS" w:cs="Trebuchet MS"/>
        </w:rPr>
      </w:pPr>
    </w:p>
    <w:p w:rsidR="00EB45E6" w:rsidRDefault="00B44C11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</w:rPr>
        <w:t>Other</w:t>
      </w:r>
    </w:p>
    <w:p w:rsidR="00EB45E6" w:rsidRDefault="00B44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Agile</w:t>
      </w:r>
    </w:p>
    <w:p w:rsidR="00EB45E6" w:rsidRDefault="00B44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SCRUM</w:t>
      </w:r>
    </w:p>
    <w:p w:rsidR="00EB45E6" w:rsidRDefault="00B44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283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Kanban</w:t>
      </w:r>
    </w:p>
    <w:p w:rsidR="00EB45E6" w:rsidRDefault="00B44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right="289" w:hanging="283"/>
        <w:jc w:val="both"/>
        <w:rPr>
          <w:rFonts w:ascii="Trebuchet MS" w:eastAsia="Trebuchet MS" w:hAnsi="Trebuchet MS" w:cs="Trebuchet MS"/>
          <w:color w:val="A6A6A6"/>
        </w:rPr>
      </w:pPr>
      <w:r>
        <w:rPr>
          <w:rFonts w:ascii="Trebuchet MS" w:eastAsia="Trebuchet MS" w:hAnsi="Trebuchet MS" w:cs="Trebuchet MS"/>
          <w:color w:val="000000"/>
        </w:rPr>
        <w:t>Waterfall</w:t>
      </w:r>
    </w:p>
    <w:p w:rsidR="00EB45E6" w:rsidRDefault="00EB45E6">
      <w:pPr>
        <w:spacing w:after="0" w:line="240" w:lineRule="auto"/>
        <w:jc w:val="both"/>
        <w:rPr>
          <w:rFonts w:ascii="Trebuchet MS" w:eastAsia="Trebuchet MS" w:hAnsi="Trebuchet MS" w:cs="Trebuchet MS"/>
          <w:color w:val="A6A6A6"/>
        </w:rPr>
      </w:pPr>
    </w:p>
    <w:p w:rsidR="00EB45E6" w:rsidRDefault="00EB4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13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135"/>
      </w:tblGrid>
      <w:tr w:rsidR="00EB45E6">
        <w:trPr>
          <w:trHeight w:val="490"/>
        </w:trPr>
        <w:tc>
          <w:tcPr>
            <w:tcW w:w="9135" w:type="dxa"/>
            <w:shd w:val="clear" w:color="auto" w:fill="EFEFE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EB45E6" w:rsidRDefault="00B44C11">
            <w:pPr>
              <w:spacing w:after="0" w:line="240" w:lineRule="auto"/>
              <w:ind w:right="25"/>
              <w:jc w:val="both"/>
              <w:rPr>
                <w:rFonts w:ascii="Trebuchet MS" w:eastAsia="Trebuchet MS" w:hAnsi="Trebuchet MS" w:cs="Trebuchet MS"/>
                <w:b/>
                <w:color w:val="000000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8"/>
                <w:szCs w:val="28"/>
              </w:rPr>
              <w:t>Education</w:t>
            </w:r>
          </w:p>
        </w:tc>
      </w:tr>
    </w:tbl>
    <w:p w:rsidR="00EB45E6" w:rsidRDefault="00B44C11">
      <w:pPr>
        <w:spacing w:after="100" w:line="240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</w:rPr>
        <w:t xml:space="preserve">Bachelor in </w:t>
      </w:r>
      <w:r>
        <w:rPr>
          <w:rFonts w:ascii="Trebuchet MS" w:eastAsia="Trebuchet MS" w:hAnsi="Trebuchet MS" w:cs="Trebuchet MS"/>
          <w:b/>
          <w:color w:val="000000"/>
        </w:rPr>
        <w:t>System Analyst</w:t>
      </w:r>
    </w:p>
    <w:p w:rsidR="00EB45E6" w:rsidRDefault="00B44C11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</w:rPr>
        <w:t xml:space="preserve">State University of Telecommunication </w:t>
      </w:r>
    </w:p>
    <w:p w:rsidR="00EB45E6" w:rsidRDefault="00B44C11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</w:rPr>
        <w:t>2018-current time</w:t>
      </w:r>
    </w:p>
    <w:p w:rsidR="00EB45E6" w:rsidRDefault="00EB4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15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150"/>
      </w:tblGrid>
      <w:tr w:rsidR="00EB45E6">
        <w:trPr>
          <w:trHeight w:val="353"/>
        </w:trPr>
        <w:tc>
          <w:tcPr>
            <w:tcW w:w="9150" w:type="dxa"/>
            <w:shd w:val="clear" w:color="auto" w:fill="EFEFE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EB45E6" w:rsidRDefault="00B44C11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8"/>
                <w:szCs w:val="28"/>
              </w:rPr>
              <w:t>Languages</w:t>
            </w:r>
          </w:p>
        </w:tc>
      </w:tr>
    </w:tbl>
    <w:p w:rsidR="00EB45E6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Arial" w:eastAsia="Arial" w:hAnsi="Arial" w:cs="Arial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English </w:t>
      </w:r>
      <w:r>
        <w:rPr>
          <w:rFonts w:ascii="Trebuchet MS" w:eastAsia="Trebuchet MS" w:hAnsi="Trebuchet MS" w:cs="Trebuchet MS"/>
          <w:color w:val="000000"/>
        </w:rPr>
        <w:t xml:space="preserve">– </w:t>
      </w:r>
      <w:r>
        <w:rPr>
          <w:rFonts w:ascii="Trebuchet MS" w:eastAsia="Trebuchet MS" w:hAnsi="Trebuchet MS" w:cs="Trebuchet MS"/>
        </w:rPr>
        <w:t>Upper-Intermediate</w:t>
      </w:r>
    </w:p>
    <w:p w:rsidR="00EB45E6" w:rsidRDefault="00EB45E6">
      <w:pPr>
        <w:spacing w:before="200" w:after="0" w:line="240" w:lineRule="auto"/>
        <w:ind w:left="450"/>
        <w:jc w:val="both"/>
        <w:rPr>
          <w:rFonts w:ascii="Arial" w:eastAsia="Arial" w:hAnsi="Arial" w:cs="Arial"/>
          <w:color w:val="A6A6A6"/>
        </w:rPr>
      </w:pPr>
    </w:p>
    <w:tbl>
      <w:tblPr>
        <w:tblStyle w:val="ac"/>
        <w:tblW w:w="918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180"/>
      </w:tblGrid>
      <w:tr w:rsidR="00EB45E6">
        <w:trPr>
          <w:trHeight w:val="347"/>
        </w:trPr>
        <w:tc>
          <w:tcPr>
            <w:tcW w:w="9180" w:type="dxa"/>
            <w:shd w:val="clear" w:color="auto" w:fill="EFEFE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EB45E6" w:rsidRDefault="00B44C11">
            <w:pPr>
              <w:spacing w:after="0" w:line="240" w:lineRule="auto"/>
              <w:ind w:right="-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8"/>
                <w:szCs w:val="28"/>
              </w:rPr>
              <w:t>Certifications</w:t>
            </w:r>
          </w:p>
        </w:tc>
      </w:tr>
    </w:tbl>
    <w:p w:rsidR="00EB45E6" w:rsidRDefault="00EB45E6">
      <w:pPr>
        <w:spacing w:before="200" w:after="0" w:line="240" w:lineRule="auto"/>
        <w:ind w:left="720"/>
        <w:jc w:val="both"/>
        <w:rPr>
          <w:rFonts w:ascii="Trebuchet MS" w:eastAsia="Trebuchet MS" w:hAnsi="Trebuchet MS" w:cs="Trebuchet MS"/>
        </w:rPr>
      </w:pPr>
    </w:p>
    <w:p w:rsidR="00EB45E6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E101A"/>
        </w:rPr>
        <w:t xml:space="preserve">HPE Accredited Technical Associate(HPE ATA)-Networks </w:t>
      </w:r>
    </w:p>
    <w:p w:rsidR="00EB45E6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Trebuchet MS" w:eastAsia="Trebuchet MS" w:hAnsi="Trebuchet MS" w:cs="Trebuchet MS"/>
        </w:rPr>
      </w:pPr>
      <w:hyperlink r:id="rId9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 xml:space="preserve">Certificate of completing the "Fundamentals of Software Testing" course from </w:t>
        </w:r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QATestLab</w:t>
        </w:r>
        <w:proofErr w:type="spellEnd"/>
      </w:hyperlink>
    </w:p>
    <w:p w:rsidR="00EB45E6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E101A"/>
        </w:rPr>
        <w:t xml:space="preserve">QA manual from  Bit School </w:t>
      </w:r>
    </w:p>
    <w:p w:rsidR="00EB45E6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  <w:color w:val="222222"/>
        </w:rPr>
        <w:t>Figma</w:t>
      </w:r>
      <w:proofErr w:type="spellEnd"/>
      <w:r>
        <w:rPr>
          <w:rFonts w:ascii="Trebuchet MS" w:eastAsia="Trebuchet MS" w:hAnsi="Trebuchet MS" w:cs="Trebuchet MS"/>
          <w:color w:val="222222"/>
        </w:rPr>
        <w:t xml:space="preserve"> Basics by Creative Practice </w:t>
      </w:r>
      <w:proofErr w:type="spellStart"/>
      <w:r>
        <w:rPr>
          <w:rFonts w:ascii="Trebuchet MS" w:eastAsia="Trebuchet MS" w:hAnsi="Trebuchet MS" w:cs="Trebuchet MS"/>
          <w:color w:val="222222"/>
        </w:rPr>
        <w:t>Lviv</w:t>
      </w:r>
      <w:proofErr w:type="spellEnd"/>
      <w:r>
        <w:rPr>
          <w:rFonts w:ascii="Trebuchet MS" w:eastAsia="Trebuchet MS" w:hAnsi="Trebuchet MS" w:cs="Trebuchet MS"/>
          <w:color w:val="222222"/>
        </w:rPr>
        <w:t xml:space="preserve"> IT School ( BOLLQU)</w:t>
      </w:r>
    </w:p>
    <w:p w:rsidR="00EB45E6" w:rsidRPr="00B44C11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Trebuchet MS" w:eastAsia="Trebuchet MS" w:hAnsi="Trebuchet MS" w:cs="Trebuchet MS"/>
          <w:lang w:val="ru-RU"/>
        </w:rPr>
      </w:pPr>
      <w:r w:rsidRPr="00B44C11">
        <w:rPr>
          <w:rFonts w:ascii="Trebuchet MS" w:eastAsia="Trebuchet MS" w:hAnsi="Trebuchet MS" w:cs="Trebuchet MS"/>
          <w:color w:val="222222"/>
          <w:lang w:val="ru-RU"/>
        </w:rPr>
        <w:lastRenderedPageBreak/>
        <w:t>Основи тестування програмного забезпечення (</w:t>
      </w:r>
      <w:r>
        <w:rPr>
          <w:rFonts w:ascii="Trebuchet MS" w:eastAsia="Trebuchet MS" w:hAnsi="Trebuchet MS" w:cs="Trebuchet MS"/>
          <w:color w:val="222222"/>
        </w:rPr>
        <w:t>ddb</w:t>
      </w:r>
      <w:r w:rsidRPr="00B44C11">
        <w:rPr>
          <w:rFonts w:ascii="Trebuchet MS" w:eastAsia="Trebuchet MS" w:hAnsi="Trebuchet MS" w:cs="Trebuchet MS"/>
          <w:color w:val="222222"/>
          <w:lang w:val="ru-RU"/>
        </w:rPr>
        <w:t>91</w:t>
      </w:r>
      <w:r>
        <w:rPr>
          <w:rFonts w:ascii="Trebuchet MS" w:eastAsia="Trebuchet MS" w:hAnsi="Trebuchet MS" w:cs="Trebuchet MS"/>
          <w:color w:val="222222"/>
        </w:rPr>
        <w:t>b</w:t>
      </w:r>
      <w:r w:rsidRPr="00B44C11">
        <w:rPr>
          <w:rFonts w:ascii="Trebuchet MS" w:eastAsia="Trebuchet MS" w:hAnsi="Trebuchet MS" w:cs="Trebuchet MS"/>
          <w:color w:val="222222"/>
          <w:lang w:val="ru-RU"/>
        </w:rPr>
        <w:t>766</w:t>
      </w:r>
      <w:proofErr w:type="spellStart"/>
      <w:r>
        <w:rPr>
          <w:rFonts w:ascii="Trebuchet MS" w:eastAsia="Trebuchet MS" w:hAnsi="Trebuchet MS" w:cs="Trebuchet MS"/>
          <w:color w:val="222222"/>
        </w:rPr>
        <w:t>ee</w:t>
      </w:r>
      <w:proofErr w:type="spellEnd"/>
      <w:r w:rsidRPr="00B44C11">
        <w:rPr>
          <w:rFonts w:ascii="Trebuchet MS" w:eastAsia="Trebuchet MS" w:hAnsi="Trebuchet MS" w:cs="Trebuchet MS"/>
          <w:color w:val="222222"/>
          <w:lang w:val="ru-RU"/>
        </w:rPr>
        <w:t>842</w:t>
      </w:r>
      <w:r>
        <w:rPr>
          <w:rFonts w:ascii="Trebuchet MS" w:eastAsia="Trebuchet MS" w:hAnsi="Trebuchet MS" w:cs="Trebuchet MS"/>
          <w:color w:val="222222"/>
        </w:rPr>
        <w:t>b</w:t>
      </w:r>
      <w:r w:rsidRPr="00B44C11">
        <w:rPr>
          <w:rFonts w:ascii="Trebuchet MS" w:eastAsia="Trebuchet MS" w:hAnsi="Trebuchet MS" w:cs="Trebuchet MS"/>
          <w:color w:val="222222"/>
          <w:lang w:val="ru-RU"/>
        </w:rPr>
        <w:t>3</w:t>
      </w:r>
      <w:r>
        <w:rPr>
          <w:rFonts w:ascii="Trebuchet MS" w:eastAsia="Trebuchet MS" w:hAnsi="Trebuchet MS" w:cs="Trebuchet MS"/>
          <w:color w:val="222222"/>
        </w:rPr>
        <w:t>a</w:t>
      </w:r>
      <w:r w:rsidRPr="00B44C11">
        <w:rPr>
          <w:rFonts w:ascii="Trebuchet MS" w:eastAsia="Trebuchet MS" w:hAnsi="Trebuchet MS" w:cs="Trebuchet MS"/>
          <w:color w:val="222222"/>
          <w:lang w:val="ru-RU"/>
        </w:rPr>
        <w:t>19</w:t>
      </w:r>
      <w:r>
        <w:rPr>
          <w:rFonts w:ascii="Trebuchet MS" w:eastAsia="Trebuchet MS" w:hAnsi="Trebuchet MS" w:cs="Trebuchet MS"/>
          <w:color w:val="222222"/>
        </w:rPr>
        <w:t>f</w:t>
      </w:r>
      <w:r w:rsidRPr="00B44C11">
        <w:rPr>
          <w:rFonts w:ascii="Trebuchet MS" w:eastAsia="Trebuchet MS" w:hAnsi="Trebuchet MS" w:cs="Trebuchet MS"/>
          <w:color w:val="222222"/>
          <w:lang w:val="ru-RU"/>
        </w:rPr>
        <w:t>15031</w:t>
      </w:r>
      <w:proofErr w:type="spellStart"/>
      <w:r>
        <w:rPr>
          <w:rFonts w:ascii="Trebuchet MS" w:eastAsia="Trebuchet MS" w:hAnsi="Trebuchet MS" w:cs="Trebuchet MS"/>
          <w:color w:val="222222"/>
        </w:rPr>
        <w:t>aeecb</w:t>
      </w:r>
      <w:proofErr w:type="spellEnd"/>
      <w:r w:rsidRPr="00B44C11">
        <w:rPr>
          <w:rFonts w:ascii="Trebuchet MS" w:eastAsia="Trebuchet MS" w:hAnsi="Trebuchet MS" w:cs="Trebuchet MS"/>
          <w:color w:val="222222"/>
          <w:lang w:val="ru-RU"/>
        </w:rPr>
        <w:t>4</w:t>
      </w:r>
      <w:r>
        <w:rPr>
          <w:rFonts w:ascii="Trebuchet MS" w:eastAsia="Trebuchet MS" w:hAnsi="Trebuchet MS" w:cs="Trebuchet MS"/>
          <w:color w:val="222222"/>
        </w:rPr>
        <w:t>b</w:t>
      </w:r>
      <w:r w:rsidRPr="00B44C11">
        <w:rPr>
          <w:rFonts w:ascii="Trebuchet MS" w:eastAsia="Trebuchet MS" w:hAnsi="Trebuchet MS" w:cs="Trebuchet MS"/>
          <w:color w:val="222222"/>
          <w:lang w:val="ru-RU"/>
        </w:rPr>
        <w:t>)</w:t>
      </w:r>
    </w:p>
    <w:p w:rsidR="00EB45E6" w:rsidRDefault="00B44C11">
      <w:pPr>
        <w:numPr>
          <w:ilvl w:val="0"/>
          <w:numId w:val="1"/>
        </w:numPr>
        <w:spacing w:before="200" w:after="0" w:line="240" w:lineRule="auto"/>
        <w:ind w:left="45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222222"/>
        </w:rPr>
        <w:t>“</w:t>
      </w:r>
      <w:proofErr w:type="spellStart"/>
      <w:r>
        <w:rPr>
          <w:rFonts w:ascii="Trebuchet MS" w:eastAsia="Trebuchet MS" w:hAnsi="Trebuchet MS" w:cs="Trebuchet MS"/>
          <w:color w:val="222222"/>
        </w:rPr>
        <w:t>Парус-Підприємство</w:t>
      </w:r>
      <w:proofErr w:type="spellEnd"/>
      <w:r>
        <w:rPr>
          <w:rFonts w:ascii="Trebuchet MS" w:eastAsia="Trebuchet MS" w:hAnsi="Trebuchet MS" w:cs="Trebuchet MS"/>
          <w:color w:val="222222"/>
        </w:rPr>
        <w:t xml:space="preserve"> 7.40” (14530800</w:t>
      </w:r>
      <w:r>
        <w:rPr>
          <w:rFonts w:ascii="Trebuchet MS" w:eastAsia="Trebuchet MS" w:hAnsi="Trebuchet MS" w:cs="Trebuchet MS"/>
          <w:color w:val="A6A6A6"/>
        </w:rPr>
        <w:t>)</w:t>
      </w:r>
    </w:p>
    <w:p w:rsidR="00EB45E6" w:rsidRDefault="00EB45E6">
      <w:pPr>
        <w:spacing w:before="200" w:after="0" w:line="240" w:lineRule="auto"/>
        <w:jc w:val="both"/>
        <w:rPr>
          <w:rFonts w:ascii="Trebuchet MS" w:eastAsia="Trebuchet MS" w:hAnsi="Trebuchet MS" w:cs="Trebuchet MS"/>
          <w:color w:val="A6A6A6"/>
        </w:rPr>
      </w:pPr>
    </w:p>
    <w:p w:rsidR="00EB45E6" w:rsidRDefault="00EB45E6">
      <w:pPr>
        <w:spacing w:before="200" w:after="0" w:line="240" w:lineRule="auto"/>
        <w:ind w:left="720"/>
        <w:jc w:val="both"/>
        <w:rPr>
          <w:rFonts w:ascii="Trebuchet MS" w:eastAsia="Trebuchet MS" w:hAnsi="Trebuchet MS" w:cs="Trebuchet MS"/>
          <w:color w:val="A6A6A6"/>
        </w:rPr>
      </w:pPr>
    </w:p>
    <w:p w:rsidR="00EB45E6" w:rsidRDefault="00EB45E6">
      <w:pPr>
        <w:spacing w:before="200" w:after="0" w:line="240" w:lineRule="auto"/>
        <w:ind w:left="720"/>
        <w:jc w:val="both"/>
        <w:rPr>
          <w:rFonts w:ascii="Trebuchet MS" w:eastAsia="Trebuchet MS" w:hAnsi="Trebuchet MS" w:cs="Trebuchet MS"/>
          <w:color w:val="828282"/>
        </w:rPr>
      </w:pPr>
    </w:p>
    <w:sectPr w:rsidR="00EB45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7236"/>
    <w:multiLevelType w:val="multilevel"/>
    <w:tmpl w:val="9D623C70"/>
    <w:lvl w:ilvl="0">
      <w:start w:val="1"/>
      <w:numFmt w:val="bullet"/>
      <w:lvlText w:val="●"/>
      <w:lvlJc w:val="left"/>
      <w:pPr>
        <w:ind w:left="720" w:hanging="57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9D37A3E"/>
    <w:multiLevelType w:val="multilevel"/>
    <w:tmpl w:val="01985FE8"/>
    <w:lvl w:ilvl="0">
      <w:start w:val="1"/>
      <w:numFmt w:val="bullet"/>
      <w:lvlText w:val="●"/>
      <w:lvlJc w:val="left"/>
      <w:pPr>
        <w:ind w:left="425" w:hanging="2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5043EE7"/>
    <w:multiLevelType w:val="multilevel"/>
    <w:tmpl w:val="A552D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6A6A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47E651A"/>
    <w:multiLevelType w:val="multilevel"/>
    <w:tmpl w:val="E4F2A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6A6A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7BB65731"/>
    <w:multiLevelType w:val="multilevel"/>
    <w:tmpl w:val="82F469C2"/>
    <w:lvl w:ilvl="0">
      <w:start w:val="1"/>
      <w:numFmt w:val="bullet"/>
      <w:lvlText w:val="●"/>
      <w:lvlJc w:val="left"/>
      <w:pPr>
        <w:ind w:left="425" w:hanging="2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E6"/>
    <w:rsid w:val="00B44C11"/>
    <w:rsid w:val="00E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847EC-854E-4C0E-9DCB-CFE737CF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4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83B10"/>
    <w:rPr>
      <w:b/>
      <w:bCs/>
    </w:rPr>
  </w:style>
  <w:style w:type="character" w:styleId="a6">
    <w:name w:val="Hyperlink"/>
    <w:basedOn w:val="a0"/>
    <w:uiPriority w:val="99"/>
    <w:unhideWhenUsed/>
    <w:rsid w:val="0076785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%D1%8F%D1%80%D0%BE%D1%81%D0%BB%D0%B0%D0%B2-%D1%8F%D1%86%D0%B8%D1%88%D0%B5%D0%BD-68347921a?lipi=urn%3Ali%3Apage%3Ad_flagship3_profile_view_base_contact_details%3Bcl5Stg6mTreB9hMwi8I3zw%3D%3D" TargetMode="External"/><Relationship Id="rId3" Type="http://schemas.openxmlformats.org/officeDocument/2006/relationships/styles" Target="styles.xml"/><Relationship Id="rId7" Type="http://schemas.openxmlformats.org/officeDocument/2006/relationships/hyperlink" Target="mailto:yarickliut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ients.qatestlab.com/api/trainings/public_certificate_190696_167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Fx2/XYgb/0v1V1b/slgh3AJ7A==">AMUW2mWyFdijYiWZt7hN2BAy7cBYqbTxSBhpYmdaf0G2OWhm901pFMa9q2+MeirUd5TvtIY5FJ84c1HRmwIxBVe9TNg1Jf8OZ8aJD0k9LEaVqlZ4joSuWKzlyzSkSJ2TMX+B66qIFFvd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2023-04-30T14:22:00Z</dcterms:created>
  <dcterms:modified xsi:type="dcterms:W3CDTF">2023-04-30T14:22:00Z</dcterms:modified>
</cp:coreProperties>
</file>