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51C6" w:rsidRPr="008C0EF6" w:rsidRDefault="004751C6" w:rsidP="004751C6">
      <w:pPr>
        <w:widowControl w:val="0"/>
        <w:jc w:val="center"/>
        <w:rPr>
          <w:rFonts w:ascii="Times New Roman" w:hAnsi="Times New Roman" w:cs="Times New Roman"/>
          <w:sz w:val="32"/>
          <w:szCs w:val="28"/>
        </w:rPr>
      </w:pPr>
      <w:r w:rsidRPr="008C0EF6">
        <w:rPr>
          <w:rFonts w:ascii="Times New Roman" w:hAnsi="Times New Roman" w:cs="Times New Roman"/>
          <w:sz w:val="32"/>
          <w:szCs w:val="28"/>
        </w:rPr>
        <w:t>Федеральное государственное бюджетное образовательное учреждение высшего профессионального образования</w:t>
      </w:r>
    </w:p>
    <w:p w:rsidR="004751C6" w:rsidRPr="008C0EF6" w:rsidRDefault="004751C6" w:rsidP="004751C6">
      <w:pPr>
        <w:widowControl w:val="0"/>
        <w:jc w:val="center"/>
        <w:rPr>
          <w:rFonts w:ascii="Times New Roman" w:hAnsi="Times New Roman" w:cs="Times New Roman"/>
          <w:sz w:val="32"/>
          <w:szCs w:val="28"/>
        </w:rPr>
      </w:pPr>
      <w:r w:rsidRPr="008C0EF6">
        <w:rPr>
          <w:rFonts w:ascii="Times New Roman" w:hAnsi="Times New Roman" w:cs="Times New Roman"/>
          <w:sz w:val="32"/>
          <w:szCs w:val="28"/>
        </w:rPr>
        <w:t>«Российская академия народного хозяйства и государственной службы при Президенте Российской Федерации»</w:t>
      </w:r>
    </w:p>
    <w:p w:rsidR="004751C6" w:rsidRPr="008C0EF6" w:rsidRDefault="004751C6" w:rsidP="004751C6">
      <w:pPr>
        <w:widowControl w:val="0"/>
        <w:jc w:val="center"/>
        <w:rPr>
          <w:rFonts w:ascii="Times New Roman" w:hAnsi="Times New Roman" w:cs="Times New Roman"/>
          <w:sz w:val="32"/>
          <w:szCs w:val="28"/>
        </w:rPr>
      </w:pPr>
      <w:r w:rsidRPr="008C0EF6">
        <w:rPr>
          <w:rFonts w:ascii="Times New Roman" w:hAnsi="Times New Roman" w:cs="Times New Roman"/>
          <w:b/>
          <w:sz w:val="32"/>
          <w:szCs w:val="28"/>
        </w:rPr>
        <w:t>Нижегородский институт управления</w:t>
      </w:r>
    </w:p>
    <w:p w:rsidR="004751C6" w:rsidRPr="008C0EF6" w:rsidRDefault="004751C6" w:rsidP="004751C6">
      <w:pPr>
        <w:widowControl w:val="0"/>
        <w:jc w:val="center"/>
        <w:rPr>
          <w:rFonts w:ascii="Times New Roman" w:hAnsi="Times New Roman" w:cs="Times New Roman"/>
          <w:sz w:val="32"/>
          <w:szCs w:val="28"/>
        </w:rPr>
      </w:pPr>
      <w:r w:rsidRPr="008C0EF6">
        <w:rPr>
          <w:rFonts w:ascii="Times New Roman" w:hAnsi="Times New Roman" w:cs="Times New Roman"/>
          <w:sz w:val="32"/>
          <w:szCs w:val="28"/>
        </w:rPr>
        <w:t>Кафедра Информатики и информационных технологий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ОТЧЕТ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 ПРОДЕЛАННОЙ ЛАБОРАТОРНОЙ РАБОТЕ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по курсу «программная инженерия»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left="5580" w:hanging="4871"/>
        <w:jc w:val="right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Выполнили: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ind w:left="5580" w:hanging="4871"/>
        <w:jc w:val="right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 студенты группы Ик-322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Фадеева Елизавета 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8C0EF6">
        <w:rPr>
          <w:rFonts w:ascii="Times New Roman" w:hAnsi="Times New Roman" w:cs="Times New Roman"/>
          <w:sz w:val="28"/>
          <w:szCs w:val="28"/>
        </w:rPr>
        <w:t>Хоружко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Дмитрий </w:t>
      </w: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hd w:val="clear" w:color="auto" w:fill="FFFFFF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Нижний Новгород 2026 г.</w:t>
      </w:r>
    </w:p>
    <w:sdt>
      <w:sdtPr>
        <w:rPr>
          <w:rFonts w:ascii="Liberation Serif" w:eastAsia="NSimSun" w:hAnsi="Liberation Serif" w:cs="Lucida Sans"/>
          <w:color w:val="auto"/>
          <w:kern w:val="2"/>
          <w:sz w:val="24"/>
          <w:szCs w:val="24"/>
          <w:lang w:eastAsia="zh-CN" w:bidi="hi-IN"/>
        </w:rPr>
        <w:id w:val="-20472072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9172D1" w:rsidRPr="009172D1" w:rsidRDefault="009172D1">
          <w:pPr>
            <w:pStyle w:val="a9"/>
            <w:rPr>
              <w:rFonts w:ascii="Times New Roman" w:hAnsi="Times New Roman" w:cs="Times New Roman"/>
              <w:sz w:val="28"/>
              <w:szCs w:val="28"/>
            </w:rPr>
          </w:pPr>
          <w:r w:rsidRPr="009172D1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9172D1" w:rsidRPr="009172D1" w:rsidRDefault="009172D1">
          <w:pPr>
            <w:pStyle w:val="11"/>
            <w:tabs>
              <w:tab w:val="right" w:leader="dot" w:pos="102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9172D1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9172D1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9172D1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011362" w:history="1">
            <w:r w:rsidRPr="009172D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Цель работы</w:t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_Toc223011362 \h </w:instrText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2D1" w:rsidRPr="009172D1" w:rsidRDefault="007D4575">
          <w:pPr>
            <w:pStyle w:val="11"/>
            <w:tabs>
              <w:tab w:val="right" w:leader="dot" w:pos="102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011363" w:history="1">
            <w:r w:rsidR="009172D1" w:rsidRPr="009172D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Используемое ПО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_Toc223011363 \h </w:instrTex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2D1" w:rsidRPr="009172D1" w:rsidRDefault="007D4575">
          <w:pPr>
            <w:pStyle w:val="11"/>
            <w:tabs>
              <w:tab w:val="right" w:leader="dot" w:pos="102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011364" w:history="1">
            <w:r w:rsidR="009172D1" w:rsidRPr="009172D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Ссылки на используемые источники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_Toc223011364 \h </w:instrTex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2D1" w:rsidRPr="009172D1" w:rsidRDefault="007D4575">
          <w:pPr>
            <w:pStyle w:val="11"/>
            <w:tabs>
              <w:tab w:val="right" w:leader="dot" w:pos="102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011365" w:history="1">
            <w:r w:rsidR="009172D1" w:rsidRPr="009172D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Этапы выполнения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_Toc223011365 \h </w:instrTex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2D1" w:rsidRPr="009172D1" w:rsidRDefault="007D4575">
          <w:pPr>
            <w:pStyle w:val="11"/>
            <w:tabs>
              <w:tab w:val="right" w:leader="dot" w:pos="10246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3011367" w:history="1">
            <w:r w:rsidR="009172D1" w:rsidRPr="009172D1">
              <w:rPr>
                <w:rStyle w:val="aa"/>
                <w:rFonts w:ascii="Times New Roman" w:hAnsi="Times New Roman" w:cs="Times New Roman"/>
                <w:noProof/>
                <w:sz w:val="28"/>
                <w:szCs w:val="28"/>
              </w:rPr>
              <w:t>Вывод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_Toc223011367 \h </w:instrTex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9172D1" w:rsidRPr="009172D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172D1" w:rsidRDefault="009172D1">
          <w:r w:rsidRPr="009172D1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8C0EF6" w:rsidRPr="008C0EF6" w:rsidRDefault="008C0EF6" w:rsidP="004751C6">
      <w:pPr>
        <w:widowControl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br w:type="page"/>
      </w:r>
    </w:p>
    <w:p w:rsidR="004751C6" w:rsidRDefault="004751C6" w:rsidP="008C0EF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0" w:name="_Toc223011362"/>
      <w:r w:rsidRPr="008C0EF6">
        <w:rPr>
          <w:rFonts w:ascii="Times New Roman" w:hAnsi="Times New Roman" w:cs="Times New Roman"/>
          <w:color w:val="000000" w:themeColor="text1"/>
        </w:rPr>
        <w:lastRenderedPageBreak/>
        <w:t>Цель работы</w:t>
      </w:r>
      <w:bookmarkEnd w:id="0"/>
    </w:p>
    <w:p w:rsidR="00417D8A" w:rsidRPr="00417D8A" w:rsidRDefault="00417D8A" w:rsidP="00417D8A"/>
    <w:p w:rsidR="004751C6" w:rsidRPr="008C0EF6" w:rsidRDefault="004751C6" w:rsidP="00344D7B">
      <w:pPr>
        <w:widowControl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Приобретение практических навыков реквизитного анализа экономического документа, выделения простых и составных единиц информации (СЕИ), моделирования бизнес-процессов в стандарте BPMN 2.0 и проектирования баз данных для хранения электронного образа документа в информационной системе.</w:t>
      </w:r>
    </w:p>
    <w:p w:rsidR="004751C6" w:rsidRPr="008C0EF6" w:rsidRDefault="004751C6" w:rsidP="00344D7B">
      <w:pPr>
        <w:widowControl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widowControl w:val="0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Задачи:</w:t>
      </w:r>
    </w:p>
    <w:p w:rsidR="004751C6" w:rsidRPr="008C0EF6" w:rsidRDefault="004751C6" w:rsidP="004751C6">
      <w:pPr>
        <w:widowControl w:val="0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Выбрать экономический документ жесткого формата.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Провести реквизитный анализ, классифицировать реквизиты.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Выделить финансовые и экономические реквизиты (основания и признаки).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Описать процесс работы с документом, подкрепив его ссылками на источники.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Изучить и использовать BPMN 2.0 для моделирования данного процесса.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Разработать концептуальную, логическую и физическую модели базы данных для данного документа.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Сохранить результаты в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.</w:t>
      </w:r>
    </w:p>
    <w:p w:rsidR="004751C6" w:rsidRPr="008C0EF6" w:rsidRDefault="004751C6" w:rsidP="00344D7B">
      <w:pPr>
        <w:widowControl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br w:type="page"/>
      </w:r>
    </w:p>
    <w:p w:rsidR="004751C6" w:rsidRDefault="004751C6" w:rsidP="008C0EF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1" w:name="_Toc223011363"/>
      <w:r w:rsidRPr="008C0EF6">
        <w:rPr>
          <w:rFonts w:ascii="Times New Roman" w:hAnsi="Times New Roman" w:cs="Times New Roman"/>
          <w:color w:val="000000" w:themeColor="text1"/>
        </w:rPr>
        <w:lastRenderedPageBreak/>
        <w:t>Используемое ПО</w:t>
      </w:r>
      <w:bookmarkEnd w:id="1"/>
    </w:p>
    <w:p w:rsidR="00417D8A" w:rsidRPr="00417D8A" w:rsidRDefault="00417D8A" w:rsidP="00417D8A"/>
    <w:p w:rsidR="004751C6" w:rsidRPr="008C0EF6" w:rsidRDefault="004751C6" w:rsidP="00344D7B">
      <w:pPr>
        <w:pStyle w:val="a3"/>
        <w:widowControl w:val="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MS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— для оформления текстовой части отчета.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344D7B" w:rsidP="00344D7B">
      <w:pPr>
        <w:pStyle w:val="a3"/>
        <w:widowControl w:val="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Draw.io </w:t>
      </w:r>
      <w:r w:rsidR="004751C6" w:rsidRPr="008C0EF6">
        <w:rPr>
          <w:rFonts w:ascii="Times New Roman" w:hAnsi="Times New Roman" w:cs="Times New Roman"/>
          <w:sz w:val="28"/>
          <w:szCs w:val="28"/>
        </w:rPr>
        <w:t>— для построения диаграммы бизнес-процесса в нотации BPMN 2.0.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344D7B">
      <w:pPr>
        <w:pStyle w:val="a3"/>
        <w:widowControl w:val="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0EF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9172D1">
        <w:rPr>
          <w:rFonts w:ascii="Times New Roman" w:hAnsi="Times New Roman" w:cs="Times New Roman"/>
          <w:sz w:val="28"/>
          <w:szCs w:val="28"/>
        </w:rPr>
        <w:t xml:space="preserve"> </w:t>
      </w:r>
      <w:r w:rsidRPr="008C0EF6">
        <w:rPr>
          <w:rFonts w:ascii="Times New Roman" w:hAnsi="Times New Roman" w:cs="Times New Roman"/>
          <w:sz w:val="28"/>
          <w:szCs w:val="28"/>
        </w:rPr>
        <w:t>— для проектирования баз данных (написание физической модели БД).</w:t>
      </w:r>
    </w:p>
    <w:p w:rsidR="004751C6" w:rsidRPr="008C0EF6" w:rsidRDefault="004751C6" w:rsidP="00344D7B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Default="004751C6" w:rsidP="00344D7B">
      <w:pPr>
        <w:pStyle w:val="a3"/>
        <w:widowControl w:val="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Браузер / Поисковые системы — для сбора информации об экономических документах и процессах их обработки.</w:t>
      </w:r>
    </w:p>
    <w:p w:rsidR="009172D1" w:rsidRPr="009172D1" w:rsidRDefault="009172D1" w:rsidP="009172D1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9172D1" w:rsidRPr="009172D1" w:rsidRDefault="009172D1" w:rsidP="00344D7B">
      <w:pPr>
        <w:pStyle w:val="a3"/>
        <w:widowControl w:val="0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</w:t>
      </w:r>
      <w:r w:rsidRPr="009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9172D1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9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Gemini</w:t>
      </w:r>
      <w:r w:rsidRPr="009172D1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ChatGPT</w:t>
      </w:r>
      <w:proofErr w:type="spellEnd"/>
      <w:r w:rsidRPr="009172D1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нейросети</w:t>
      </w:r>
      <w:proofErr w:type="spellEnd"/>
      <w:r w:rsidRPr="009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для</w:t>
      </w:r>
      <w:r w:rsidRPr="009172D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помощи в поиске информации.</w:t>
      </w:r>
    </w:p>
    <w:p w:rsidR="004751C6" w:rsidRPr="009172D1" w:rsidRDefault="004751C6" w:rsidP="00344D7B">
      <w:pPr>
        <w:widowControl w:val="0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9172D1" w:rsidRDefault="004751C6" w:rsidP="00344D7B">
      <w:pPr>
        <w:pStyle w:val="a3"/>
        <w:numPr>
          <w:ilvl w:val="0"/>
          <w:numId w:val="10"/>
        </w:num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172D1">
        <w:rPr>
          <w:rFonts w:ascii="Times New Roman" w:hAnsi="Times New Roman" w:cs="Times New Roman"/>
          <w:sz w:val="28"/>
          <w:szCs w:val="28"/>
        </w:rPr>
        <w:br w:type="page"/>
      </w:r>
    </w:p>
    <w:p w:rsidR="004751C6" w:rsidRPr="008C0EF6" w:rsidRDefault="004751C6" w:rsidP="008C0EF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2" w:name="_Toc223011364"/>
      <w:r w:rsidRPr="008C0EF6">
        <w:rPr>
          <w:rFonts w:ascii="Times New Roman" w:hAnsi="Times New Roman" w:cs="Times New Roman"/>
          <w:color w:val="000000" w:themeColor="text1"/>
        </w:rPr>
        <w:lastRenderedPageBreak/>
        <w:t>Ссылки на используемые источники</w:t>
      </w:r>
      <w:bookmarkEnd w:id="2"/>
    </w:p>
    <w:p w:rsidR="004751C6" w:rsidRPr="008C0EF6" w:rsidRDefault="004751C6" w:rsidP="004751C6">
      <w:pPr>
        <w:widowControl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Теоретический материал к практическим занятиям по Программной инженерии (Инструкции 1 и 2).</w:t>
      </w: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Шаблон бизнес-процесса в BPMN: "Получение </w:t>
      </w:r>
      <w:r w:rsidR="00344D7B" w:rsidRPr="008C0EF6">
        <w:rPr>
          <w:rFonts w:ascii="Times New Roman" w:hAnsi="Times New Roman" w:cs="Times New Roman"/>
          <w:sz w:val="28"/>
          <w:szCs w:val="28"/>
        </w:rPr>
        <w:t>оплаты по счету" (</w:t>
      </w:r>
      <w:proofErr w:type="spellStart"/>
      <w:r w:rsidR="009172D1">
        <w:rPr>
          <w:rFonts w:ascii="Times New Roman" w:hAnsi="Times New Roman" w:cs="Times New Roman"/>
          <w:sz w:val="28"/>
          <w:szCs w:val="28"/>
        </w:rPr>
        <w:fldChar w:fldCharType="begin"/>
      </w:r>
      <w:r w:rsidR="009172D1">
        <w:rPr>
          <w:rFonts w:ascii="Times New Roman" w:hAnsi="Times New Roman" w:cs="Times New Roman"/>
          <w:sz w:val="28"/>
          <w:szCs w:val="28"/>
        </w:rPr>
        <w:instrText xml:space="preserve"> HYPERLINK "https://stormbpmn.com/?utm_source=yandex&amp;utm_medium=cpc&amp;utm_campaign=Brendovye_zaprosy_Poisk_Rossiya_HT&amp;utm_term=stormbpmn&amp;utm_content=.1.Нижний%20Новгород&amp;etext=2202.OOWV0MnAY1ou9ExdKVhpX3lxZ2tvaXJ4eHJzZXh0Z2M.8aec0ee2ed63159878b8bd1ded3187aa4b0ded3c&amp;yclid=31151354194690047&amp;ybaip=1" </w:instrText>
      </w:r>
      <w:r w:rsidR="009172D1">
        <w:rPr>
          <w:rFonts w:ascii="Times New Roman" w:hAnsi="Times New Roman" w:cs="Times New Roman"/>
          <w:sz w:val="28"/>
          <w:szCs w:val="28"/>
        </w:rPr>
        <w:fldChar w:fldCharType="separate"/>
      </w:r>
      <w:r w:rsidR="00344D7B" w:rsidRPr="009172D1">
        <w:rPr>
          <w:rStyle w:val="aa"/>
          <w:rFonts w:ascii="Times New Roman" w:hAnsi="Times New Roman" w:cs="Times New Roman"/>
          <w:sz w:val="28"/>
          <w:szCs w:val="28"/>
        </w:rPr>
        <w:t>StormBPMN</w:t>
      </w:r>
      <w:proofErr w:type="spellEnd"/>
      <w:r w:rsidR="009172D1">
        <w:rPr>
          <w:rFonts w:ascii="Times New Roman" w:hAnsi="Times New Roman" w:cs="Times New Roman"/>
          <w:sz w:val="28"/>
          <w:szCs w:val="28"/>
        </w:rPr>
        <w:fldChar w:fldCharType="end"/>
      </w:r>
      <w:r w:rsidR="00344D7B" w:rsidRPr="008C0EF6">
        <w:rPr>
          <w:rFonts w:ascii="Times New Roman" w:hAnsi="Times New Roman" w:cs="Times New Roman"/>
          <w:sz w:val="28"/>
          <w:szCs w:val="28"/>
        </w:rPr>
        <w:t>)</w:t>
      </w:r>
      <w:r w:rsidRPr="008C0EF6">
        <w:rPr>
          <w:rFonts w:ascii="Times New Roman" w:hAnsi="Times New Roman" w:cs="Times New Roman"/>
          <w:sz w:val="28"/>
          <w:szCs w:val="28"/>
        </w:rPr>
        <w:t>.</w:t>
      </w: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Урок: "Исполнение бизнес-процессов, смоделирован</w:t>
      </w:r>
      <w:r w:rsidR="00344D7B" w:rsidRPr="008C0EF6">
        <w:rPr>
          <w:rFonts w:ascii="Times New Roman" w:hAnsi="Times New Roman" w:cs="Times New Roman"/>
          <w:sz w:val="28"/>
          <w:szCs w:val="28"/>
        </w:rPr>
        <w:t>ных в BPMN" (</w:t>
      </w:r>
      <w:hyperlink r:id="rId8" w:history="1">
        <w:r w:rsidR="00344D7B" w:rsidRPr="009172D1">
          <w:rPr>
            <w:rStyle w:val="aa"/>
            <w:rFonts w:ascii="Times New Roman" w:hAnsi="Times New Roman" w:cs="Times New Roman"/>
            <w:sz w:val="28"/>
            <w:szCs w:val="28"/>
          </w:rPr>
          <w:t>Портал ELMA365</w:t>
        </w:r>
      </w:hyperlink>
      <w:r w:rsidR="00344D7B" w:rsidRPr="008C0EF6">
        <w:rPr>
          <w:rFonts w:ascii="Times New Roman" w:hAnsi="Times New Roman" w:cs="Times New Roman"/>
          <w:sz w:val="28"/>
          <w:szCs w:val="28"/>
        </w:rPr>
        <w:t>)</w:t>
      </w:r>
      <w:r w:rsidRPr="008C0EF6">
        <w:rPr>
          <w:rFonts w:ascii="Times New Roman" w:hAnsi="Times New Roman" w:cs="Times New Roman"/>
          <w:sz w:val="28"/>
          <w:szCs w:val="28"/>
        </w:rPr>
        <w:t>.</w:t>
      </w: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widowControl w:val="0"/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"Основные экономические показатели: понятие, виды и расчет" (</w:t>
      </w:r>
      <w:hyperlink r:id="rId9" w:history="1">
        <w:proofErr w:type="spellStart"/>
        <w:r w:rsidR="009172D1" w:rsidRPr="009172D1">
          <w:rPr>
            <w:rStyle w:val="aa"/>
            <w:rFonts w:ascii="Times New Roman" w:hAnsi="Times New Roman" w:cs="Times New Roman"/>
            <w:sz w:val="28"/>
            <w:szCs w:val="28"/>
            <w:lang w:val="en-US"/>
          </w:rPr>
          <w:t>BusinessMan</w:t>
        </w:r>
        <w:proofErr w:type="spellEnd"/>
      </w:hyperlink>
      <w:r w:rsidRPr="008C0EF6">
        <w:rPr>
          <w:rFonts w:ascii="Times New Roman" w:hAnsi="Times New Roman" w:cs="Times New Roman"/>
          <w:sz w:val="28"/>
          <w:szCs w:val="28"/>
        </w:rPr>
        <w:t>).</w:t>
      </w:r>
    </w:p>
    <w:p w:rsidR="004751C6" w:rsidRPr="008C0EF6" w:rsidRDefault="004751C6" w:rsidP="004751C6">
      <w:pPr>
        <w:widowControl w:val="0"/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br w:type="page"/>
      </w:r>
    </w:p>
    <w:p w:rsidR="004751C6" w:rsidRPr="008C0EF6" w:rsidRDefault="004751C6" w:rsidP="008C0EF6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bookmarkStart w:id="3" w:name="_Toc223011365"/>
      <w:r w:rsidRPr="008C0EF6">
        <w:rPr>
          <w:rFonts w:ascii="Times New Roman" w:hAnsi="Times New Roman" w:cs="Times New Roman"/>
          <w:color w:val="000000" w:themeColor="text1"/>
        </w:rPr>
        <w:lastRenderedPageBreak/>
        <w:t>Этапы выполнения</w:t>
      </w:r>
      <w:bookmarkEnd w:id="3"/>
    </w:p>
    <w:p w:rsidR="004751C6" w:rsidRDefault="008C0EF6" w:rsidP="008C0EF6">
      <w:pPr>
        <w:pStyle w:val="2"/>
        <w:rPr>
          <w:rFonts w:ascii="Times New Roman" w:hAnsi="Times New Roman" w:cs="Times New Roman"/>
          <w:color w:val="000000" w:themeColor="text1"/>
        </w:rPr>
      </w:pPr>
      <w:bookmarkStart w:id="4" w:name="_Toc223011366"/>
      <w:r w:rsidRPr="008C0EF6">
        <w:rPr>
          <w:rFonts w:ascii="Times New Roman" w:hAnsi="Times New Roman" w:cs="Times New Roman"/>
          <w:color w:val="000000" w:themeColor="text1"/>
          <w:lang w:val="en-US"/>
        </w:rPr>
        <w:t>a</w:t>
      </w:r>
      <w:r w:rsidRPr="008C0EF6">
        <w:rPr>
          <w:rFonts w:ascii="Times New Roman" w:hAnsi="Times New Roman" w:cs="Times New Roman"/>
          <w:color w:val="000000" w:themeColor="text1"/>
        </w:rPr>
        <w:t xml:space="preserve">. </w:t>
      </w:r>
      <w:r w:rsidR="004751C6" w:rsidRPr="008C0EF6">
        <w:rPr>
          <w:rFonts w:ascii="Times New Roman" w:hAnsi="Times New Roman" w:cs="Times New Roman"/>
          <w:color w:val="000000" w:themeColor="text1"/>
        </w:rPr>
        <w:t>Выбор документа</w:t>
      </w:r>
      <w:bookmarkEnd w:id="4"/>
    </w:p>
    <w:p w:rsidR="00417D8A" w:rsidRPr="00417D8A" w:rsidRDefault="00417D8A" w:rsidP="00417D8A"/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Для выполнения лабораторной работы выбран один из самых распространенных экономических документов с жестким форматом — Счет на оплату (Счет покупателю). Этот документ обладает четко выраженной структурой (имеет заголовок, табличную часть и подножие), содержит большое число реквизитов-признаков и реквизитов-оснований, а также является ключевым драйвером бизнес-процессов любой компании.</w:t>
      </w:r>
    </w:p>
    <w:p w:rsidR="004751C6" w:rsidRPr="008C0EF6" w:rsidRDefault="004751C6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b.</w:t>
      </w:r>
      <w:r w:rsidRPr="008C0EF6">
        <w:rPr>
          <w:rStyle w:val="20"/>
          <w:rFonts w:ascii="Times New Roman" w:hAnsi="Times New Roman" w:cs="Times New Roman"/>
          <w:color w:val="000000" w:themeColor="text1"/>
        </w:rPr>
        <w:t xml:space="preserve"> Реквизитный анализ документа</w:t>
      </w:r>
    </w:p>
    <w:p w:rsidR="004751C6" w:rsidRPr="008C0EF6" w:rsidRDefault="004751C6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 соответствии с теорией, реквизиты документа делятся на постоянные/переменные и признаки/основания. Документ разбивается на 3 части: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Заголовочная (общая) часть: данные поставщика и покупателя, номер и дата.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Предметная (табличная) часть: список товаров/услуг, их объемы и цены.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Оформительская часть: итоговые суммы и подписи сторон.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Таблица результатов реквизитного анализа документа «Счет на оплату»: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Часть документа Наименование реквизита во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внемашинном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документе Перенос в нормализованный файл</w:t>
      </w:r>
      <w:r w:rsidR="00344D7B" w:rsidRPr="008C0EF6">
        <w:rPr>
          <w:rFonts w:ascii="Times New Roman" w:hAnsi="Times New Roman" w:cs="Times New Roman"/>
          <w:sz w:val="28"/>
          <w:szCs w:val="28"/>
        </w:rPr>
        <w:t>.</w:t>
      </w:r>
      <w:r w:rsidRPr="008C0EF6">
        <w:rPr>
          <w:rFonts w:ascii="Times New Roman" w:hAnsi="Times New Roman" w:cs="Times New Roman"/>
          <w:sz w:val="28"/>
          <w:szCs w:val="28"/>
        </w:rPr>
        <w:t xml:space="preserve"> Наименование в нормализованном </w:t>
      </w:r>
    </w:p>
    <w:p w:rsidR="006135AE" w:rsidRPr="008C0EF6" w:rsidRDefault="006135AE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p w:rsidR="006135AE" w:rsidRPr="008C0EF6" w:rsidRDefault="006135AE" w:rsidP="004751C6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pPr w:leftFromText="180" w:rightFromText="180" w:vertAnchor="text" w:horzAnchor="margin" w:tblpXSpec="right" w:tblpY="-541"/>
        <w:tblW w:w="11194" w:type="dxa"/>
        <w:tblLook w:val="04A0" w:firstRow="1" w:lastRow="0" w:firstColumn="1" w:lastColumn="0" w:noHBand="0" w:noVBand="1"/>
      </w:tblPr>
      <w:tblGrid>
        <w:gridCol w:w="2305"/>
        <w:gridCol w:w="2312"/>
        <w:gridCol w:w="2065"/>
        <w:gridCol w:w="2216"/>
        <w:gridCol w:w="2296"/>
      </w:tblGrid>
      <w:tr w:rsidR="00417D8A" w:rsidRPr="008C0EF6" w:rsidTr="0048691E">
        <w:trPr>
          <w:trHeight w:val="581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Часть документа</w:t>
            </w:r>
          </w:p>
        </w:tc>
        <w:tc>
          <w:tcPr>
            <w:tcW w:w="2408" w:type="dxa"/>
          </w:tcPr>
          <w:p w:rsidR="006135AE" w:rsidRPr="008C0EF6" w:rsidRDefault="006135AE" w:rsidP="0048691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 xml:space="preserve">Наименование реквизита во </w:t>
            </w: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внемашинном</w:t>
            </w:r>
            <w:proofErr w:type="spellEnd"/>
            <w:r w:rsidRPr="008C0EF6">
              <w:rPr>
                <w:rFonts w:ascii="Times New Roman" w:hAnsi="Times New Roman" w:cs="Times New Roman"/>
                <w:szCs w:val="28"/>
              </w:rPr>
              <w:t xml:space="preserve"> документе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Перенос в нормализованный файл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Наименование в нормализованном файле</w:t>
            </w:r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Тип реквизита в нормализованном файле</w:t>
            </w:r>
          </w:p>
        </w:tc>
      </w:tr>
      <w:tr w:rsidR="00417D8A" w:rsidRPr="008C0EF6" w:rsidTr="0048691E">
        <w:trPr>
          <w:trHeight w:val="148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Номер счета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Inv_Number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161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4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Дата составления счета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Inv_Date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287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5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Наименование поставщика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Supp_Name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292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6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ИНН</w:t>
            </w:r>
            <w:r w:rsidRPr="008C0EF6">
              <w:rPr>
                <w:rFonts w:ascii="Times New Roman" w:hAnsi="Times New Roman" w:cs="Times New Roman"/>
                <w:szCs w:val="28"/>
                <w:lang w:val="en-US"/>
              </w:rPr>
              <w:t>/</w:t>
            </w:r>
            <w:r w:rsidRPr="008C0EF6">
              <w:rPr>
                <w:rFonts w:ascii="Times New Roman" w:hAnsi="Times New Roman" w:cs="Times New Roman"/>
                <w:szCs w:val="28"/>
              </w:rPr>
              <w:t>КПП</w:t>
            </w:r>
            <w:r w:rsidRPr="008C0EF6">
              <w:rPr>
                <w:rFonts w:ascii="Times New Roman" w:hAnsi="Times New Roman" w:cs="Times New Roman"/>
                <w:szCs w:val="28"/>
                <w:lang w:val="en-US"/>
              </w:rPr>
              <w:t xml:space="preserve"> </w:t>
            </w:r>
            <w:r w:rsidRPr="008C0EF6">
              <w:rPr>
                <w:rFonts w:ascii="Times New Roman" w:hAnsi="Times New Roman" w:cs="Times New Roman"/>
                <w:szCs w:val="28"/>
              </w:rPr>
              <w:t>поставщика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Supp_INN</w:t>
            </w:r>
            <w:proofErr w:type="spellEnd"/>
            <w:r w:rsidRPr="008C0EF6">
              <w:rPr>
                <w:rFonts w:ascii="Times New Roman" w:hAnsi="Times New Roman" w:cs="Times New Roman"/>
                <w:szCs w:val="28"/>
              </w:rPr>
              <w:t xml:space="preserve">, </w:t>
            </w: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Supp_KPP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581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7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Банковские реквизиты поставщика(р/с, БИК)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Supp_Acc</w:t>
            </w:r>
            <w:proofErr w:type="spellEnd"/>
            <w:r w:rsidRPr="008C0EF6">
              <w:rPr>
                <w:rFonts w:ascii="Times New Roman" w:hAnsi="Times New Roman" w:cs="Times New Roman"/>
                <w:szCs w:val="28"/>
              </w:rPr>
              <w:t xml:space="preserve">, </w:t>
            </w: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Supp_BIC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292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Наименование покупателя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Buy_Name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143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Заголовочная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ИНН покупателя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Buy_INN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437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9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№ п</w:t>
            </w:r>
            <w:r w:rsidRPr="008C0EF6">
              <w:rPr>
                <w:rFonts w:ascii="Times New Roman" w:hAnsi="Times New Roman" w:cs="Times New Roman"/>
                <w:szCs w:val="28"/>
                <w:lang w:val="en-US"/>
              </w:rPr>
              <w:t>/</w:t>
            </w:r>
            <w:r w:rsidRPr="008C0EF6">
              <w:rPr>
                <w:rFonts w:ascii="Times New Roman" w:hAnsi="Times New Roman" w:cs="Times New Roman"/>
                <w:szCs w:val="28"/>
              </w:rPr>
              <w:t>п ( порядковый номер)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Line_Num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292"/>
        </w:trPr>
        <w:tc>
          <w:tcPr>
            <w:tcW w:w="2122" w:type="dxa"/>
          </w:tcPr>
          <w:p w:rsidR="006135AE" w:rsidRPr="008C0EF6" w:rsidRDefault="006135AE" w:rsidP="0048691E">
            <w:pPr>
              <w:pStyle w:val="a3"/>
              <w:numPr>
                <w:ilvl w:val="0"/>
                <w:numId w:val="8"/>
              </w:num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Наименование товара</w:t>
            </w:r>
            <w:r w:rsidRPr="008C0EF6">
              <w:rPr>
                <w:rFonts w:ascii="Times New Roman" w:hAnsi="Times New Roman" w:cs="Times New Roman"/>
                <w:szCs w:val="28"/>
                <w:lang w:val="en-US"/>
              </w:rPr>
              <w:t>/</w:t>
            </w:r>
            <w:r w:rsidRPr="008C0EF6">
              <w:rPr>
                <w:rFonts w:ascii="Times New Roman" w:hAnsi="Times New Roman" w:cs="Times New Roman"/>
                <w:szCs w:val="28"/>
              </w:rPr>
              <w:t xml:space="preserve"> услуги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ind w:firstLine="708"/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Prod_Name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287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2.  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Единица измерения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Unit_Measure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признак</w:t>
            </w:r>
          </w:p>
        </w:tc>
      </w:tr>
      <w:tr w:rsidR="00417D8A" w:rsidRPr="008C0EF6" w:rsidTr="0048691E">
        <w:trPr>
          <w:trHeight w:val="143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2.  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Количество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Quantity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Основание</w:t>
            </w:r>
          </w:p>
        </w:tc>
      </w:tr>
      <w:tr w:rsidR="00417D8A" w:rsidRPr="008C0EF6" w:rsidTr="0048691E">
        <w:trPr>
          <w:trHeight w:val="148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2.  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Цена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Price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Основание</w:t>
            </w:r>
          </w:p>
        </w:tc>
      </w:tr>
      <w:tr w:rsidR="00417D8A" w:rsidRPr="008C0EF6" w:rsidTr="0048691E">
        <w:trPr>
          <w:trHeight w:val="143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2.  предметная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Сумма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Line_Total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Основание</w:t>
            </w:r>
          </w:p>
        </w:tc>
      </w:tr>
      <w:tr w:rsidR="00417D8A" w:rsidRPr="008C0EF6" w:rsidTr="0048691E">
        <w:trPr>
          <w:trHeight w:val="292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3. подножие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Итого сумма к оплате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Total_Amount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Основание</w:t>
            </w:r>
          </w:p>
        </w:tc>
      </w:tr>
      <w:tr w:rsidR="00417D8A" w:rsidRPr="008C0EF6" w:rsidTr="0048691E">
        <w:trPr>
          <w:trHeight w:val="287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3. подножие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В том числе НДС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Да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proofErr w:type="spellStart"/>
            <w:r w:rsidRPr="008C0EF6">
              <w:rPr>
                <w:rFonts w:ascii="Times New Roman" w:hAnsi="Times New Roman" w:cs="Times New Roman"/>
                <w:szCs w:val="28"/>
              </w:rPr>
              <w:t>VAT_Amount</w:t>
            </w:r>
            <w:proofErr w:type="spellEnd"/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Основание</w:t>
            </w:r>
          </w:p>
        </w:tc>
      </w:tr>
      <w:tr w:rsidR="00417D8A" w:rsidRPr="008C0EF6" w:rsidTr="0048691E">
        <w:trPr>
          <w:trHeight w:val="292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3. Оформительская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Подпись руководителя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8C0EF6">
              <w:rPr>
                <w:rFonts w:ascii="Times New Roman" w:hAnsi="Times New Roman" w:cs="Times New Roman"/>
                <w:sz w:val="40"/>
                <w:szCs w:val="28"/>
              </w:rPr>
              <w:t>-</w:t>
            </w:r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8C0EF6">
              <w:rPr>
                <w:rFonts w:ascii="Times New Roman" w:hAnsi="Times New Roman" w:cs="Times New Roman"/>
                <w:sz w:val="40"/>
                <w:szCs w:val="28"/>
              </w:rPr>
              <w:t>-</w:t>
            </w:r>
          </w:p>
        </w:tc>
      </w:tr>
      <w:tr w:rsidR="00417D8A" w:rsidRPr="008C0EF6" w:rsidTr="0048691E">
        <w:trPr>
          <w:trHeight w:val="165"/>
        </w:trPr>
        <w:tc>
          <w:tcPr>
            <w:tcW w:w="2122" w:type="dxa"/>
          </w:tcPr>
          <w:p w:rsidR="006135AE" w:rsidRPr="008C0EF6" w:rsidRDefault="006135AE" w:rsidP="0048691E">
            <w:pPr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3. Оформительская</w:t>
            </w:r>
          </w:p>
        </w:tc>
        <w:tc>
          <w:tcPr>
            <w:tcW w:w="2408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Подпись главного бухгалтера</w:t>
            </w:r>
          </w:p>
        </w:tc>
        <w:tc>
          <w:tcPr>
            <w:tcW w:w="2065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Cs w:val="28"/>
              </w:rPr>
            </w:pPr>
            <w:r w:rsidRPr="008C0EF6">
              <w:rPr>
                <w:rFonts w:ascii="Times New Roman" w:hAnsi="Times New Roman" w:cs="Times New Roman"/>
                <w:szCs w:val="28"/>
              </w:rPr>
              <w:t>Нет</w:t>
            </w:r>
          </w:p>
        </w:tc>
        <w:tc>
          <w:tcPr>
            <w:tcW w:w="2248" w:type="dxa"/>
          </w:tcPr>
          <w:p w:rsidR="006135AE" w:rsidRPr="008C0EF6" w:rsidRDefault="006135AE" w:rsidP="006135AE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8C0EF6">
              <w:rPr>
                <w:rFonts w:ascii="Times New Roman" w:hAnsi="Times New Roman" w:cs="Times New Roman"/>
                <w:sz w:val="40"/>
                <w:szCs w:val="28"/>
              </w:rPr>
              <w:t>-</w:t>
            </w:r>
          </w:p>
        </w:tc>
        <w:tc>
          <w:tcPr>
            <w:tcW w:w="2351" w:type="dxa"/>
          </w:tcPr>
          <w:p w:rsidR="006135AE" w:rsidRPr="008C0EF6" w:rsidRDefault="006135AE" w:rsidP="008B6232">
            <w:pPr>
              <w:jc w:val="center"/>
              <w:rPr>
                <w:rFonts w:ascii="Times New Roman" w:hAnsi="Times New Roman" w:cs="Times New Roman"/>
                <w:sz w:val="40"/>
                <w:szCs w:val="28"/>
              </w:rPr>
            </w:pPr>
            <w:r w:rsidRPr="008C0EF6">
              <w:rPr>
                <w:rFonts w:ascii="Times New Roman" w:hAnsi="Times New Roman" w:cs="Times New Roman"/>
                <w:sz w:val="40"/>
                <w:szCs w:val="28"/>
              </w:rPr>
              <w:t>-</w:t>
            </w:r>
          </w:p>
        </w:tc>
      </w:tr>
    </w:tbl>
    <w:p w:rsidR="00655656" w:rsidRDefault="00655656" w:rsidP="004751C6">
      <w:pPr>
        <w:rPr>
          <w:rFonts w:ascii="Times New Roman" w:hAnsi="Times New Roman" w:cs="Times New Roman"/>
          <w:szCs w:val="28"/>
        </w:rPr>
      </w:pPr>
    </w:p>
    <w:p w:rsidR="0048691E" w:rsidRDefault="0048691E" w:rsidP="004751C6">
      <w:pPr>
        <w:rPr>
          <w:rFonts w:ascii="Times New Roman" w:hAnsi="Times New Roman" w:cs="Times New Roman"/>
          <w:szCs w:val="28"/>
        </w:rPr>
      </w:pPr>
    </w:p>
    <w:p w:rsidR="0048691E" w:rsidRDefault="0048691E" w:rsidP="004751C6">
      <w:pPr>
        <w:rPr>
          <w:rFonts w:ascii="Times New Roman" w:hAnsi="Times New Roman" w:cs="Times New Roman"/>
          <w:szCs w:val="28"/>
        </w:rPr>
      </w:pPr>
    </w:p>
    <w:p w:rsidR="0048691E" w:rsidRDefault="0048691E" w:rsidP="004751C6">
      <w:pPr>
        <w:rPr>
          <w:rFonts w:ascii="Times New Roman" w:hAnsi="Times New Roman" w:cs="Times New Roman"/>
          <w:szCs w:val="28"/>
        </w:rPr>
      </w:pPr>
    </w:p>
    <w:p w:rsidR="0048691E" w:rsidRDefault="0048691E" w:rsidP="004751C6">
      <w:pPr>
        <w:rPr>
          <w:rFonts w:ascii="Times New Roman" w:hAnsi="Times New Roman" w:cs="Times New Roman"/>
          <w:szCs w:val="28"/>
        </w:rPr>
      </w:pPr>
    </w:p>
    <w:p w:rsidR="0048691E" w:rsidRDefault="0048691E" w:rsidP="004751C6">
      <w:pPr>
        <w:rPr>
          <w:rFonts w:ascii="Times New Roman" w:hAnsi="Times New Roman" w:cs="Times New Roman"/>
          <w:szCs w:val="28"/>
        </w:rPr>
      </w:pPr>
    </w:p>
    <w:p w:rsidR="0048691E" w:rsidRPr="008C0EF6" w:rsidRDefault="0048691E" w:rsidP="004751C6">
      <w:pPr>
        <w:rPr>
          <w:rFonts w:ascii="Times New Roman" w:hAnsi="Times New Roman" w:cs="Times New Roman"/>
          <w:szCs w:val="28"/>
        </w:rPr>
      </w:pPr>
    </w:p>
    <w:p w:rsidR="00655656" w:rsidRPr="008C0EF6" w:rsidRDefault="00655656" w:rsidP="004751C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lastRenderedPageBreak/>
        <w:t>В терминологии информационных систем экономические показатели состоят из реквизита-основания и логически связанных с ним реквизитов-признаков.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Финансовыми и экономическими реквизитами-основаниями в счете являются: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Количество — натуральный/количественный показатель.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Цена — стоимостной финансовый показатель, отражающий ценность единицы.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Сумма по позиции, </w:t>
      </w:r>
      <w:proofErr w:type="gramStart"/>
      <w:r w:rsidRPr="008C0EF6">
        <w:rPr>
          <w:rFonts w:ascii="Times New Roman" w:hAnsi="Times New Roman" w:cs="Times New Roman"/>
          <w:sz w:val="28"/>
          <w:szCs w:val="28"/>
        </w:rPr>
        <w:t>Итого</w:t>
      </w:r>
      <w:proofErr w:type="gramEnd"/>
      <w:r w:rsidRPr="008C0EF6">
        <w:rPr>
          <w:rFonts w:ascii="Times New Roman" w:hAnsi="Times New Roman" w:cs="Times New Roman"/>
          <w:sz w:val="28"/>
          <w:szCs w:val="28"/>
        </w:rPr>
        <w:t xml:space="preserve"> сумма к оплате, Сумма НДС — стоимостные объемные показатели, над которыми производятся арифметические операции (суммирование, вычисление процентов) в системах бухгалтерского и управленческого учета.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d. </w:t>
      </w:r>
      <w:r w:rsidRPr="008C0EF6">
        <w:rPr>
          <w:rStyle w:val="20"/>
          <w:rFonts w:ascii="Times New Roman" w:hAnsi="Times New Roman" w:cs="Times New Roman"/>
          <w:color w:val="000000" w:themeColor="text1"/>
        </w:rPr>
        <w:t>Описание процесса работы с документом (Согласование и оплата счета)</w:t>
      </w:r>
    </w:p>
    <w:p w:rsidR="004751C6" w:rsidRPr="008C0EF6" w:rsidRDefault="004751C6" w:rsidP="0048691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Источник: Описание логики работы основано на стандартных инструкциях платформ ELMA365 и BPMS систем.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Текстовое описание процесса:</w:t>
      </w:r>
    </w:p>
    <w:p w:rsidR="004751C6" w:rsidRPr="008C0EF6" w:rsidRDefault="004751C6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Инициация: Сотрудник компании (Инициатор) получает счет от контрагента. Он создает в информационной системе "Заявку на оплату счёта", заполняя атрибуты (ИНН, сумму, дату) и прикрепляя скан-копию документа.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Согласование: Задача автоматически поступает Руководителю подразделения (или финансовому директору). Руководитель проверяет целесообразность затрат.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Вариант А: Руководитель отклоняет счет. Инициатор получает уведомление с причиной отказа, процесс прерывается.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Вариант Б: Руководитель согласовывает счет. Документ переходит в Бухгалтерию.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Обработка в Бухгалтерии: Бухгалтер проверяет корректность оформления счета и ставит его в план оплат согласно финансовому календарю.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Оплата: При наступлении даты оплаты Бухгалтер формирует платежное поручение в системе «Клиент-Банк» и перечисляет средства поставщику. После этого в учетной системе статус документа меняется на "Оплачен".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Завершение: Инициатор получает автоматическое уведомление об успешной оплате и может требовать отгрузк</w:t>
      </w:r>
      <w:r w:rsidR="00417D8A">
        <w:rPr>
          <w:rFonts w:ascii="Times New Roman" w:hAnsi="Times New Roman" w:cs="Times New Roman"/>
          <w:sz w:val="28"/>
          <w:szCs w:val="28"/>
        </w:rPr>
        <w:t>и товара/услуг от поставщика</w:t>
      </w:r>
      <w:r w:rsidRPr="008C0EF6">
        <w:rPr>
          <w:rFonts w:ascii="Times New Roman" w:hAnsi="Times New Roman" w:cs="Times New Roman"/>
          <w:sz w:val="28"/>
          <w:szCs w:val="28"/>
        </w:rPr>
        <w:t>. Бизнес-процесс завершается.</w:t>
      </w:r>
    </w:p>
    <w:p w:rsidR="008F0497" w:rsidRPr="008C0EF6" w:rsidRDefault="008F0497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751C6">
      <w:pPr>
        <w:rPr>
          <w:rStyle w:val="20"/>
          <w:rFonts w:ascii="Times New Roman" w:hAnsi="Times New Roman" w:cs="Times New Roman"/>
          <w:color w:val="000000" w:themeColor="text1"/>
        </w:rPr>
      </w:pPr>
      <w:r w:rsidRPr="008C0EF6">
        <w:rPr>
          <w:rFonts w:ascii="Times New Roman" w:hAnsi="Times New Roman" w:cs="Times New Roman"/>
          <w:sz w:val="28"/>
          <w:szCs w:val="28"/>
        </w:rPr>
        <w:lastRenderedPageBreak/>
        <w:t xml:space="preserve">e. </w:t>
      </w:r>
      <w:r w:rsidRPr="00417D8A">
        <w:rPr>
          <w:rStyle w:val="20"/>
          <w:rFonts w:ascii="Times New Roman" w:hAnsi="Times New Roman" w:cs="Times New Roman"/>
          <w:color w:val="000000" w:themeColor="text1"/>
          <w:sz w:val="28"/>
        </w:rPr>
        <w:t>Назначение и особенности стандарта BPMN 2.0</w:t>
      </w:r>
    </w:p>
    <w:p w:rsidR="004751C6" w:rsidRPr="008C0EF6" w:rsidRDefault="004751C6" w:rsidP="004751C6">
      <w:pPr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BPMN 2.0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Business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Process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Notation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 — современный международный стандарт графического описания бизнес-процессов.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Назначение: Обеспечить понятную для всех пользователей (бизнес-аналитиков, технических разработчиков, менеджеров) визуализацию процессов.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Особенности: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Разделение ответственности: Использование пулов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Pools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 для внешних участников и дорожек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Lanes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 для ролей внутри одной организации.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Событийная модель: Наличие строгих стартовых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), промежуточных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Intermediate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 и конечных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End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 событий.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Шлюзы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Gateways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): Элементы (например, ромб со знаком "Х"), отвечающие за ветвление потока в зависимости от условий (согласовано / не согласовано).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C0EF6">
        <w:rPr>
          <w:rFonts w:ascii="Times New Roman" w:hAnsi="Times New Roman" w:cs="Times New Roman"/>
          <w:sz w:val="28"/>
          <w:szCs w:val="28"/>
        </w:rPr>
        <w:t>Исполняемость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: Модели BPMN 2.0 могут напрямую загружаться в BPMS-движки (например,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Camunda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, ELMA) для автоматической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оркестрации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задач.</w:t>
      </w:r>
    </w:p>
    <w:p w:rsidR="004751C6" w:rsidRPr="008C0EF6" w:rsidRDefault="004751C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5656" w:rsidRPr="00417D8A" w:rsidRDefault="00655656" w:rsidP="00655656">
      <w:pPr>
        <w:rPr>
          <w:rStyle w:val="20"/>
          <w:rFonts w:ascii="Times New Roman" w:hAnsi="Times New Roman" w:cs="Times New Roman"/>
          <w:color w:val="000000" w:themeColor="text1"/>
          <w:sz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f</w:t>
      </w:r>
      <w:r w:rsidRPr="00417D8A">
        <w:rPr>
          <w:rFonts w:ascii="Times New Roman" w:hAnsi="Times New Roman" w:cs="Times New Roman"/>
          <w:sz w:val="32"/>
          <w:szCs w:val="28"/>
        </w:rPr>
        <w:t xml:space="preserve">. </w:t>
      </w:r>
      <w:r w:rsidRPr="00417D8A">
        <w:rPr>
          <w:rStyle w:val="20"/>
          <w:rFonts w:ascii="Times New Roman" w:hAnsi="Times New Roman" w:cs="Times New Roman"/>
          <w:color w:val="000000" w:themeColor="text1"/>
          <w:sz w:val="28"/>
        </w:rPr>
        <w:t>Создание диаграммы BPMN (Словесная модель для переноса в графический редактор)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Пул: Наша Компания.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Дорожки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Lanes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):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Инициатор (Сотрудник)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Руководитель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Бухгалтерия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Поток работ (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Sequence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C0EF6">
        <w:rPr>
          <w:rFonts w:ascii="Times New Roman" w:hAnsi="Times New Roman" w:cs="Times New Roman"/>
          <w:sz w:val="28"/>
          <w:szCs w:val="28"/>
        </w:rPr>
        <w:t>flow</w:t>
      </w:r>
      <w:proofErr w:type="spellEnd"/>
      <w:r w:rsidRPr="008C0EF6">
        <w:rPr>
          <w:rFonts w:ascii="Times New Roman" w:hAnsi="Times New Roman" w:cs="Times New Roman"/>
          <w:sz w:val="28"/>
          <w:szCs w:val="28"/>
        </w:rPr>
        <w:t>):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Дорожка Инициатора: Начальное событие (Получен счет от контрагента) </w:t>
      </w:r>
    </w:p>
    <w:p w:rsidR="00655656" w:rsidRPr="008C0EF6" w:rsidRDefault="0065565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Задача (Созд</w:t>
      </w:r>
      <w:r w:rsidR="008C0EF6">
        <w:rPr>
          <w:rFonts w:ascii="Times New Roman" w:hAnsi="Times New Roman" w:cs="Times New Roman"/>
          <w:sz w:val="28"/>
          <w:szCs w:val="28"/>
        </w:rPr>
        <w:t>ать заявку на оплату в системе)</w:t>
      </w:r>
      <w:r w:rsidRPr="008C0EF6">
        <w:rPr>
          <w:rFonts w:ascii="Times New Roman" w:hAnsi="Times New Roman" w:cs="Times New Roman"/>
          <w:sz w:val="28"/>
          <w:szCs w:val="28"/>
        </w:rPr>
        <w:t xml:space="preserve"> стрелка переходит на дорожку Руководителя.</w:t>
      </w:r>
    </w:p>
    <w:p w:rsidR="00655656" w:rsidRPr="008C0EF6" w:rsidRDefault="0065565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417D8A">
      <w:pPr>
        <w:jc w:val="both"/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Дорожка Руководителя: Задача (Проверить и согласовать счет) </w:t>
      </w:r>
    </w:p>
    <w:p w:rsidR="008C0EF6" w:rsidRPr="008C0EF6" w:rsidRDefault="008C0EF6" w:rsidP="00417D8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lastRenderedPageBreak/>
        <w:t>Эксклюзивный шлюз (Счет согласован?).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Ветка "Нет": Стрелка идет назад к Инициатору на Задачу (Ознакомиться с причиной отказа)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Конечное событие (Счет отклонен).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Ветка "Да": Стрелка идет на дорожку Бухгалтерии.</w:t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Дорожка Бухгалтерии: Задача (Поместить счет в реестр оплат)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Промежуточное событие-Таймер (Наступление даты платежа)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Задача (Оплатить счет через банк-клиент)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Задача (Сменить статус счета на "Оплачен")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 xml:space="preserve">стрелка уведомления к Инициатору </w:t>
      </w:r>
    </w:p>
    <w:p w:rsidR="008C0EF6" w:rsidRPr="008C0EF6" w:rsidRDefault="008C0EF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Default="00655656" w:rsidP="00655656">
      <w:pPr>
        <w:rPr>
          <w:rFonts w:ascii="Times New Roman" w:hAnsi="Times New Roman" w:cs="Times New Roman"/>
          <w:sz w:val="28"/>
          <w:szCs w:val="28"/>
        </w:rPr>
      </w:pPr>
      <w:r w:rsidRPr="008C0EF6">
        <w:rPr>
          <w:rFonts w:ascii="Times New Roman" w:hAnsi="Times New Roman" w:cs="Times New Roman"/>
          <w:sz w:val="28"/>
          <w:szCs w:val="28"/>
        </w:rPr>
        <w:t>Конечное событие (Счет успешно оплачен).</w:t>
      </w:r>
    </w:p>
    <w:p w:rsidR="006675A7" w:rsidRPr="008C0EF6" w:rsidRDefault="006675A7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675A7" w:rsidP="00655656">
      <w:pPr>
        <w:rPr>
          <w:rFonts w:ascii="Times New Roman" w:hAnsi="Times New Roman" w:cs="Times New Roman"/>
          <w:sz w:val="28"/>
          <w:szCs w:val="28"/>
        </w:rPr>
      </w:pPr>
      <w:r w:rsidRPr="006675A7">
        <w:rPr>
          <w:rFonts w:ascii="Times New Roman" w:hAnsi="Times New Roman" w:cs="Times New Roman"/>
          <w:noProof/>
          <w:sz w:val="28"/>
          <w:szCs w:val="28"/>
          <w:lang w:eastAsia="ru-RU" w:bidi="ar-SA"/>
        </w:rPr>
        <w:drawing>
          <wp:anchor distT="0" distB="0" distL="114300" distR="114300" simplePos="0" relativeHeight="251658240" behindDoc="1" locked="0" layoutInCell="1" allowOverlap="1" wp14:anchorId="44661635" wp14:editId="1B6ECF3D">
            <wp:simplePos x="0" y="0"/>
            <wp:positionH relativeFrom="column">
              <wp:posOffset>-604344</wp:posOffset>
            </wp:positionH>
            <wp:positionV relativeFrom="paragraph">
              <wp:posOffset>122321</wp:posOffset>
            </wp:positionV>
            <wp:extent cx="7511969" cy="1676312"/>
            <wp:effectExtent l="0" t="0" r="0" b="635"/>
            <wp:wrapNone/>
            <wp:docPr id="3" name="Рисунок 3" descr="C:\Users\liza_\OneDrive\Рабочий стол\Диаграмма без названия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za_\OneDrive\Рабочий стол\Диаграмма без названия5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2780" cy="1685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655656" w:rsidRPr="008C0EF6" w:rsidRDefault="00655656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9172D1" w:rsidRDefault="009172D1" w:rsidP="00655656">
      <w:pPr>
        <w:rPr>
          <w:rFonts w:ascii="Times New Roman" w:hAnsi="Times New Roman" w:cs="Times New Roman"/>
          <w:sz w:val="28"/>
          <w:szCs w:val="28"/>
        </w:rPr>
      </w:pPr>
    </w:p>
    <w:p w:rsidR="006675A7" w:rsidRDefault="006675A7">
      <w:pPr>
        <w:suppressAutoHyphens w:val="0"/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431B" w:rsidRPr="001B431B" w:rsidRDefault="001B431B" w:rsidP="0048691E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675A7">
        <w:rPr>
          <w:rFonts w:ascii="Times New Roman" w:hAnsi="Times New Roman" w:cs="Times New Roman"/>
          <w:sz w:val="28"/>
          <w:szCs w:val="28"/>
        </w:rPr>
        <w:lastRenderedPageBreak/>
        <w:t>1. Концептуальная модель (ER-модель):</w:t>
      </w:r>
      <w:r w:rsidRPr="0014773A">
        <w:rPr>
          <w:rFonts w:ascii="Times New Roman" w:hAnsi="Times New Roman" w:cs="Times New Roman"/>
          <w:b/>
          <w:sz w:val="28"/>
          <w:szCs w:val="28"/>
        </w:rPr>
        <w:br/>
      </w:r>
      <w:r w:rsidRPr="001B431B">
        <w:rPr>
          <w:rFonts w:ascii="Times New Roman" w:hAnsi="Times New Roman" w:cs="Times New Roman"/>
          <w:sz w:val="28"/>
          <w:szCs w:val="28"/>
        </w:rPr>
        <w:t>Определяются базовые сущности и связи между ними для хранения данных документа ТОРГ-12:</w:t>
      </w:r>
    </w:p>
    <w:p w:rsidR="001B431B" w:rsidRPr="001B431B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1B">
        <w:rPr>
          <w:rFonts w:ascii="Times New Roman" w:hAnsi="Times New Roman" w:cs="Times New Roman"/>
          <w:sz w:val="28"/>
          <w:szCs w:val="28"/>
        </w:rPr>
        <w:t>Организация (может выступать в роли как Поставщика, так и Покупателя).</w:t>
      </w:r>
    </w:p>
    <w:p w:rsidR="001B431B" w:rsidRPr="001B431B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1B">
        <w:rPr>
          <w:rFonts w:ascii="Times New Roman" w:hAnsi="Times New Roman" w:cs="Times New Roman"/>
          <w:sz w:val="28"/>
          <w:szCs w:val="28"/>
        </w:rPr>
        <w:t>Документ ТОРГ-12 (Шапка) — основная сущность. Связи: Организация-Поставщик → отгружает по → Документу (1:M). Организация-Покупатель → получает по → Документу (1:M).</w:t>
      </w:r>
    </w:p>
    <w:p w:rsidR="001B431B" w:rsidRPr="001B431B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B431B">
        <w:rPr>
          <w:rFonts w:ascii="Times New Roman" w:hAnsi="Times New Roman" w:cs="Times New Roman"/>
          <w:sz w:val="28"/>
          <w:szCs w:val="28"/>
        </w:rPr>
        <w:t>Строка документа (Спецификация) — СЕИ нижнего уровня, и Товар. Связи: Документ ТОРГ-12 → содержит → Строки (1:M). Товар → указывается в → Строке (1:M).</w:t>
      </w:r>
    </w:p>
    <w:p w:rsidR="001B431B" w:rsidRPr="001B431B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675A7">
        <w:rPr>
          <w:rFonts w:ascii="Times New Roman" w:hAnsi="Times New Roman" w:cs="Times New Roman"/>
          <w:sz w:val="28"/>
          <w:szCs w:val="28"/>
        </w:rPr>
        <w:t>2. Логическая модель:</w:t>
      </w:r>
      <w:r w:rsidRPr="001B431B">
        <w:rPr>
          <w:rFonts w:ascii="Times New Roman" w:hAnsi="Times New Roman" w:cs="Times New Roman"/>
          <w:sz w:val="28"/>
          <w:szCs w:val="28"/>
        </w:rPr>
        <w:br/>
        <w:t>Устраняем избыточность, приводим структуру к 3НФ.</w:t>
      </w:r>
    </w:p>
    <w:p w:rsidR="001B431B" w:rsidRPr="0048691E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91E">
        <w:rPr>
          <w:rFonts w:ascii="Times New Roman" w:hAnsi="Times New Roman" w:cs="Times New Roman"/>
          <w:sz w:val="28"/>
          <w:szCs w:val="28"/>
          <w:lang w:val="en-US"/>
        </w:rPr>
        <w:t>Company (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CompanyID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[PK], Name, INN, KPP, Address,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BankAccount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B431B" w:rsidRPr="0048691E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91E">
        <w:rPr>
          <w:rFonts w:ascii="Times New Roman" w:hAnsi="Times New Roman" w:cs="Times New Roman"/>
          <w:sz w:val="28"/>
          <w:szCs w:val="28"/>
          <w:lang w:val="en-US"/>
        </w:rPr>
        <w:t>Product (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[PK], Name, Unit,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OKEI_Code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:rsidR="001B431B" w:rsidRPr="0048691E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91E">
        <w:rPr>
          <w:rFonts w:ascii="Times New Roman" w:hAnsi="Times New Roman" w:cs="Times New Roman"/>
          <w:sz w:val="28"/>
          <w:szCs w:val="28"/>
          <w:lang w:val="en-US"/>
        </w:rPr>
        <w:t>Torg12_Header (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DocID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[PK],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DocNumber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DocDate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BaseDocument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SupplierID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[FK],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BuyerID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[FK])</w:t>
      </w:r>
    </w:p>
    <w:p w:rsidR="001B431B" w:rsidRPr="0048691E" w:rsidRDefault="001B431B" w:rsidP="0048691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8691E">
        <w:rPr>
          <w:rFonts w:ascii="Times New Roman" w:hAnsi="Times New Roman" w:cs="Times New Roman"/>
          <w:sz w:val="28"/>
          <w:szCs w:val="28"/>
          <w:lang w:val="en-US"/>
        </w:rPr>
        <w:t>Torg12_Line (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LineID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[PK], Quantity, Price,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AmountNoVat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VatRate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VatAmount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TotalAmount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DocID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[FK], </w:t>
      </w:r>
      <w:proofErr w:type="spellStart"/>
      <w:r w:rsidRPr="0048691E">
        <w:rPr>
          <w:rFonts w:ascii="Times New Roman" w:hAnsi="Times New Roman" w:cs="Times New Roman"/>
          <w:sz w:val="28"/>
          <w:szCs w:val="28"/>
          <w:lang w:val="en-US"/>
        </w:rPr>
        <w:t>ProductID</w:t>
      </w:r>
      <w:proofErr w:type="spellEnd"/>
      <w:r w:rsidRPr="0048691E">
        <w:rPr>
          <w:rFonts w:ascii="Times New Roman" w:hAnsi="Times New Roman" w:cs="Times New Roman"/>
          <w:sz w:val="28"/>
          <w:szCs w:val="28"/>
          <w:lang w:val="en-US"/>
        </w:rPr>
        <w:t xml:space="preserve"> [FK])</w:t>
      </w:r>
    </w:p>
    <w:p w:rsidR="0014773A" w:rsidRDefault="0014773A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8691E" w:rsidRPr="0048691E" w:rsidRDefault="0048691E" w:rsidP="0048691E">
      <w:pPr>
        <w:suppressAutoHyphens w:val="0"/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1B431B" w:rsidRPr="001B431B" w:rsidRDefault="001B431B" w:rsidP="0014773A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B431B">
        <w:rPr>
          <w:rFonts w:ascii="Times New Roman" w:hAnsi="Times New Roman" w:cs="Times New Roman"/>
          <w:sz w:val="28"/>
          <w:szCs w:val="28"/>
        </w:rPr>
        <w:lastRenderedPageBreak/>
        <w:t>3. Физическая модель:</w:t>
      </w:r>
      <w:r w:rsidRPr="001B431B">
        <w:rPr>
          <w:rFonts w:ascii="Times New Roman" w:hAnsi="Times New Roman" w:cs="Times New Roman"/>
          <w:sz w:val="28"/>
          <w:szCs w:val="28"/>
        </w:rPr>
        <w:br/>
        <w:t>Представляет собой SQL-скрипт (DDL) для создания таблиц в реляционной СУБД (</w:t>
      </w:r>
      <w:proofErr w:type="spellStart"/>
      <w:r w:rsidRPr="001B431B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1B431B">
        <w:rPr>
          <w:rFonts w:ascii="Times New Roman" w:hAnsi="Times New Roman" w:cs="Times New Roman"/>
          <w:sz w:val="28"/>
          <w:szCs w:val="28"/>
        </w:rPr>
        <w:t>):</w:t>
      </w:r>
    </w:p>
    <w:p w:rsidR="0014773A" w:rsidRDefault="0014773A">
      <w:pPr>
        <w:suppressAutoHyphens w:val="0"/>
        <w:spacing w:after="160" w:line="259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ru-RU" w:bidi="ar-S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246"/>
      </w:tblGrid>
      <w:tr w:rsidR="0014773A" w:rsidTr="0014773A">
        <w:tc>
          <w:tcPr>
            <w:tcW w:w="10246" w:type="dxa"/>
          </w:tcPr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-- Таблица организаций (Контрагенты и наша компания)</w:t>
            </w:r>
          </w:p>
          <w:p w:rsidR="0014773A" w:rsidRP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4773A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CREATE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4773A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TABLE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Company (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CompanyID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SERIAL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PRIMARY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Name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255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INN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KPP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9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Address TEXT,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BankAccount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20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</w:t>
            </w: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);</w:t>
            </w: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</w:p>
          <w:p w:rsidR="0014773A" w:rsidRP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4773A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--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Таблица</w:t>
            </w:r>
            <w:r w:rsidRPr="0014773A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справочника</w:t>
            </w:r>
            <w:r w:rsidRPr="0014773A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товаров</w:t>
            </w:r>
          </w:p>
          <w:p w:rsidR="0014773A" w:rsidRP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CREATE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TABLE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Product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(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ProductID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SERIAL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PRIMARY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Name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255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Unit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50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),</w:t>
            </w: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OKEI</w:t>
            </w: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_</w:t>
            </w:r>
            <w:r w:rsidRPr="0014773A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Code</w:t>
            </w: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gramStart"/>
            <w:r w:rsidRPr="0014773A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(</w:t>
            </w:r>
            <w:proofErr w:type="gramEnd"/>
            <w:r w:rsidRPr="0048691E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eastAsia="ru-RU" w:bidi="ar-SA"/>
              </w:rPr>
              <w:t>3</w:t>
            </w: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)</w:t>
            </w: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48691E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);</w:t>
            </w: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</w:p>
          <w:p w:rsidR="0014773A" w:rsidRPr="0048691E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48691E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--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Таблица</w:t>
            </w:r>
            <w:r w:rsidRPr="0048691E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шапки</w:t>
            </w:r>
            <w:r w:rsidRPr="0048691E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документа</w:t>
            </w:r>
            <w:r w:rsidRPr="0048691E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ТОРГ</w:t>
            </w:r>
            <w:r w:rsidRPr="0048691E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-12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CREATE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TABLE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Torg12_Header (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SERIAL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PRIMARY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DocNumber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50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DocDate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DATE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SupplierID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INT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BuyerID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INT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BaseDocument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eastAsia="ru-RU" w:bidi="ar-SA"/>
              </w:rPr>
              <w:t>VARCHAR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eastAsia="ru-RU" w:bidi="ar-SA"/>
              </w:rPr>
              <w:t>255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),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-- Например: "Договор №1 от 01.01.2023"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TotalAmount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FOREIGN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 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SupplierID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REFERENCES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Company(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CompanyID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FOREIGN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 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BuyerID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REFERENCES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Company(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CompanyID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);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</w:p>
          <w:p w:rsid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</w:pPr>
          </w:p>
          <w:p w:rsid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</w:pPr>
          </w:p>
          <w:p w:rsid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</w:pPr>
          </w:p>
          <w:p w:rsid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</w:pP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lastRenderedPageBreak/>
              <w:t>-- Таблица спецификации (строк) документа ТОРГ-12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CREATE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TABLE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Torg12_Line (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LineID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SERIAL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PRIMARY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INT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ProductID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INT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Quantity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10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3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Price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AmountNoVat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VatRate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INT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val="en-US" w:eastAsia="ru-RU" w:bidi="ar-SA"/>
              </w:rPr>
              <w:t xml:space="preserve">-- 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eastAsia="ru-RU" w:bidi="ar-SA"/>
              </w:rPr>
              <w:t>например</w:t>
            </w:r>
            <w:r w:rsidRPr="001B431B">
              <w:rPr>
                <w:rFonts w:ascii="Courier New" w:eastAsia="Times New Roman" w:hAnsi="Courier New" w:cs="Courier New"/>
                <w:color w:val="6A737D"/>
                <w:kern w:val="0"/>
                <w:sz w:val="20"/>
                <w:szCs w:val="20"/>
                <w:lang w:val="en-US" w:eastAsia="ru-RU" w:bidi="ar-SA"/>
              </w:rPr>
              <w:t xml:space="preserve"> 20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VatAmount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TotalAmount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proofErr w:type="gramStart"/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DECIMAL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(</w:t>
            </w:r>
            <w:proofErr w:type="gramEnd"/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15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, </w:t>
            </w:r>
            <w:r w:rsidRPr="001B431B">
              <w:rPr>
                <w:rFonts w:ascii="Courier New" w:eastAsia="Times New Roman" w:hAnsi="Courier New" w:cs="Courier New"/>
                <w:color w:val="005CC5"/>
                <w:kern w:val="0"/>
                <w:sz w:val="20"/>
                <w:szCs w:val="20"/>
                <w:lang w:val="en-US" w:eastAsia="ru-RU" w:bidi="ar-SA"/>
              </w:rPr>
              <w:t>2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NOT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NULL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FOREIGN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 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REFERENCES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Torg12_Header(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DocID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ON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DELETE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CASCADE,</w:t>
            </w:r>
          </w:p>
          <w:p w:rsidR="0014773A" w:rsidRPr="001B431B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</w:pP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  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FOREIGN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KEY 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ProductID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) </w:t>
            </w:r>
            <w:r w:rsidRPr="001B431B">
              <w:rPr>
                <w:rFonts w:ascii="Courier New" w:eastAsia="Times New Roman" w:hAnsi="Courier New" w:cs="Courier New"/>
                <w:color w:val="D73A49"/>
                <w:kern w:val="0"/>
                <w:sz w:val="20"/>
                <w:szCs w:val="20"/>
                <w:lang w:val="en-US" w:eastAsia="ru-RU" w:bidi="ar-SA"/>
              </w:rPr>
              <w:t>REFERENCES</w:t>
            </w:r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 xml:space="preserve"> Product(</w:t>
            </w:r>
            <w:proofErr w:type="spellStart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ProductID</w:t>
            </w:r>
            <w:proofErr w:type="spellEnd"/>
            <w:r w:rsidRPr="001B431B"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val="en-US" w:eastAsia="ru-RU" w:bidi="ar-SA"/>
              </w:rPr>
              <w:t>)</w:t>
            </w:r>
          </w:p>
          <w:p w:rsidR="0014773A" w:rsidRPr="0014773A" w:rsidRDefault="0014773A" w:rsidP="0014773A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uppressAutoHyphens w:val="0"/>
              <w:spacing w:line="330" w:lineRule="atLeast"/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</w:pPr>
            <w:r>
              <w:rPr>
                <w:rFonts w:ascii="Courier New" w:eastAsia="Times New Roman" w:hAnsi="Courier New" w:cs="Courier New"/>
                <w:color w:val="2B2D31"/>
                <w:kern w:val="0"/>
                <w:sz w:val="20"/>
                <w:szCs w:val="20"/>
                <w:lang w:eastAsia="ru-RU" w:bidi="ar-SA"/>
              </w:rPr>
              <w:t>);</w:t>
            </w:r>
          </w:p>
        </w:tc>
      </w:tr>
    </w:tbl>
    <w:p w:rsidR="0014773A" w:rsidRDefault="0014773A">
      <w:pPr>
        <w:suppressAutoHyphens w:val="0"/>
        <w:spacing w:after="160" w:line="259" w:lineRule="auto"/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ru-RU" w:bidi="ar-SA"/>
        </w:rPr>
      </w:pPr>
      <w:r>
        <w:rPr>
          <w:rFonts w:ascii="Courier New" w:eastAsia="Times New Roman" w:hAnsi="Courier New" w:cs="Courier New"/>
          <w:color w:val="6A737D"/>
          <w:kern w:val="0"/>
          <w:sz w:val="20"/>
          <w:szCs w:val="20"/>
          <w:lang w:eastAsia="ru-RU" w:bidi="ar-SA"/>
        </w:rPr>
        <w:lastRenderedPageBreak/>
        <w:br w:type="page"/>
      </w:r>
    </w:p>
    <w:p w:rsidR="008C0EF6" w:rsidRDefault="008C0EF6" w:rsidP="008C0EF6">
      <w:pPr>
        <w:pStyle w:val="1"/>
        <w:rPr>
          <w:rFonts w:ascii="Times New Roman" w:hAnsi="Times New Roman" w:cs="Times New Roman"/>
          <w:color w:val="000000" w:themeColor="text1"/>
        </w:rPr>
      </w:pPr>
      <w:bookmarkStart w:id="5" w:name="_Toc223011367"/>
      <w:r w:rsidRPr="008C0EF6">
        <w:rPr>
          <w:rFonts w:ascii="Times New Roman" w:hAnsi="Times New Roman" w:cs="Times New Roman"/>
          <w:color w:val="000000" w:themeColor="text1"/>
        </w:rPr>
        <w:lastRenderedPageBreak/>
        <w:t>Вывод</w:t>
      </w:r>
      <w:bookmarkEnd w:id="5"/>
    </w:p>
    <w:p w:rsidR="0048691E" w:rsidRDefault="0048691E" w:rsidP="0048691E"/>
    <w:p w:rsidR="0048691E" w:rsidRDefault="0048691E" w:rsidP="0048691E">
      <w:pPr>
        <w:rPr>
          <w:rFonts w:ascii="Times New Roman" w:hAnsi="Times New Roman" w:cs="Times New Roman"/>
          <w:color w:val="2B2D31"/>
          <w:sz w:val="28"/>
          <w:szCs w:val="21"/>
          <w:shd w:val="clear" w:color="auto" w:fill="FFFFFF"/>
        </w:rPr>
      </w:pPr>
      <w:r w:rsidRPr="0048691E">
        <w:rPr>
          <w:rFonts w:ascii="Times New Roman" w:hAnsi="Times New Roman" w:cs="Times New Roman"/>
          <w:color w:val="2B2D31"/>
          <w:sz w:val="28"/>
          <w:szCs w:val="21"/>
          <w:shd w:val="clear" w:color="auto" w:fill="FFFFFF"/>
        </w:rPr>
        <w:t>в</w:t>
      </w:r>
      <w:r w:rsidRPr="0048691E">
        <w:rPr>
          <w:rFonts w:ascii="Times New Roman" w:hAnsi="Times New Roman" w:cs="Times New Roman"/>
          <w:color w:val="2B2D31"/>
          <w:sz w:val="28"/>
          <w:szCs w:val="21"/>
          <w:shd w:val="clear" w:color="auto" w:fill="FFFFFF"/>
        </w:rPr>
        <w:t> ходе выполнения лабораторной работы были успешно освоены практические навыки системного анализа экономических документов и базового проектирования информационных систем. Цель работы полностью достигнута, а поставленные задачи выполнены.</w:t>
      </w:r>
    </w:p>
    <w:p w:rsidR="0048691E" w:rsidRPr="0048691E" w:rsidRDefault="0048691E" w:rsidP="0048691E">
      <w:pPr>
        <w:rPr>
          <w:rFonts w:ascii="Times New Roman" w:hAnsi="Times New Roman" w:cs="Times New Roman"/>
          <w:sz w:val="30"/>
        </w:rPr>
      </w:pPr>
      <w:bookmarkStart w:id="6" w:name="_GoBack"/>
      <w:bookmarkEnd w:id="6"/>
    </w:p>
    <w:p w:rsidR="00417D8A" w:rsidRPr="0048691E" w:rsidRDefault="00417D8A" w:rsidP="00417D8A">
      <w:pPr>
        <w:rPr>
          <w:rFonts w:ascii="Times New Roman" w:hAnsi="Times New Roman" w:cs="Times New Roman"/>
          <w:sz w:val="30"/>
        </w:rPr>
      </w:pPr>
    </w:p>
    <w:sectPr w:rsidR="00417D8A" w:rsidRPr="0048691E" w:rsidSect="00344D7B">
      <w:footerReference w:type="default" r:id="rId11"/>
      <w:pgSz w:w="12240" w:h="15840"/>
      <w:pgMar w:top="1134" w:right="850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4575" w:rsidRDefault="007D4575">
      <w:r>
        <w:separator/>
      </w:r>
    </w:p>
  </w:endnote>
  <w:endnote w:type="continuationSeparator" w:id="0">
    <w:p w:rsidR="007D4575" w:rsidRDefault="007D45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DejaVu Sans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64606010"/>
      <w:docPartObj>
        <w:docPartGallery w:val="Page Numbers (Bottom of Page)"/>
        <w:docPartUnique/>
      </w:docPartObj>
    </w:sdtPr>
    <w:sdtEndPr/>
    <w:sdtContent>
      <w:p w:rsidR="006675A7" w:rsidRDefault="006675A7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8691E">
          <w:rPr>
            <w:noProof/>
          </w:rPr>
          <w:t>10</w:t>
        </w:r>
        <w:r>
          <w:fldChar w:fldCharType="end"/>
        </w:r>
      </w:p>
    </w:sdtContent>
  </w:sdt>
  <w:p w:rsidR="006675A7" w:rsidRDefault="006675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 w:rsidP="009448CA">
      <w:r>
        <w:separator/>
      </w: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 w:rsidP="009448CA">
      <w:r>
        <w:separator/>
      </w: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7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>
      <w:pPr>
        <w:pStyle w:val="a5"/>
      </w:pP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 w:rsidP="009448CA">
      <w:r>
        <w:separator/>
      </w:r>
    </w:p>
    <w:p w:rsidR="007D4575" w:rsidRDefault="007D4575"/>
    <w:p w:rsidR="007D4575" w:rsidRDefault="007D4575" w:rsidP="009448CA">
      <w:r>
        <w:continuationSeparator/>
      </w:r>
    </w:p>
    <w:p w:rsidR="007D4575" w:rsidRDefault="007D4575"/>
    <w:p w:rsidR="007D4575" w:rsidRDefault="007D4575"/>
    <w:p w:rsidR="007D4575" w:rsidRDefault="007D4575"/>
  </w:footnote>
  <w:footnote w:type="continuationSeparator" w:id="0">
    <w:p w:rsidR="007D4575" w:rsidRDefault="007D45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72A44"/>
    <w:multiLevelType w:val="multilevel"/>
    <w:tmpl w:val="5758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21911"/>
    <w:multiLevelType w:val="multilevel"/>
    <w:tmpl w:val="8F34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932C1"/>
    <w:multiLevelType w:val="hybridMultilevel"/>
    <w:tmpl w:val="9E5EF7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377E2A"/>
    <w:multiLevelType w:val="hybridMultilevel"/>
    <w:tmpl w:val="F146A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2404F9"/>
    <w:multiLevelType w:val="hybridMultilevel"/>
    <w:tmpl w:val="EF509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5052F6"/>
    <w:multiLevelType w:val="hybridMultilevel"/>
    <w:tmpl w:val="67602A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4E3E9B"/>
    <w:multiLevelType w:val="hybridMultilevel"/>
    <w:tmpl w:val="4A8C38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6181486"/>
    <w:multiLevelType w:val="hybridMultilevel"/>
    <w:tmpl w:val="03ECAE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262D4E"/>
    <w:multiLevelType w:val="hybridMultilevel"/>
    <w:tmpl w:val="A4420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5E5C87"/>
    <w:multiLevelType w:val="hybridMultilevel"/>
    <w:tmpl w:val="FF82E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B6A3A88"/>
    <w:multiLevelType w:val="hybridMultilevel"/>
    <w:tmpl w:val="75F00524"/>
    <w:lvl w:ilvl="0" w:tplc="041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146E4A"/>
    <w:multiLevelType w:val="hybridMultilevel"/>
    <w:tmpl w:val="1B6C53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0"/>
  </w:num>
  <w:num w:numId="3">
    <w:abstractNumId w:val="6"/>
  </w:num>
  <w:num w:numId="4">
    <w:abstractNumId w:val="5"/>
  </w:num>
  <w:num w:numId="5">
    <w:abstractNumId w:val="4"/>
  </w:num>
  <w:num w:numId="6">
    <w:abstractNumId w:val="2"/>
  </w:num>
  <w:num w:numId="7">
    <w:abstractNumId w:val="11"/>
  </w:num>
  <w:num w:numId="8">
    <w:abstractNumId w:val="3"/>
  </w:num>
  <w:num w:numId="9">
    <w:abstractNumId w:val="9"/>
  </w:num>
  <w:num w:numId="10">
    <w:abstractNumId w:val="8"/>
  </w:num>
  <w:num w:numId="11">
    <w:abstractNumId w:val="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33F"/>
    <w:rsid w:val="000427B8"/>
    <w:rsid w:val="0014773A"/>
    <w:rsid w:val="001B431B"/>
    <w:rsid w:val="003315B0"/>
    <w:rsid w:val="00344D7B"/>
    <w:rsid w:val="00417D8A"/>
    <w:rsid w:val="004751C6"/>
    <w:rsid w:val="0048691E"/>
    <w:rsid w:val="006135AE"/>
    <w:rsid w:val="00655656"/>
    <w:rsid w:val="006675A7"/>
    <w:rsid w:val="007D4575"/>
    <w:rsid w:val="008B6232"/>
    <w:rsid w:val="008C0EF6"/>
    <w:rsid w:val="008F0497"/>
    <w:rsid w:val="009172D1"/>
    <w:rsid w:val="009448CA"/>
    <w:rsid w:val="00B23FB2"/>
    <w:rsid w:val="00BC2F84"/>
    <w:rsid w:val="00EF433F"/>
    <w:rsid w:val="00FD6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50D302"/>
  <w15:chartTrackingRefBased/>
  <w15:docId w15:val="{B91AC89F-6D4D-47D3-8D91-08DBF497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51C6"/>
    <w:pPr>
      <w:suppressAutoHyphens/>
      <w:spacing w:after="0" w:line="240" w:lineRule="auto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1">
    <w:name w:val="heading 1"/>
    <w:basedOn w:val="a"/>
    <w:next w:val="a"/>
    <w:link w:val="10"/>
    <w:uiPriority w:val="9"/>
    <w:qFormat/>
    <w:rsid w:val="008C0EF6"/>
    <w:pPr>
      <w:keepNext/>
      <w:keepLines/>
      <w:spacing w:before="240"/>
      <w:outlineLvl w:val="0"/>
    </w:pPr>
    <w:rPr>
      <w:rFonts w:asciiTheme="majorHAnsi" w:eastAsiaTheme="majorEastAsia" w:hAnsiTheme="majorHAnsi" w:cs="Mangal"/>
      <w:color w:val="2E74B5" w:themeColor="accent1" w:themeShade="BF"/>
      <w:sz w:val="32"/>
      <w:szCs w:val="29"/>
    </w:rPr>
  </w:style>
  <w:style w:type="paragraph" w:styleId="2">
    <w:name w:val="heading 2"/>
    <w:basedOn w:val="a"/>
    <w:next w:val="a"/>
    <w:link w:val="20"/>
    <w:uiPriority w:val="9"/>
    <w:unhideWhenUsed/>
    <w:qFormat/>
    <w:rsid w:val="008C0EF6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E74B5" w:themeColor="accent1" w:themeShade="BF"/>
      <w:sz w:val="26"/>
      <w:szCs w:val="2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51C6"/>
    <w:pPr>
      <w:ind w:left="720"/>
      <w:contextualSpacing/>
    </w:pPr>
    <w:rPr>
      <w:rFonts w:cs="Mangal"/>
      <w:szCs w:val="21"/>
    </w:rPr>
  </w:style>
  <w:style w:type="table" w:styleId="a4">
    <w:name w:val="Table Grid"/>
    <w:basedOn w:val="a1"/>
    <w:uiPriority w:val="39"/>
    <w:rsid w:val="006556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9448C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6">
    <w:name w:val="Верхний колонтитул Знак"/>
    <w:basedOn w:val="a0"/>
    <w:link w:val="a5"/>
    <w:uiPriority w:val="99"/>
    <w:rsid w:val="009448CA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paragraph" w:styleId="a7">
    <w:name w:val="footer"/>
    <w:basedOn w:val="a"/>
    <w:link w:val="a8"/>
    <w:uiPriority w:val="99"/>
    <w:unhideWhenUsed/>
    <w:rsid w:val="009448CA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8">
    <w:name w:val="Нижний колонтитул Знак"/>
    <w:basedOn w:val="a0"/>
    <w:link w:val="a7"/>
    <w:uiPriority w:val="99"/>
    <w:rsid w:val="009448CA"/>
    <w:rPr>
      <w:rFonts w:ascii="Liberation Serif" w:eastAsia="NSimSun" w:hAnsi="Liberation Serif" w:cs="Mangal"/>
      <w:kern w:val="2"/>
      <w:sz w:val="24"/>
      <w:szCs w:val="21"/>
      <w:lang w:eastAsia="zh-CN" w:bidi="hi-IN"/>
    </w:rPr>
  </w:style>
  <w:style w:type="character" w:customStyle="1" w:styleId="10">
    <w:name w:val="Заголовок 1 Знак"/>
    <w:basedOn w:val="a0"/>
    <w:link w:val="1"/>
    <w:uiPriority w:val="9"/>
    <w:rsid w:val="008C0EF6"/>
    <w:rPr>
      <w:rFonts w:asciiTheme="majorHAnsi" w:eastAsiaTheme="majorEastAsia" w:hAnsiTheme="majorHAnsi" w:cs="Mangal"/>
      <w:color w:val="2E74B5" w:themeColor="accent1" w:themeShade="BF"/>
      <w:kern w:val="2"/>
      <w:sz w:val="32"/>
      <w:szCs w:val="29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8C0EF6"/>
    <w:rPr>
      <w:rFonts w:asciiTheme="majorHAnsi" w:eastAsiaTheme="majorEastAsia" w:hAnsiTheme="majorHAnsi" w:cs="Mangal"/>
      <w:color w:val="2E74B5" w:themeColor="accent1" w:themeShade="BF"/>
      <w:kern w:val="2"/>
      <w:sz w:val="26"/>
      <w:szCs w:val="23"/>
      <w:lang w:eastAsia="zh-CN" w:bidi="hi-IN"/>
    </w:rPr>
  </w:style>
  <w:style w:type="paragraph" w:styleId="a9">
    <w:name w:val="TOC Heading"/>
    <w:basedOn w:val="1"/>
    <w:next w:val="a"/>
    <w:uiPriority w:val="39"/>
    <w:unhideWhenUsed/>
    <w:qFormat/>
    <w:rsid w:val="009172D1"/>
    <w:pPr>
      <w:suppressAutoHyphens w:val="0"/>
      <w:spacing w:line="259" w:lineRule="auto"/>
      <w:outlineLvl w:val="9"/>
    </w:pPr>
    <w:rPr>
      <w:rFonts w:cstheme="majorBidi"/>
      <w:kern w:val="0"/>
      <w:szCs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9172D1"/>
    <w:pPr>
      <w:spacing w:after="100"/>
    </w:pPr>
    <w:rPr>
      <w:rFonts w:cs="Mangal"/>
      <w:szCs w:val="21"/>
    </w:rPr>
  </w:style>
  <w:style w:type="paragraph" w:styleId="21">
    <w:name w:val="toc 2"/>
    <w:basedOn w:val="a"/>
    <w:next w:val="a"/>
    <w:autoRedefine/>
    <w:uiPriority w:val="39"/>
    <w:unhideWhenUsed/>
    <w:rsid w:val="009172D1"/>
    <w:pPr>
      <w:spacing w:after="100"/>
      <w:ind w:left="240"/>
    </w:pPr>
    <w:rPr>
      <w:rFonts w:cs="Mangal"/>
      <w:szCs w:val="21"/>
    </w:rPr>
  </w:style>
  <w:style w:type="character" w:styleId="aa">
    <w:name w:val="Hyperlink"/>
    <w:basedOn w:val="a0"/>
    <w:uiPriority w:val="99"/>
    <w:unhideWhenUsed/>
    <w:rsid w:val="009172D1"/>
    <w:rPr>
      <w:color w:val="0563C1" w:themeColor="hyperlink"/>
      <w:u w:val="single"/>
    </w:rPr>
  </w:style>
  <w:style w:type="character" w:styleId="ab">
    <w:name w:val="FollowedHyperlink"/>
    <w:basedOn w:val="a0"/>
    <w:uiPriority w:val="99"/>
    <w:semiHidden/>
    <w:unhideWhenUsed/>
    <w:rsid w:val="009172D1"/>
    <w:rPr>
      <w:color w:val="954F72" w:themeColor="followedHyperlink"/>
      <w:u w:val="single"/>
    </w:rPr>
  </w:style>
  <w:style w:type="paragraph" w:customStyle="1" w:styleId="ng-star-inserted">
    <w:name w:val="ng-star-inserted"/>
    <w:basedOn w:val="a"/>
    <w:rsid w:val="001B431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character" w:customStyle="1" w:styleId="ng-star-inserted1">
    <w:name w:val="ng-star-inserted1"/>
    <w:basedOn w:val="a0"/>
    <w:rsid w:val="001B431B"/>
  </w:style>
  <w:style w:type="character" w:customStyle="1" w:styleId="mat-content">
    <w:name w:val="mat-content"/>
    <w:basedOn w:val="a0"/>
    <w:rsid w:val="001B431B"/>
  </w:style>
  <w:style w:type="character" w:customStyle="1" w:styleId="material-symbols-outlined">
    <w:name w:val="material-symbols-outlined"/>
    <w:basedOn w:val="a0"/>
    <w:rsid w:val="001B431B"/>
  </w:style>
  <w:style w:type="paragraph" w:styleId="HTML">
    <w:name w:val="HTML Preformatted"/>
    <w:basedOn w:val="a"/>
    <w:link w:val="HTML0"/>
    <w:uiPriority w:val="99"/>
    <w:semiHidden/>
    <w:unhideWhenUsed/>
    <w:rsid w:val="001B43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eastAsia="Times New Roman" w:hAnsi="Courier New" w:cs="Courier New"/>
      <w:kern w:val="0"/>
      <w:sz w:val="20"/>
      <w:szCs w:val="20"/>
      <w:lang w:eastAsia="ru-RU" w:bidi="ar-SA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431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431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1B431B"/>
  </w:style>
  <w:style w:type="character" w:customStyle="1" w:styleId="hljs-keyword">
    <w:name w:val="hljs-keyword"/>
    <w:basedOn w:val="a0"/>
    <w:rsid w:val="001B431B"/>
  </w:style>
  <w:style w:type="character" w:customStyle="1" w:styleId="hljs-type">
    <w:name w:val="hljs-type"/>
    <w:basedOn w:val="a0"/>
    <w:rsid w:val="001B431B"/>
  </w:style>
  <w:style w:type="character" w:customStyle="1" w:styleId="hljs-number">
    <w:name w:val="hljs-number"/>
    <w:basedOn w:val="a0"/>
    <w:rsid w:val="001B4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5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987">
          <w:marLeft w:val="0"/>
          <w:marRight w:val="0"/>
          <w:marTop w:val="120"/>
          <w:marBottom w:val="180"/>
          <w:divBdr>
            <w:top w:val="single" w:sz="4" w:space="0" w:color="EAEAEB"/>
            <w:left w:val="single" w:sz="4" w:space="0" w:color="EAEAEB"/>
            <w:bottom w:val="single" w:sz="4" w:space="0" w:color="EAEAEB"/>
            <w:right w:val="single" w:sz="4" w:space="0" w:color="EAEAEB"/>
          </w:divBdr>
          <w:divsChild>
            <w:div w:id="4648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993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5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lma365.com/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businessman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30B78D8A-995B-4F91-8916-C6E08FE4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Фадеева</dc:creator>
  <cp:keywords/>
  <dc:description/>
  <cp:lastModifiedBy>Елизавета Фадеева</cp:lastModifiedBy>
  <cp:revision>7</cp:revision>
  <dcterms:created xsi:type="dcterms:W3CDTF">2026-02-25T19:15:00Z</dcterms:created>
  <dcterms:modified xsi:type="dcterms:W3CDTF">2026-02-26T17:55:00Z</dcterms:modified>
</cp:coreProperties>
</file>