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EAB47" w14:textId="77777777" w:rsidR="00DA3276" w:rsidRPr="00DA3276" w:rsidRDefault="00DA3276" w:rsidP="00DA3276">
      <w:pPr>
        <w:rPr>
          <w:b/>
          <w:bCs/>
        </w:rPr>
      </w:pPr>
      <w:r w:rsidRPr="00DA3276">
        <w:rPr>
          <w:b/>
          <w:bCs/>
        </w:rPr>
        <w:t>PHASE 2 - Org Setup &amp; Configuration</w:t>
      </w:r>
    </w:p>
    <w:p w14:paraId="6F7D99EF" w14:textId="77777777" w:rsidR="00DA3276" w:rsidRPr="00DA3276" w:rsidRDefault="00DA3276" w:rsidP="00DA3276">
      <w:pPr>
        <w:rPr>
          <w:b/>
          <w:bCs/>
        </w:rPr>
      </w:pPr>
      <w:r w:rsidRPr="00DA3276">
        <w:rPr>
          <w:b/>
          <w:bCs/>
        </w:rPr>
        <w:t>Company Profile Setup</w:t>
      </w:r>
    </w:p>
    <w:p w14:paraId="4087492E" w14:textId="77777777" w:rsidR="00DA3276" w:rsidRPr="00DA3276" w:rsidRDefault="00DA3276" w:rsidP="00DA3276">
      <w:r w:rsidRPr="00DA3276">
        <w:t xml:space="preserve">Basic org details are configured under </w:t>
      </w:r>
      <w:r w:rsidRPr="00DA3276">
        <w:rPr>
          <w:b/>
          <w:bCs/>
        </w:rPr>
        <w:t>Setup → Company Information → Edit</w:t>
      </w:r>
      <w:r w:rsidRPr="00DA3276">
        <w:t xml:space="preserve"> to establish the foundational settings for the </w:t>
      </w:r>
      <w:proofErr w:type="spellStart"/>
      <w:r w:rsidRPr="00DA3276">
        <w:t>QuickServe</w:t>
      </w:r>
      <w:proofErr w:type="spellEnd"/>
      <w:r w:rsidRPr="00DA3276">
        <w:t xml:space="preserve"> org.</w:t>
      </w:r>
    </w:p>
    <w:p w14:paraId="210F3E28" w14:textId="0D327E61" w:rsidR="00DA3276" w:rsidRPr="00DA3276" w:rsidRDefault="00DA3276" w:rsidP="00DA3276">
      <w:pPr>
        <w:numPr>
          <w:ilvl w:val="0"/>
          <w:numId w:val="1"/>
        </w:numPr>
      </w:pPr>
      <w:r w:rsidRPr="00DA3276">
        <w:rPr>
          <w:b/>
          <w:bCs/>
        </w:rPr>
        <w:t>Name</w:t>
      </w:r>
      <w:r w:rsidRPr="00DA3276">
        <w:t xml:space="preserve">: </w:t>
      </w:r>
      <w:proofErr w:type="spellStart"/>
      <w:r w:rsidRPr="00DA3276">
        <w:t>QuickServe</w:t>
      </w:r>
      <w:proofErr w:type="spellEnd"/>
      <w:r w:rsidRPr="00DA3276">
        <w:t xml:space="preserve"> Management System</w:t>
      </w:r>
    </w:p>
    <w:p w14:paraId="60D05334" w14:textId="77777777" w:rsidR="00DA3276" w:rsidRPr="00DA3276" w:rsidRDefault="00DA3276" w:rsidP="00DA3276">
      <w:pPr>
        <w:numPr>
          <w:ilvl w:val="0"/>
          <w:numId w:val="1"/>
        </w:numPr>
      </w:pPr>
      <w:r w:rsidRPr="00DA3276">
        <w:rPr>
          <w:b/>
          <w:bCs/>
        </w:rPr>
        <w:t>Time Zone</w:t>
      </w:r>
      <w:r w:rsidRPr="00DA3276">
        <w:t>: GMT+05:30 Asia/Kolkata</w:t>
      </w:r>
    </w:p>
    <w:p w14:paraId="3314E774" w14:textId="77777777" w:rsidR="00DA3276" w:rsidRPr="00DA3276" w:rsidRDefault="00DA3276" w:rsidP="00DA3276">
      <w:pPr>
        <w:numPr>
          <w:ilvl w:val="0"/>
          <w:numId w:val="1"/>
        </w:numPr>
      </w:pPr>
      <w:r w:rsidRPr="00DA3276">
        <w:rPr>
          <w:b/>
          <w:bCs/>
        </w:rPr>
        <w:t>Locale</w:t>
      </w:r>
      <w:r w:rsidRPr="00DA3276">
        <w:t>: English (India)</w:t>
      </w:r>
    </w:p>
    <w:p w14:paraId="440026C1" w14:textId="77777777" w:rsidR="00DA3276" w:rsidRPr="00DA3276" w:rsidRDefault="00DA3276" w:rsidP="00DA3276">
      <w:pPr>
        <w:numPr>
          <w:ilvl w:val="0"/>
          <w:numId w:val="1"/>
        </w:numPr>
      </w:pPr>
      <w:r w:rsidRPr="00DA3276">
        <w:rPr>
          <w:b/>
          <w:bCs/>
        </w:rPr>
        <w:t>Language</w:t>
      </w:r>
      <w:r w:rsidRPr="00DA3276">
        <w:t>: English</w:t>
      </w:r>
    </w:p>
    <w:p w14:paraId="54DB9D3E" w14:textId="77777777" w:rsidR="00DA3276" w:rsidRDefault="00DA3276" w:rsidP="00DA3276">
      <w:pPr>
        <w:numPr>
          <w:ilvl w:val="0"/>
          <w:numId w:val="1"/>
        </w:numPr>
      </w:pPr>
      <w:r w:rsidRPr="00DA3276">
        <w:rPr>
          <w:b/>
          <w:bCs/>
        </w:rPr>
        <w:t>Currency</w:t>
      </w:r>
      <w:r w:rsidRPr="00DA3276">
        <w:t>: INR</w:t>
      </w:r>
    </w:p>
    <w:p w14:paraId="79D22029" w14:textId="77777777" w:rsidR="00DA3276" w:rsidRDefault="00DA3276" w:rsidP="00DA3276"/>
    <w:p w14:paraId="70603EED" w14:textId="0ECF64EE" w:rsidR="00DA3276" w:rsidRPr="00DA3276" w:rsidRDefault="00DA3276" w:rsidP="00DA3276">
      <w:r w:rsidRPr="00DA3276">
        <w:drawing>
          <wp:inline distT="0" distB="0" distL="0" distR="0" wp14:anchorId="455FA68C" wp14:editId="43C2E27F">
            <wp:extent cx="5731510" cy="2999740"/>
            <wp:effectExtent l="0" t="0" r="2540" b="0"/>
            <wp:docPr id="143977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71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3948" w14:textId="77777777" w:rsidR="00DA3276" w:rsidRPr="00DA3276" w:rsidRDefault="00DA3276" w:rsidP="00DA3276">
      <w:r w:rsidRPr="00DA3276">
        <w:pict w14:anchorId="3C8ADBDD">
          <v:rect id="_x0000_i1061" style="width:0;height:1.5pt" o:hralign="center" o:hrstd="t" o:hr="t" fillcolor="#a0a0a0" stroked="f"/>
        </w:pict>
      </w:r>
    </w:p>
    <w:p w14:paraId="239E25E5" w14:textId="77777777" w:rsidR="00DA3276" w:rsidRPr="00DA3276" w:rsidRDefault="00DA3276" w:rsidP="00DA3276">
      <w:pPr>
        <w:rPr>
          <w:b/>
          <w:bCs/>
        </w:rPr>
      </w:pPr>
      <w:r w:rsidRPr="00DA3276">
        <w:rPr>
          <w:b/>
          <w:bCs/>
        </w:rPr>
        <w:t>Business Hours Setup</w:t>
      </w:r>
    </w:p>
    <w:p w14:paraId="05209883" w14:textId="77777777" w:rsidR="00DA3276" w:rsidRPr="00DA3276" w:rsidRDefault="00DA3276" w:rsidP="00DA3276">
      <w:r w:rsidRPr="00DA3276">
        <w:t>Working hours are configured to reflect restaurant operating times for future case management and SLA tracking.</w:t>
      </w:r>
    </w:p>
    <w:p w14:paraId="4E8796A8" w14:textId="77777777" w:rsidR="00DA3276" w:rsidRPr="00DA3276" w:rsidRDefault="00DA3276" w:rsidP="00DA3276">
      <w:pPr>
        <w:numPr>
          <w:ilvl w:val="0"/>
          <w:numId w:val="2"/>
        </w:numPr>
      </w:pPr>
      <w:r w:rsidRPr="00DA3276">
        <w:rPr>
          <w:b/>
          <w:bCs/>
        </w:rPr>
        <w:t>Path</w:t>
      </w:r>
      <w:r w:rsidRPr="00DA3276">
        <w:t xml:space="preserve">: Setup → Business Hours → New. </w:t>
      </w:r>
    </w:p>
    <w:p w14:paraId="42AB864B" w14:textId="77777777" w:rsidR="00DA3276" w:rsidRPr="00DA3276" w:rsidRDefault="00DA3276" w:rsidP="00DA3276">
      <w:pPr>
        <w:numPr>
          <w:ilvl w:val="0"/>
          <w:numId w:val="2"/>
        </w:numPr>
      </w:pPr>
      <w:r w:rsidRPr="00DA3276">
        <w:rPr>
          <w:b/>
          <w:bCs/>
        </w:rPr>
        <w:t>Name</w:t>
      </w:r>
      <w:r w:rsidRPr="00DA3276">
        <w:t xml:space="preserve">: Standard Restaurant Hours. </w:t>
      </w:r>
    </w:p>
    <w:p w14:paraId="494BCE3A" w14:textId="77777777" w:rsidR="00DA3276" w:rsidRPr="00DA3276" w:rsidRDefault="00DA3276" w:rsidP="00DA3276">
      <w:pPr>
        <w:numPr>
          <w:ilvl w:val="0"/>
          <w:numId w:val="2"/>
        </w:numPr>
      </w:pPr>
      <w:r w:rsidRPr="00DA3276">
        <w:rPr>
          <w:b/>
          <w:bCs/>
        </w:rPr>
        <w:t>Time Zone</w:t>
      </w:r>
      <w:r w:rsidRPr="00DA3276">
        <w:t xml:space="preserve">: GMT+05:30 Asia/Kolkata. </w:t>
      </w:r>
    </w:p>
    <w:p w14:paraId="7C335EE2" w14:textId="77777777" w:rsidR="00DA3276" w:rsidRDefault="00DA3276" w:rsidP="00DA3276">
      <w:pPr>
        <w:numPr>
          <w:ilvl w:val="0"/>
          <w:numId w:val="2"/>
        </w:numPr>
      </w:pPr>
      <w:r w:rsidRPr="00DA3276">
        <w:rPr>
          <w:b/>
          <w:bCs/>
        </w:rPr>
        <w:t>Working Hours</w:t>
      </w:r>
      <w:r w:rsidRPr="00DA3276">
        <w:t>: Mon-Sun 10:00 AM–10:00 PM.</w:t>
      </w:r>
    </w:p>
    <w:p w14:paraId="2148D521" w14:textId="77777777" w:rsidR="00DA3276" w:rsidRDefault="00DA3276" w:rsidP="00DA3276"/>
    <w:p w14:paraId="643BD4F5" w14:textId="085ADDA1" w:rsidR="00DA3276" w:rsidRPr="00DA3276" w:rsidRDefault="00DA3276" w:rsidP="00DA3276">
      <w:r w:rsidRPr="00DA3276">
        <w:lastRenderedPageBreak/>
        <w:drawing>
          <wp:inline distT="0" distB="0" distL="0" distR="0" wp14:anchorId="20F5268F" wp14:editId="1A6B5FAD">
            <wp:extent cx="5731510" cy="3172460"/>
            <wp:effectExtent l="0" t="0" r="2540" b="8890"/>
            <wp:docPr id="197415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52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FFCF" w14:textId="77777777" w:rsidR="00DA3276" w:rsidRPr="00DA3276" w:rsidRDefault="00DA3276" w:rsidP="00DA3276">
      <w:r w:rsidRPr="00DA3276">
        <w:pict w14:anchorId="36217764">
          <v:rect id="_x0000_i1062" style="width:0;height:1.5pt" o:hralign="center" o:hrstd="t" o:hr="t" fillcolor="#a0a0a0" stroked="f"/>
        </w:pict>
      </w:r>
    </w:p>
    <w:p w14:paraId="02217DD9" w14:textId="77777777" w:rsidR="00DA3276" w:rsidRPr="00DA3276" w:rsidRDefault="00DA3276" w:rsidP="00DA3276">
      <w:pPr>
        <w:rPr>
          <w:b/>
          <w:bCs/>
        </w:rPr>
      </w:pPr>
      <w:r w:rsidRPr="00DA3276">
        <w:rPr>
          <w:b/>
          <w:bCs/>
        </w:rPr>
        <w:t>Fiscal Year Setup</w:t>
      </w:r>
    </w:p>
    <w:p w14:paraId="59E5928C" w14:textId="77777777" w:rsidR="00DA3276" w:rsidRPr="00DA3276" w:rsidRDefault="00DA3276" w:rsidP="00DA3276">
      <w:r w:rsidRPr="00DA3276">
        <w:t>A standard fiscal year is established to define reporting periods for sales and order analysis.</w:t>
      </w:r>
    </w:p>
    <w:p w14:paraId="5733DED9" w14:textId="77777777" w:rsidR="00DA3276" w:rsidRPr="00DA3276" w:rsidRDefault="00DA3276" w:rsidP="00DA3276">
      <w:pPr>
        <w:numPr>
          <w:ilvl w:val="0"/>
          <w:numId w:val="3"/>
        </w:numPr>
      </w:pPr>
      <w:r w:rsidRPr="00DA3276">
        <w:rPr>
          <w:b/>
          <w:bCs/>
        </w:rPr>
        <w:t>Path</w:t>
      </w:r>
      <w:r w:rsidRPr="00DA3276">
        <w:t xml:space="preserve">: Setup → Fiscal Year. </w:t>
      </w:r>
    </w:p>
    <w:p w14:paraId="7BF92171" w14:textId="77777777" w:rsidR="00DA3276" w:rsidRPr="00DA3276" w:rsidRDefault="00DA3276" w:rsidP="00DA3276">
      <w:pPr>
        <w:numPr>
          <w:ilvl w:val="0"/>
          <w:numId w:val="3"/>
        </w:numPr>
      </w:pPr>
      <w:r w:rsidRPr="00DA3276">
        <w:rPr>
          <w:b/>
          <w:bCs/>
        </w:rPr>
        <w:t>Type</w:t>
      </w:r>
      <w:r w:rsidRPr="00DA3276">
        <w:t xml:space="preserve">: Standard Fiscal Year. </w:t>
      </w:r>
    </w:p>
    <w:p w14:paraId="1F84DA7F" w14:textId="77777777" w:rsidR="00DA3276" w:rsidRDefault="00DA3276" w:rsidP="00DA3276">
      <w:pPr>
        <w:numPr>
          <w:ilvl w:val="0"/>
          <w:numId w:val="3"/>
        </w:numPr>
      </w:pPr>
      <w:r w:rsidRPr="00DA3276">
        <w:rPr>
          <w:b/>
          <w:bCs/>
        </w:rPr>
        <w:t>Configuration</w:t>
      </w:r>
      <w:r w:rsidRPr="00DA3276">
        <w:t xml:space="preserve">: The starting month is set to </w:t>
      </w:r>
      <w:r w:rsidRPr="00DA3276">
        <w:rPr>
          <w:b/>
          <w:bCs/>
        </w:rPr>
        <w:t>January</w:t>
      </w:r>
      <w:r w:rsidRPr="00DA3276">
        <w:t xml:space="preserve">. </w:t>
      </w:r>
    </w:p>
    <w:p w14:paraId="0C525F93" w14:textId="77777777" w:rsidR="00664DC7" w:rsidRDefault="00664DC7" w:rsidP="00664DC7"/>
    <w:p w14:paraId="7BB0987C" w14:textId="729441AD" w:rsidR="00664DC7" w:rsidRPr="00DA3276" w:rsidRDefault="00664DC7" w:rsidP="00664DC7">
      <w:r w:rsidRPr="00664DC7">
        <w:drawing>
          <wp:inline distT="0" distB="0" distL="0" distR="0" wp14:anchorId="3CA8858E" wp14:editId="7B447805">
            <wp:extent cx="5731510" cy="2707640"/>
            <wp:effectExtent l="0" t="0" r="2540" b="0"/>
            <wp:docPr id="9686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9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0A16" w14:textId="77777777" w:rsidR="00DA3276" w:rsidRPr="00DA3276" w:rsidRDefault="00DA3276" w:rsidP="00DA3276">
      <w:r w:rsidRPr="00DA3276">
        <w:pict w14:anchorId="3CEE0375">
          <v:rect id="_x0000_i1063" style="width:0;height:1.5pt" o:hralign="center" o:hrstd="t" o:hr="t" fillcolor="#a0a0a0" stroked="f"/>
        </w:pict>
      </w:r>
    </w:p>
    <w:p w14:paraId="29F2C091" w14:textId="77777777" w:rsidR="00DA3276" w:rsidRPr="00DA3276" w:rsidRDefault="00DA3276" w:rsidP="00DA3276">
      <w:pPr>
        <w:rPr>
          <w:b/>
          <w:bCs/>
        </w:rPr>
      </w:pPr>
      <w:r w:rsidRPr="00DA3276">
        <w:rPr>
          <w:b/>
          <w:bCs/>
        </w:rPr>
        <w:t>User Setup (Profiles, Roles, Permission Sets, Users)</w:t>
      </w:r>
    </w:p>
    <w:p w14:paraId="60D23498" w14:textId="77777777" w:rsidR="00DA3276" w:rsidRPr="00DA3276" w:rsidRDefault="00DA3276" w:rsidP="00DA3276">
      <w:pPr>
        <w:numPr>
          <w:ilvl w:val="0"/>
          <w:numId w:val="4"/>
        </w:numPr>
      </w:pPr>
      <w:r w:rsidRPr="00DA3276">
        <w:rPr>
          <w:b/>
          <w:bCs/>
        </w:rPr>
        <w:lastRenderedPageBreak/>
        <w:t>Profiles</w:t>
      </w:r>
      <w:r w:rsidRPr="00DA3276">
        <w:t xml:space="preserve">: Custom profiles were created by cloning standard profiles to provide baseline access. </w:t>
      </w:r>
    </w:p>
    <w:p w14:paraId="0A64794D" w14:textId="187B6BA9" w:rsidR="00174846" w:rsidRDefault="00DA3276" w:rsidP="00174846">
      <w:pPr>
        <w:numPr>
          <w:ilvl w:val="1"/>
          <w:numId w:val="4"/>
        </w:numPr>
      </w:pPr>
      <w:proofErr w:type="spellStart"/>
      <w:r w:rsidRPr="00DA3276">
        <w:rPr>
          <w:b/>
          <w:bCs/>
        </w:rPr>
        <w:t>Restaurant_Staff_Profile</w:t>
      </w:r>
      <w:proofErr w:type="spellEnd"/>
      <w:r w:rsidRPr="00DA3276">
        <w:t>: For daily order entry and customer interaction.</w:t>
      </w:r>
    </w:p>
    <w:p w14:paraId="2A8E07CD" w14:textId="01289E73" w:rsidR="00174846" w:rsidRDefault="00174846" w:rsidP="00174846">
      <w:r w:rsidRPr="00174846">
        <w:drawing>
          <wp:inline distT="0" distB="0" distL="0" distR="0" wp14:anchorId="0E535E53" wp14:editId="38E354FC">
            <wp:extent cx="5731510" cy="1775460"/>
            <wp:effectExtent l="0" t="0" r="2540" b="0"/>
            <wp:docPr id="52289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94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A5CC" w14:textId="77777777" w:rsidR="00174846" w:rsidRPr="00DA3276" w:rsidRDefault="00174846" w:rsidP="00174846"/>
    <w:p w14:paraId="2B536461" w14:textId="645D2C65" w:rsidR="00174846" w:rsidRDefault="00DA3276" w:rsidP="00174846">
      <w:pPr>
        <w:numPr>
          <w:ilvl w:val="1"/>
          <w:numId w:val="4"/>
        </w:numPr>
      </w:pPr>
      <w:proofErr w:type="spellStart"/>
      <w:r w:rsidRPr="00DA3276">
        <w:rPr>
          <w:b/>
          <w:bCs/>
        </w:rPr>
        <w:t>Manager_Profile</w:t>
      </w:r>
      <w:proofErr w:type="spellEnd"/>
      <w:r w:rsidRPr="00DA3276">
        <w:t xml:space="preserve">: For operational oversight, reporting, and manual adjustments. </w:t>
      </w:r>
    </w:p>
    <w:p w14:paraId="34B4DAF1" w14:textId="1BC00954" w:rsidR="00174846" w:rsidRPr="00DA3276" w:rsidRDefault="00174846" w:rsidP="00174846">
      <w:r w:rsidRPr="00174846">
        <w:drawing>
          <wp:inline distT="0" distB="0" distL="0" distR="0" wp14:anchorId="3132AC70" wp14:editId="5FD8BCD8">
            <wp:extent cx="5731510" cy="1384935"/>
            <wp:effectExtent l="0" t="0" r="2540" b="5715"/>
            <wp:docPr id="207391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18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8BDF" w14:textId="77777777" w:rsidR="00DA3276" w:rsidRPr="00DA3276" w:rsidRDefault="00DA3276" w:rsidP="00DA3276">
      <w:pPr>
        <w:numPr>
          <w:ilvl w:val="0"/>
          <w:numId w:val="4"/>
        </w:numPr>
      </w:pPr>
      <w:r w:rsidRPr="00DA3276">
        <w:rPr>
          <w:b/>
          <w:bCs/>
        </w:rPr>
        <w:t>Roles</w:t>
      </w:r>
      <w:r w:rsidRPr="00DA3276">
        <w:t xml:space="preserve">: A role hierarchy was defined for data visibility and report roll-ups. </w:t>
      </w:r>
    </w:p>
    <w:p w14:paraId="76E8E724" w14:textId="77777777" w:rsidR="00DA3276" w:rsidRPr="00DA3276" w:rsidRDefault="00DA3276" w:rsidP="00DA3276">
      <w:pPr>
        <w:numPr>
          <w:ilvl w:val="1"/>
          <w:numId w:val="4"/>
        </w:numPr>
      </w:pPr>
      <w:r w:rsidRPr="00DA3276">
        <w:t xml:space="preserve">Manager, Restaurant Staff. </w:t>
      </w:r>
    </w:p>
    <w:p w14:paraId="5FF836F4" w14:textId="77777777" w:rsidR="00DA3276" w:rsidRPr="00DA3276" w:rsidRDefault="00DA3276" w:rsidP="00DA3276">
      <w:pPr>
        <w:numPr>
          <w:ilvl w:val="0"/>
          <w:numId w:val="4"/>
        </w:numPr>
      </w:pPr>
      <w:r w:rsidRPr="00DA3276">
        <w:rPr>
          <w:b/>
          <w:bCs/>
        </w:rPr>
        <w:t>Permission Sets</w:t>
      </w:r>
      <w:r w:rsidRPr="00DA3276">
        <w:t>: A permission set was created for special actions.</w:t>
      </w:r>
    </w:p>
    <w:p w14:paraId="5061179D" w14:textId="77777777" w:rsidR="00DA3276" w:rsidRPr="00DA3276" w:rsidRDefault="00DA3276" w:rsidP="00DA3276">
      <w:pPr>
        <w:numPr>
          <w:ilvl w:val="1"/>
          <w:numId w:val="4"/>
        </w:numPr>
      </w:pPr>
      <w:proofErr w:type="spellStart"/>
      <w:r w:rsidRPr="00DA3276">
        <w:rPr>
          <w:b/>
          <w:bCs/>
        </w:rPr>
        <w:t>Manual_Points_Adjust_PS</w:t>
      </w:r>
      <w:proofErr w:type="spellEnd"/>
      <w:r w:rsidRPr="00DA3276">
        <w:t>: Grants access to modify loyalty points, assigned only to Managers.</w:t>
      </w:r>
    </w:p>
    <w:p w14:paraId="37D3CE3C" w14:textId="77777777" w:rsidR="00DA3276" w:rsidRPr="00DA3276" w:rsidRDefault="00DA3276" w:rsidP="00DA3276">
      <w:pPr>
        <w:numPr>
          <w:ilvl w:val="0"/>
          <w:numId w:val="4"/>
        </w:numPr>
      </w:pPr>
      <w:r w:rsidRPr="00DA3276">
        <w:rPr>
          <w:b/>
          <w:bCs/>
        </w:rPr>
        <w:t>Users</w:t>
      </w:r>
      <w:r w:rsidRPr="00DA3276">
        <w:t xml:space="preserve">: Sample users were created and assigned the appropriate profiles and roles. </w:t>
      </w:r>
    </w:p>
    <w:p w14:paraId="539B925C" w14:textId="77777777" w:rsidR="00DA3276" w:rsidRDefault="00DA3276" w:rsidP="00DA3276">
      <w:pPr>
        <w:numPr>
          <w:ilvl w:val="1"/>
          <w:numId w:val="4"/>
        </w:numPr>
      </w:pPr>
      <w:r w:rsidRPr="00DA3276">
        <w:rPr>
          <w:b/>
          <w:bCs/>
        </w:rPr>
        <w:t>staff1</w:t>
      </w:r>
      <w:r w:rsidRPr="00DA3276">
        <w:t xml:space="preserve"> → </w:t>
      </w:r>
      <w:proofErr w:type="spellStart"/>
      <w:r w:rsidRPr="00DA3276">
        <w:t>Restaurant_Staff_Profile</w:t>
      </w:r>
      <w:proofErr w:type="spellEnd"/>
      <w:r w:rsidRPr="00DA3276">
        <w:t>, Role: Restaurant Staff</w:t>
      </w:r>
    </w:p>
    <w:p w14:paraId="545DDAC5" w14:textId="5DA68E00" w:rsidR="00174846" w:rsidRDefault="00174846" w:rsidP="00174846">
      <w:r w:rsidRPr="00174846">
        <w:lastRenderedPageBreak/>
        <w:drawing>
          <wp:inline distT="0" distB="0" distL="0" distR="0" wp14:anchorId="59A282A5" wp14:editId="3A44FCB7">
            <wp:extent cx="5731510" cy="2277110"/>
            <wp:effectExtent l="0" t="0" r="2540" b="8890"/>
            <wp:docPr id="71711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13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1286" w14:textId="77777777" w:rsidR="00174846" w:rsidRPr="00DA3276" w:rsidRDefault="00174846" w:rsidP="00174846"/>
    <w:p w14:paraId="124AC6F7" w14:textId="77777777" w:rsidR="00DA3276" w:rsidRDefault="00DA3276" w:rsidP="00DA3276">
      <w:pPr>
        <w:numPr>
          <w:ilvl w:val="1"/>
          <w:numId w:val="4"/>
        </w:numPr>
      </w:pPr>
      <w:r w:rsidRPr="00DA3276">
        <w:rPr>
          <w:b/>
          <w:bCs/>
        </w:rPr>
        <w:t>manager1</w:t>
      </w:r>
      <w:r w:rsidRPr="00DA3276">
        <w:t xml:space="preserve"> → </w:t>
      </w:r>
      <w:proofErr w:type="spellStart"/>
      <w:r w:rsidRPr="00DA3276">
        <w:t>Manager_Profile</w:t>
      </w:r>
      <w:proofErr w:type="spellEnd"/>
      <w:r w:rsidRPr="00DA3276">
        <w:t xml:space="preserve">, Role: Manager </w:t>
      </w:r>
    </w:p>
    <w:p w14:paraId="2916C2B9" w14:textId="747FC806" w:rsidR="00174846" w:rsidRPr="00DA3276" w:rsidRDefault="00174846" w:rsidP="00174846">
      <w:r w:rsidRPr="00174846">
        <w:drawing>
          <wp:inline distT="0" distB="0" distL="0" distR="0" wp14:anchorId="6529938D" wp14:editId="3590C647">
            <wp:extent cx="5731510" cy="2304415"/>
            <wp:effectExtent l="0" t="0" r="2540" b="635"/>
            <wp:docPr id="183833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38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A8A7" w14:textId="77777777" w:rsidR="00DA3276" w:rsidRPr="00DA3276" w:rsidRDefault="00DA3276" w:rsidP="00DA3276">
      <w:r w:rsidRPr="00DA3276">
        <w:pict w14:anchorId="120767F6">
          <v:rect id="_x0000_i1064" style="width:0;height:1.5pt" o:hralign="center" o:hrstd="t" o:hr="t" fillcolor="#a0a0a0" stroked="f"/>
        </w:pict>
      </w:r>
    </w:p>
    <w:p w14:paraId="28B5EDFA" w14:textId="77777777" w:rsidR="00DA3276" w:rsidRPr="00DA3276" w:rsidRDefault="00DA3276" w:rsidP="00DA3276">
      <w:pPr>
        <w:rPr>
          <w:b/>
          <w:bCs/>
        </w:rPr>
      </w:pPr>
      <w:r w:rsidRPr="00DA3276">
        <w:rPr>
          <w:b/>
          <w:bCs/>
        </w:rPr>
        <w:t>Role Hierarchy Setup</w:t>
      </w:r>
    </w:p>
    <w:p w14:paraId="66776B75" w14:textId="77777777" w:rsidR="00DA3276" w:rsidRPr="00DA3276" w:rsidRDefault="00DA3276" w:rsidP="00DA3276">
      <w:r w:rsidRPr="00DA3276">
        <w:t xml:space="preserve">The hierarchy defines the data access and reporting structure within the organization. </w:t>
      </w:r>
    </w:p>
    <w:p w14:paraId="0E6246F7" w14:textId="77777777" w:rsidR="00DA3276" w:rsidRPr="00DA3276" w:rsidRDefault="00DA3276" w:rsidP="00DA3276">
      <w:pPr>
        <w:numPr>
          <w:ilvl w:val="0"/>
          <w:numId w:val="5"/>
        </w:numPr>
      </w:pPr>
      <w:r w:rsidRPr="00DA3276">
        <w:rPr>
          <w:b/>
          <w:bCs/>
        </w:rPr>
        <w:t>Path</w:t>
      </w:r>
      <w:r w:rsidRPr="00DA3276">
        <w:t xml:space="preserve">: Setup → Roles → Set Up Roles. </w:t>
      </w:r>
    </w:p>
    <w:p w14:paraId="6B4934F0" w14:textId="77777777" w:rsidR="00DA3276" w:rsidRPr="00DA3276" w:rsidRDefault="00DA3276" w:rsidP="00DA3276">
      <w:pPr>
        <w:numPr>
          <w:ilvl w:val="0"/>
          <w:numId w:val="5"/>
        </w:numPr>
      </w:pPr>
      <w:r w:rsidRPr="00DA3276">
        <w:rPr>
          <w:b/>
          <w:bCs/>
        </w:rPr>
        <w:t>Top-Level Role</w:t>
      </w:r>
      <w:r w:rsidRPr="00DA3276">
        <w:t xml:space="preserve">: CEO. </w:t>
      </w:r>
    </w:p>
    <w:p w14:paraId="7280D8C4" w14:textId="77777777" w:rsidR="00DA3276" w:rsidRPr="00DA3276" w:rsidRDefault="00DA3276" w:rsidP="00DA3276">
      <w:pPr>
        <w:numPr>
          <w:ilvl w:val="0"/>
          <w:numId w:val="5"/>
        </w:numPr>
      </w:pPr>
      <w:r w:rsidRPr="00DA3276">
        <w:rPr>
          <w:b/>
          <w:bCs/>
        </w:rPr>
        <w:t>Manager Role</w:t>
      </w:r>
      <w:r w:rsidRPr="00DA3276">
        <w:t xml:space="preserve">: Added as a child of the CEO. </w:t>
      </w:r>
    </w:p>
    <w:p w14:paraId="5408C187" w14:textId="77777777" w:rsidR="00DA3276" w:rsidRPr="00DA3276" w:rsidRDefault="00DA3276" w:rsidP="00DA3276">
      <w:pPr>
        <w:numPr>
          <w:ilvl w:val="0"/>
          <w:numId w:val="5"/>
        </w:numPr>
      </w:pPr>
      <w:r w:rsidRPr="00DA3276">
        <w:rPr>
          <w:b/>
          <w:bCs/>
        </w:rPr>
        <w:t>Restaurant Staff Role</w:t>
      </w:r>
      <w:r w:rsidRPr="00DA3276">
        <w:t>: Added as a child under the Manager.</w:t>
      </w:r>
    </w:p>
    <w:p w14:paraId="6EF5284A" w14:textId="77777777" w:rsidR="00DA3276" w:rsidRDefault="00DA3276" w:rsidP="00DA3276">
      <w:pPr>
        <w:numPr>
          <w:ilvl w:val="0"/>
          <w:numId w:val="5"/>
        </w:numPr>
      </w:pPr>
      <w:r w:rsidRPr="00DA3276">
        <w:rPr>
          <w:b/>
          <w:bCs/>
        </w:rPr>
        <w:t>Resulting Hierarchy</w:t>
      </w:r>
      <w:r w:rsidRPr="00DA3276">
        <w:t>: CEO → Manager → Restaurant Staff</w:t>
      </w:r>
    </w:p>
    <w:p w14:paraId="794658D8" w14:textId="77777777" w:rsidR="00664DC7" w:rsidRDefault="00664DC7" w:rsidP="00664DC7"/>
    <w:p w14:paraId="0527DD7A" w14:textId="458CD1B5" w:rsidR="00664DC7" w:rsidRPr="00DA3276" w:rsidRDefault="00664DC7" w:rsidP="00664DC7">
      <w:r w:rsidRPr="00664DC7">
        <w:lastRenderedPageBreak/>
        <w:drawing>
          <wp:inline distT="0" distB="0" distL="0" distR="0" wp14:anchorId="4655D968" wp14:editId="1D3C1031">
            <wp:extent cx="5731510" cy="2669540"/>
            <wp:effectExtent l="0" t="0" r="2540" b="0"/>
            <wp:docPr id="57693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33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8D54" w14:textId="77777777" w:rsidR="00DA3276" w:rsidRPr="00DA3276" w:rsidRDefault="00DA3276" w:rsidP="00DA3276">
      <w:r w:rsidRPr="00DA3276">
        <w:pict w14:anchorId="412C14A5">
          <v:rect id="_x0000_i1065" style="width:0;height:1.5pt" o:hralign="center" o:hrstd="t" o:hr="t" fillcolor="#a0a0a0" stroked="f"/>
        </w:pict>
      </w:r>
    </w:p>
    <w:p w14:paraId="78959F76" w14:textId="77777777" w:rsidR="00DA3276" w:rsidRPr="00DA3276" w:rsidRDefault="00DA3276" w:rsidP="00DA3276">
      <w:pPr>
        <w:rPr>
          <w:b/>
          <w:bCs/>
        </w:rPr>
      </w:pPr>
      <w:r w:rsidRPr="00DA3276">
        <w:rPr>
          <w:b/>
          <w:bCs/>
        </w:rPr>
        <w:t>OWD &amp; Sharing Rules</w:t>
      </w:r>
    </w:p>
    <w:p w14:paraId="1F136ACE" w14:textId="77777777" w:rsidR="00DA3276" w:rsidRPr="00DA3276" w:rsidRDefault="00DA3276" w:rsidP="00DA3276">
      <w:pPr>
        <w:numPr>
          <w:ilvl w:val="0"/>
          <w:numId w:val="6"/>
        </w:numPr>
      </w:pPr>
      <w:r w:rsidRPr="00DA3276">
        <w:rPr>
          <w:b/>
          <w:bCs/>
        </w:rPr>
        <w:t>OWD (Org-Wide Default)</w:t>
      </w:r>
      <w:r w:rsidRPr="00DA3276">
        <w:t xml:space="preserve">: This will be configured in Phase 3, as the settings need to be applied to the custom objects that will be created then. </w:t>
      </w:r>
    </w:p>
    <w:p w14:paraId="46F51AE8" w14:textId="77777777" w:rsidR="00DA3276" w:rsidRPr="00DA3276" w:rsidRDefault="00DA3276" w:rsidP="00DA3276">
      <w:pPr>
        <w:numPr>
          <w:ilvl w:val="0"/>
          <w:numId w:val="6"/>
        </w:numPr>
      </w:pPr>
      <w:r w:rsidRPr="00DA3276">
        <w:rPr>
          <w:b/>
          <w:bCs/>
        </w:rPr>
        <w:t>Sharing Rule</w:t>
      </w:r>
      <w:r w:rsidRPr="00DA3276">
        <w:t xml:space="preserve">: This will also be implemented in Phase 3 after the custom objects and OWD settings are in place. </w:t>
      </w:r>
    </w:p>
    <w:p w14:paraId="4416075B" w14:textId="77777777" w:rsidR="00DA3276" w:rsidRPr="00DA3276" w:rsidRDefault="00DA3276" w:rsidP="00DA3276">
      <w:r w:rsidRPr="00DA3276">
        <w:pict w14:anchorId="5320D455">
          <v:rect id="_x0000_i1066" style="width:0;height:1.5pt" o:hralign="center" o:hrstd="t" o:hr="t" fillcolor="#a0a0a0" stroked="f"/>
        </w:pict>
      </w:r>
    </w:p>
    <w:p w14:paraId="1C24F611" w14:textId="77777777" w:rsidR="00DA3276" w:rsidRPr="00DA3276" w:rsidRDefault="00DA3276" w:rsidP="00DA3276">
      <w:pPr>
        <w:rPr>
          <w:b/>
          <w:bCs/>
        </w:rPr>
      </w:pPr>
      <w:r w:rsidRPr="00DA3276">
        <w:rPr>
          <w:b/>
          <w:bCs/>
        </w:rPr>
        <w:t>Dev Org Setup</w:t>
      </w:r>
    </w:p>
    <w:p w14:paraId="5100B301" w14:textId="77777777" w:rsidR="00DA3276" w:rsidRPr="00DA3276" w:rsidRDefault="00DA3276" w:rsidP="00DA3276">
      <w:r w:rsidRPr="00DA3276">
        <w:t>The development environment was prepared to support the project implementation.</w:t>
      </w:r>
    </w:p>
    <w:p w14:paraId="0AB182D6" w14:textId="3B0838A9" w:rsidR="00DA3276" w:rsidRPr="00DA3276" w:rsidRDefault="00DA3276" w:rsidP="00DA3276">
      <w:pPr>
        <w:numPr>
          <w:ilvl w:val="0"/>
          <w:numId w:val="7"/>
        </w:numPr>
      </w:pPr>
      <w:r w:rsidRPr="00DA3276">
        <w:t xml:space="preserve">A Salesforce </w:t>
      </w:r>
      <w:r w:rsidRPr="00DA3276">
        <w:rPr>
          <w:b/>
          <w:bCs/>
        </w:rPr>
        <w:t>Developer Edition org</w:t>
      </w:r>
      <w:r w:rsidRPr="00DA3276">
        <w:t xml:space="preserve"> was set up to build the project. </w:t>
      </w:r>
    </w:p>
    <w:p w14:paraId="12B2F934" w14:textId="375F3230" w:rsidR="00DA3276" w:rsidRPr="00DA3276" w:rsidRDefault="00DA3276" w:rsidP="00DA3276">
      <w:pPr>
        <w:numPr>
          <w:ilvl w:val="0"/>
          <w:numId w:val="7"/>
        </w:numPr>
      </w:pPr>
      <w:r w:rsidRPr="00DA3276">
        <w:t xml:space="preserve">A </w:t>
      </w:r>
      <w:r w:rsidRPr="00DA3276">
        <w:rPr>
          <w:b/>
          <w:bCs/>
        </w:rPr>
        <w:t>GitHub Repository</w:t>
      </w:r>
      <w:r w:rsidRPr="00DA3276">
        <w:t xml:space="preserve"> was created for version control of the source code. </w:t>
      </w:r>
    </w:p>
    <w:p w14:paraId="770F08F1" w14:textId="77777777" w:rsidR="00DA3276" w:rsidRPr="00DA3276" w:rsidRDefault="00DA3276" w:rsidP="00DA3276">
      <w:pPr>
        <w:numPr>
          <w:ilvl w:val="0"/>
          <w:numId w:val="7"/>
        </w:numPr>
      </w:pPr>
      <w:r w:rsidRPr="00DA3276">
        <w:rPr>
          <w:b/>
          <w:bCs/>
        </w:rPr>
        <w:t>VS Code and SFDX</w:t>
      </w:r>
      <w:r w:rsidRPr="00DA3276">
        <w:t xml:space="preserve"> were configured for developing the Apex backend and future Lightning Web Components.</w:t>
      </w:r>
    </w:p>
    <w:p w14:paraId="69EA7568" w14:textId="77777777" w:rsidR="00422E36" w:rsidRDefault="00422E36"/>
    <w:sectPr w:rsidR="0042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656DA"/>
    <w:multiLevelType w:val="multilevel"/>
    <w:tmpl w:val="881E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C20AD"/>
    <w:multiLevelType w:val="multilevel"/>
    <w:tmpl w:val="941A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36C1E"/>
    <w:multiLevelType w:val="multilevel"/>
    <w:tmpl w:val="2142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D0434"/>
    <w:multiLevelType w:val="multilevel"/>
    <w:tmpl w:val="B9B2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B72B9"/>
    <w:multiLevelType w:val="multilevel"/>
    <w:tmpl w:val="0814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71A53"/>
    <w:multiLevelType w:val="multilevel"/>
    <w:tmpl w:val="342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30DA6"/>
    <w:multiLevelType w:val="multilevel"/>
    <w:tmpl w:val="8F60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300592">
    <w:abstractNumId w:val="3"/>
  </w:num>
  <w:num w:numId="2" w16cid:durableId="82144995">
    <w:abstractNumId w:val="2"/>
  </w:num>
  <w:num w:numId="3" w16cid:durableId="1429041487">
    <w:abstractNumId w:val="5"/>
  </w:num>
  <w:num w:numId="4" w16cid:durableId="1537430335">
    <w:abstractNumId w:val="0"/>
  </w:num>
  <w:num w:numId="5" w16cid:durableId="919481387">
    <w:abstractNumId w:val="6"/>
  </w:num>
  <w:num w:numId="6" w16cid:durableId="1174148719">
    <w:abstractNumId w:val="1"/>
  </w:num>
  <w:num w:numId="7" w16cid:durableId="1656765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0D"/>
    <w:rsid w:val="00174846"/>
    <w:rsid w:val="00422E36"/>
    <w:rsid w:val="005F4C1B"/>
    <w:rsid w:val="00664DC7"/>
    <w:rsid w:val="00A63A0D"/>
    <w:rsid w:val="00D273BD"/>
    <w:rsid w:val="00DA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43DB"/>
  <w15:chartTrackingRefBased/>
  <w15:docId w15:val="{144CABEC-FE56-488C-B590-C009994E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A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A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A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A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A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A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A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A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A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Dogar</dc:creator>
  <cp:keywords/>
  <dc:description/>
  <cp:lastModifiedBy>Priyansh Dogar</cp:lastModifiedBy>
  <cp:revision>2</cp:revision>
  <dcterms:created xsi:type="dcterms:W3CDTF">2025-09-18T16:44:00Z</dcterms:created>
  <dcterms:modified xsi:type="dcterms:W3CDTF">2025-09-18T17:10:00Z</dcterms:modified>
</cp:coreProperties>
</file>