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DDD" w:rsidRPr="009D2273" w:rsidRDefault="004C1DDD">
      <w:pPr>
        <w:rPr>
          <w:rFonts w:ascii="Courier New" w:eastAsia="SimSun" w:hAnsi="Courier New" w:cs="Courier New"/>
          <w:sz w:val="32"/>
        </w:rPr>
      </w:pPr>
      <w:r w:rsidRPr="009D2273">
        <w:rPr>
          <w:rFonts w:ascii="Courier New" w:eastAsia="SimSun" w:hAnsi="Courier New" w:cs="Courier New"/>
          <w:sz w:val="32"/>
        </w:rPr>
        <w:t>Git</w:t>
      </w:r>
      <w:r w:rsidRPr="009D2273">
        <w:rPr>
          <w:rFonts w:ascii="Courier New" w:eastAsia="SimSun" w:hAnsi="Courier New" w:cs="Courier New"/>
          <w:sz w:val="32"/>
        </w:rPr>
        <w:t>工作流程</w:t>
      </w:r>
    </w:p>
    <w:p w:rsidR="004C1DDD" w:rsidRPr="009D2273" w:rsidRDefault="004C1DDD">
      <w:pPr>
        <w:rPr>
          <w:rFonts w:ascii="Courier New" w:eastAsia="SimSun" w:hAnsi="Courier New" w:cs="Courier New"/>
        </w:rPr>
      </w:pPr>
    </w:p>
    <w:p w:rsidR="004C1DDD" w:rsidRPr="009D2273" w:rsidRDefault="004C1DDD">
      <w:pPr>
        <w:rPr>
          <w:rFonts w:ascii="Courier New" w:eastAsia="SimSun" w:hAnsi="Courier New" w:cs="Courier New"/>
        </w:rPr>
      </w:pPr>
      <w:r w:rsidRPr="009D2273">
        <w:rPr>
          <w:rFonts w:ascii="Courier New" w:eastAsia="SimSun" w:hAnsi="Courier New" w:cs="Courier New"/>
        </w:rPr>
        <w:t>Git</w:t>
      </w:r>
      <w:r w:rsidRPr="009D2273">
        <w:rPr>
          <w:rFonts w:ascii="Courier New" w:eastAsia="SimSun" w:hAnsi="Courier New" w:cs="Courier New"/>
        </w:rPr>
        <w:t>是一个版本控制系统，</w:t>
      </w:r>
      <w:r w:rsidR="00E34508" w:rsidRPr="009D2273">
        <w:rPr>
          <w:rFonts w:ascii="Courier New" w:eastAsia="SimSun" w:hAnsi="Courier New" w:cs="Courier New"/>
        </w:rPr>
        <w:t>它把工作区域划分为三个：</w:t>
      </w:r>
      <w:r w:rsidR="00E34508" w:rsidRPr="009D2273">
        <w:rPr>
          <w:rFonts w:ascii="Courier New" w:eastAsia="SimSun" w:hAnsi="Courier New" w:cs="Courier New"/>
        </w:rPr>
        <w:t xml:space="preserve">Working Directory, Staging Area, Repository; </w:t>
      </w:r>
    </w:p>
    <w:p w:rsidR="00E34508" w:rsidRPr="009D2273" w:rsidRDefault="00E34508">
      <w:pPr>
        <w:rPr>
          <w:rFonts w:ascii="Courier New" w:eastAsia="SimSun" w:hAnsi="Courier New" w:cs="Courier New"/>
        </w:rPr>
      </w:pPr>
    </w:p>
    <w:p w:rsidR="00E34508" w:rsidRPr="009D2273" w:rsidRDefault="00E34508">
      <w:pPr>
        <w:rPr>
          <w:rFonts w:ascii="Courier New" w:eastAsia="SimSun" w:hAnsi="Courier New" w:cs="Courier New"/>
        </w:rPr>
      </w:pPr>
      <w:r w:rsidRPr="009D2273">
        <w:rPr>
          <w:rFonts w:ascii="Courier New" w:eastAsia="SimSun" w:hAnsi="Courier New" w:cs="Courier New"/>
        </w:rPr>
        <w:t xml:space="preserve">Working Directory: </w:t>
      </w:r>
      <w:r w:rsidRPr="009D2273">
        <w:rPr>
          <w:rFonts w:ascii="Courier New" w:eastAsia="SimSun" w:hAnsi="Courier New" w:cs="Courier New"/>
        </w:rPr>
        <w:t>当前正在工作的区域，是从</w:t>
      </w:r>
      <w:r w:rsidRPr="009D2273">
        <w:rPr>
          <w:rFonts w:ascii="Courier New" w:eastAsia="SimSun" w:hAnsi="Courier New" w:cs="Courier New"/>
        </w:rPr>
        <w:t>Git</w:t>
      </w:r>
      <w:r w:rsidRPr="009D2273">
        <w:rPr>
          <w:rFonts w:ascii="Courier New" w:eastAsia="SimSun" w:hAnsi="Courier New" w:cs="Courier New"/>
        </w:rPr>
        <w:t>仓库的压缩数据库中提取出来的文件，供我们修改；</w:t>
      </w:r>
    </w:p>
    <w:p w:rsidR="00E34508" w:rsidRPr="009D2273" w:rsidRDefault="009D2273">
      <w:pPr>
        <w:rPr>
          <w:rFonts w:ascii="Courier New" w:eastAsia="SimSun" w:hAnsi="Courier New" w:cs="Courier New"/>
        </w:rPr>
      </w:pPr>
      <w:r w:rsidRPr="009D2273">
        <w:rPr>
          <w:rFonts w:ascii="Courier New" w:eastAsia="SimSun" w:hAnsi="Courier New" w:cs="Courier New"/>
        </w:rPr>
        <w:t xml:space="preserve">Staging Area: </w:t>
      </w:r>
      <w:r w:rsidRPr="009D2273">
        <w:rPr>
          <w:rFonts w:ascii="Courier New" w:eastAsia="SimSun" w:hAnsi="Courier New" w:cs="Courier New"/>
        </w:rPr>
        <w:t>暂存区域，它保存了下次将要提交的文件列表信息；</w:t>
      </w:r>
    </w:p>
    <w:p w:rsidR="009D2273" w:rsidRPr="009D2273" w:rsidRDefault="009D2273">
      <w:pPr>
        <w:rPr>
          <w:rFonts w:ascii="Courier New" w:eastAsia="SimSun" w:hAnsi="Courier New" w:cs="Courier New"/>
        </w:rPr>
      </w:pPr>
      <w:r w:rsidRPr="009D2273">
        <w:rPr>
          <w:rFonts w:ascii="Courier New" w:eastAsia="SimSun" w:hAnsi="Courier New" w:cs="Courier New"/>
        </w:rPr>
        <w:t xml:space="preserve">Respository: </w:t>
      </w:r>
      <w:r w:rsidRPr="009D2273">
        <w:rPr>
          <w:rFonts w:ascii="Courier New" w:eastAsia="SimSun" w:hAnsi="Courier New" w:cs="Courier New"/>
        </w:rPr>
        <w:t>仓库，用来保存项目的元数据和对象数据库，</w:t>
      </w:r>
      <w:r w:rsidRPr="009D2273">
        <w:rPr>
          <w:rFonts w:ascii="Courier New" w:eastAsia="SimSun" w:hAnsi="Courier New" w:cs="Courier New"/>
        </w:rPr>
        <w:t>git</w:t>
      </w:r>
      <w:r w:rsidRPr="009D2273">
        <w:rPr>
          <w:rFonts w:ascii="Courier New" w:eastAsia="SimSun" w:hAnsi="Courier New" w:cs="Courier New"/>
        </w:rPr>
        <w:t>中最重要的部分。</w:t>
      </w:r>
    </w:p>
    <w:p w:rsidR="009D2273" w:rsidRPr="009D2273" w:rsidRDefault="009D2273" w:rsidP="00140994">
      <w:pPr>
        <w:jc w:val="center"/>
        <w:rPr>
          <w:rFonts w:ascii="Times New Roman" w:eastAsia="Times New Roman" w:hAnsi="Times New Roman" w:cs="Times New Roman"/>
        </w:rPr>
      </w:pPr>
      <w:r w:rsidRPr="009D2273">
        <w:rPr>
          <w:rFonts w:ascii="Times New Roman" w:eastAsia="Times New Roman" w:hAnsi="Times New Roman" w:cs="Times New Roman"/>
        </w:rPr>
        <w:fldChar w:fldCharType="begin"/>
      </w:r>
      <w:r w:rsidRPr="009D2273">
        <w:rPr>
          <w:rFonts w:ascii="Times New Roman" w:eastAsia="Times New Roman" w:hAnsi="Times New Roman" w:cs="Times New Roman"/>
        </w:rPr>
        <w:instrText xml:space="preserve"> INCLUDEPICTURE "https://git-scm.com/book/en/v2/images/lifecycle.png" \* MERGEFORMATINET </w:instrText>
      </w:r>
      <w:r w:rsidRPr="009D2273">
        <w:rPr>
          <w:rFonts w:ascii="Times New Roman" w:eastAsia="Times New Roman" w:hAnsi="Times New Roman" w:cs="Times New Roman"/>
        </w:rPr>
        <w:fldChar w:fldCharType="separate"/>
      </w:r>
      <w:r w:rsidRPr="009D2273">
        <w:rPr>
          <w:rFonts w:ascii="Times New Roman" w:eastAsia="Times New Roman" w:hAnsi="Times New Roman" w:cs="Times New Roman"/>
          <w:noProof/>
        </w:rPr>
        <w:drawing>
          <wp:inline distT="0" distB="0" distL="0" distR="0" wp14:anchorId="20E70846" wp14:editId="5A351FDF">
            <wp:extent cx="4893733" cy="2018800"/>
            <wp:effectExtent l="0" t="0" r="0" b="635"/>
            <wp:docPr id="3" name="Picture 3" descr="Git ä¸æä»¶çå½å¨æå¾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ä¸æä»¶çå½å¨æå¾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406" cy="2024853"/>
                    </a:xfrm>
                    <a:prstGeom prst="rect">
                      <a:avLst/>
                    </a:prstGeom>
                    <a:noFill/>
                    <a:ln>
                      <a:noFill/>
                    </a:ln>
                  </pic:spPr>
                </pic:pic>
              </a:graphicData>
            </a:graphic>
          </wp:inline>
        </w:drawing>
      </w:r>
      <w:r w:rsidRPr="009D2273">
        <w:rPr>
          <w:rFonts w:ascii="Times New Roman" w:eastAsia="Times New Roman" w:hAnsi="Times New Roman" w:cs="Times New Roman"/>
        </w:rPr>
        <w:fldChar w:fldCharType="end"/>
      </w:r>
    </w:p>
    <w:p w:rsidR="009D2273" w:rsidRDefault="009D2273" w:rsidP="009D2273">
      <w:pPr>
        <w:jc w:val="center"/>
        <w:rPr>
          <w:rFonts w:ascii="Times New Roman" w:eastAsia="Times New Roman" w:hAnsi="Times New Roman" w:cs="Times New Roman"/>
        </w:rPr>
      </w:pPr>
    </w:p>
    <w:p w:rsidR="009D2273" w:rsidRPr="009D2273" w:rsidRDefault="009D2273" w:rsidP="009D2273">
      <w:pPr>
        <w:rPr>
          <w:rFonts w:ascii="Courier New" w:eastAsia="SimSun" w:hAnsi="Courier New" w:cs="Courier New"/>
        </w:rPr>
      </w:pPr>
      <w:r w:rsidRPr="009D2273">
        <w:rPr>
          <w:rFonts w:ascii="Courier New" w:eastAsia="SimSun" w:hAnsi="Courier New" w:cs="Courier New"/>
        </w:rPr>
        <w:t>基本工作流程如下：</w:t>
      </w:r>
    </w:p>
    <w:p w:rsidR="009D2273" w:rsidRPr="009D2273" w:rsidRDefault="009D2273" w:rsidP="009D2273">
      <w:pPr>
        <w:pStyle w:val="ListParagraph"/>
        <w:numPr>
          <w:ilvl w:val="0"/>
          <w:numId w:val="1"/>
        </w:numPr>
        <w:rPr>
          <w:rFonts w:ascii="Courier New" w:eastAsia="Times New Roman" w:hAnsi="Courier New" w:cs="Courier New"/>
        </w:rPr>
      </w:pPr>
      <w:r w:rsidRPr="009D2273">
        <w:rPr>
          <w:rFonts w:ascii="Courier New" w:eastAsia="SimSun" w:hAnsi="Courier New" w:cs="Courier New"/>
        </w:rPr>
        <w:t>在</w:t>
      </w:r>
      <w:r w:rsidRPr="009D2273">
        <w:rPr>
          <w:rFonts w:ascii="Courier New" w:eastAsia="SimSun" w:hAnsi="Courier New" w:cs="Courier New"/>
        </w:rPr>
        <w:t>Working Directory</w:t>
      </w:r>
      <w:r w:rsidRPr="009D2273">
        <w:rPr>
          <w:rFonts w:ascii="Courier New" w:eastAsia="SimSun" w:hAnsi="Courier New" w:cs="Courier New"/>
        </w:rPr>
        <w:t>中修改文件。</w:t>
      </w:r>
    </w:p>
    <w:p w:rsidR="009D2273" w:rsidRPr="009D2273" w:rsidRDefault="009D2273" w:rsidP="009D2273">
      <w:pPr>
        <w:pStyle w:val="ListParagraph"/>
        <w:numPr>
          <w:ilvl w:val="0"/>
          <w:numId w:val="1"/>
        </w:numPr>
        <w:rPr>
          <w:rFonts w:ascii="Courier New" w:eastAsia="Times New Roman" w:hAnsi="Courier New" w:cs="Courier New"/>
        </w:rPr>
      </w:pPr>
      <w:r w:rsidRPr="009D2273">
        <w:rPr>
          <w:rFonts w:ascii="Courier New" w:eastAsia="SimSun" w:hAnsi="Courier New" w:cs="Courier New"/>
        </w:rPr>
        <w:t>暂存文件</w:t>
      </w:r>
    </w:p>
    <w:p w:rsidR="009D2273" w:rsidRPr="009D2273" w:rsidRDefault="009D2273" w:rsidP="009D2273">
      <w:pPr>
        <w:pStyle w:val="ListParagraph"/>
        <w:numPr>
          <w:ilvl w:val="0"/>
          <w:numId w:val="1"/>
        </w:numPr>
        <w:rPr>
          <w:rFonts w:ascii="Courier New" w:eastAsia="Times New Roman" w:hAnsi="Courier New" w:cs="Courier New"/>
        </w:rPr>
      </w:pPr>
      <w:r w:rsidRPr="009D2273">
        <w:rPr>
          <w:rFonts w:ascii="Courier New" w:eastAsia="SimSun" w:hAnsi="Courier New" w:cs="Courier New"/>
        </w:rPr>
        <w:t>提交更新</w:t>
      </w:r>
      <w:r w:rsidRPr="009D2273">
        <w:rPr>
          <w:rFonts w:ascii="Courier New" w:eastAsia="SimSun" w:hAnsi="Courier New" w:cs="Courier New"/>
        </w:rPr>
        <w:t>(commit)</w:t>
      </w:r>
    </w:p>
    <w:p w:rsidR="009D2273" w:rsidRDefault="00140994" w:rsidP="009D2273">
      <w:pPr>
        <w:rPr>
          <w:rFonts w:ascii="SimSun" w:eastAsia="SimSun" w:hAnsi="SimSun" w:cs="SimSun"/>
        </w:rPr>
      </w:pPr>
      <w:r>
        <w:rPr>
          <w:rFonts w:ascii="SimSun" w:eastAsia="SimSun" w:hAnsi="SimSun" w:cs="SimSun" w:hint="eastAsia"/>
        </w:rPr>
        <w:t>在工作目录下，所有的文件分为两种：已跟踪或未跟踪。已跟踪为纳入版本控制的文件，未跟踪则相反。</w:t>
      </w:r>
    </w:p>
    <w:p w:rsidR="00140994" w:rsidRDefault="00140994" w:rsidP="009D2273">
      <w:pPr>
        <w:rPr>
          <w:rFonts w:ascii="Courier New" w:eastAsia="Times New Roman" w:hAnsi="Courier New" w:cs="Courier New"/>
        </w:rPr>
      </w:pPr>
    </w:p>
    <w:p w:rsidR="00140994" w:rsidRDefault="00140994" w:rsidP="009D2273">
      <w:pPr>
        <w:rPr>
          <w:rFonts w:ascii="SimSun" w:eastAsia="SimSun" w:hAnsi="SimSun" w:cs="SimSun"/>
        </w:rPr>
      </w:pPr>
      <w:r>
        <w:rPr>
          <w:rFonts w:ascii="SimSun" w:eastAsia="SimSun" w:hAnsi="SimSun" w:cs="SimSun" w:hint="eastAsia"/>
        </w:rPr>
        <w:t>关于分支：</w:t>
      </w:r>
    </w:p>
    <w:p w:rsidR="00140994" w:rsidRDefault="00140994" w:rsidP="009D2273">
      <w:pPr>
        <w:rPr>
          <w:rFonts w:ascii="SimSun" w:eastAsia="SimSun" w:hAnsi="SimSun" w:cs="SimSun"/>
        </w:rPr>
      </w:pPr>
      <w:r>
        <w:rPr>
          <w:rFonts w:ascii="SimSun" w:eastAsia="SimSun" w:hAnsi="SimSun" w:cs="SimSun" w:hint="eastAsia"/>
        </w:rPr>
        <w:t>当我们想要加入新特性或修复一个</w:t>
      </w:r>
      <w:r>
        <w:rPr>
          <w:rFonts w:ascii="SimSun" w:eastAsia="SimSun" w:hAnsi="SimSun" w:cs="SimSun"/>
        </w:rPr>
        <w:t>bug,</w:t>
      </w:r>
      <w:r>
        <w:rPr>
          <w:rFonts w:ascii="SimSun" w:eastAsia="SimSun" w:hAnsi="SimSun" w:cs="SimSun" w:hint="eastAsia"/>
        </w:rPr>
        <w:t xml:space="preserve"> 我们会在</w:t>
      </w:r>
      <w:r>
        <w:rPr>
          <w:rFonts w:ascii="SimSun" w:eastAsia="SimSun" w:hAnsi="SimSun" w:cs="SimSun"/>
        </w:rPr>
        <w:t>master</w:t>
      </w:r>
      <w:r>
        <w:rPr>
          <w:rFonts w:ascii="SimSun" w:eastAsia="SimSun" w:hAnsi="SimSun" w:cs="SimSun" w:hint="eastAsia"/>
        </w:rPr>
        <w:t>分支以外新建一个分支来进行修改，当修改完成，确认可以工作，就可以</w:t>
      </w:r>
      <w:r>
        <w:rPr>
          <w:rFonts w:ascii="SimSun" w:eastAsia="SimSun" w:hAnsi="SimSun" w:cs="SimSun"/>
        </w:rPr>
        <w:t>merge</w:t>
      </w:r>
      <w:r>
        <w:rPr>
          <w:rFonts w:ascii="SimSun" w:eastAsia="SimSun" w:hAnsi="SimSun" w:cs="SimSun" w:hint="eastAsia"/>
        </w:rPr>
        <w:t>到</w:t>
      </w:r>
      <w:r>
        <w:rPr>
          <w:rFonts w:ascii="SimSun" w:eastAsia="SimSun" w:hAnsi="SimSun" w:cs="SimSun"/>
        </w:rPr>
        <w:t>master</w:t>
      </w:r>
      <w:r>
        <w:rPr>
          <w:rFonts w:ascii="SimSun" w:eastAsia="SimSun" w:hAnsi="SimSun" w:cs="SimSun" w:hint="eastAsia"/>
        </w:rPr>
        <w:t>分支中，至此这些改动才被纳入项目之中。示意图如下：</w:t>
      </w:r>
    </w:p>
    <w:p w:rsidR="00140994" w:rsidRDefault="00140994" w:rsidP="00140994">
      <w:pPr>
        <w:jc w:val="center"/>
        <w:rPr>
          <w:rFonts w:ascii="Times New Roman" w:eastAsia="Times New Roman" w:hAnsi="Times New Roman" w:cs="Times New Roman"/>
        </w:rPr>
      </w:pPr>
      <w:r w:rsidRPr="00140994">
        <w:rPr>
          <w:rFonts w:ascii="Times New Roman" w:eastAsia="Times New Roman" w:hAnsi="Times New Roman" w:cs="Times New Roman"/>
        </w:rPr>
        <w:fldChar w:fldCharType="begin"/>
      </w:r>
      <w:r w:rsidRPr="00140994">
        <w:rPr>
          <w:rFonts w:ascii="Times New Roman" w:eastAsia="Times New Roman" w:hAnsi="Times New Roman" w:cs="Times New Roman"/>
        </w:rPr>
        <w:instrText xml:space="preserve"> INCLUDEPICTURE "https://wac-cdn.atlassian.com/dam/jcr:746be214-eb99-462c-9319-04a4d2eeebfa/01.svg?cdnVersion=jy" \* MERGEFORMATINET </w:instrText>
      </w:r>
      <w:r w:rsidRPr="00140994">
        <w:rPr>
          <w:rFonts w:ascii="Times New Roman" w:eastAsia="Times New Roman" w:hAnsi="Times New Roman" w:cs="Times New Roman"/>
        </w:rPr>
        <w:fldChar w:fldCharType="separate"/>
      </w:r>
      <w:r w:rsidRPr="00140994">
        <w:rPr>
          <w:rFonts w:ascii="Times New Roman" w:eastAsia="Times New Roman" w:hAnsi="Times New Roman" w:cs="Times New Roman"/>
          <w:noProof/>
        </w:rPr>
        <mc:AlternateContent>
          <mc:Choice Requires="wps">
            <w:drawing>
              <wp:inline distT="0" distB="0" distL="0" distR="0">
                <wp:extent cx="304800" cy="304800"/>
                <wp:effectExtent l="0" t="0" r="0" b="0"/>
                <wp:docPr id="4" name="Rectangle 4"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EC2A0" id="Rectangle 4" o:spid="_x0000_s1026" alt="Git Tutorial: git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C0FtVLyAIAANgFAAAOAAAAAAAAAAAAAAAAAC4CAABkcnMvZTJvRG9jLnhtbFBLAQItABQA&#13;&#10;BgAIAAAAIQD9WirP2gAAAAgBAAAPAAAAAAAAAAAAAAAAACIFAABkcnMvZG93bnJldi54bWxQSwUG&#13;&#10;AAAAAAQABADzAAAAKQYAAAAA&#13;&#10;" filled="f" stroked="f">
                <o:lock v:ext="edit" aspectratio="t"/>
                <w10:anchorlock/>
              </v:rect>
            </w:pict>
          </mc:Fallback>
        </mc:AlternateContent>
      </w:r>
      <w:r w:rsidRPr="00140994">
        <w:rPr>
          <w:rFonts w:ascii="Times New Roman" w:eastAsia="Times New Roman" w:hAnsi="Times New Roman" w:cs="Times New Roman"/>
        </w:rPr>
        <w:fldChar w:fldCharType="end"/>
      </w:r>
      <w:r>
        <w:rPr>
          <w:rFonts w:ascii="Times New Roman" w:eastAsia="Times New Roman" w:hAnsi="Times New Roman" w:cs="Times New Roman" w:hint="eastAsia"/>
          <w:noProof/>
        </w:rPr>
        <w:drawing>
          <wp:inline distT="0" distB="0" distL="0" distR="0">
            <wp:extent cx="4191725" cy="2396067"/>
            <wp:effectExtent l="0" t="0" r="0" b="444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229526" cy="2417675"/>
                    </a:xfrm>
                    <a:prstGeom prst="rect">
                      <a:avLst/>
                    </a:prstGeom>
                  </pic:spPr>
                </pic:pic>
              </a:graphicData>
            </a:graphic>
          </wp:inline>
        </w:drawing>
      </w:r>
    </w:p>
    <w:p w:rsidR="00133D20" w:rsidRPr="00133D20" w:rsidRDefault="00133D20" w:rsidP="00133D20">
      <w:pPr>
        <w:rPr>
          <w:rFonts w:ascii="Courier New" w:eastAsia="SimSun" w:hAnsi="Courier New" w:cs="Courier New"/>
          <w:sz w:val="32"/>
        </w:rPr>
      </w:pPr>
      <w:r w:rsidRPr="00133D20">
        <w:rPr>
          <w:rFonts w:ascii="Courier New" w:eastAsia="Times New Roman" w:hAnsi="Courier New" w:cs="Courier New"/>
          <w:sz w:val="32"/>
        </w:rPr>
        <w:lastRenderedPageBreak/>
        <w:t>Vim</w:t>
      </w:r>
      <w:r w:rsidRPr="00133D20">
        <w:rPr>
          <w:rFonts w:ascii="Courier New" w:eastAsia="SimSun" w:hAnsi="Courier New" w:cs="Courier New"/>
          <w:sz w:val="32"/>
        </w:rPr>
        <w:t>基础操作</w:t>
      </w:r>
    </w:p>
    <w:p w:rsidR="00133D20" w:rsidRPr="00133D20" w:rsidRDefault="00133D20" w:rsidP="00133D20">
      <w:pPr>
        <w:rPr>
          <w:rFonts w:ascii="Courier New" w:eastAsia="Times New Roman" w:hAnsi="Courier New" w:cs="Courier New"/>
        </w:rPr>
      </w:pPr>
    </w:p>
    <w:p w:rsidR="00133D20" w:rsidRPr="00133D20" w:rsidRDefault="00133D20" w:rsidP="00133D20">
      <w:pPr>
        <w:rPr>
          <w:rFonts w:ascii="Courier New" w:eastAsia="Times New Roman" w:hAnsi="Courier New" w:cs="Courier New"/>
        </w:rPr>
      </w:pPr>
    </w:p>
    <w:p w:rsidR="00133D20" w:rsidRPr="00133D20" w:rsidRDefault="00133D20" w:rsidP="00133D20">
      <w:pPr>
        <w:pStyle w:val="ListParagraph"/>
        <w:numPr>
          <w:ilvl w:val="0"/>
          <w:numId w:val="2"/>
        </w:numPr>
        <w:rPr>
          <w:rFonts w:ascii="Courier New" w:eastAsia="Times New Roman" w:hAnsi="Courier New" w:cs="Courier New"/>
        </w:rPr>
      </w:pPr>
      <w:r w:rsidRPr="00133D20">
        <w:rPr>
          <w:rFonts w:ascii="Courier New" w:eastAsia="Times New Roman" w:hAnsi="Courier New" w:cs="Courier New"/>
        </w:rPr>
        <w:t>Vim has two basic modes. One is insert mode, in which you write text as if in normal text editor. Another is normal mode in which you navigate and manipulate text.</w:t>
      </w:r>
    </w:p>
    <w:p w:rsidR="00133D20" w:rsidRDefault="00133D20" w:rsidP="00133D20">
      <w:pPr>
        <w:rPr>
          <w:rFonts w:ascii="Courier New" w:eastAsia="Times New Roman" w:hAnsi="Courier New" w:cs="Courier New"/>
        </w:rPr>
      </w:pPr>
    </w:p>
    <w:p w:rsidR="00133D20" w:rsidRDefault="00133D20" w:rsidP="00133D20">
      <w:pPr>
        <w:rPr>
          <w:rFonts w:ascii="Courier New" w:eastAsia="Times New Roman" w:hAnsi="Courier New" w:cs="Courier New"/>
        </w:rPr>
      </w:pPr>
      <w:r>
        <w:rPr>
          <w:rFonts w:ascii="Courier New" w:eastAsia="Times New Roman" w:hAnsi="Courier New" w:cs="Courier New"/>
        </w:rPr>
        <w:t xml:space="preserve">Press </w:t>
      </w:r>
      <w:r w:rsidRPr="00133D20">
        <w:rPr>
          <w:rFonts w:ascii="Courier New" w:eastAsia="Times New Roman" w:hAnsi="Courier New" w:cs="Courier New"/>
          <w:b/>
        </w:rPr>
        <w:t>i</w:t>
      </w:r>
      <w:r>
        <w:rPr>
          <w:rFonts w:ascii="Courier New" w:eastAsia="Times New Roman" w:hAnsi="Courier New" w:cs="Courier New"/>
        </w:rPr>
        <w:t xml:space="preserve"> for insert mode, use </w:t>
      </w:r>
      <w:r w:rsidRPr="00133D20">
        <w:rPr>
          <w:rFonts w:ascii="Courier New" w:eastAsia="Times New Roman" w:hAnsi="Courier New" w:cs="Courier New"/>
          <w:b/>
        </w:rPr>
        <w:t>Esc</w:t>
      </w:r>
      <w:r>
        <w:rPr>
          <w:rFonts w:ascii="Courier New" w:eastAsia="Times New Roman" w:hAnsi="Courier New" w:cs="Courier New"/>
        </w:rPr>
        <w:t xml:space="preserve"> for normal mode.</w:t>
      </w:r>
    </w:p>
    <w:p w:rsidR="00133D20" w:rsidRDefault="00133D20" w:rsidP="00133D20">
      <w:pPr>
        <w:rPr>
          <w:rFonts w:ascii="Courier New" w:eastAsia="Times New Roman" w:hAnsi="Courier New" w:cs="Courier New"/>
        </w:rPr>
      </w:pPr>
    </w:p>
    <w:p w:rsidR="00133D20" w:rsidRDefault="00133D20" w:rsidP="00133D20">
      <w:pPr>
        <w:pStyle w:val="ListParagraph"/>
        <w:numPr>
          <w:ilvl w:val="0"/>
          <w:numId w:val="2"/>
        </w:numPr>
        <w:rPr>
          <w:rFonts w:ascii="Courier New" w:eastAsia="Times New Roman" w:hAnsi="Courier New" w:cs="Courier New"/>
        </w:rPr>
      </w:pPr>
      <w:r>
        <w:rPr>
          <w:rFonts w:ascii="Courier New" w:eastAsia="Times New Roman" w:hAnsi="Courier New" w:cs="Courier New"/>
        </w:rPr>
        <w:t xml:space="preserve">Navigate: </w:t>
      </w:r>
      <w:r w:rsidRPr="00133D20">
        <w:rPr>
          <w:rFonts w:ascii="Courier New" w:eastAsia="Times New Roman" w:hAnsi="Courier New" w:cs="Courier New"/>
          <w:b/>
        </w:rPr>
        <w:t>h</w:t>
      </w:r>
      <w:r>
        <w:rPr>
          <w:rFonts w:ascii="Courier New" w:eastAsia="Times New Roman" w:hAnsi="Courier New" w:cs="Courier New"/>
        </w:rPr>
        <w:t xml:space="preserve"> = left, </w:t>
      </w:r>
      <w:r w:rsidRPr="00133D20">
        <w:rPr>
          <w:rFonts w:ascii="Courier New" w:eastAsia="Times New Roman" w:hAnsi="Courier New" w:cs="Courier New"/>
          <w:b/>
        </w:rPr>
        <w:t>l</w:t>
      </w:r>
      <w:r>
        <w:rPr>
          <w:rFonts w:ascii="Courier New" w:eastAsia="Times New Roman" w:hAnsi="Courier New" w:cs="Courier New"/>
        </w:rPr>
        <w:t xml:space="preserve"> = right, </w:t>
      </w:r>
      <w:r w:rsidRPr="00133D20">
        <w:rPr>
          <w:rFonts w:ascii="Courier New" w:eastAsia="Times New Roman" w:hAnsi="Courier New" w:cs="Courier New"/>
          <w:b/>
        </w:rPr>
        <w:t>j</w:t>
      </w:r>
      <w:r>
        <w:rPr>
          <w:rFonts w:ascii="Courier New" w:eastAsia="Times New Roman" w:hAnsi="Courier New" w:cs="Courier New"/>
        </w:rPr>
        <w:t xml:space="preserve"> = </w:t>
      </w:r>
      <w:r w:rsidR="003B1851">
        <w:rPr>
          <w:rFonts w:ascii="Courier New" w:eastAsia="Times New Roman" w:hAnsi="Courier New" w:cs="Courier New"/>
        </w:rPr>
        <w:t>down</w:t>
      </w:r>
      <w:r>
        <w:rPr>
          <w:rFonts w:ascii="Courier New" w:eastAsia="Times New Roman" w:hAnsi="Courier New" w:cs="Courier New"/>
        </w:rPr>
        <w:t xml:space="preserve">, </w:t>
      </w:r>
      <w:r w:rsidRPr="00133D20">
        <w:rPr>
          <w:rFonts w:ascii="Courier New" w:eastAsia="Times New Roman" w:hAnsi="Courier New" w:cs="Courier New"/>
          <w:b/>
        </w:rPr>
        <w:t>k</w:t>
      </w:r>
      <w:r>
        <w:rPr>
          <w:rFonts w:ascii="Courier New" w:eastAsia="Times New Roman" w:hAnsi="Courier New" w:cs="Courier New"/>
        </w:rPr>
        <w:t xml:space="preserve"> = </w:t>
      </w:r>
      <w:r w:rsidR="003B1851">
        <w:rPr>
          <w:rFonts w:ascii="Courier New" w:eastAsia="Times New Roman" w:hAnsi="Courier New" w:cs="Courier New"/>
        </w:rPr>
        <w:t>up</w:t>
      </w:r>
      <w:r>
        <w:rPr>
          <w:rFonts w:ascii="Courier New" w:eastAsia="Times New Roman" w:hAnsi="Courier New" w:cs="Courier New"/>
        </w:rPr>
        <w:t>.</w:t>
      </w:r>
    </w:p>
    <w:p w:rsidR="00133D20" w:rsidRDefault="00133D20" w:rsidP="00133D20">
      <w:pPr>
        <w:pStyle w:val="ListParagraph"/>
        <w:rPr>
          <w:rFonts w:ascii="Courier New" w:eastAsia="Times New Roman" w:hAnsi="Courier New" w:cs="Courier New"/>
        </w:rPr>
      </w:pPr>
      <w:r w:rsidRPr="00133D20">
        <w:rPr>
          <w:rFonts w:ascii="Courier New" w:eastAsia="Times New Roman" w:hAnsi="Courier New" w:cs="Courier New"/>
          <w:b/>
        </w:rPr>
        <w:t>W</w:t>
      </w:r>
      <w:r>
        <w:rPr>
          <w:rFonts w:ascii="Courier New" w:eastAsia="Times New Roman" w:hAnsi="Courier New" w:cs="Courier New"/>
        </w:rPr>
        <w:t xml:space="preserve"> moves to the start of next word;</w:t>
      </w:r>
    </w:p>
    <w:p w:rsidR="00133D20" w:rsidRDefault="00133D20" w:rsidP="00133D20">
      <w:pPr>
        <w:pStyle w:val="ListParagraph"/>
        <w:rPr>
          <w:rFonts w:ascii="Courier New" w:eastAsia="Times New Roman" w:hAnsi="Courier New" w:cs="Courier New"/>
        </w:rPr>
      </w:pPr>
      <w:r w:rsidRPr="00133D20">
        <w:rPr>
          <w:rFonts w:ascii="Courier New" w:eastAsia="Times New Roman" w:hAnsi="Courier New" w:cs="Courier New"/>
          <w:b/>
        </w:rPr>
        <w:t>E</w:t>
      </w:r>
      <w:r>
        <w:rPr>
          <w:rFonts w:ascii="Courier New" w:eastAsia="Times New Roman" w:hAnsi="Courier New" w:cs="Courier New"/>
        </w:rPr>
        <w:t xml:space="preserve"> moves to the end of the word;</w:t>
      </w:r>
    </w:p>
    <w:p w:rsidR="00133D20" w:rsidRDefault="00133D20" w:rsidP="00133D20">
      <w:pPr>
        <w:pStyle w:val="ListParagraph"/>
        <w:rPr>
          <w:rFonts w:ascii="Courier New" w:eastAsia="Times New Roman" w:hAnsi="Courier New" w:cs="Courier New"/>
        </w:rPr>
      </w:pPr>
      <w:r w:rsidRPr="00133D20">
        <w:rPr>
          <w:rFonts w:ascii="Courier New" w:eastAsia="Times New Roman" w:hAnsi="Courier New" w:cs="Courier New"/>
          <w:b/>
        </w:rPr>
        <w:t>B</w:t>
      </w:r>
      <w:r>
        <w:rPr>
          <w:rFonts w:ascii="Courier New" w:eastAsia="Times New Roman" w:hAnsi="Courier New" w:cs="Courier New"/>
        </w:rPr>
        <w:t xml:space="preserve"> moves to the beginning of the word. </w:t>
      </w:r>
    </w:p>
    <w:p w:rsidR="00133D20" w:rsidRDefault="00133D20" w:rsidP="00133D20">
      <w:pPr>
        <w:pStyle w:val="ListParagraph"/>
        <w:rPr>
          <w:rFonts w:ascii="Courier New" w:eastAsia="Times New Roman" w:hAnsi="Courier New" w:cs="Courier New"/>
        </w:rPr>
      </w:pPr>
      <w:r w:rsidRPr="00133D20">
        <w:rPr>
          <w:rFonts w:ascii="Courier New" w:eastAsia="Times New Roman" w:hAnsi="Courier New" w:cs="Courier New"/>
        </w:rPr>
        <w:t>Combining</w:t>
      </w:r>
      <w:r>
        <w:rPr>
          <w:rFonts w:ascii="Courier New" w:eastAsia="Times New Roman" w:hAnsi="Courier New" w:cs="Courier New"/>
        </w:rPr>
        <w:t xml:space="preserve"> number</w:t>
      </w:r>
      <w:r w:rsidR="003B1851">
        <w:rPr>
          <w:rFonts w:ascii="Courier New" w:eastAsia="Times New Roman" w:hAnsi="Courier New" w:cs="Courier New"/>
        </w:rPr>
        <w:t xml:space="preserve"> with letter: 3w = press w 3 times</w:t>
      </w:r>
    </w:p>
    <w:p w:rsidR="003B1851" w:rsidRDefault="003B1851" w:rsidP="00133D20">
      <w:pPr>
        <w:pStyle w:val="ListParagraph"/>
        <w:rPr>
          <w:rFonts w:ascii="Courier New" w:eastAsia="Times New Roman" w:hAnsi="Courier New" w:cs="Courier New"/>
        </w:rPr>
      </w:pPr>
    </w:p>
    <w:p w:rsidR="003B1851" w:rsidRDefault="003B1851" w:rsidP="003B1851">
      <w:pPr>
        <w:pStyle w:val="ListParagraph"/>
        <w:numPr>
          <w:ilvl w:val="0"/>
          <w:numId w:val="2"/>
        </w:numPr>
        <w:rPr>
          <w:rFonts w:ascii="Courier New" w:eastAsia="Times New Roman" w:hAnsi="Courier New" w:cs="Courier New"/>
        </w:rPr>
      </w:pPr>
      <w:r>
        <w:rPr>
          <w:rFonts w:ascii="Courier New" w:eastAsia="Times New Roman" w:hAnsi="Courier New" w:cs="Courier New"/>
        </w:rPr>
        <w:t>30i</w:t>
      </w:r>
      <w:r w:rsidRPr="003B1851">
        <w:rPr>
          <w:rFonts w:ascii="Courier New" w:eastAsia="Times New Roman" w:hAnsi="Courier New" w:cs="Courier New"/>
          <w:b/>
        </w:rPr>
        <w:t>XX</w:t>
      </w:r>
      <w:r>
        <w:rPr>
          <w:rFonts w:ascii="Courier New" w:eastAsia="Times New Roman" w:hAnsi="Courier New" w:cs="Courier New"/>
        </w:rPr>
        <w:t xml:space="preserve">Esc inputs </w:t>
      </w:r>
      <w:r w:rsidRPr="003B1851">
        <w:rPr>
          <w:rFonts w:ascii="Courier New" w:eastAsia="Times New Roman" w:hAnsi="Courier New" w:cs="Courier New"/>
          <w:b/>
        </w:rPr>
        <w:t>XX</w:t>
      </w:r>
      <w:r>
        <w:rPr>
          <w:rFonts w:ascii="Courier New" w:eastAsia="Times New Roman" w:hAnsi="Courier New" w:cs="Courier New"/>
        </w:rPr>
        <w:t xml:space="preserve"> for 30 times.</w:t>
      </w:r>
    </w:p>
    <w:p w:rsidR="003B1851" w:rsidRDefault="003B1851" w:rsidP="003B1851">
      <w:pPr>
        <w:ind w:left="360"/>
        <w:rPr>
          <w:rFonts w:ascii="Courier New" w:eastAsia="Times New Roman" w:hAnsi="Courier New" w:cs="Courier New"/>
        </w:rPr>
      </w:pPr>
    </w:p>
    <w:p w:rsidR="003B1851" w:rsidRDefault="003B1851" w:rsidP="003B1851">
      <w:pPr>
        <w:pStyle w:val="ListParagraph"/>
        <w:numPr>
          <w:ilvl w:val="0"/>
          <w:numId w:val="2"/>
        </w:numPr>
        <w:rPr>
          <w:rFonts w:ascii="Courier New" w:eastAsia="Times New Roman" w:hAnsi="Courier New" w:cs="Courier New"/>
        </w:rPr>
      </w:pPr>
      <w:bookmarkStart w:id="0" w:name="_GoBack"/>
      <w:r>
        <w:rPr>
          <w:noProof/>
        </w:rPr>
        <w:drawing>
          <wp:anchor distT="0" distB="0" distL="114300" distR="114300" simplePos="0" relativeHeight="251658240" behindDoc="0" locked="0" layoutInCell="1" allowOverlap="1">
            <wp:simplePos x="0" y="0"/>
            <wp:positionH relativeFrom="column">
              <wp:posOffset>-156210</wp:posOffset>
            </wp:positionH>
            <wp:positionV relativeFrom="paragraph">
              <wp:posOffset>299085</wp:posOffset>
            </wp:positionV>
            <wp:extent cx="6269355" cy="5354320"/>
            <wp:effectExtent l="0" t="0" r="4445"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22 at 16.15.53.png"/>
                    <pic:cNvPicPr/>
                  </pic:nvPicPr>
                  <pic:blipFill>
                    <a:blip r:embed="rId8">
                      <a:extLst>
                        <a:ext uri="{28A0092B-C50C-407E-A947-70E740481C1C}">
                          <a14:useLocalDpi xmlns:a14="http://schemas.microsoft.com/office/drawing/2010/main" val="0"/>
                        </a:ext>
                      </a:extLst>
                    </a:blip>
                    <a:stretch>
                      <a:fillRect/>
                    </a:stretch>
                  </pic:blipFill>
                  <pic:spPr>
                    <a:xfrm>
                      <a:off x="0" y="0"/>
                      <a:ext cx="6269355" cy="5354320"/>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Courier New" w:eastAsia="Times New Roman" w:hAnsi="Courier New" w:cs="Courier New"/>
        </w:rPr>
        <w:t>Command Cheat Sheet:</w:t>
      </w:r>
    </w:p>
    <w:p w:rsidR="003B1851" w:rsidRPr="003B1851" w:rsidRDefault="003B1851" w:rsidP="003B1851">
      <w:pPr>
        <w:rPr>
          <w:rFonts w:ascii="Courier New" w:eastAsia="Times New Roman" w:hAnsi="Courier New" w:cs="Courier New"/>
        </w:rPr>
      </w:pPr>
    </w:p>
    <w:sectPr w:rsidR="003B1851" w:rsidRPr="003B1851" w:rsidSect="006F1F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F5F59"/>
    <w:multiLevelType w:val="hybridMultilevel"/>
    <w:tmpl w:val="6D5A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9384C"/>
    <w:multiLevelType w:val="hybridMultilevel"/>
    <w:tmpl w:val="DE947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95"/>
    <w:rsid w:val="00133D20"/>
    <w:rsid w:val="00140994"/>
    <w:rsid w:val="003B1851"/>
    <w:rsid w:val="004C1DDD"/>
    <w:rsid w:val="006F1F40"/>
    <w:rsid w:val="009D2273"/>
    <w:rsid w:val="00CA6895"/>
    <w:rsid w:val="00E3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F47F"/>
  <w15:chartTrackingRefBased/>
  <w15:docId w15:val="{4CC94504-90E3-374C-B36F-CD59E82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2357">
      <w:bodyDiv w:val="1"/>
      <w:marLeft w:val="0"/>
      <w:marRight w:val="0"/>
      <w:marTop w:val="0"/>
      <w:marBottom w:val="0"/>
      <w:divBdr>
        <w:top w:val="none" w:sz="0" w:space="0" w:color="auto"/>
        <w:left w:val="none" w:sz="0" w:space="0" w:color="auto"/>
        <w:bottom w:val="none" w:sz="0" w:space="0" w:color="auto"/>
        <w:right w:val="none" w:sz="0" w:space="0" w:color="auto"/>
      </w:divBdr>
    </w:div>
    <w:div w:id="481852609">
      <w:bodyDiv w:val="1"/>
      <w:marLeft w:val="0"/>
      <w:marRight w:val="0"/>
      <w:marTop w:val="0"/>
      <w:marBottom w:val="0"/>
      <w:divBdr>
        <w:top w:val="none" w:sz="0" w:space="0" w:color="auto"/>
        <w:left w:val="none" w:sz="0" w:space="0" w:color="auto"/>
        <w:bottom w:val="none" w:sz="0" w:space="0" w:color="auto"/>
        <w:right w:val="none" w:sz="0" w:space="0" w:color="auto"/>
      </w:divBdr>
    </w:div>
    <w:div w:id="782654686">
      <w:bodyDiv w:val="1"/>
      <w:marLeft w:val="0"/>
      <w:marRight w:val="0"/>
      <w:marTop w:val="0"/>
      <w:marBottom w:val="0"/>
      <w:divBdr>
        <w:top w:val="none" w:sz="0" w:space="0" w:color="auto"/>
        <w:left w:val="none" w:sz="0" w:space="0" w:color="auto"/>
        <w:bottom w:val="none" w:sz="0" w:space="0" w:color="auto"/>
        <w:right w:val="none" w:sz="0" w:space="0" w:color="auto"/>
      </w:divBdr>
    </w:div>
    <w:div w:id="828326319">
      <w:bodyDiv w:val="1"/>
      <w:marLeft w:val="0"/>
      <w:marRight w:val="0"/>
      <w:marTop w:val="0"/>
      <w:marBottom w:val="0"/>
      <w:divBdr>
        <w:top w:val="none" w:sz="0" w:space="0" w:color="auto"/>
        <w:left w:val="none" w:sz="0" w:space="0" w:color="auto"/>
        <w:bottom w:val="none" w:sz="0" w:space="0" w:color="auto"/>
        <w:right w:val="none" w:sz="0" w:space="0" w:color="auto"/>
      </w:divBdr>
      <w:divsChild>
        <w:div w:id="27534929">
          <w:marLeft w:val="0"/>
          <w:marRight w:val="0"/>
          <w:marTop w:val="0"/>
          <w:marBottom w:val="0"/>
          <w:divBdr>
            <w:top w:val="none" w:sz="0" w:space="0" w:color="auto"/>
            <w:left w:val="none" w:sz="0" w:space="0" w:color="auto"/>
            <w:bottom w:val="none" w:sz="0" w:space="0" w:color="auto"/>
            <w:right w:val="none" w:sz="0" w:space="0" w:color="auto"/>
          </w:divBdr>
        </w:div>
        <w:div w:id="61608155">
          <w:marLeft w:val="0"/>
          <w:marRight w:val="0"/>
          <w:marTop w:val="0"/>
          <w:marBottom w:val="0"/>
          <w:divBdr>
            <w:top w:val="none" w:sz="0" w:space="0" w:color="auto"/>
            <w:left w:val="none" w:sz="0" w:space="0" w:color="auto"/>
            <w:bottom w:val="none" w:sz="0" w:space="0" w:color="auto"/>
            <w:right w:val="none" w:sz="0" w:space="0" w:color="auto"/>
          </w:divBdr>
        </w:div>
      </w:divsChild>
    </w:div>
    <w:div w:id="1177883309">
      <w:bodyDiv w:val="1"/>
      <w:marLeft w:val="0"/>
      <w:marRight w:val="0"/>
      <w:marTop w:val="0"/>
      <w:marBottom w:val="0"/>
      <w:divBdr>
        <w:top w:val="none" w:sz="0" w:space="0" w:color="auto"/>
        <w:left w:val="none" w:sz="0" w:space="0" w:color="auto"/>
        <w:bottom w:val="none" w:sz="0" w:space="0" w:color="auto"/>
        <w:right w:val="none" w:sz="0" w:space="0" w:color="auto"/>
      </w:divBdr>
    </w:div>
    <w:div w:id="1541935955">
      <w:bodyDiv w:val="1"/>
      <w:marLeft w:val="0"/>
      <w:marRight w:val="0"/>
      <w:marTop w:val="0"/>
      <w:marBottom w:val="0"/>
      <w:divBdr>
        <w:top w:val="none" w:sz="0" w:space="0" w:color="auto"/>
        <w:left w:val="none" w:sz="0" w:space="0" w:color="auto"/>
        <w:bottom w:val="none" w:sz="0" w:space="0" w:color="auto"/>
        <w:right w:val="none" w:sz="0" w:space="0" w:color="auto"/>
      </w:divBdr>
    </w:div>
    <w:div w:id="1836146392">
      <w:bodyDiv w:val="1"/>
      <w:marLeft w:val="0"/>
      <w:marRight w:val="0"/>
      <w:marTop w:val="0"/>
      <w:marBottom w:val="0"/>
      <w:divBdr>
        <w:top w:val="none" w:sz="0" w:space="0" w:color="auto"/>
        <w:left w:val="none" w:sz="0" w:space="0" w:color="auto"/>
        <w:bottom w:val="none" w:sz="0" w:space="0" w:color="auto"/>
        <w:right w:val="none" w:sz="0" w:space="0" w:color="auto"/>
      </w:divBdr>
      <w:divsChild>
        <w:div w:id="494076225">
          <w:marLeft w:val="0"/>
          <w:marRight w:val="0"/>
          <w:marTop w:val="0"/>
          <w:marBottom w:val="0"/>
          <w:divBdr>
            <w:top w:val="none" w:sz="0" w:space="0" w:color="auto"/>
            <w:left w:val="none" w:sz="0" w:space="0" w:color="auto"/>
            <w:bottom w:val="none" w:sz="0" w:space="0" w:color="auto"/>
            <w:right w:val="none" w:sz="0" w:space="0" w:color="auto"/>
          </w:divBdr>
        </w:div>
        <w:div w:id="326787025">
          <w:marLeft w:val="0"/>
          <w:marRight w:val="0"/>
          <w:marTop w:val="0"/>
          <w:marBottom w:val="0"/>
          <w:divBdr>
            <w:top w:val="none" w:sz="0" w:space="0" w:color="auto"/>
            <w:left w:val="none" w:sz="0" w:space="0" w:color="auto"/>
            <w:bottom w:val="none" w:sz="0" w:space="0" w:color="auto"/>
            <w:right w:val="none" w:sz="0" w:space="0" w:color="auto"/>
          </w:divBdr>
        </w:div>
      </w:divsChild>
    </w:div>
    <w:div w:id="19647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张年崧</dc:creator>
  <cp:keywords/>
  <dc:description/>
  <cp:lastModifiedBy>张年崧</cp:lastModifiedBy>
  <cp:revision>2</cp:revision>
  <dcterms:created xsi:type="dcterms:W3CDTF">2018-09-22T06:57:00Z</dcterms:created>
  <dcterms:modified xsi:type="dcterms:W3CDTF">2018-09-22T08:16:00Z</dcterms:modified>
</cp:coreProperties>
</file>