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40" w:rsidRPr="00F71AAC" w:rsidRDefault="003F5540" w:rsidP="003F5540">
      <w:pPr>
        <w:pStyle w:val="Titre3"/>
        <w:rPr>
          <w:rFonts w:ascii="Times New Roman" w:hAnsi="Times New Roman" w:cs="Times New Roman"/>
          <w:b/>
          <w:color w:val="auto"/>
          <w:lang w:val="fr-FR"/>
        </w:rPr>
      </w:pPr>
      <w:bookmarkStart w:id="0" w:name="_Toc176102020"/>
      <w:r w:rsidRPr="00F71AAC">
        <w:rPr>
          <w:rFonts w:ascii="Times New Roman" w:hAnsi="Times New Roman" w:cs="Times New Roman"/>
          <w:b/>
          <w:color w:val="auto"/>
          <w:lang w:val="fr-FR"/>
        </w:rPr>
        <w:t>II.3.1 Elaboration du diagramme de classes</w:t>
      </w:r>
      <w:bookmarkEnd w:id="0"/>
    </w:p>
    <w:p w:rsidR="00B009C3" w:rsidRDefault="00B009C3">
      <w:pPr>
        <w:rPr>
          <w:lang w:val="fr-FR"/>
        </w:rPr>
      </w:pPr>
    </w:p>
    <w:p w:rsidR="003F5540" w:rsidRPr="003F5540" w:rsidRDefault="003F5540">
      <w:pPr>
        <w:rPr>
          <w:lang w:val="fr-FR"/>
        </w:rPr>
      </w:pPr>
      <w:bookmarkStart w:id="1" w:name="_GoBack"/>
      <w:r>
        <w:rPr>
          <w:noProof/>
        </w:rPr>
        <w:drawing>
          <wp:inline distT="0" distB="0" distL="0" distR="0">
            <wp:extent cx="5943600" cy="5480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ase-Dg_Class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F5540" w:rsidRPr="003F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40"/>
    <w:rsid w:val="003F5540"/>
    <w:rsid w:val="00B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F5B2-699D-4755-93CA-3E40FD5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55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2024-09-02T11:50:00Z</dcterms:created>
  <dcterms:modified xsi:type="dcterms:W3CDTF">2024-09-02T11:52:00Z</dcterms:modified>
</cp:coreProperties>
</file>