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0768" w14:textId="77777777" w:rsidR="000426FE" w:rsidRDefault="000426FE"/>
    <w:p w14:paraId="02450B42" w14:textId="77777777" w:rsidR="000426FE" w:rsidRDefault="000426FE"/>
    <w:p w14:paraId="2DCD9ABA" w14:textId="77777777" w:rsidR="00E26A10" w:rsidRDefault="007C3E9E" w:rsidP="007C3E9E">
      <w:pPr>
        <w:pStyle w:val="Ttulo"/>
        <w:jc w:val="center"/>
      </w:pPr>
      <w:r>
        <w:t>Code Global Challenge (IBM, 2021)</w:t>
      </w:r>
    </w:p>
    <w:p w14:paraId="43B58A71" w14:textId="77777777" w:rsidR="007C3E9E" w:rsidRDefault="007C3E9E" w:rsidP="007C3E9E"/>
    <w:p w14:paraId="268CFCBA" w14:textId="77777777" w:rsidR="007C3E9E" w:rsidRPr="007C3E9E" w:rsidRDefault="007C3E9E" w:rsidP="007C3E9E">
      <w:pPr>
        <w:pStyle w:val="Ttulo1"/>
      </w:pPr>
      <w:r>
        <w:t>Introduction</w:t>
      </w:r>
    </w:p>
    <w:p w14:paraId="09C81FB9" w14:textId="77777777" w:rsidR="008A6578" w:rsidRDefault="008A6578">
      <w:pPr>
        <w:rPr>
          <w:b/>
        </w:rPr>
      </w:pPr>
    </w:p>
    <w:p w14:paraId="5D75BFDE" w14:textId="7C036C80" w:rsidR="007C3E9E" w:rsidRDefault="007C3E9E" w:rsidP="007C3E9E">
      <w:pPr>
        <w:pStyle w:val="Ttulo2"/>
      </w:pPr>
      <w:r>
        <w:t>¿</w:t>
      </w:r>
      <w:proofErr w:type="spellStart"/>
      <w:r>
        <w:t>Why</w:t>
      </w:r>
      <w:proofErr w:type="spellEnd"/>
      <w:r>
        <w:t xml:space="preserve"> we must sa</w:t>
      </w:r>
      <w:r w:rsidR="008138A5">
        <w:t>v</w:t>
      </w:r>
      <w:r>
        <w:t xml:space="preserve">e </w:t>
      </w:r>
      <w:proofErr w:type="spellStart"/>
      <w:r>
        <w:t>wetlands</w:t>
      </w:r>
      <w:proofErr w:type="spellEnd"/>
      <w:r>
        <w:t>?</w:t>
      </w:r>
    </w:p>
    <w:p w14:paraId="094E8251" w14:textId="77777777" w:rsidR="007C3E9E" w:rsidRPr="007C3E9E" w:rsidRDefault="007C3E9E" w:rsidP="007C3E9E"/>
    <w:p w14:paraId="23EA08A9" w14:textId="77777777" w:rsidR="008A6578" w:rsidRDefault="008A6578" w:rsidP="007C3E9E">
      <w:pPr>
        <w:spacing w:line="360" w:lineRule="auto"/>
        <w:jc w:val="both"/>
      </w:pPr>
      <w:proofErr w:type="spellStart"/>
      <w:r>
        <w:t>Wetlands</w:t>
      </w:r>
      <w:proofErr w:type="spellEnd"/>
      <w:r>
        <w:t xml:space="preserve"> are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 which do not </w:t>
      </w:r>
      <w:proofErr w:type="spellStart"/>
      <w:r>
        <w:t>exceed</w:t>
      </w:r>
      <w:proofErr w:type="spellEnd"/>
      <w:r>
        <w:t xml:space="preserve"> 6 </w:t>
      </w:r>
      <w:proofErr w:type="spellStart"/>
      <w:r>
        <w:t>meters</w:t>
      </w:r>
      <w:proofErr w:type="spellEnd"/>
      <w:r>
        <w:t xml:space="preserve"> in </w:t>
      </w:r>
      <w:proofErr w:type="spellStart"/>
      <w:r>
        <w:t>depth</w:t>
      </w:r>
      <w:proofErr w:type="spellEnd"/>
      <w:r>
        <w:t xml:space="preserve">. They could be </w:t>
      </w:r>
      <w:proofErr w:type="spellStart"/>
      <w:r>
        <w:t>rivers</w:t>
      </w:r>
      <w:proofErr w:type="spellEnd"/>
      <w:r>
        <w:t xml:space="preserve">, </w:t>
      </w:r>
      <w:proofErr w:type="spellStart"/>
      <w:r>
        <w:t>lakes</w:t>
      </w:r>
      <w:proofErr w:type="spellEnd"/>
      <w:r>
        <w:t xml:space="preserve">,  </w:t>
      </w:r>
      <w:proofErr w:type="spellStart"/>
      <w:r>
        <w:t>swamps</w:t>
      </w:r>
      <w:proofErr w:type="spellEnd"/>
      <w:r>
        <w:t xml:space="preserve">, </w:t>
      </w:r>
      <w:proofErr w:type="spellStart"/>
      <w:r>
        <w:t>ponds</w:t>
      </w:r>
      <w:proofErr w:type="spellEnd"/>
      <w:r>
        <w:t xml:space="preserve">, </w:t>
      </w:r>
      <w:proofErr w:type="spellStart"/>
      <w:r>
        <w:t>marshesor</w:t>
      </w:r>
      <w:proofErr w:type="spellEnd"/>
      <w:r>
        <w:t xml:space="preserve"> </w:t>
      </w:r>
      <w:proofErr w:type="spellStart"/>
      <w:r>
        <w:t>bogs</w:t>
      </w:r>
      <w:proofErr w:type="spellEnd"/>
      <w:r>
        <w:t>.</w:t>
      </w:r>
      <w:sdt>
        <w:sdtPr>
          <w:id w:val="1281068833"/>
          <w:citation/>
        </w:sdtPr>
        <w:sdtEndPr/>
        <w:sdtContent>
          <w:r w:rsidR="0088329F">
            <w:fldChar w:fldCharType="begin"/>
          </w:r>
          <w:r w:rsidR="0088329F">
            <w:instrText xml:space="preserve"> CITATION Ram16 \l 9226 </w:instrText>
          </w:r>
          <w:r w:rsidR="0088329F">
            <w:fldChar w:fldCharType="separate"/>
          </w:r>
          <w:r w:rsidR="0088329F">
            <w:rPr>
              <w:noProof/>
            </w:rPr>
            <w:t xml:space="preserve"> </w:t>
          </w:r>
          <w:r w:rsidR="0088329F" w:rsidRPr="0088329F">
            <w:rPr>
              <w:rFonts w:eastAsiaTheme="minorHAnsi"/>
              <w:noProof/>
            </w:rPr>
            <w:t>[1]</w:t>
          </w:r>
          <w:r w:rsidR="0088329F">
            <w:fldChar w:fldCharType="end"/>
          </w:r>
        </w:sdtContent>
      </w:sdt>
      <w:r w:rsidR="008F0B7F">
        <w:t xml:space="preserve">. </w:t>
      </w:r>
      <w:proofErr w:type="spellStart"/>
      <w:r w:rsidR="008F0B7F">
        <w:t>Wetlands</w:t>
      </w:r>
      <w:proofErr w:type="spellEnd"/>
      <w:r w:rsidR="008F0B7F">
        <w:t xml:space="preserve"> </w:t>
      </w:r>
      <w:proofErr w:type="spellStart"/>
      <w:r w:rsidR="008F0B7F">
        <w:t>present</w:t>
      </w:r>
      <w:proofErr w:type="spellEnd"/>
      <w:r w:rsidR="008F0B7F">
        <w:t xml:space="preserve"> a </w:t>
      </w:r>
      <w:proofErr w:type="spellStart"/>
      <w:r w:rsidR="008F0B7F">
        <w:t>lot</w:t>
      </w:r>
      <w:proofErr w:type="spellEnd"/>
      <w:r w:rsidR="008F0B7F">
        <w:t xml:space="preserve"> of </w:t>
      </w:r>
      <w:proofErr w:type="spellStart"/>
      <w:r w:rsidR="008F0B7F">
        <w:t>ecosystem</w:t>
      </w:r>
      <w:proofErr w:type="spellEnd"/>
      <w:r w:rsidR="008F0B7F">
        <w:t xml:space="preserve"> services to living </w:t>
      </w:r>
      <w:proofErr w:type="spellStart"/>
      <w:r w:rsidR="008F0B7F">
        <w:t>beings</w:t>
      </w:r>
      <w:proofErr w:type="spellEnd"/>
      <w:r w:rsidR="008F0B7F">
        <w:t xml:space="preserve">, like </w:t>
      </w:r>
      <w:proofErr w:type="spellStart"/>
      <w:r w:rsidR="008F0B7F">
        <w:t>flood</w:t>
      </w:r>
      <w:proofErr w:type="spellEnd"/>
      <w:r w:rsidR="008F0B7F">
        <w:t xml:space="preserve"> control, carbón capture, </w:t>
      </w:r>
      <w:proofErr w:type="spellStart"/>
      <w:r w:rsidR="008F0B7F">
        <w:t>water</w:t>
      </w:r>
      <w:proofErr w:type="spellEnd"/>
      <w:r w:rsidR="008F0B7F">
        <w:t xml:space="preserve"> </w:t>
      </w:r>
      <w:proofErr w:type="spellStart"/>
      <w:r w:rsidR="008F0B7F">
        <w:t>quality</w:t>
      </w:r>
      <w:proofErr w:type="spellEnd"/>
      <w:r w:rsidR="008F0B7F">
        <w:t xml:space="preserve"> </w:t>
      </w:r>
      <w:proofErr w:type="spellStart"/>
      <w:r w:rsidR="008F0B7F">
        <w:t>improvement</w:t>
      </w:r>
      <w:proofErr w:type="spellEnd"/>
      <w:r w:rsidR="008F0B7F">
        <w:t xml:space="preserve">, </w:t>
      </w:r>
      <w:proofErr w:type="spellStart"/>
      <w:r w:rsidR="008F0B7F">
        <w:t>source</w:t>
      </w:r>
      <w:proofErr w:type="spellEnd"/>
      <w:r w:rsidR="008F0B7F">
        <w:t xml:space="preserve"> of </w:t>
      </w:r>
      <w:proofErr w:type="spellStart"/>
      <w:r w:rsidR="008F0B7F">
        <w:t>food</w:t>
      </w:r>
      <w:proofErr w:type="spellEnd"/>
      <w:r w:rsidR="008F0B7F">
        <w:t xml:space="preserve"> to human and </w:t>
      </w:r>
      <w:proofErr w:type="spellStart"/>
      <w:r w:rsidR="008F0B7F">
        <w:t>animals</w:t>
      </w:r>
      <w:proofErr w:type="spellEnd"/>
      <w:r w:rsidR="008F0B7F">
        <w:t xml:space="preserve">, </w:t>
      </w:r>
      <w:proofErr w:type="spellStart"/>
      <w:r w:rsidR="008F0B7F">
        <w:t>birds</w:t>
      </w:r>
      <w:proofErr w:type="spellEnd"/>
      <w:r w:rsidR="008F0B7F">
        <w:t xml:space="preserve"> </w:t>
      </w:r>
      <w:proofErr w:type="spellStart"/>
      <w:r w:rsidR="008F0B7F">
        <w:t>biodiversity</w:t>
      </w:r>
      <w:proofErr w:type="spellEnd"/>
      <w:r w:rsidR="008F0B7F">
        <w:t xml:space="preserve"> </w:t>
      </w:r>
      <w:proofErr w:type="spellStart"/>
      <w:r w:rsidR="008F0B7F">
        <w:t>reservoir</w:t>
      </w:r>
      <w:proofErr w:type="spellEnd"/>
      <w:r w:rsidR="008F0B7F">
        <w:t xml:space="preserve"> and </w:t>
      </w:r>
      <w:proofErr w:type="spellStart"/>
      <w:r w:rsidR="008F0B7F">
        <w:t>much</w:t>
      </w:r>
      <w:proofErr w:type="spellEnd"/>
      <w:r w:rsidR="008F0B7F">
        <w:t xml:space="preserve"> more</w:t>
      </w:r>
      <w:sdt>
        <w:sdtPr>
          <w:id w:val="-1992083320"/>
          <w:citation/>
        </w:sdtPr>
        <w:sdtEndPr/>
        <w:sdtContent>
          <w:r w:rsidR="008F0B7F">
            <w:fldChar w:fldCharType="begin"/>
          </w:r>
          <w:r w:rsidR="008F0B7F">
            <w:instrText xml:space="preserve"> CITATION Wet21 \l 9226 </w:instrText>
          </w:r>
          <w:r w:rsidR="008F0B7F">
            <w:fldChar w:fldCharType="separate"/>
          </w:r>
          <w:r w:rsidR="008F0B7F">
            <w:rPr>
              <w:noProof/>
            </w:rPr>
            <w:t xml:space="preserve"> </w:t>
          </w:r>
          <w:r w:rsidR="008F0B7F" w:rsidRPr="008F0B7F">
            <w:rPr>
              <w:rFonts w:eastAsiaTheme="minorHAnsi"/>
              <w:noProof/>
            </w:rPr>
            <w:t>[2]</w:t>
          </w:r>
          <w:r w:rsidR="008F0B7F">
            <w:fldChar w:fldCharType="end"/>
          </w:r>
        </w:sdtContent>
      </w:sdt>
      <w:sdt>
        <w:sdtPr>
          <w:id w:val="623202624"/>
          <w:citation/>
        </w:sdtPr>
        <w:sdtEndPr/>
        <w:sdtContent>
          <w:r w:rsidR="008F0B7F">
            <w:fldChar w:fldCharType="begin"/>
          </w:r>
          <w:r w:rsidR="008F0B7F">
            <w:instrText xml:space="preserve"> CITATION Nat16 \l 9226 </w:instrText>
          </w:r>
          <w:r w:rsidR="008F0B7F">
            <w:fldChar w:fldCharType="separate"/>
          </w:r>
          <w:r w:rsidR="008F0B7F">
            <w:rPr>
              <w:noProof/>
            </w:rPr>
            <w:t xml:space="preserve"> </w:t>
          </w:r>
          <w:r w:rsidR="008F0B7F" w:rsidRPr="008F0B7F">
            <w:rPr>
              <w:rFonts w:eastAsiaTheme="minorHAnsi"/>
              <w:noProof/>
            </w:rPr>
            <w:t>[3]</w:t>
          </w:r>
          <w:r w:rsidR="008F0B7F">
            <w:fldChar w:fldCharType="end"/>
          </w:r>
        </w:sdtContent>
      </w:sdt>
      <w:r w:rsidR="008F0B7F">
        <w:t xml:space="preserve">. </w:t>
      </w:r>
      <w:proofErr w:type="spellStart"/>
      <w:r w:rsidR="00953EED">
        <w:t>However</w:t>
      </w:r>
      <w:proofErr w:type="spellEnd"/>
      <w:r w:rsidR="00953EED">
        <w:t xml:space="preserve">, </w:t>
      </w:r>
      <w:proofErr w:type="spellStart"/>
      <w:r w:rsidR="00953EED">
        <w:t>around</w:t>
      </w:r>
      <w:proofErr w:type="spellEnd"/>
      <w:r w:rsidR="00953EED">
        <w:t xml:space="preserve"> the </w:t>
      </w:r>
      <w:proofErr w:type="spellStart"/>
      <w:r w:rsidR="00953EED">
        <w:t>world</w:t>
      </w:r>
      <w:proofErr w:type="spellEnd"/>
      <w:r w:rsidR="00953EED">
        <w:t xml:space="preserve">, </w:t>
      </w:r>
      <w:proofErr w:type="spellStart"/>
      <w:r w:rsidR="00953EED">
        <w:t>wetlands</w:t>
      </w:r>
      <w:proofErr w:type="spellEnd"/>
      <w:r w:rsidR="00953EED">
        <w:t xml:space="preserve"> are </w:t>
      </w:r>
      <w:proofErr w:type="spellStart"/>
      <w:r w:rsidR="00953EED">
        <w:t>dissapearing</w:t>
      </w:r>
      <w:proofErr w:type="spellEnd"/>
      <w:r w:rsidR="00953EED">
        <w:t xml:space="preserve"> due to </w:t>
      </w:r>
      <w:proofErr w:type="spellStart"/>
      <w:r w:rsidR="00953EED">
        <w:t>pollution</w:t>
      </w:r>
      <w:proofErr w:type="spellEnd"/>
      <w:r w:rsidR="00953EED">
        <w:t xml:space="preserve">, </w:t>
      </w:r>
      <w:proofErr w:type="spellStart"/>
      <w:r w:rsidR="00953EED">
        <w:t>overexploitation</w:t>
      </w:r>
      <w:proofErr w:type="spellEnd"/>
      <w:r w:rsidR="00953EED">
        <w:t xml:space="preserve"> of </w:t>
      </w:r>
      <w:proofErr w:type="spellStart"/>
      <w:r w:rsidR="00953EED">
        <w:t>wetland´s</w:t>
      </w:r>
      <w:proofErr w:type="spellEnd"/>
      <w:r w:rsidR="00953EED">
        <w:t xml:space="preserve"> resources and </w:t>
      </w:r>
      <w:proofErr w:type="spellStart"/>
      <w:r w:rsidR="00953EED">
        <w:t>buildings</w:t>
      </w:r>
      <w:proofErr w:type="spellEnd"/>
      <w:sdt>
        <w:sdtPr>
          <w:id w:val="-1519686252"/>
          <w:citation/>
        </w:sdtPr>
        <w:sdtEndPr/>
        <w:sdtContent>
          <w:r w:rsidR="00953EED">
            <w:fldChar w:fldCharType="begin"/>
          </w:r>
          <w:r w:rsidR="00953EED">
            <w:instrText xml:space="preserve"> CITATION Ram16 \l 9226 </w:instrText>
          </w:r>
          <w:r w:rsidR="00953EED">
            <w:fldChar w:fldCharType="separate"/>
          </w:r>
          <w:r w:rsidR="00953EED">
            <w:rPr>
              <w:noProof/>
            </w:rPr>
            <w:t xml:space="preserve"> </w:t>
          </w:r>
          <w:r w:rsidR="00953EED" w:rsidRPr="00953EED">
            <w:rPr>
              <w:rFonts w:eastAsiaTheme="minorHAnsi"/>
              <w:noProof/>
            </w:rPr>
            <w:t>[1]</w:t>
          </w:r>
          <w:r w:rsidR="00953EED">
            <w:fldChar w:fldCharType="end"/>
          </w:r>
        </w:sdtContent>
      </w:sdt>
      <w:r w:rsidR="007C3E9E">
        <w:t xml:space="preserve">. Colombia </w:t>
      </w:r>
      <w:r w:rsidR="00953EED">
        <w:t xml:space="preserve">is not </w:t>
      </w:r>
      <w:proofErr w:type="spellStart"/>
      <w:r w:rsidR="00953EED">
        <w:t>alien</w:t>
      </w:r>
      <w:proofErr w:type="spellEnd"/>
      <w:r w:rsidR="00953EED">
        <w:t xml:space="preserve"> to this </w:t>
      </w:r>
      <w:proofErr w:type="spellStart"/>
      <w:r w:rsidR="00953EED">
        <w:t>reality</w:t>
      </w:r>
      <w:proofErr w:type="spellEnd"/>
      <w:r w:rsidR="00953EED">
        <w:t xml:space="preserve">. For this, </w:t>
      </w:r>
      <w:proofErr w:type="spellStart"/>
      <w:r w:rsidR="00953EED">
        <w:t>there</w:t>
      </w:r>
      <w:proofErr w:type="spellEnd"/>
      <w:r w:rsidR="00953EED">
        <w:t xml:space="preserve"> are </w:t>
      </w:r>
      <w:proofErr w:type="spellStart"/>
      <w:r w:rsidR="00953EED">
        <w:t>some</w:t>
      </w:r>
      <w:proofErr w:type="spellEnd"/>
      <w:r w:rsidR="00953EED">
        <w:t xml:space="preserve"> </w:t>
      </w:r>
      <w:proofErr w:type="spellStart"/>
      <w:r w:rsidR="00953EED">
        <w:t>laws</w:t>
      </w:r>
      <w:proofErr w:type="spellEnd"/>
      <w:r w:rsidR="00953EED">
        <w:t xml:space="preserve"> that </w:t>
      </w:r>
      <w:proofErr w:type="spellStart"/>
      <w:r w:rsidR="00953EED">
        <w:t>order</w:t>
      </w:r>
      <w:proofErr w:type="spellEnd"/>
      <w:r w:rsidR="00953EED">
        <w:t xml:space="preserve"> the </w:t>
      </w:r>
      <w:proofErr w:type="spellStart"/>
      <w:r w:rsidR="00953EED">
        <w:t>wetlands</w:t>
      </w:r>
      <w:proofErr w:type="spellEnd"/>
      <w:r w:rsidR="00953EED">
        <w:t xml:space="preserve"> protection like </w:t>
      </w:r>
      <w:proofErr w:type="spellStart"/>
      <w:r w:rsidR="005A0539">
        <w:t>Law</w:t>
      </w:r>
      <w:proofErr w:type="spellEnd"/>
      <w:r w:rsidR="005A0539">
        <w:t xml:space="preserve"> 357/1997 or </w:t>
      </w:r>
      <w:proofErr w:type="spellStart"/>
      <w:r w:rsidR="005A0539">
        <w:t>Resolution</w:t>
      </w:r>
      <w:proofErr w:type="spellEnd"/>
      <w:r w:rsidR="005A0539">
        <w:t xml:space="preserve"> 0157/2004</w:t>
      </w:r>
      <w:sdt>
        <w:sdtPr>
          <w:id w:val="769819959"/>
          <w:citation/>
        </w:sdtPr>
        <w:sdtEndPr/>
        <w:sdtContent>
          <w:r w:rsidR="005A0539">
            <w:fldChar w:fldCharType="begin"/>
          </w:r>
          <w:r w:rsidR="005A0539">
            <w:instrText xml:space="preserve"> CITATION Ins21 \l 9226 </w:instrText>
          </w:r>
          <w:r w:rsidR="005A0539">
            <w:fldChar w:fldCharType="separate"/>
          </w:r>
          <w:r w:rsidR="005A0539">
            <w:rPr>
              <w:noProof/>
            </w:rPr>
            <w:t xml:space="preserve"> </w:t>
          </w:r>
          <w:r w:rsidR="005A0539" w:rsidRPr="005A0539">
            <w:rPr>
              <w:rFonts w:eastAsiaTheme="minorHAnsi"/>
              <w:noProof/>
            </w:rPr>
            <w:t>[4]</w:t>
          </w:r>
          <w:r w:rsidR="005A0539">
            <w:fldChar w:fldCharType="end"/>
          </w:r>
        </w:sdtContent>
      </w:sdt>
      <w:r w:rsidR="00953EED">
        <w:t xml:space="preserve"> which are based on Ramsar </w:t>
      </w:r>
      <w:proofErr w:type="spellStart"/>
      <w:r w:rsidR="00953EED">
        <w:t>Convention</w:t>
      </w:r>
      <w:proofErr w:type="spellEnd"/>
      <w:r w:rsidR="00953EED">
        <w:t xml:space="preserve">. In addition, </w:t>
      </w:r>
      <w:r w:rsidR="000113BD">
        <w:t xml:space="preserve">more and more </w:t>
      </w:r>
      <w:proofErr w:type="spellStart"/>
      <w:r w:rsidR="000113BD">
        <w:t>wetlands</w:t>
      </w:r>
      <w:proofErr w:type="spellEnd"/>
      <w:r w:rsidR="000113BD">
        <w:t xml:space="preserve"> are </w:t>
      </w:r>
      <w:proofErr w:type="spellStart"/>
      <w:r w:rsidR="000113BD">
        <w:t>being</w:t>
      </w:r>
      <w:proofErr w:type="spellEnd"/>
      <w:r w:rsidR="000113BD">
        <w:t xml:space="preserve"> </w:t>
      </w:r>
      <w:proofErr w:type="spellStart"/>
      <w:r w:rsidR="000113BD">
        <w:t>declared</w:t>
      </w:r>
      <w:proofErr w:type="spellEnd"/>
      <w:r w:rsidR="000113BD">
        <w:t xml:space="preserve"> as Ramsar </w:t>
      </w:r>
      <w:proofErr w:type="spellStart"/>
      <w:r w:rsidR="000113BD">
        <w:t>Convention</w:t>
      </w:r>
      <w:proofErr w:type="spellEnd"/>
      <w:r w:rsidR="000113BD">
        <w:t xml:space="preserve"> </w:t>
      </w:r>
      <w:proofErr w:type="spellStart"/>
      <w:r w:rsidR="000113BD">
        <w:t>Wetlands</w:t>
      </w:r>
      <w:proofErr w:type="spellEnd"/>
      <w:r w:rsidR="000113BD">
        <w:t xml:space="preserve"> which have not only local but </w:t>
      </w:r>
      <w:proofErr w:type="spellStart"/>
      <w:r w:rsidR="000113BD">
        <w:t>international</w:t>
      </w:r>
      <w:proofErr w:type="spellEnd"/>
      <w:r w:rsidR="000113BD">
        <w:t xml:space="preserve"> protection</w:t>
      </w:r>
      <w:sdt>
        <w:sdtPr>
          <w:id w:val="-804388699"/>
          <w:citation/>
        </w:sdtPr>
        <w:sdtEndPr/>
        <w:sdtContent>
          <w:r w:rsidR="000113BD">
            <w:fldChar w:fldCharType="begin"/>
          </w:r>
          <w:r w:rsidR="000113BD">
            <w:instrText xml:space="preserve"> CITATION Fun21 \l 9226 </w:instrText>
          </w:r>
          <w:r w:rsidR="000113BD">
            <w:fldChar w:fldCharType="separate"/>
          </w:r>
          <w:r w:rsidR="000113BD">
            <w:rPr>
              <w:noProof/>
            </w:rPr>
            <w:t xml:space="preserve"> </w:t>
          </w:r>
          <w:r w:rsidR="000113BD" w:rsidRPr="000113BD">
            <w:rPr>
              <w:rFonts w:eastAsiaTheme="minorHAnsi"/>
              <w:noProof/>
            </w:rPr>
            <w:t>[4]</w:t>
          </w:r>
          <w:r w:rsidR="000113BD">
            <w:fldChar w:fldCharType="end"/>
          </w:r>
        </w:sdtContent>
      </w:sdt>
      <w:sdt>
        <w:sdtPr>
          <w:id w:val="-1536498227"/>
          <w:citation/>
        </w:sdtPr>
        <w:sdtEndPr/>
        <w:sdtContent>
          <w:r w:rsidR="000113BD">
            <w:fldChar w:fldCharType="begin"/>
          </w:r>
          <w:r w:rsidR="000113BD">
            <w:instrText xml:space="preserve"> CITATION Aso21 \l 9226 </w:instrText>
          </w:r>
          <w:r w:rsidR="000113BD">
            <w:fldChar w:fldCharType="separate"/>
          </w:r>
          <w:r w:rsidR="000113BD">
            <w:rPr>
              <w:noProof/>
            </w:rPr>
            <w:t xml:space="preserve"> </w:t>
          </w:r>
          <w:r w:rsidR="000113BD" w:rsidRPr="000113BD">
            <w:rPr>
              <w:rFonts w:eastAsiaTheme="minorHAnsi"/>
              <w:noProof/>
            </w:rPr>
            <w:t>[5]</w:t>
          </w:r>
          <w:r w:rsidR="000113BD">
            <w:fldChar w:fldCharType="end"/>
          </w:r>
        </w:sdtContent>
      </w:sdt>
      <w:r w:rsidR="000113BD">
        <w:t>.</w:t>
      </w:r>
    </w:p>
    <w:p w14:paraId="645B0DD0" w14:textId="77777777" w:rsidR="005B074E" w:rsidRPr="008A6578" w:rsidRDefault="005B074E" w:rsidP="007C3E9E">
      <w:pPr>
        <w:spacing w:line="360" w:lineRule="auto"/>
        <w:jc w:val="both"/>
      </w:pPr>
      <w:r>
        <w:t xml:space="preserve">In </w:t>
      </w:r>
      <w:proofErr w:type="spellStart"/>
      <w:r>
        <w:t>spite</w:t>
      </w:r>
      <w:proofErr w:type="spellEnd"/>
      <w:r>
        <w:t xml:space="preserve"> of the local and global </w:t>
      </w:r>
      <w:proofErr w:type="spellStart"/>
      <w:r>
        <w:t>normativity</w:t>
      </w:r>
      <w:proofErr w:type="spellEnd"/>
      <w:r>
        <w:t xml:space="preserve">, </w:t>
      </w:r>
      <w:proofErr w:type="spellStart"/>
      <w:r>
        <w:t>wetlands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is </w:t>
      </w:r>
      <w:proofErr w:type="spellStart"/>
      <w:r>
        <w:t>still</w:t>
      </w:r>
      <w:proofErr w:type="spellEnd"/>
      <w:r>
        <w:t xml:space="preserve"> valid </w:t>
      </w:r>
      <w:sdt>
        <w:sdtPr>
          <w:id w:val="-924261470"/>
          <w:citation/>
        </w:sdtPr>
        <w:sdtEndPr/>
        <w:sdtContent>
          <w:r>
            <w:fldChar w:fldCharType="begin"/>
          </w:r>
          <w:r>
            <w:instrText xml:space="preserve"> CITATION Ard18 \l 9226 </w:instrText>
          </w:r>
          <w:r>
            <w:fldChar w:fldCharType="separate"/>
          </w:r>
          <w:r w:rsidRPr="005B074E">
            <w:rPr>
              <w:rFonts w:eastAsiaTheme="minorHAnsi"/>
              <w:noProof/>
            </w:rPr>
            <w:t>[7]</w:t>
          </w:r>
          <w:r>
            <w:fldChar w:fldCharType="end"/>
          </w:r>
        </w:sdtContent>
      </w:sdt>
      <w:r>
        <w:t xml:space="preserve"> 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institutions</w:t>
      </w:r>
      <w:proofErr w:type="spellEnd"/>
      <w:r>
        <w:t xml:space="preserve"> and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different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wetlands</w:t>
      </w:r>
      <w:proofErr w:type="spellEnd"/>
      <w:r>
        <w:t xml:space="preserve"> and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 xml:space="preserve"> in general, </w:t>
      </w:r>
      <w:proofErr w:type="spellStart"/>
      <w:r>
        <w:t>proposing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/ </w:t>
      </w:r>
      <w:proofErr w:type="spellStart"/>
      <w:r w:rsidR="007C3E9E">
        <w:t>chemical</w:t>
      </w:r>
      <w:proofErr w:type="spellEnd"/>
      <w:r w:rsidR="007C3E9E">
        <w:t xml:space="preserve"> / </w:t>
      </w:r>
      <w:proofErr w:type="spellStart"/>
      <w:r w:rsidR="007C3E9E">
        <w:t>biological</w:t>
      </w:r>
      <w:proofErr w:type="spellEnd"/>
      <w:r w:rsidR="007C3E9E">
        <w:t xml:space="preserve"> </w:t>
      </w:r>
      <w:proofErr w:type="spellStart"/>
      <w:r w:rsidR="007C3E9E">
        <w:t>treatment</w:t>
      </w:r>
      <w:proofErr w:type="spellEnd"/>
      <w:r w:rsidR="007C3E9E">
        <w:t>.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862718601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142DDD46" w14:textId="77777777" w:rsidR="007C3E9E" w:rsidRDefault="007C3E9E">
          <w:pPr>
            <w:pStyle w:val="Ttulo1"/>
          </w:pPr>
          <w:r>
            <w:rPr>
              <w:lang w:val="es-ES"/>
            </w:rPr>
            <w:t>Referencies</w:t>
          </w:r>
        </w:p>
        <w:sdt>
          <w:sdtPr>
            <w:id w:val="-573587230"/>
            <w:bibliography/>
          </w:sdtPr>
          <w:sdtEndPr/>
          <w:sdtContent>
            <w:p w14:paraId="3E8E91CF" w14:textId="77777777" w:rsidR="007C3E9E" w:rsidRDefault="007C3E9E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83"/>
                <w:gridCol w:w="8655"/>
              </w:tblGrid>
              <w:tr w:rsidR="007C3E9E" w14:paraId="5482CDD0" w14:textId="77777777">
                <w:trPr>
                  <w:divId w:val="20436254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7C81B2" w14:textId="77777777" w:rsidR="007C3E9E" w:rsidRDefault="007C3E9E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887F28" w14:textId="77777777" w:rsidR="007C3E9E" w:rsidRDefault="007C3E9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Ramsar Convention, An introduction to the Ramsar Convention on Wetlands, Gland, Switzerland: Ramsar Convention Secretariat , 2016. </w:t>
                    </w:r>
                  </w:p>
                </w:tc>
              </w:tr>
              <w:tr w:rsidR="007C3E9E" w14:paraId="1F2CE12D" w14:textId="77777777">
                <w:trPr>
                  <w:divId w:val="20436254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1E8BD0" w14:textId="77777777" w:rsidR="007C3E9E" w:rsidRDefault="007C3E9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E68FF0" w14:textId="77777777" w:rsidR="007C3E9E" w:rsidRDefault="007C3E9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Wetlands International, «Wetland Resilience,» [En línea]. Available: https://www.wetlands.org/casestudy/urban/wetland-resilience/. [Último acceso: 26 07 2021].</w:t>
                    </w:r>
                  </w:p>
                </w:tc>
              </w:tr>
              <w:tr w:rsidR="007C3E9E" w14:paraId="53ED669D" w14:textId="77777777">
                <w:trPr>
                  <w:divId w:val="20436254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C73FE9" w14:textId="77777777" w:rsidR="007C3E9E" w:rsidRDefault="007C3E9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EB88D6" w14:textId="77777777" w:rsidR="007C3E9E" w:rsidRDefault="007C3E9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National Park Service, «Wetlands,» 16 05 2016. [En línea]. Available: https://www.nps.gov/subjects/wetlands/why.htm. [Último acceso: 27 07 2021].</w:t>
                    </w:r>
                  </w:p>
                </w:tc>
              </w:tr>
              <w:tr w:rsidR="007C3E9E" w14:paraId="08A2D904" w14:textId="77777777">
                <w:trPr>
                  <w:divId w:val="20436254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866BF3" w14:textId="77777777" w:rsidR="007C3E9E" w:rsidRDefault="007C3E9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E83E18" w14:textId="77777777" w:rsidR="007C3E9E" w:rsidRDefault="007C3E9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Instituto de Investigación de Recursos Biológicos Alexander von Humboldt, «Insumos para la delimitación de Ecosistemas estratégicos: Páramos y Humedales.,» [En línea]. Available: http://repository.humboldt.org.co/bitstream/handle/20.500.11761/9888/Anexo%201_Marco?sequence=2#:~:text=Los%20humedales%20son%20bienes%20de,aguas%20no%20mar%C3%ADtimas%20o%20continentales.. [Último acceso: 26 07 2021].</w:t>
                    </w:r>
                  </w:p>
                </w:tc>
              </w:tr>
              <w:tr w:rsidR="007C3E9E" w14:paraId="78E8E906" w14:textId="77777777">
                <w:trPr>
                  <w:divId w:val="20436254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6C2E11" w14:textId="77777777" w:rsidR="007C3E9E" w:rsidRDefault="007C3E9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30242E" w14:textId="77777777" w:rsidR="007C3E9E" w:rsidRDefault="007C3E9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Fundación Humedales de Bogotá, «Humedales Ramsar en Colombia,» [En línea]. Available: https://humedalesbogota.com/2018/01/25/humedales-ramsar-colombia/. [Último acceso: 29 07 2021].</w:t>
                    </w:r>
                  </w:p>
                </w:tc>
              </w:tr>
              <w:tr w:rsidR="007C3E9E" w14:paraId="1AE23CEE" w14:textId="77777777">
                <w:trPr>
                  <w:divId w:val="20436254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409619" w14:textId="77777777" w:rsidR="007C3E9E" w:rsidRDefault="007C3E9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CB0DEE" w14:textId="77777777" w:rsidR="007C3E9E" w:rsidRDefault="007C3E9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Asociacion Ambiente y Sociedad, «Colombia tiene más de 30 mil humedales,» [En línea]. Available: https://www.ambienteysociedad.org.co/colombia-tiene-mas-de-30-mil-humedales/. [Último acceso: 29 07 2021].</w:t>
                    </w:r>
                  </w:p>
                </w:tc>
              </w:tr>
              <w:tr w:rsidR="007C3E9E" w14:paraId="2E760517" w14:textId="77777777">
                <w:trPr>
                  <w:divId w:val="20436254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48254A" w14:textId="77777777" w:rsidR="007C3E9E" w:rsidRDefault="007C3E9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CB75E2" w14:textId="77777777" w:rsidR="007C3E9E" w:rsidRDefault="007C3E9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L. Ardila, S. Mora y R. Flórez, «Ecological Assessment by Physical Chemical and Biological Interactions Analysis in Trophic State of Libelula´s Wetland – Bogotá - Colombia,»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International Journal of Environmental Science and Development, </w:t>
                    </w:r>
                    <w:r>
                      <w:rPr>
                        <w:noProof/>
                        <w:lang w:val="es-ES"/>
                      </w:rPr>
                      <w:t xml:space="preserve">vol. 9, nº 9, pp. 236 - 242, 2018. </w:t>
                    </w:r>
                  </w:p>
                </w:tc>
              </w:tr>
            </w:tbl>
            <w:p w14:paraId="00AE20B8" w14:textId="77777777" w:rsidR="007C3E9E" w:rsidRDefault="007C3E9E">
              <w:pPr>
                <w:divId w:val="2043625467"/>
                <w:rPr>
                  <w:rFonts w:eastAsia="Times New Roman"/>
                  <w:noProof/>
                </w:rPr>
              </w:pPr>
            </w:p>
            <w:p w14:paraId="3329F2C2" w14:textId="77777777" w:rsidR="007C3E9E" w:rsidRDefault="007C3E9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B52D3FE" w14:textId="77777777" w:rsidR="00AA5211" w:rsidRPr="000426FE" w:rsidRDefault="00AA5211" w:rsidP="007C3E9E">
      <w:pPr>
        <w:spacing w:line="360" w:lineRule="auto"/>
        <w:jc w:val="both"/>
        <w:rPr>
          <w:b/>
        </w:rPr>
      </w:pPr>
    </w:p>
    <w:p w14:paraId="639BA29B" w14:textId="77777777" w:rsidR="000426FE" w:rsidRDefault="000426FE">
      <w:pPr>
        <w:rPr>
          <w:b/>
        </w:rPr>
      </w:pPr>
    </w:p>
    <w:sectPr w:rsidR="000426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211"/>
    <w:rsid w:val="000113BD"/>
    <w:rsid w:val="000426FE"/>
    <w:rsid w:val="00064C01"/>
    <w:rsid w:val="005A0539"/>
    <w:rsid w:val="005B074E"/>
    <w:rsid w:val="007C3E9E"/>
    <w:rsid w:val="008138A5"/>
    <w:rsid w:val="0088329F"/>
    <w:rsid w:val="008A6578"/>
    <w:rsid w:val="008F0B7F"/>
    <w:rsid w:val="00953EED"/>
    <w:rsid w:val="00AA5211"/>
    <w:rsid w:val="00C56BCD"/>
    <w:rsid w:val="00D52471"/>
    <w:rsid w:val="00E2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CAEB"/>
  <w15:chartTrackingRefBased/>
  <w15:docId w15:val="{0FDA3743-FA7D-4874-AC97-6801D7D1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E9E"/>
  </w:style>
  <w:style w:type="paragraph" w:styleId="Ttulo1">
    <w:name w:val="heading 1"/>
    <w:basedOn w:val="Normal"/>
    <w:next w:val="Normal"/>
    <w:link w:val="Ttulo1Car"/>
    <w:uiPriority w:val="9"/>
    <w:qFormat/>
    <w:rsid w:val="007C3E9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3E9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3E9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E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3E9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3E9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3E9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3E9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3E9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26F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C3E9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7C3E9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3E9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E9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3E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3E9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3E9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3E9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3E9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C3E9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C3E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7C3E9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E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7C3E9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7C3E9E"/>
    <w:rPr>
      <w:b/>
      <w:bCs/>
    </w:rPr>
  </w:style>
  <w:style w:type="character" w:styleId="nfasis">
    <w:name w:val="Emphasis"/>
    <w:basedOn w:val="Fuentedeprrafopredeter"/>
    <w:uiPriority w:val="20"/>
    <w:qFormat/>
    <w:rsid w:val="007C3E9E"/>
    <w:rPr>
      <w:i/>
      <w:iCs/>
    </w:rPr>
  </w:style>
  <w:style w:type="paragraph" w:styleId="Sinespaciado">
    <w:name w:val="No Spacing"/>
    <w:uiPriority w:val="1"/>
    <w:qFormat/>
    <w:rsid w:val="007C3E9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C3E9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C3E9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3E9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3E9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C3E9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C3E9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C3E9E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7C3E9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7C3E9E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C3E9E"/>
    <w:pPr>
      <w:outlineLvl w:val="9"/>
    </w:pPr>
  </w:style>
  <w:style w:type="paragraph" w:styleId="Bibliografa">
    <w:name w:val="Bibliography"/>
    <w:basedOn w:val="Normal"/>
    <w:next w:val="Normal"/>
    <w:uiPriority w:val="37"/>
    <w:unhideWhenUsed/>
    <w:rsid w:val="007C3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Ram16</b:Tag>
    <b:SourceType>Book</b:SourceType>
    <b:Guid>{C100EEF4-E653-411C-8FF7-A39461DA10DC}</b:Guid>
    <b:Author>
      <b:Author>
        <b:Corporate>Ramsar Convention</b:Corporate>
      </b:Author>
    </b:Author>
    <b:Title>An introduction to the Ramsar Convention on Wetlands</b:Title>
    <b:Year>2016</b:Year>
    <b:City>Gland, Switzerland</b:City>
    <b:Publisher>Ramsar Convention Secretariat </b:Publisher>
    <b:RefOrder>1</b:RefOrder>
  </b:Source>
  <b:Source>
    <b:Tag>Wet21</b:Tag>
    <b:SourceType>InternetSite</b:SourceType>
    <b:Guid>{732A023F-7B51-4CAA-BD2D-92A27FE19D8B}</b:Guid>
    <b:Title>Wetland Resilience</b:Title>
    <b:Author>
      <b:Author>
        <b:Corporate>Wetlands International</b:Corporate>
      </b:Author>
    </b:Author>
    <b:YearAccessed>2021</b:YearAccessed>
    <b:MonthAccessed>07</b:MonthAccessed>
    <b:DayAccessed>26</b:DayAccessed>
    <b:URL>https://www.wetlands.org/casestudy/urban/wetland-resilience/</b:URL>
    <b:RefOrder>2</b:RefOrder>
  </b:Source>
  <b:Source>
    <b:Tag>Nat16</b:Tag>
    <b:SourceType>InternetSite</b:SourceType>
    <b:Guid>{C283CAAC-4854-4385-8A78-D11CDDDCE945}</b:Guid>
    <b:Author>
      <b:Author>
        <b:Corporate>National Park Service</b:Corporate>
      </b:Author>
    </b:Author>
    <b:Title>Wetlands</b:Title>
    <b:Year>2016</b:Year>
    <b:Month>05</b:Month>
    <b:Day>16</b:Day>
    <b:YearAccessed>2021</b:YearAccessed>
    <b:MonthAccessed>07</b:MonthAccessed>
    <b:DayAccessed>27</b:DayAccessed>
    <b:URL>https://www.nps.gov/subjects/wetlands/why.htm</b:URL>
    <b:RefOrder>3</b:RefOrder>
  </b:Source>
  <b:Source>
    <b:Tag>Fun21</b:Tag>
    <b:SourceType>InternetSite</b:SourceType>
    <b:Guid>{23D0E861-66D9-4D87-AFD8-ACBD2AC866E7}</b:Guid>
    <b:Author>
      <b:Author>
        <b:Corporate>Fundación Humedales de Bogotá</b:Corporate>
      </b:Author>
    </b:Author>
    <b:Title>Humedales Ramsar en Colombia</b:Title>
    <b:YearAccessed>2021</b:YearAccessed>
    <b:MonthAccessed>07</b:MonthAccessed>
    <b:DayAccessed>29</b:DayAccessed>
    <b:URL>https://humedalesbogota.com/2018/01/25/humedales-ramsar-colombia/</b:URL>
    <b:RefOrder>5</b:RefOrder>
  </b:Source>
  <b:Source>
    <b:Tag>Aso21</b:Tag>
    <b:SourceType>InternetSite</b:SourceType>
    <b:Guid>{5A6F60EB-22D1-4A1E-9CE9-5C7D177860D1}</b:Guid>
    <b:Author>
      <b:Author>
        <b:Corporate>Asociacion Ambiente y Sociedad</b:Corporate>
      </b:Author>
    </b:Author>
    <b:Title>Colombia tiene más de 30 mil humedales</b:Title>
    <b:YearAccessed>2021</b:YearAccessed>
    <b:MonthAccessed>07</b:MonthAccessed>
    <b:DayAccessed>29</b:DayAccessed>
    <b:URL>https://www.ambienteysociedad.org.co/colombia-tiene-mas-de-30-mil-humedales/</b:URL>
    <b:RefOrder>6</b:RefOrder>
  </b:Source>
  <b:Source>
    <b:Tag>Ins21</b:Tag>
    <b:SourceType>InternetSite</b:SourceType>
    <b:Guid>{168C8986-2301-4078-BA08-B9DF6507DB24}</b:Guid>
    <b:Author>
      <b:Author>
        <b:Corporate>Instituto de Investigación de Recursos Biológicos Alexander von Humboldt</b:Corporate>
      </b:Author>
    </b:Author>
    <b:Title>Insumos para la delimitación de Ecosistemas estratégicos: Páramos y Humedales.</b:Title>
    <b:YearAccessed>2021</b:YearAccessed>
    <b:MonthAccessed>07</b:MonthAccessed>
    <b:DayAccessed>26</b:DayAccessed>
    <b:URL>http://repository.humboldt.org.co/bitstream/handle/20.500.11761/9888/Anexo%201_Marco?sequence=2#:~:text=Los%20humedales%20son%20bienes%20de,aguas%20no%20mar%C3%ADtimas%20o%20continentales.</b:URL>
    <b:RefOrder>4</b:RefOrder>
  </b:Source>
  <b:Source>
    <b:Tag>Ard18</b:Tag>
    <b:SourceType>JournalArticle</b:SourceType>
    <b:Guid>{DA89EFDB-F251-4768-93DE-96E56659EB56}</b:Guid>
    <b:Title>Ecological Assessment by Physical Chemical and Biological Interactions Analysis in Trophic State of Libelula´s Wetland – Bogotá - Colombia</b:Title>
    <b:Year>2018</b:Year>
    <b:City>Bogotá</b:City>
    <b:Author>
      <b:Author>
        <b:NameList>
          <b:Person>
            <b:Last>Ardila</b:Last>
            <b:First>Liliana</b:First>
          </b:Person>
          <b:Person>
            <b:Last>Mora</b:Last>
            <b:First>Steven</b:First>
          </b:Person>
          <b:Person>
            <b:Last>Flórez</b:Last>
            <b:First>Ruth</b:First>
          </b:Person>
        </b:NameList>
      </b:Author>
    </b:Author>
    <b:JournalName>International Journal of Environmental Science and Development</b:JournalName>
    <b:Pages>236 - 242</b:Pages>
    <b:Volume>9</b:Volume>
    <b:Issue>9</b:Issue>
    <b:RefOrder>7</b:RefOrder>
  </b:Source>
</b:Sources>
</file>

<file path=customXml/itemProps1.xml><?xml version="1.0" encoding="utf-8"?>
<ds:datastoreItem xmlns:ds="http://schemas.openxmlformats.org/officeDocument/2006/customXml" ds:itemID="{39CCA925-ACE9-482C-A9E2-97E887FEC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Luis Alejandro Arias</cp:lastModifiedBy>
  <cp:revision>2</cp:revision>
  <cp:lastPrinted>2021-07-29T11:37:00Z</cp:lastPrinted>
  <dcterms:created xsi:type="dcterms:W3CDTF">2021-07-29T20:12:00Z</dcterms:created>
  <dcterms:modified xsi:type="dcterms:W3CDTF">2021-07-29T20:12:00Z</dcterms:modified>
</cp:coreProperties>
</file>