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</w:rPr>
      </w:pPr>
      <w:r>
        <w:t>To start, I enjoyed this project. It is my fault that I fouled up my time management so badly on this one. But of what I was able to accomplish, I</w:t>
      </w:r>
      <w:r>
        <w:rPr>
          <w:rFonts w:hint="default"/>
        </w:rPr>
        <w:t>’m proud of and glad of the progress I made. Motivation wise I needed to rearrange priorities to succeed on this project. But the past is the past and all we can do is learn and move on.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Some objectives I wanted to accomplish were to have a fully operational neural network and be able to switch functions at will. I wanted to be able to feed it some properties of my character’s situation and have it respond correctly whether or not it had been specifically trained for it.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My program is set up as a single class. And I know for readability’s sake it’s better to use multiple classes, but I felt like for this I could get away with just using multiple methods within the same class. In class we talked about the functions used to accomplish a neural network, and I broke each part of these functions into small for loops and carried the data in arrays. Looking back, I’m sure there’s a better way to do it, but it does get the job done regardless. It follows the classic flow of a neural network; you input data with some weights, the inputs are multiplied by the weights and added together, then operated on by some function. The program follows the rest of that flow.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My results display every step of the way to show what is going on under the hood.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E22A6"/>
    <w:rsid w:val="9DFE22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2017-09-28T12:16:00Z</dcterms:created>
  <dc:creator>gladiator351</dc:creator>
  <cp:lastModifiedBy>gladiator351</cp:lastModifiedBy>
  <dcterms:modified xsi:type="dcterms:W3CDTF">2017-09-28T12:29:18Z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