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Nombre de los personajes con su respectiva descripción. 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Golem: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 lento, pero persistente, y solo ataca las estructuras. Cuando se destruye, explota y se convierte en dos golemitas que infligen daño en área. Gólem es una carta de rareza épica de Clash Royale que puede obtenerse a partir de la arena 3.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Pekka: </w:t>
      </w:r>
      <w:r w:rsidDel="00000000" w:rsidR="00000000" w:rsidRPr="00000000">
        <w:rPr>
          <w:rtl w:val="0"/>
        </w:rPr>
        <w:t xml:space="preserve">Es una tropa poderosa y puede hacer bastante daño con la colocación y el apoyo correctos. Hace daño masivo a un objetivo a la vez. Sólo a niveles decentes, una P.E.K.K.A puede matar a un Bárbaro de un solo golpe.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Caballero:</w:t>
      </w:r>
      <w:r w:rsidDel="00000000" w:rsidR="00000000" w:rsidRPr="00000000">
        <w:rPr>
          <w:rtl w:val="0"/>
        </w:rPr>
        <w:t xml:space="preserve"> Se puede utilizar como tanque para tropas más pequeñas como los Duendes. Es una gran carta para usar al frente de un mini-ataque. Tiene una gran sinergia en particular con los mazos de carnada de hechizos, y con el Barril de duendes, además es también común en mazos de Bait junto a la Valquiria.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Bruja nocturna:</w:t>
      </w:r>
      <w:r w:rsidDel="00000000" w:rsidR="00000000" w:rsidRPr="00000000">
        <w:rPr>
          <w:rtl w:val="0"/>
        </w:rPr>
        <w:t xml:space="preserve"> es una tropa de base constructora que proviene de Clash Royale, junto con el bombardero y el bebé dragón. Sin embargo, dispara el mismo proyectil que la Bruja, a diferencia de su contraparte cuerpo a cuerpo de Clash Royale, a pesar de blandir un hacha.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Los pillos:</w:t>
      </w:r>
      <w:r w:rsidDel="00000000" w:rsidR="00000000" w:rsidRPr="00000000">
        <w:rPr>
          <w:rtl w:val="0"/>
        </w:rPr>
        <w:t xml:space="preserve"> Está formada por dos "niñas pillas" y un "niño pillo", el cual tiene la función de defender a sus amigas mientras estas lanzan "chicles" a sus enemigos. Por lo tanto, la función de esta carta es muy sencilla: realizar el daño con las niñas pillas mientras distraemos con el niño pillo.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Sneaky goblings:</w:t>
      </w:r>
      <w:r w:rsidDel="00000000" w:rsidR="00000000" w:rsidRPr="00000000">
        <w:rPr>
          <w:rtl w:val="0"/>
        </w:rPr>
        <w:t xml:space="preserve"> es una Súper Tropa basada en el Goblin. Se puede desbloquear aumentando el Goblin cuando el Goblin tiene al menos el nivel 7 y cuando el Ayuntamiento se actualiza al nivel 11 o superior.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Arquero:</w:t>
      </w:r>
      <w:r w:rsidDel="00000000" w:rsidR="00000000" w:rsidRPr="00000000">
        <w:rPr>
          <w:rtl w:val="0"/>
        </w:rPr>
        <w:t xml:space="preserve"> Dispara una flecha mágica que atraviesa y daña a los enemigos que se interponen en su camino. No es ningún truco, ¡es magia! Arquero mágico es una carta de rareza legendaria de Clash Royale que puede obtenerse a partir de la arena 5.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Montapuercos:</w:t>
      </w:r>
      <w:r w:rsidDel="00000000" w:rsidR="00000000" w:rsidRPr="00000000">
        <w:rPr>
          <w:rtl w:val="0"/>
        </w:rPr>
        <w:t xml:space="preserve"> es una tropa terrestre rápida con puntos de vida medios, poco daño y la capacidad de saltar sobre los muros enemigos. Se desbloquea en el nivel 2 del Cuartel oscuro.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Minero:</w:t>
      </w:r>
      <w:r w:rsidDel="00000000" w:rsidR="00000000" w:rsidRPr="00000000">
        <w:rPr>
          <w:rtl w:val="0"/>
        </w:rPr>
        <w:t xml:space="preserve"> Es una carta legendaria que puede obtenerse de los cofres una vez alcanzamos la arena 6. Cuesta 3 de elixir, una cifra bastante asequible, y puede desplegarse en cualquier parte de la Arena. Tiene bastantes puntos de vida, 1.000 a nivel 1 y de 1.460 a nivel 5, que no está nada mal.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1"/>
          <w:szCs w:val="21"/>
          <w:u w:val="none"/>
        </w:rPr>
      </w:pPr>
      <w:r w:rsidDel="00000000" w:rsidR="00000000" w:rsidRPr="00000000">
        <w:rPr>
          <w:b w:val="1"/>
          <w:rtl w:val="0"/>
        </w:rPr>
        <w:t xml:space="preserve">Príncipe:</w:t>
      </w:r>
      <w:r w:rsidDel="00000000" w:rsidR="00000000" w:rsidRPr="00000000">
        <w:rPr>
          <w:rtl w:val="0"/>
        </w:rPr>
        <w:t xml:space="preserve"> Es una tropa muy fuerte, además que tiene una gran velocidad, acompañar esta carta con otras unidades que ataquen con daño en área suele ser un buen combo.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