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Boa, esse é claramente o </w:t>
      </w:r>
      <w:r w:rsidDel="00000000" w:rsidR="00000000" w:rsidRPr="00000000">
        <w:rPr>
          <w:b w:val="1"/>
          <w:bCs w:val="1"/>
          <w:rtl w:val="0"/>
        </w:rPr>
        <w:t xml:space="preserve">início do vídeo 2</w:t>
      </w:r>
      <w:r w:rsidDel="00000000" w:rsidR="00000000" w:rsidRPr="00000000">
        <w:rPr>
          <w:rtl w:val="0"/>
        </w:rPr>
        <w:t xml:space="preserve"> (os três primeiros dias). Vou te devolver já no formato pra colar direto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genesis_nicodemus.md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Sugestão: colocar isso como </w:t>
      </w:r>
      <w:r w:rsidDel="00000000" w:rsidR="00000000" w:rsidRPr="00000000">
        <w:rPr>
          <w:b w:val="1"/>
          <w:bCs w:val="1"/>
          <w:rtl w:val="0"/>
        </w:rPr>
        <w:t xml:space="preserve">“3. Gênesis 1 – Mensagem 2 (Gn 1.3–13)”</w:t>
      </w:r>
      <w:r w:rsidDel="00000000" w:rsidR="00000000" w:rsidRPr="00000000">
        <w:rPr>
          <w:rtl w:val="0"/>
        </w:rPr>
        <w:t xml:space="preserve">, logo depois da Mensagem 1.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3. Gênesis 1 – Mensagem 2 (Gn 1.3–13 – Os três primeiros dias)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### 3.1. Leitura bíblica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&gt; Quero convidar-nos a abrir a Palavra de Deus, Livro de Gênesis, Livro dos Começos.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&gt; Primeiro Livro de Moisés, chamado de Gênesis.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&gt; Nós vamos ler capítulo 1, nós vamos do verso 3 até o verso 13.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&gt; Gênesis, capítulo 1, do verso 3 até o verso 13.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&gt; Então Deus disse, haja luz, e houve luz.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&gt; E Deus viu que a luz era boa e fez separação entre a luz e as trevas.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&gt; Deus chamou a luz dia e chamou as trevas noite.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&gt; E houve tarde e manhã o primeiro dia.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&gt; E Deus disse, haja um firmamento no meio das águas e separação entre águas e águas.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&gt; E Deus fez o firmamento e a separação entre as águas debaixo do firmamento e as águas acima do firmamento.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&gt; E assim aconteceu.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&gt; E Deus chamou ao firmamento céus.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&gt; Houve tarde e manhã o segundo dia.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&gt; E Deus disse, ajuntem-se as águas debaixo dos céus num só lugar e apareça a porção seca.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&gt; E assim aconteceu.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&gt; Deus chamou a porção seca terra e ao ajuntamento de águas chamou mares.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&gt; E Deus viu que isso era bom.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&gt; E Deus disse, que a terra produza relva, ervas que deem sementes e árvores frutíferas que deem frutos segundo a sua espécie, cuja semente esteja no fruto sobre a terra.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&gt; E assim aconteceu.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&gt; A terra produziu relva, ervas que davam semente segundo a sua espécie e árvores que davam fruto cuja semente estava nele conforme a sua espécie.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&gt; E Deus viu que isso era bom.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&gt; E houve tarde e manhã o terceiro dia.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&gt; O terceiro dia. Só tem aqui a leitura da palavra de Deus.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 3.2. Oração inicial da mensagem 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&gt; Vamos orar mais uma vez, pedindo que o nosso Deus nos dê compreensão desse relato extraordinário dos três primeiros dias da criação.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&gt;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&gt; Ó Deus, diante agora da Tua palavra, nós pedimos a iluminação do Teu Espírito Santo,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&gt; para que possamos ver a Tua majestade, o Teu poder, a Tua glória revelada aqui;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&gt; para que tiremos lições importantes, para que entendamos Tua vontade para conosco.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&gt; Pedimos, ó Pai, que apliques essa palavra no coração de todos que ouvem essa mensagem.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&gt; Em nome de Jesus. Amém.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### 3.3. Estrutura básica dessa nova mensagem (esqueleto inicial)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*(pra você completar depois com o que vier nos próximos minutos do vídeo)*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**Introdução**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Reafirmação de que Gênesis é o “Livro dos Começos”.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Continuidade da série: agora o foco sai de Gn 1.1–2 e entra na descrição **dos três primeiros dias**.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**Leitura do texto**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Dia 1: luz x trevas; separação e nomeação (dia/noite).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Dia 2: firmamento; separação “águas de cima / águas de baixo”; nomeação “céus”.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Dia 3: ajuntamento das águas; aparecimento da porção seca (terra/mares); surgimento de vegetação.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**Oração**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Pedido de **iluminação do Espírito Santo**.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Ênfases: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 ver **majestade, poder e glória** de Deus nesse relato;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- tirar **lições importantes**;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- entender a **vontade de Deus para nós**;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 aplicação da Palavra aos que ouvem.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:::info[Como usar]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 Cola esse bloco inteiro em `genesis_nicodemus.md`.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Quando você ouvir mais alguns minutos do vídeo 2, me manda o próximo trecho (pode ser bruto assim mesmo) e eu sigo a partir da seção **3.3**, abrindo: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- 3.4. Exposição do Dia 1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- 3.5. Exposição do Dia 2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- 3.6. Exposição do Dia 3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com tópicos, resumos e conexões com o teu `genesis.md`.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:::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