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9790" w14:textId="6D6AFA16" w:rsidR="009F7E2F" w:rsidRDefault="009F7E2F">
      <w:pPr>
        <w:rPr>
          <w:lang w:val="pt-BR"/>
        </w:rPr>
      </w:pPr>
      <w:r w:rsidRPr="009F7E2F">
        <w:rPr>
          <w:highlight w:val="yellow"/>
          <w:lang w:val="pt-BR"/>
        </w:rPr>
        <w:t>Resultados Afogados</w:t>
      </w:r>
    </w:p>
    <w:p w14:paraId="241BF840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período de calibração: 1985-01-01 00:00:00  a  2002-03-04 00:00:00</w:t>
      </w:r>
    </w:p>
    <w:p w14:paraId="600F6C17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intervalo4 9861</w:t>
      </w:r>
    </w:p>
    <w:p w14:paraId="4AB29B13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período de validação:  2002-03-05 00:00:00 a 2011-12-30 00:00:00</w:t>
      </w:r>
    </w:p>
    <w:p w14:paraId="40F4173F" w14:textId="77777777" w:rsidR="009F7E2F" w:rsidRPr="009F7E2F" w:rsidRDefault="009F7E2F" w:rsidP="009F7E2F">
      <w:pPr>
        <w:rPr>
          <w:lang w:val="pt-BR"/>
        </w:rPr>
      </w:pPr>
      <w:r w:rsidRPr="009F7E2F">
        <w:rPr>
          <w:highlight w:val="yellow"/>
          <w:lang w:val="pt-BR"/>
        </w:rPr>
        <w:t>ÍNDICES ESTATÍSTICOS DO PERÍODO DE CALIBRAÇÃO:</w:t>
      </w:r>
    </w:p>
    <w:p w14:paraId="6F2CA294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 de calibração: 0.5143507124986023</w:t>
      </w:r>
    </w:p>
    <w:p w14:paraId="1E65E7AD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 sqrtQ de calibração: 0.576386990055594</w:t>
      </w:r>
    </w:p>
    <w:p w14:paraId="46759E81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Nashlog de calibração: 0.5201612370676445</w:t>
      </w:r>
    </w:p>
    <w:p w14:paraId="294E9FB8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RMSE de calibração: 0.24084224212867492</w:t>
      </w:r>
    </w:p>
    <w:p w14:paraId="48521C0D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RSE de calibração: 0.6968854192056235</w:t>
      </w:r>
    </w:p>
    <w:p w14:paraId="110B0022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Pbias de calibração: 2.5531847737594737</w:t>
      </w:r>
    </w:p>
    <w:p w14:paraId="6E10D0EC" w14:textId="77777777" w:rsidR="009F7E2F" w:rsidRPr="009F7E2F" w:rsidRDefault="009F7E2F" w:rsidP="009F7E2F">
      <w:pPr>
        <w:rPr>
          <w:lang w:val="pt-BR"/>
        </w:rPr>
      </w:pPr>
      <w:r w:rsidRPr="009F7E2F">
        <w:rPr>
          <w:highlight w:val="yellow"/>
          <w:lang w:val="pt-BR"/>
        </w:rPr>
        <w:t>ÍNDICES ESTATÍSTICOS DO PERÍODO DE VALIDAÇÃO:</w:t>
      </w:r>
    </w:p>
    <w:p w14:paraId="162BCCE5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 de validação: 0.3741399646337893</w:t>
      </w:r>
    </w:p>
    <w:p w14:paraId="29603B0B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 sqrtQ de validação: 0.38378669531924614</w:t>
      </w:r>
    </w:p>
    <w:p w14:paraId="6BC5E445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Nashlog de validação: 0.38322958559740705</w:t>
      </w:r>
    </w:p>
    <w:p w14:paraId="21D30BA7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RMSE de validação: 0.34776130828687996</w:t>
      </w:r>
    </w:p>
    <w:p w14:paraId="3872BE64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RSE de validação: 0.7911131621747994</w:t>
      </w:r>
    </w:p>
    <w:p w14:paraId="24FEC910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Pbias de validação: 67.3098947681682</w:t>
      </w:r>
    </w:p>
    <w:p w14:paraId="5D743045" w14:textId="77777777" w:rsidR="009F7E2F" w:rsidRPr="009F7E2F" w:rsidRDefault="009F7E2F" w:rsidP="009F7E2F">
      <w:pPr>
        <w:rPr>
          <w:lang w:val="pt-BR"/>
        </w:rPr>
      </w:pPr>
      <w:r w:rsidRPr="009F7E2F">
        <w:rPr>
          <w:highlight w:val="yellow"/>
          <w:lang w:val="pt-BR"/>
        </w:rPr>
        <w:t>ÍNDICES ESTATÍSTICOS DO PERÍODO GLOBAL:</w:t>
      </w:r>
    </w:p>
    <w:p w14:paraId="4D6CAF84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 global: 0.4658225749611672</w:t>
      </w:r>
    </w:p>
    <w:p w14:paraId="5D963CBC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 global: 0.5055407587406067</w:t>
      </w:r>
    </w:p>
    <w:p w14:paraId="67A4D3B5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Nashlog global: 0.47267974660068013</w:t>
      </w:r>
    </w:p>
    <w:p w14:paraId="395AB7AC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RMSE global: 0.19866821771695337</w:t>
      </w:r>
    </w:p>
    <w:p w14:paraId="6845110E" w14:textId="77777777" w:rsidR="009F7E2F" w:rsidRPr="009F7E2F" w:rsidRDefault="009F7E2F" w:rsidP="009F7E2F">
      <w:pPr>
        <w:rPr>
          <w:lang w:val="pt-BR"/>
        </w:rPr>
      </w:pPr>
      <w:r w:rsidRPr="009F7E2F">
        <w:rPr>
          <w:lang w:val="pt-BR"/>
        </w:rPr>
        <w:t>RSE global: 0.7308744249451015</w:t>
      </w:r>
    </w:p>
    <w:p w14:paraId="41F85705" w14:textId="3CAC428B" w:rsidR="009F7E2F" w:rsidRDefault="009F7E2F" w:rsidP="009F7E2F">
      <w:pPr>
        <w:rPr>
          <w:lang w:val="pt-BR"/>
        </w:rPr>
      </w:pPr>
      <w:r w:rsidRPr="009F7E2F">
        <w:rPr>
          <w:lang w:val="pt-BR"/>
        </w:rPr>
        <w:t>Pbias global: 26.980476781458663</w:t>
      </w:r>
    </w:p>
    <w:p w14:paraId="3897EBF1" w14:textId="77777777" w:rsidR="009F7E2F" w:rsidRDefault="009F7E2F" w:rsidP="009F7E2F">
      <w:pPr>
        <w:rPr>
          <w:lang w:val="pt-BR"/>
        </w:rPr>
      </w:pPr>
    </w:p>
    <w:p w14:paraId="2DC906D4" w14:textId="0B8FADE5" w:rsidR="009F7E2F" w:rsidRPr="009F7E2F" w:rsidRDefault="009F7E2F" w:rsidP="009F7E2F">
      <w:pPr>
        <w:rPr>
          <w:highlight w:val="cyan"/>
          <w:lang w:val="pt-BR"/>
        </w:rPr>
      </w:pPr>
      <w:r w:rsidRPr="009F7E2F">
        <w:rPr>
          <w:highlight w:val="cyan"/>
          <w:lang w:val="pt-BR"/>
        </w:rPr>
        <w:t xml:space="preserve">FO = </w:t>
      </w:r>
      <w:r w:rsidRPr="009F7E2F">
        <w:rPr>
          <w:highlight w:val="cyan"/>
          <w:lang w:val="pt-BR"/>
        </w:rPr>
        <w:t>903.1345440449484</w:t>
      </w:r>
    </w:p>
    <w:p w14:paraId="2D77D085" w14:textId="2D9952F0" w:rsidR="009F7E2F" w:rsidRDefault="009F7E2F" w:rsidP="009F7E2F">
      <w:pPr>
        <w:rPr>
          <w:lang w:val="pt-BR"/>
        </w:rPr>
      </w:pPr>
      <w:r w:rsidRPr="009F7E2F">
        <w:rPr>
          <w:highlight w:val="cyan"/>
          <w:lang w:val="pt-BR"/>
        </w:rPr>
        <w:t xml:space="preserve">Soma abs = </w:t>
      </w:r>
      <w:r w:rsidRPr="009F7E2F">
        <w:rPr>
          <w:highlight w:val="cyan"/>
          <w:lang w:val="pt-BR"/>
        </w:rPr>
        <w:t>569.5201973096613</w:t>
      </w:r>
    </w:p>
    <w:p w14:paraId="49745ACE" w14:textId="2A201465" w:rsidR="00AD300A" w:rsidRDefault="00AD300A" w:rsidP="009F7E2F">
      <w:pPr>
        <w:rPr>
          <w:lang w:val="pt-BR"/>
        </w:rPr>
      </w:pPr>
      <w:r w:rsidRPr="00EB02D7">
        <w:rPr>
          <w:highlight w:val="green"/>
          <w:lang w:val="pt-BR"/>
        </w:rPr>
        <w:lastRenderedPageBreak/>
        <w:t>Resultados de Hellen</w:t>
      </w:r>
    </w:p>
    <w:p w14:paraId="68E3687C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ÍNDICES ESTATÍSTICOS DO PERÍODO DE CALIBRAÇÃO:</w:t>
      </w:r>
    </w:p>
    <w:p w14:paraId="772C4B90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 de calibração: 0.5368855433434878</w:t>
      </w:r>
    </w:p>
    <w:p w14:paraId="795BD071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 sqrtQ de calibração: 0.45506629697411094</w:t>
      </w:r>
    </w:p>
    <w:p w14:paraId="52586614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Nashlog de calibração: 0.5424264511506953</w:t>
      </w:r>
    </w:p>
    <w:p w14:paraId="2450DDD1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RMSE de calibração: 0.2351881591174035</w:t>
      </w:r>
    </w:p>
    <w:p w14:paraId="4D5A5884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RSE de calibração: 0.6805251330087025</w:t>
      </w:r>
    </w:p>
    <w:p w14:paraId="1E02A5A2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Pbias de calibração: 48.5415458303289</w:t>
      </w:r>
    </w:p>
    <w:p w14:paraId="6698FDFB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ÍNDICES ESTATÍSTICOS DO PERÍODO DE VALIDAÇÃO:</w:t>
      </w:r>
    </w:p>
    <w:p w14:paraId="165486FD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 de validação: -0.09429984805760472</w:t>
      </w:r>
    </w:p>
    <w:p w14:paraId="43CB549A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 sqrtQ de validação: 0.12465489310348232</w:t>
      </w:r>
    </w:p>
    <w:p w14:paraId="6A7976BA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Nashlog de validação: -0.0784068843319885</w:t>
      </w:r>
    </w:p>
    <w:p w14:paraId="50CCB528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RMSE de validação: 0.459844313502463</w:t>
      </w:r>
    </w:p>
    <w:p w14:paraId="584E9579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RSE de validação: 1.0460878777892442</w:t>
      </w:r>
    </w:p>
    <w:p w14:paraId="59C929E8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Pbias de validação: 140.37378448987954</w:t>
      </w:r>
    </w:p>
    <w:p w14:paraId="15599927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ÍNDICES ESTATÍSTICOS DO PERÍODO GLOBAL:</w:t>
      </w:r>
    </w:p>
    <w:p w14:paraId="295527EA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 global: 0.3183965178594509</w:t>
      </w:r>
    </w:p>
    <w:p w14:paraId="42E8FF12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 global: 0.33347239572209764</w:t>
      </w:r>
    </w:p>
    <w:p w14:paraId="7F8E1ED1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Nashlog global: 0.3271461801402701</w:t>
      </w:r>
    </w:p>
    <w:p w14:paraId="0A412A7F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RMSE global: 0.2244148185088453</w:t>
      </w:r>
    </w:p>
    <w:p w14:paraId="0107F347" w14:textId="77777777" w:rsidR="00EB02D7" w:rsidRPr="00EB02D7" w:rsidRDefault="00EB02D7" w:rsidP="00EB02D7">
      <w:pPr>
        <w:rPr>
          <w:lang w:val="pt-BR"/>
        </w:rPr>
      </w:pPr>
      <w:r w:rsidRPr="00EB02D7">
        <w:rPr>
          <w:lang w:val="pt-BR"/>
        </w:rPr>
        <w:t>RSE global: 0.8255928064975793</w:t>
      </w:r>
    </w:p>
    <w:p w14:paraId="4956F6B3" w14:textId="290C938E" w:rsidR="00AD300A" w:rsidRDefault="00EB02D7" w:rsidP="00EB02D7">
      <w:pPr>
        <w:rPr>
          <w:lang w:val="pt-BR"/>
        </w:rPr>
      </w:pPr>
      <w:r w:rsidRPr="00EB02D7">
        <w:rPr>
          <w:lang w:val="pt-BR"/>
        </w:rPr>
        <w:t>Pbias global: 83.18217086596243</w:t>
      </w:r>
    </w:p>
    <w:p w14:paraId="05CE088C" w14:textId="4D8A5565" w:rsidR="00EB02D7" w:rsidRDefault="005A118C" w:rsidP="00EB02D7">
      <w:pPr>
        <w:rPr>
          <w:lang w:val="pt-BR"/>
        </w:rPr>
      </w:pPr>
      <w:r>
        <w:rPr>
          <w:lang w:val="pt-BR"/>
        </w:rPr>
        <w:t xml:space="preserve">FO = </w:t>
      </w:r>
      <w:r w:rsidRPr="005A118C">
        <w:rPr>
          <w:lang w:val="pt-BR"/>
        </w:rPr>
        <w:t>49.490718341421505</w:t>
      </w:r>
    </w:p>
    <w:p w14:paraId="0A256FAB" w14:textId="3038A6B2" w:rsidR="005A118C" w:rsidRPr="009F7E2F" w:rsidRDefault="005A118C" w:rsidP="00EB02D7">
      <w:pPr>
        <w:rPr>
          <w:lang w:val="pt-BR"/>
        </w:rPr>
      </w:pPr>
      <w:r>
        <w:rPr>
          <w:lang w:val="pt-BR"/>
        </w:rPr>
        <w:t>Soma abs=</w:t>
      </w:r>
      <w:r w:rsidRPr="005A118C">
        <w:rPr>
          <w:lang w:val="pt-BR"/>
        </w:rPr>
        <w:t>10848.195080646588</w:t>
      </w:r>
    </w:p>
    <w:sectPr w:rsidR="005A118C" w:rsidRPr="009F7E2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2F"/>
    <w:rsid w:val="001934F1"/>
    <w:rsid w:val="005A118C"/>
    <w:rsid w:val="009F7E2F"/>
    <w:rsid w:val="00AD300A"/>
    <w:rsid w:val="00EB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F15F"/>
  <w15:chartTrackingRefBased/>
  <w15:docId w15:val="{F83D1FA1-BA80-4F44-AE8E-37A01667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7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7E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7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7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7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7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7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7E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7E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7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Correa</dc:creator>
  <cp:keywords/>
  <dc:description/>
  <cp:lastModifiedBy>Sabrina Correa</cp:lastModifiedBy>
  <cp:revision>3</cp:revision>
  <dcterms:created xsi:type="dcterms:W3CDTF">2025-06-04T00:07:00Z</dcterms:created>
  <dcterms:modified xsi:type="dcterms:W3CDTF">2025-06-04T04:39:00Z</dcterms:modified>
</cp:coreProperties>
</file>