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E8E2" w14:textId="7264677A" w:rsidR="00C1732D" w:rsidRPr="00CA3215" w:rsidRDefault="00C1732D" w:rsidP="00C1732D">
      <w:pPr>
        <w:rPr>
          <w:rFonts w:ascii="Times New Roman" w:hAnsi="Times New Roman" w:cs="Times New Roman"/>
          <w:b/>
          <w:sz w:val="28"/>
          <w:szCs w:val="28"/>
        </w:rPr>
      </w:pPr>
      <w:r w:rsidRPr="00CA3215">
        <w:rPr>
          <w:rFonts w:ascii="Times New Roman" w:hAnsi="Times New Roman" w:cs="Times New Roman"/>
          <w:b/>
          <w:sz w:val="28"/>
          <w:szCs w:val="28"/>
        </w:rPr>
        <w:t>D</w:t>
      </w:r>
      <w:r w:rsidR="00CA3215">
        <w:rPr>
          <w:rFonts w:ascii="Times New Roman" w:hAnsi="Times New Roman" w:cs="Times New Roman"/>
          <w:b/>
          <w:sz w:val="28"/>
          <w:szCs w:val="28"/>
        </w:rPr>
        <w:t>ATA</w:t>
      </w:r>
      <w:r w:rsidRPr="00CA3215">
        <w:rPr>
          <w:rFonts w:ascii="Times New Roman" w:hAnsi="Times New Roman" w:cs="Times New Roman"/>
          <w:b/>
          <w:sz w:val="28"/>
          <w:szCs w:val="28"/>
        </w:rPr>
        <w:t>:</w:t>
      </w:r>
    </w:p>
    <w:p w14:paraId="6586EAF5" w14:textId="77777777" w:rsidR="00C1732D" w:rsidRPr="00A10D0B" w:rsidRDefault="00C1732D" w:rsidP="00071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>The Health food data is about the People preferences when it comes to Health Drinks.</w:t>
      </w:r>
    </w:p>
    <w:p w14:paraId="03F0B670" w14:textId="77777777" w:rsidR="00C1732D" w:rsidRPr="00A10D0B" w:rsidRDefault="00C1732D" w:rsidP="00071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>The sample Size is 40.</w:t>
      </w:r>
    </w:p>
    <w:p w14:paraId="44939CB6" w14:textId="77777777" w:rsidR="00C1732D" w:rsidRPr="00A10D0B" w:rsidRDefault="00C1732D" w:rsidP="004B001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EFCA88" w14:textId="77777777" w:rsidR="00C1732D" w:rsidRPr="00A10D0B" w:rsidRDefault="00C1732D" w:rsidP="004B00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D0B">
        <w:rPr>
          <w:rFonts w:ascii="Times New Roman" w:hAnsi="Times New Roman" w:cs="Times New Roman"/>
          <w:noProof/>
        </w:rPr>
        <w:drawing>
          <wp:inline distT="0" distB="0" distL="0" distR="0" wp14:anchorId="66B57F96" wp14:editId="5BEC78FA">
            <wp:extent cx="6191250" cy="3481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6B63" w14:textId="77777777" w:rsidR="00C1732D" w:rsidRPr="00A10D0B" w:rsidRDefault="00C1732D" w:rsidP="00C1732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E19147" w14:textId="77777777" w:rsidR="00C1732D" w:rsidRPr="00A10D0B" w:rsidRDefault="00C1732D" w:rsidP="00C1732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8F223E" w14:textId="77777777" w:rsidR="00C1732D" w:rsidRPr="00A10D0B" w:rsidRDefault="00C565C4" w:rsidP="00C565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D0B">
        <w:rPr>
          <w:rFonts w:ascii="Times New Roman" w:hAnsi="Times New Roman" w:cs="Times New Roman"/>
          <w:b/>
          <w:sz w:val="24"/>
          <w:szCs w:val="24"/>
          <w:u w:val="single"/>
        </w:rPr>
        <w:t>DENDROGRAM (BETWEEN GROUPS)</w:t>
      </w:r>
    </w:p>
    <w:p w14:paraId="38216902" w14:textId="77777777" w:rsidR="00C1732D" w:rsidRPr="00A10D0B" w:rsidRDefault="00C1732D" w:rsidP="00C5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>Dendrogram shows the No of Clusters or Groups that exist among the Sample Chosen.</w:t>
      </w:r>
    </w:p>
    <w:p w14:paraId="74C64C50" w14:textId="77777777" w:rsidR="00C1732D" w:rsidRPr="00A10D0B" w:rsidRDefault="00C1732D" w:rsidP="00C5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>The no of Clusters in this case can be limited to 3 since the Sample size is 40</w:t>
      </w:r>
      <w:r w:rsidR="003652E3" w:rsidRPr="00A10D0B">
        <w:rPr>
          <w:rFonts w:ascii="Times New Roman" w:hAnsi="Times New Roman" w:cs="Times New Roman"/>
          <w:sz w:val="24"/>
          <w:szCs w:val="24"/>
        </w:rPr>
        <w:t xml:space="preserve"> - a </w:t>
      </w:r>
      <w:r w:rsidRPr="00A10D0B">
        <w:rPr>
          <w:rFonts w:ascii="Times New Roman" w:hAnsi="Times New Roman" w:cs="Times New Roman"/>
          <w:sz w:val="24"/>
          <w:szCs w:val="24"/>
        </w:rPr>
        <w:t xml:space="preserve">smaller count </w:t>
      </w:r>
      <w:r w:rsidR="003652E3" w:rsidRPr="00A10D0B">
        <w:rPr>
          <w:rFonts w:ascii="Times New Roman" w:hAnsi="Times New Roman" w:cs="Times New Roman"/>
          <w:sz w:val="24"/>
          <w:szCs w:val="24"/>
        </w:rPr>
        <w:t>and choosing the Cluster size as &gt;3 would not be of greater use.</w:t>
      </w:r>
    </w:p>
    <w:p w14:paraId="766A8A0D" w14:textId="77777777" w:rsidR="004B0010" w:rsidRPr="00A10D0B" w:rsidRDefault="00C1732D" w:rsidP="00EE5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9EA06B5" wp14:editId="42101935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5286375" cy="5181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3F11A0" w14:textId="77777777" w:rsidR="00EE5D15" w:rsidRPr="00A10D0B" w:rsidRDefault="004B0010" w:rsidP="00EE5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990081B" w14:textId="77777777" w:rsidR="003652E3" w:rsidRPr="00A10D0B" w:rsidRDefault="003652E3" w:rsidP="00EE5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93B6DF" w14:textId="77777777" w:rsidR="003652E3" w:rsidRPr="00A10D0B" w:rsidRDefault="00C565C4" w:rsidP="00EE5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D0B">
        <w:rPr>
          <w:rFonts w:ascii="Times New Roman" w:hAnsi="Times New Roman" w:cs="Times New Roman"/>
          <w:b/>
          <w:sz w:val="24"/>
          <w:szCs w:val="24"/>
          <w:u w:val="single"/>
        </w:rPr>
        <w:t>FINAL CLUSTER CENTERS:</w:t>
      </w:r>
    </w:p>
    <w:p w14:paraId="4EDB524A" w14:textId="77777777" w:rsidR="003652E3" w:rsidRPr="00A10D0B" w:rsidRDefault="003652E3" w:rsidP="00C565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>In the table below, considering the cluster 1 (2</w:t>
      </w:r>
      <w:r w:rsidRPr="00A10D0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10D0B">
        <w:rPr>
          <w:rFonts w:ascii="Times New Roman" w:hAnsi="Times New Roman" w:cs="Times New Roman"/>
          <w:sz w:val="24"/>
          <w:szCs w:val="24"/>
        </w:rPr>
        <w:t xml:space="preserve"> Column) 2 is max value other than Family size. So, it shows that the Children in the First Cluster prefer </w:t>
      </w:r>
      <w:proofErr w:type="spellStart"/>
      <w:r w:rsidRPr="00A10D0B">
        <w:rPr>
          <w:rFonts w:ascii="Times New Roman" w:hAnsi="Times New Roman" w:cs="Times New Roman"/>
          <w:sz w:val="24"/>
          <w:szCs w:val="24"/>
        </w:rPr>
        <w:t>Bournvita</w:t>
      </w:r>
      <w:proofErr w:type="spellEnd"/>
      <w:r w:rsidRPr="00A10D0B">
        <w:rPr>
          <w:rFonts w:ascii="Times New Roman" w:hAnsi="Times New Roman" w:cs="Times New Roman"/>
          <w:sz w:val="24"/>
          <w:szCs w:val="24"/>
        </w:rPr>
        <w:t>, Milo, Horlicks.</w:t>
      </w:r>
    </w:p>
    <w:p w14:paraId="4EF0D373" w14:textId="77777777" w:rsidR="003652E3" w:rsidRPr="00A10D0B" w:rsidRDefault="003652E3" w:rsidP="00C565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>Considering the Cluster 2, the max value is 2. So</w:t>
      </w:r>
      <w:r w:rsidR="004008C4" w:rsidRPr="00A10D0B">
        <w:rPr>
          <w:rFonts w:ascii="Times New Roman" w:hAnsi="Times New Roman" w:cs="Times New Roman"/>
          <w:sz w:val="24"/>
          <w:szCs w:val="24"/>
        </w:rPr>
        <w:t>, it shows that the children in the Second Cluster are Above 18 years of age</w:t>
      </w:r>
      <w:r w:rsidR="004C1EA2" w:rsidRPr="00A10D0B">
        <w:rPr>
          <w:rFonts w:ascii="Times New Roman" w:hAnsi="Times New Roman" w:cs="Times New Roman"/>
          <w:sz w:val="24"/>
          <w:szCs w:val="24"/>
        </w:rPr>
        <w:t xml:space="preserve"> and prefer </w:t>
      </w:r>
      <w:proofErr w:type="spellStart"/>
      <w:r w:rsidR="004C1EA2" w:rsidRPr="00A10D0B">
        <w:rPr>
          <w:rFonts w:ascii="Times New Roman" w:hAnsi="Times New Roman" w:cs="Times New Roman"/>
          <w:sz w:val="24"/>
          <w:szCs w:val="24"/>
        </w:rPr>
        <w:t>Zanduchyawanprash</w:t>
      </w:r>
      <w:proofErr w:type="spellEnd"/>
      <w:r w:rsidR="004C1EA2" w:rsidRPr="00A10D0B">
        <w:rPr>
          <w:rFonts w:ascii="Times New Roman" w:hAnsi="Times New Roman" w:cs="Times New Roman"/>
          <w:sz w:val="24"/>
          <w:szCs w:val="24"/>
        </w:rPr>
        <w:t xml:space="preserve">, Dabur Red, Dabur Blue and </w:t>
      </w:r>
      <w:proofErr w:type="spellStart"/>
      <w:r w:rsidR="004C1EA2" w:rsidRPr="00A10D0B">
        <w:rPr>
          <w:rFonts w:ascii="Times New Roman" w:hAnsi="Times New Roman" w:cs="Times New Roman"/>
          <w:sz w:val="24"/>
          <w:szCs w:val="24"/>
        </w:rPr>
        <w:t>Baidyanath</w:t>
      </w:r>
      <w:proofErr w:type="spellEnd"/>
      <w:r w:rsidR="004C1EA2" w:rsidRPr="00A10D0B">
        <w:rPr>
          <w:rFonts w:ascii="Times New Roman" w:hAnsi="Times New Roman" w:cs="Times New Roman"/>
          <w:sz w:val="24"/>
          <w:szCs w:val="24"/>
        </w:rPr>
        <w:t>.</w:t>
      </w:r>
    </w:p>
    <w:p w14:paraId="07ECB235" w14:textId="77777777" w:rsidR="003652E3" w:rsidRPr="00A10D0B" w:rsidRDefault="003652E3" w:rsidP="00EE5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7D3D0D" w14:textId="77777777" w:rsidR="008D763B" w:rsidRPr="00A10D0B" w:rsidRDefault="00EE5D15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3DCB8" wp14:editId="6F577035">
            <wp:extent cx="25812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CC20" w14:textId="77777777" w:rsidR="00EE5D15" w:rsidRPr="00A10D0B" w:rsidRDefault="00EE5D15">
      <w:pPr>
        <w:rPr>
          <w:rFonts w:ascii="Times New Roman" w:hAnsi="Times New Roman" w:cs="Times New Roman"/>
        </w:rPr>
      </w:pPr>
    </w:p>
    <w:p w14:paraId="04F2CE81" w14:textId="77777777" w:rsidR="00EE5D15" w:rsidRPr="00A10D0B" w:rsidRDefault="00EE5D15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drawing>
          <wp:inline distT="0" distB="0" distL="0" distR="0" wp14:anchorId="08789AB7" wp14:editId="15D422E5">
            <wp:extent cx="17049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57C9" w14:textId="77777777" w:rsidR="007002F1" w:rsidRPr="00A10D0B" w:rsidRDefault="007002F1">
      <w:pPr>
        <w:rPr>
          <w:rFonts w:ascii="Times New Roman" w:hAnsi="Times New Roman" w:cs="Times New Roman"/>
        </w:rPr>
      </w:pPr>
    </w:p>
    <w:p w14:paraId="66F287F1" w14:textId="77777777" w:rsidR="00C565C4" w:rsidRPr="00A10D0B" w:rsidRDefault="007002F1" w:rsidP="00C565C4">
      <w:pPr>
        <w:rPr>
          <w:rFonts w:ascii="Times New Roman" w:hAnsi="Times New Roman" w:cs="Times New Roman"/>
          <w:u w:val="single"/>
        </w:rPr>
      </w:pPr>
      <w:r w:rsidRPr="00A10D0B">
        <w:rPr>
          <w:rFonts w:ascii="Times New Roman" w:hAnsi="Times New Roman" w:cs="Times New Roman"/>
          <w:b/>
          <w:sz w:val="24"/>
          <w:szCs w:val="24"/>
          <w:u w:val="single"/>
        </w:rPr>
        <w:t>CLUSTER DISTRIBUTION</w:t>
      </w:r>
    </w:p>
    <w:p w14:paraId="01562529" w14:textId="77777777" w:rsidR="007002F1" w:rsidRPr="00A10D0B" w:rsidRDefault="007002F1" w:rsidP="00C565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>This table shows the Cluster Distribution, about how many Children fall under each Cluster.</w:t>
      </w:r>
    </w:p>
    <w:p w14:paraId="60DC4BFE" w14:textId="77777777" w:rsidR="007002F1" w:rsidRPr="00A10D0B" w:rsidRDefault="007002F1">
      <w:pPr>
        <w:rPr>
          <w:rFonts w:ascii="Times New Roman" w:hAnsi="Times New Roman" w:cs="Times New Roman"/>
        </w:rPr>
      </w:pPr>
    </w:p>
    <w:p w14:paraId="7E5C2EA8" w14:textId="77777777" w:rsidR="00EE5D15" w:rsidRPr="00A10D0B" w:rsidRDefault="00EE5D15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drawing>
          <wp:inline distT="0" distB="0" distL="0" distR="0" wp14:anchorId="064B5874" wp14:editId="138D0288">
            <wp:extent cx="36480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D11A" w14:textId="77777777" w:rsidR="007002F1" w:rsidRPr="00A10D0B" w:rsidRDefault="007002F1">
      <w:pPr>
        <w:rPr>
          <w:rFonts w:ascii="Times New Roman" w:hAnsi="Times New Roman" w:cs="Times New Roman"/>
        </w:rPr>
      </w:pPr>
    </w:p>
    <w:p w14:paraId="3640A5D7" w14:textId="77777777" w:rsidR="007002F1" w:rsidRPr="00A10D0B" w:rsidRDefault="007002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D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FREQUENCIES</w:t>
      </w:r>
    </w:p>
    <w:p w14:paraId="69270950" w14:textId="77777777" w:rsidR="007002F1" w:rsidRPr="00A10D0B" w:rsidRDefault="007002F1" w:rsidP="00C565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>The Frequency Table shows the Number of Children preferring a Health drink falling under Each Cluster.</w:t>
      </w:r>
    </w:p>
    <w:p w14:paraId="199D2499" w14:textId="77777777" w:rsidR="007002F1" w:rsidRPr="00A10D0B" w:rsidRDefault="007002F1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 xml:space="preserve">                          </w:t>
      </w:r>
    </w:p>
    <w:p w14:paraId="3C91AF97" w14:textId="77777777" w:rsidR="00EE5D15" w:rsidRPr="00A10D0B" w:rsidRDefault="00EE5D15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drawing>
          <wp:inline distT="0" distB="0" distL="0" distR="0" wp14:anchorId="23A6CB36" wp14:editId="50CEAC1C">
            <wp:extent cx="43148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FB90" w14:textId="77777777" w:rsidR="007002F1" w:rsidRPr="00A10D0B" w:rsidRDefault="007002F1">
      <w:pPr>
        <w:rPr>
          <w:rFonts w:ascii="Times New Roman" w:hAnsi="Times New Roman" w:cs="Times New Roman"/>
        </w:rPr>
      </w:pPr>
    </w:p>
    <w:p w14:paraId="660496A1" w14:textId="77777777" w:rsidR="00C565C4" w:rsidRPr="00A10D0B" w:rsidRDefault="00C565C4">
      <w:pPr>
        <w:rPr>
          <w:rFonts w:ascii="Times New Roman" w:hAnsi="Times New Roman" w:cs="Times New Roman"/>
          <w:b/>
          <w:sz w:val="24"/>
          <w:szCs w:val="24"/>
        </w:rPr>
      </w:pPr>
      <w:r w:rsidRPr="00A10D0B">
        <w:rPr>
          <w:rFonts w:ascii="Times New Roman" w:hAnsi="Times New Roman" w:cs="Times New Roman"/>
          <w:b/>
          <w:sz w:val="24"/>
          <w:szCs w:val="24"/>
          <w:u w:val="single"/>
        </w:rPr>
        <w:t>MODEL SUMMARY</w:t>
      </w:r>
      <w:r w:rsidRPr="00A10D0B">
        <w:rPr>
          <w:rFonts w:ascii="Times New Roman" w:hAnsi="Times New Roman" w:cs="Times New Roman"/>
          <w:b/>
          <w:sz w:val="24"/>
          <w:szCs w:val="24"/>
        </w:rPr>
        <w:t>:</w:t>
      </w:r>
    </w:p>
    <w:p w14:paraId="59139E17" w14:textId="77777777" w:rsidR="007002F1" w:rsidRPr="00A10D0B" w:rsidRDefault="007002F1" w:rsidP="00C565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 xml:space="preserve">The Model summary gives the </w:t>
      </w:r>
      <w:r w:rsidR="005545C0" w:rsidRPr="00A10D0B">
        <w:rPr>
          <w:rFonts w:ascii="Times New Roman" w:hAnsi="Times New Roman" w:cs="Times New Roman"/>
          <w:sz w:val="24"/>
          <w:szCs w:val="24"/>
        </w:rPr>
        <w:t>Algorithm used i.e. Two Step and number of Clusters considered i.e. 3.</w:t>
      </w:r>
    </w:p>
    <w:p w14:paraId="60A4BF01" w14:textId="77777777" w:rsidR="005545C0" w:rsidRPr="00A10D0B" w:rsidRDefault="005545C0" w:rsidP="00C565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0D0B">
        <w:rPr>
          <w:rFonts w:ascii="Times New Roman" w:hAnsi="Times New Roman" w:cs="Times New Roman"/>
          <w:sz w:val="24"/>
          <w:szCs w:val="24"/>
        </w:rPr>
        <w:t>The Cluster Quality shows the measure of Cohesion and Separation between the Clusters. The Cluster quality is rated as Good with a measure of around 0.65</w:t>
      </w:r>
    </w:p>
    <w:p w14:paraId="2B4083B9" w14:textId="77777777" w:rsidR="00EE5D15" w:rsidRPr="00A10D0B" w:rsidRDefault="00EE5D15">
      <w:pPr>
        <w:rPr>
          <w:rFonts w:ascii="Times New Roman" w:hAnsi="Times New Roman" w:cs="Times New Roman"/>
        </w:rPr>
      </w:pPr>
    </w:p>
    <w:p w14:paraId="650A1B6F" w14:textId="77777777" w:rsidR="00EE5D15" w:rsidRPr="00A10D0B" w:rsidRDefault="00EE5D15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D91AE" wp14:editId="54BA7C14">
            <wp:extent cx="498157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5940" w14:textId="77777777" w:rsidR="00EE5D15" w:rsidRPr="00A10D0B" w:rsidRDefault="00EE5D15">
      <w:pPr>
        <w:rPr>
          <w:rFonts w:ascii="Times New Roman" w:hAnsi="Times New Roman" w:cs="Times New Roman"/>
        </w:rPr>
      </w:pPr>
    </w:p>
    <w:p w14:paraId="472BC39E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74FC564B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0F87698B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58E8BB5B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7368854C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0BCE9C63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10524B79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40261BB3" w14:textId="77777777" w:rsidR="00EE5D15" w:rsidRPr="00A10D0B" w:rsidRDefault="00EE5D15">
      <w:pPr>
        <w:rPr>
          <w:rFonts w:ascii="Times New Roman" w:hAnsi="Times New Roman" w:cs="Times New Roman"/>
        </w:rPr>
      </w:pPr>
    </w:p>
    <w:p w14:paraId="11018B74" w14:textId="77777777" w:rsidR="00EE5D15" w:rsidRPr="00A10D0B" w:rsidRDefault="002F1330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 xml:space="preserve">      </w:t>
      </w:r>
    </w:p>
    <w:p w14:paraId="034FAA6D" w14:textId="77777777" w:rsidR="00EE5D15" w:rsidRPr="00A10D0B" w:rsidRDefault="00EE5D15" w:rsidP="00C565C4">
      <w:pPr>
        <w:jc w:val="center"/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36EA21" wp14:editId="02C0A5D2">
            <wp:extent cx="4895850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BD70" w14:textId="77777777" w:rsidR="002F1330" w:rsidRPr="00A10D0B" w:rsidRDefault="002F1330" w:rsidP="00C565C4">
      <w:pPr>
        <w:jc w:val="center"/>
        <w:rPr>
          <w:rFonts w:ascii="Times New Roman" w:hAnsi="Times New Roman" w:cs="Times New Roman"/>
        </w:rPr>
      </w:pPr>
    </w:p>
    <w:p w14:paraId="13BE3ABD" w14:textId="247452D6" w:rsidR="002F1330" w:rsidRPr="00A10D0B" w:rsidRDefault="002F1330" w:rsidP="009C2A68">
      <w:pPr>
        <w:jc w:val="center"/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 xml:space="preserve">The above figure shows the Size of each Cluster and </w:t>
      </w:r>
      <w:proofErr w:type="gramStart"/>
      <w:r w:rsidRPr="00A10D0B">
        <w:rPr>
          <w:rFonts w:ascii="Times New Roman" w:hAnsi="Times New Roman" w:cs="Times New Roman"/>
        </w:rPr>
        <w:t>Input(</w:t>
      </w:r>
      <w:proofErr w:type="gramEnd"/>
      <w:r w:rsidRPr="00A10D0B">
        <w:rPr>
          <w:rFonts w:ascii="Times New Roman" w:hAnsi="Times New Roman" w:cs="Times New Roman"/>
        </w:rPr>
        <w:t>Predictor) importance.</w:t>
      </w:r>
    </w:p>
    <w:p w14:paraId="03E01598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46A90CC9" w14:textId="77777777" w:rsidR="002F1330" w:rsidRPr="00A10D0B" w:rsidRDefault="002F13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D0B">
        <w:rPr>
          <w:rFonts w:ascii="Times New Roman" w:hAnsi="Times New Roman" w:cs="Times New Roman"/>
          <w:b/>
          <w:sz w:val="24"/>
          <w:szCs w:val="24"/>
          <w:u w:val="single"/>
        </w:rPr>
        <w:t>CLUSTER SIZES</w:t>
      </w:r>
    </w:p>
    <w:p w14:paraId="5E5C4712" w14:textId="77777777" w:rsidR="002F1330" w:rsidRPr="00A10D0B" w:rsidRDefault="002F1330" w:rsidP="00C565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>The below Pie Chart shows the Cluster Distribution in terms of percentage (%).</w:t>
      </w:r>
    </w:p>
    <w:p w14:paraId="151F6565" w14:textId="77777777" w:rsidR="002F1330" w:rsidRPr="00A10D0B" w:rsidRDefault="002F1330" w:rsidP="00C565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>The table below the pie chart gives the Size of the largest and smallest Cluster</w:t>
      </w:r>
      <w:r w:rsidR="00C565C4" w:rsidRPr="00A10D0B">
        <w:rPr>
          <w:rFonts w:ascii="Times New Roman" w:hAnsi="Times New Roman" w:cs="Times New Roman"/>
        </w:rPr>
        <w:t>.</w:t>
      </w:r>
    </w:p>
    <w:p w14:paraId="70817DB9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32C11E97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35BF4E6A" w14:textId="77777777" w:rsidR="002F1330" w:rsidRPr="00A10D0B" w:rsidRDefault="002F1330">
      <w:pPr>
        <w:rPr>
          <w:rFonts w:ascii="Times New Roman" w:hAnsi="Times New Roman" w:cs="Times New Roman"/>
        </w:rPr>
      </w:pPr>
    </w:p>
    <w:p w14:paraId="072FFDE5" w14:textId="77777777" w:rsidR="00EE5D15" w:rsidRPr="00A10D0B" w:rsidRDefault="00EE5D15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A614C0" wp14:editId="0576CAB8">
            <wp:extent cx="4562475" cy="500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54F" w14:textId="77777777" w:rsidR="00721C91" w:rsidRPr="00A10D0B" w:rsidRDefault="00721C91">
      <w:pPr>
        <w:rPr>
          <w:rFonts w:ascii="Times New Roman" w:hAnsi="Times New Roman" w:cs="Times New Roman"/>
        </w:rPr>
      </w:pPr>
    </w:p>
    <w:p w14:paraId="4C6EBD9A" w14:textId="77777777" w:rsidR="00721C91" w:rsidRPr="00A10D0B" w:rsidRDefault="00721C91">
      <w:pPr>
        <w:rPr>
          <w:rFonts w:ascii="Times New Roman" w:hAnsi="Times New Roman" w:cs="Times New Roman"/>
        </w:rPr>
      </w:pPr>
    </w:p>
    <w:p w14:paraId="2EC6F3F1" w14:textId="77777777" w:rsidR="00C565C4" w:rsidRPr="00A10D0B" w:rsidRDefault="00C565C4">
      <w:pPr>
        <w:rPr>
          <w:rFonts w:ascii="Times New Roman" w:hAnsi="Times New Roman" w:cs="Times New Roman"/>
        </w:rPr>
      </w:pPr>
    </w:p>
    <w:p w14:paraId="218938C6" w14:textId="77777777" w:rsidR="00721C91" w:rsidRPr="00A10D0B" w:rsidRDefault="00721C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D0B">
        <w:rPr>
          <w:rFonts w:ascii="Times New Roman" w:hAnsi="Times New Roman" w:cs="Times New Roman"/>
          <w:b/>
          <w:sz w:val="24"/>
          <w:szCs w:val="24"/>
          <w:u w:val="single"/>
        </w:rPr>
        <w:t>PREDICTOR IMPORTANCE</w:t>
      </w:r>
    </w:p>
    <w:p w14:paraId="2853BDB4" w14:textId="77777777" w:rsidR="00721C91" w:rsidRPr="00A10D0B" w:rsidRDefault="00721C91" w:rsidP="00C565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>The Predictor Importance Bar chart shows the Variables which are of Greater importance.</w:t>
      </w:r>
    </w:p>
    <w:p w14:paraId="2FA15797" w14:textId="77777777" w:rsidR="00721C91" w:rsidRPr="00A10D0B" w:rsidRDefault="00721C91" w:rsidP="00C565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>The Family Size seems to be the most important predictor with the value of 1.</w:t>
      </w:r>
    </w:p>
    <w:p w14:paraId="5BAA1458" w14:textId="77777777" w:rsidR="00C565C4" w:rsidRPr="00A10D0B" w:rsidRDefault="00C565C4" w:rsidP="00C565C4">
      <w:pPr>
        <w:pStyle w:val="ListParagraph"/>
        <w:rPr>
          <w:rFonts w:ascii="Times New Roman" w:hAnsi="Times New Roman" w:cs="Times New Roman"/>
        </w:rPr>
      </w:pPr>
    </w:p>
    <w:p w14:paraId="26DB61AA" w14:textId="77777777" w:rsidR="00721C91" w:rsidRPr="00A10D0B" w:rsidRDefault="00721C91" w:rsidP="00C565C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0D0B">
        <w:rPr>
          <w:rFonts w:ascii="Times New Roman" w:hAnsi="Times New Roman" w:cs="Times New Roman"/>
          <w:b/>
          <w:sz w:val="24"/>
          <w:szCs w:val="24"/>
        </w:rPr>
        <w:t>Least Important</w:t>
      </w:r>
    </w:p>
    <w:p w14:paraId="493E8D99" w14:textId="77777777" w:rsidR="00721C91" w:rsidRPr="00A10D0B" w:rsidRDefault="00721C91" w:rsidP="00C565C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0D0B">
        <w:rPr>
          <w:rFonts w:ascii="Times New Roman" w:hAnsi="Times New Roman" w:cs="Times New Roman"/>
          <w:b/>
          <w:sz w:val="24"/>
          <w:szCs w:val="24"/>
        </w:rPr>
        <w:t>Most Important</w:t>
      </w:r>
    </w:p>
    <w:p w14:paraId="7FCB146C" w14:textId="77777777" w:rsidR="00EE5D15" w:rsidRPr="00A10D0B" w:rsidRDefault="00721C91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</w:rPr>
        <w:t xml:space="preserve">      </w:t>
      </w:r>
    </w:p>
    <w:p w14:paraId="2CDB7E61" w14:textId="77777777" w:rsidR="00EE5D15" w:rsidRPr="00A10D0B" w:rsidRDefault="00EE5D15">
      <w:pPr>
        <w:rPr>
          <w:rFonts w:ascii="Times New Roman" w:hAnsi="Times New Roman" w:cs="Times New Roman"/>
        </w:rPr>
      </w:pPr>
      <w:r w:rsidRPr="00A10D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BAB78" wp14:editId="26FDDE08">
            <wp:extent cx="6191250" cy="499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E8D" w14:textId="77777777" w:rsidR="00721C91" w:rsidRPr="00A10D0B" w:rsidRDefault="00721C91">
      <w:pPr>
        <w:rPr>
          <w:rFonts w:ascii="Times New Roman" w:hAnsi="Times New Roman" w:cs="Times New Roman"/>
        </w:rPr>
      </w:pPr>
    </w:p>
    <w:p w14:paraId="5DC22448" w14:textId="77777777" w:rsidR="00721C91" w:rsidRPr="00A10D0B" w:rsidRDefault="00721C91">
      <w:pPr>
        <w:rPr>
          <w:rFonts w:ascii="Times New Roman" w:hAnsi="Times New Roman" w:cs="Times New Roman"/>
        </w:rPr>
      </w:pPr>
    </w:p>
    <w:p w14:paraId="7BF6C135" w14:textId="77777777" w:rsidR="00721C91" w:rsidRPr="00A10D0B" w:rsidRDefault="00721C91">
      <w:pPr>
        <w:rPr>
          <w:rFonts w:ascii="Times New Roman" w:hAnsi="Times New Roman" w:cs="Times New Roman"/>
        </w:rPr>
      </w:pPr>
    </w:p>
    <w:p w14:paraId="445F1367" w14:textId="77777777" w:rsidR="00721C91" w:rsidRPr="00A10D0B" w:rsidRDefault="00721C91">
      <w:pPr>
        <w:rPr>
          <w:rFonts w:ascii="Times New Roman" w:hAnsi="Times New Roman" w:cs="Times New Roman"/>
        </w:rPr>
      </w:pPr>
    </w:p>
    <w:p w14:paraId="0E7827B8" w14:textId="77777777" w:rsidR="00450650" w:rsidRPr="00A10D0B" w:rsidRDefault="00721C91" w:rsidP="00450650">
      <w:pPr>
        <w:rPr>
          <w:rFonts w:ascii="Times New Roman" w:hAnsi="Times New Roman" w:cs="Times New Roman"/>
          <w:b/>
          <w:sz w:val="28"/>
          <w:szCs w:val="28"/>
        </w:rPr>
      </w:pPr>
      <w:r w:rsidRPr="00A10D0B">
        <w:rPr>
          <w:rFonts w:ascii="Times New Roman" w:hAnsi="Times New Roman" w:cs="Times New Roman"/>
          <w:b/>
          <w:sz w:val="28"/>
          <w:szCs w:val="28"/>
        </w:rPr>
        <w:t>CONCLUSIO</w:t>
      </w:r>
      <w:r w:rsidR="00450650" w:rsidRPr="00A10D0B">
        <w:rPr>
          <w:rFonts w:ascii="Times New Roman" w:hAnsi="Times New Roman" w:cs="Times New Roman"/>
          <w:b/>
          <w:sz w:val="28"/>
          <w:szCs w:val="28"/>
        </w:rPr>
        <w:t>N</w:t>
      </w:r>
    </w:p>
    <w:p w14:paraId="32987465" w14:textId="77777777" w:rsidR="00721C91" w:rsidRPr="00A10D0B" w:rsidRDefault="00721C91" w:rsidP="004506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10D0B">
        <w:rPr>
          <w:rFonts w:ascii="Times New Roman" w:hAnsi="Times New Roman" w:cs="Times New Roman"/>
        </w:rPr>
        <w:t>The predictor importance chart tells us that the Children choice of Health Drinks depends mainly on the Family Size.</w:t>
      </w:r>
    </w:p>
    <w:p w14:paraId="1DB60329" w14:textId="77777777" w:rsidR="00FD376E" w:rsidRPr="00A10D0B" w:rsidRDefault="00FD376E">
      <w:pPr>
        <w:rPr>
          <w:rFonts w:ascii="Times New Roman" w:hAnsi="Times New Roman" w:cs="Times New Roman"/>
        </w:rPr>
      </w:pPr>
    </w:p>
    <w:p w14:paraId="6AA405C6" w14:textId="77777777" w:rsidR="00FD376E" w:rsidRPr="00A10D0B" w:rsidRDefault="00FD376E">
      <w:pPr>
        <w:rPr>
          <w:rFonts w:ascii="Times New Roman" w:hAnsi="Times New Roman" w:cs="Times New Roman"/>
        </w:rPr>
      </w:pPr>
    </w:p>
    <w:p w14:paraId="317E5A84" w14:textId="77777777" w:rsidR="00FD376E" w:rsidRPr="00A10D0B" w:rsidRDefault="00FD376E">
      <w:pPr>
        <w:rPr>
          <w:rFonts w:ascii="Times New Roman" w:hAnsi="Times New Roman" w:cs="Times New Roman"/>
        </w:rPr>
      </w:pPr>
    </w:p>
    <w:sectPr w:rsidR="00FD376E" w:rsidRPr="00A10D0B" w:rsidSect="00FD376E">
      <w:headerReference w:type="default" r:id="rId17"/>
      <w:pgSz w:w="1263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7EF4" w14:textId="77777777" w:rsidR="003125C8" w:rsidRDefault="003125C8" w:rsidP="007002F1">
      <w:pPr>
        <w:spacing w:after="0" w:line="240" w:lineRule="auto"/>
      </w:pPr>
      <w:r>
        <w:separator/>
      </w:r>
    </w:p>
  </w:endnote>
  <w:endnote w:type="continuationSeparator" w:id="0">
    <w:p w14:paraId="4EFA4EE0" w14:textId="77777777" w:rsidR="003125C8" w:rsidRDefault="003125C8" w:rsidP="0070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F8DB" w14:textId="77777777" w:rsidR="003125C8" w:rsidRDefault="003125C8" w:rsidP="007002F1">
      <w:pPr>
        <w:spacing w:after="0" w:line="240" w:lineRule="auto"/>
      </w:pPr>
      <w:r>
        <w:separator/>
      </w:r>
    </w:p>
  </w:footnote>
  <w:footnote w:type="continuationSeparator" w:id="0">
    <w:p w14:paraId="4991190B" w14:textId="77777777" w:rsidR="003125C8" w:rsidRDefault="003125C8" w:rsidP="00700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7967" w14:textId="500F7E87" w:rsidR="00AB74D7" w:rsidRPr="00AB74D7" w:rsidRDefault="00AB74D7" w:rsidP="00AB74D7">
    <w:pPr>
      <w:pStyle w:val="Header"/>
      <w:jc w:val="center"/>
      <w:rPr>
        <w:b/>
        <w:bCs/>
        <w:sz w:val="32"/>
        <w:szCs w:val="32"/>
      </w:rPr>
    </w:pPr>
    <w:r w:rsidRPr="00AB74D7">
      <w:rPr>
        <w:b/>
        <w:bCs/>
        <w:sz w:val="32"/>
        <w:szCs w:val="32"/>
      </w:rPr>
      <w:t>Two step cluster analysis - SPSS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19B"/>
    <w:multiLevelType w:val="hybridMultilevel"/>
    <w:tmpl w:val="203AD41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EC51DE8"/>
    <w:multiLevelType w:val="hybridMultilevel"/>
    <w:tmpl w:val="2F146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0A5"/>
    <w:multiLevelType w:val="multilevel"/>
    <w:tmpl w:val="9FEC8BB0"/>
    <w:lvl w:ilvl="0">
      <w:numFmt w:val="decimal"/>
      <w:lvlText w:val="%1.0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49747B0"/>
    <w:multiLevelType w:val="hybridMultilevel"/>
    <w:tmpl w:val="BE7E5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44F4C"/>
    <w:multiLevelType w:val="hybridMultilevel"/>
    <w:tmpl w:val="2C841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37AAE"/>
    <w:multiLevelType w:val="hybridMultilevel"/>
    <w:tmpl w:val="6DB42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69FD"/>
    <w:multiLevelType w:val="hybridMultilevel"/>
    <w:tmpl w:val="D34A6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A49FA"/>
    <w:multiLevelType w:val="hybridMultilevel"/>
    <w:tmpl w:val="85C0A8D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F3E0771"/>
    <w:multiLevelType w:val="hybridMultilevel"/>
    <w:tmpl w:val="3024515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68426D00"/>
    <w:multiLevelType w:val="hybridMultilevel"/>
    <w:tmpl w:val="B0E4ACF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6EC134E2"/>
    <w:multiLevelType w:val="hybridMultilevel"/>
    <w:tmpl w:val="130E7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7321A"/>
    <w:multiLevelType w:val="hybridMultilevel"/>
    <w:tmpl w:val="A63CC9B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3D20EBC"/>
    <w:multiLevelType w:val="hybridMultilevel"/>
    <w:tmpl w:val="D508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15"/>
    <w:rsid w:val="000715BE"/>
    <w:rsid w:val="00122392"/>
    <w:rsid w:val="002E4FDC"/>
    <w:rsid w:val="002F1330"/>
    <w:rsid w:val="003125C8"/>
    <w:rsid w:val="003652E3"/>
    <w:rsid w:val="004008C4"/>
    <w:rsid w:val="00450650"/>
    <w:rsid w:val="004B0010"/>
    <w:rsid w:val="004C1EA2"/>
    <w:rsid w:val="005545C0"/>
    <w:rsid w:val="007002F1"/>
    <w:rsid w:val="00721C91"/>
    <w:rsid w:val="008D763B"/>
    <w:rsid w:val="009C2A68"/>
    <w:rsid w:val="00A10D0B"/>
    <w:rsid w:val="00AB0FA1"/>
    <w:rsid w:val="00AB74D7"/>
    <w:rsid w:val="00B23D10"/>
    <w:rsid w:val="00B4293D"/>
    <w:rsid w:val="00C1732D"/>
    <w:rsid w:val="00C565C4"/>
    <w:rsid w:val="00CA3215"/>
    <w:rsid w:val="00DA59F1"/>
    <w:rsid w:val="00EE5D15"/>
    <w:rsid w:val="00F132A2"/>
    <w:rsid w:val="00F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8621"/>
  <w15:chartTrackingRefBased/>
  <w15:docId w15:val="{942B148F-6C74-4D1F-8EE8-01CA0D48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F1"/>
  </w:style>
  <w:style w:type="paragraph" w:styleId="Footer">
    <w:name w:val="footer"/>
    <w:basedOn w:val="Normal"/>
    <w:link w:val="FooterChar"/>
    <w:uiPriority w:val="99"/>
    <w:unhideWhenUsed/>
    <w:rsid w:val="0070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2F1"/>
  </w:style>
  <w:style w:type="paragraph" w:styleId="ListParagraph">
    <w:name w:val="List Paragraph"/>
    <w:basedOn w:val="Normal"/>
    <w:uiPriority w:val="34"/>
    <w:qFormat/>
    <w:rsid w:val="0072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Gladwin P</dc:creator>
  <cp:keywords/>
  <dc:description/>
  <cp:lastModifiedBy>Author</cp:lastModifiedBy>
  <cp:revision>19</cp:revision>
  <dcterms:created xsi:type="dcterms:W3CDTF">2017-11-14T18:22:00Z</dcterms:created>
  <dcterms:modified xsi:type="dcterms:W3CDTF">2021-08-30T16:24:00Z</dcterms:modified>
</cp:coreProperties>
</file>