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3D511" w14:textId="5E0CDCD6" w:rsidR="002A6EA6" w:rsidRPr="003266A9" w:rsidRDefault="00AF7C9B">
      <w:pPr>
        <w:rPr>
          <w:rFonts w:ascii="Google Sans" w:eastAsia="Google Sans" w:hAnsi="Google Sans" w:cs="Google Sans"/>
          <w:b/>
          <w:bCs/>
          <w:color w:val="1A73E8"/>
          <w:sz w:val="36"/>
          <w:szCs w:val="36"/>
        </w:rPr>
      </w:pPr>
      <w:r>
        <w:rPr>
          <w:rFonts w:ascii="Google Sans" w:eastAsia="Google Sans" w:hAnsi="Google Sans" w:cs="Google Sans"/>
          <w:b/>
          <w:bCs/>
          <w:color w:val="1A73E8"/>
          <w:sz w:val="36"/>
          <w:szCs w:val="36"/>
        </w:rPr>
        <w:t xml:space="preserve"> </w:t>
      </w:r>
      <w:r w:rsidR="00D05B9D">
        <w:rPr>
          <w:rFonts w:ascii="Google Sans" w:eastAsia="Google Sans" w:hAnsi="Google Sans" w:cs="Google Sans"/>
          <w:b/>
          <w:bCs/>
          <w:color w:val="1A73E8"/>
          <w:sz w:val="36"/>
          <w:szCs w:val="36"/>
        </w:rPr>
        <w:t xml:space="preserve">Prebuilt query </w:t>
      </w:r>
      <w:r w:rsidR="00DB4278" w:rsidRPr="003266A9">
        <w:rPr>
          <w:rFonts w:ascii="Google Sans" w:eastAsia="Google Sans" w:hAnsi="Google Sans" w:cs="Google Sans"/>
          <w:b/>
          <w:bCs/>
          <w:color w:val="1A73E8"/>
          <w:sz w:val="36"/>
          <w:szCs w:val="36"/>
        </w:rPr>
        <w:t>UX Research Stud</w:t>
      </w:r>
      <w:r w:rsidR="00047060" w:rsidRPr="003266A9">
        <w:rPr>
          <w:rFonts w:ascii="Google Sans" w:eastAsia="Google Sans" w:hAnsi="Google Sans" w:cs="Google Sans"/>
          <w:b/>
          <w:bCs/>
          <w:color w:val="1A73E8"/>
          <w:sz w:val="36"/>
          <w:szCs w:val="36"/>
        </w:rPr>
        <w:t>y</w:t>
      </w:r>
    </w:p>
    <w:p w14:paraId="5653D512" w14:textId="77777777" w:rsidR="002A6EA6" w:rsidRDefault="002A6EA6">
      <w:pPr>
        <w:spacing w:line="240" w:lineRule="auto"/>
        <w:rPr>
          <w:color w:val="5E6268"/>
        </w:rPr>
      </w:pPr>
    </w:p>
    <w:tbl>
      <w:tblPr>
        <w:tblStyle w:val="a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8235"/>
      </w:tblGrid>
      <w:tr w:rsidR="002A6EA6" w14:paraId="5653D51F" w14:textId="77777777" w:rsidTr="0046051F">
        <w:trPr>
          <w:trHeight w:val="3125"/>
        </w:trPr>
        <w:tc>
          <w:tcPr>
            <w:tcW w:w="190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1A73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13" w14:textId="77777777" w:rsidR="002A6EA6" w:rsidRDefault="00DB427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color w:val="FFFFFF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</w:rPr>
              <w:t>Introduction</w:t>
            </w:r>
          </w:p>
        </w:tc>
        <w:tc>
          <w:tcPr>
            <w:tcW w:w="823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F4F5F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14" w14:textId="51C6E229" w:rsidR="002A6EA6" w:rsidRPr="00BA3A75" w:rsidRDefault="00DB4278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 xml:space="preserve">Title: </w:t>
            </w:r>
            <w:r w:rsidR="002C02E7" w:rsidRPr="00BA3A75">
              <w:rPr>
                <w:rFonts w:ascii="Google Sans" w:eastAsia="Google Sans" w:hAnsi="Google Sans" w:cs="Google Sans"/>
                <w:color w:val="42526E"/>
              </w:rPr>
              <w:t xml:space="preserve">Design research </w:t>
            </w:r>
            <w:r w:rsidR="004D424F">
              <w:rPr>
                <w:rFonts w:ascii="Google Sans" w:eastAsia="Google Sans" w:hAnsi="Google Sans" w:cs="Google Sans"/>
                <w:color w:val="42526E"/>
              </w:rPr>
              <w:t>on</w:t>
            </w:r>
            <w:r w:rsidR="008E5952" w:rsidRPr="00BA3A75">
              <w:rPr>
                <w:rFonts w:ascii="Google Sans" w:eastAsia="Google Sans" w:hAnsi="Google Sans" w:cs="Google Sans"/>
                <w:color w:val="42526E"/>
              </w:rPr>
              <w:t xml:space="preserve"> prebuilt query </w:t>
            </w:r>
            <w:r w:rsidR="00AB21A2">
              <w:rPr>
                <w:rFonts w:ascii="Google Sans" w:eastAsia="Google Sans" w:hAnsi="Google Sans" w:cs="Google Sans"/>
                <w:color w:val="42526E"/>
              </w:rPr>
              <w:t>feature</w:t>
            </w:r>
            <w:r w:rsidR="00D040B0" w:rsidRPr="00BA3A75">
              <w:rPr>
                <w:rFonts w:ascii="Google Sans" w:eastAsia="Google Sans" w:hAnsi="Google Sans" w:cs="Google Sans"/>
                <w:color w:val="42526E"/>
              </w:rPr>
              <w:t xml:space="preserve"> </w:t>
            </w:r>
            <w:r w:rsidR="00B33802" w:rsidRPr="00BA3A75">
              <w:rPr>
                <w:rFonts w:ascii="Google Sans" w:eastAsia="Google Sans" w:hAnsi="Google Sans" w:cs="Google Sans"/>
                <w:color w:val="42526E"/>
              </w:rPr>
              <w:t xml:space="preserve"> </w:t>
            </w:r>
          </w:p>
          <w:p w14:paraId="5653D515" w14:textId="77777777" w:rsidR="002A6EA6" w:rsidRPr="00BA3A75" w:rsidRDefault="002A6EA6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color w:val="42526E"/>
              </w:rPr>
            </w:pPr>
          </w:p>
          <w:p w14:paraId="5653D516" w14:textId="3FA1C171" w:rsidR="002A6EA6" w:rsidRPr="00BA3A75" w:rsidRDefault="00DB4278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 xml:space="preserve">Author: </w:t>
            </w:r>
            <w:r w:rsidR="008E5952" w:rsidRPr="00BA3A75">
              <w:rPr>
                <w:rFonts w:ascii="Google Sans" w:eastAsia="Google Sans" w:hAnsi="Google Sans" w:cs="Google Sans"/>
                <w:color w:val="42526E"/>
              </w:rPr>
              <w:t>Gladys Ouana, UX designer</w:t>
            </w:r>
            <w:r w:rsidR="00302E87" w:rsidRPr="00BA3A75">
              <w:rPr>
                <w:rFonts w:ascii="Google Sans" w:eastAsia="Google Sans" w:hAnsi="Google Sans" w:cs="Google Sans"/>
                <w:color w:val="42526E"/>
              </w:rPr>
              <w:t>, gladys.ouana@capita.com</w:t>
            </w:r>
          </w:p>
          <w:p w14:paraId="5653D517" w14:textId="77777777" w:rsidR="002A6EA6" w:rsidRPr="00BA3A75" w:rsidRDefault="002A6EA6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color w:val="42526E"/>
              </w:rPr>
            </w:pPr>
          </w:p>
          <w:p w14:paraId="5653D518" w14:textId="4F7060E0" w:rsidR="002A6EA6" w:rsidRPr="00BA3A75" w:rsidRDefault="00DB4278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Stakeholders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: </w:t>
            </w:r>
            <w:r w:rsidR="00656F98" w:rsidRPr="00BA3A75">
              <w:rPr>
                <w:rFonts w:ascii="Google Sans" w:eastAsia="Google Sans" w:hAnsi="Google Sans" w:cs="Google Sans"/>
                <w:color w:val="42526E"/>
              </w:rPr>
              <w:t>Neil Cunningham (Product owner), John Trousdale (Project manager)</w:t>
            </w:r>
            <w:r w:rsidR="0095788B" w:rsidRPr="00BA3A75">
              <w:rPr>
                <w:rFonts w:ascii="Google Sans" w:eastAsia="Google Sans" w:hAnsi="Google Sans" w:cs="Google Sans"/>
                <w:color w:val="42526E"/>
              </w:rPr>
              <w:t xml:space="preserve"> </w:t>
            </w:r>
          </w:p>
          <w:p w14:paraId="5653D519" w14:textId="77777777" w:rsidR="002A6EA6" w:rsidRPr="00BA3A75" w:rsidRDefault="002A6EA6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color w:val="42526E"/>
              </w:rPr>
            </w:pPr>
          </w:p>
          <w:p w14:paraId="5653D51A" w14:textId="0A34AA95" w:rsidR="002A6EA6" w:rsidRPr="00BA3A75" w:rsidRDefault="00DB4278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Date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: </w:t>
            </w:r>
            <w:r w:rsidR="0095788B" w:rsidRPr="00BA3A75">
              <w:rPr>
                <w:rFonts w:ascii="Google Sans" w:eastAsia="Google Sans" w:hAnsi="Google Sans" w:cs="Google Sans"/>
                <w:color w:val="42526E"/>
              </w:rPr>
              <w:t xml:space="preserve">23 </w:t>
            </w:r>
            <w:r w:rsidR="00531ACE" w:rsidRPr="00BA3A75">
              <w:rPr>
                <w:rFonts w:ascii="Google Sans" w:eastAsia="Google Sans" w:hAnsi="Google Sans" w:cs="Google Sans"/>
                <w:color w:val="42526E"/>
              </w:rPr>
              <w:t>September</w:t>
            </w:r>
            <w:r w:rsidR="0095788B" w:rsidRPr="00BA3A75">
              <w:rPr>
                <w:rFonts w:ascii="Google Sans" w:eastAsia="Google Sans" w:hAnsi="Google Sans" w:cs="Google Sans"/>
                <w:color w:val="42526E"/>
              </w:rPr>
              <w:t xml:space="preserve"> 2024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 </w:t>
            </w:r>
          </w:p>
          <w:p w14:paraId="5653D51B" w14:textId="77777777" w:rsidR="002A6EA6" w:rsidRPr="00BA3A75" w:rsidRDefault="002A6EA6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color w:val="42526E"/>
              </w:rPr>
            </w:pPr>
          </w:p>
          <w:p w14:paraId="22FB4128" w14:textId="6D780EB0" w:rsidR="009F5ABB" w:rsidRPr="00BA3A75" w:rsidRDefault="00DB4278" w:rsidP="009F5ABB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Project background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: </w:t>
            </w:r>
            <w:r w:rsidR="009B0087" w:rsidRPr="00BA3A75">
              <w:rPr>
                <w:rFonts w:ascii="Google Sans" w:eastAsia="Google Sans" w:hAnsi="Google Sans" w:cs="Google Sans"/>
                <w:color w:val="42526E"/>
              </w:rPr>
              <w:t xml:space="preserve">We are launching a new feature of QB that provides a guided process to build queries. We know that users are not using QB to its full potential and find it complex and intimidating. We need to find out </w:t>
            </w:r>
            <w:proofErr w:type="gramStart"/>
            <w:r w:rsidR="009B0087" w:rsidRPr="00BA3A75">
              <w:rPr>
                <w:rFonts w:ascii="Google Sans" w:eastAsia="Google Sans" w:hAnsi="Google Sans" w:cs="Google Sans"/>
                <w:color w:val="42526E"/>
              </w:rPr>
              <w:t>if and when</w:t>
            </w:r>
            <w:proofErr w:type="gramEnd"/>
            <w:r w:rsidR="009B0087" w:rsidRPr="00BA3A75">
              <w:rPr>
                <w:rFonts w:ascii="Google Sans" w:eastAsia="Google Sans" w:hAnsi="Google Sans" w:cs="Google Sans"/>
                <w:color w:val="42526E"/>
              </w:rPr>
              <w:t xml:space="preserve"> the suggested design would improve their experience of building queries.</w:t>
            </w:r>
          </w:p>
          <w:p w14:paraId="5653D51D" w14:textId="77777777" w:rsidR="002A6EA6" w:rsidRPr="00BA3A75" w:rsidRDefault="002A6EA6" w:rsidP="009B008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</w:p>
          <w:p w14:paraId="5653D51E" w14:textId="60D6712D" w:rsidR="008B6F85" w:rsidRDefault="00DB4278" w:rsidP="00A463C5">
            <w:pPr>
              <w:pStyle w:val="ListParagraph"/>
              <w:rPr>
                <w:rFonts w:ascii="Google Sans" w:eastAsia="Google Sans" w:hAnsi="Google Sans" w:cs="Google Sans"/>
                <w:color w:val="5E6268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Research goals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: </w:t>
            </w:r>
            <w:r w:rsidR="00A463C5" w:rsidRPr="00BA3A75">
              <w:rPr>
                <w:rFonts w:ascii="Google Sans" w:eastAsia="Google Sans" w:hAnsi="Google Sans" w:cs="Google Sans"/>
                <w:color w:val="42526E"/>
              </w:rPr>
              <w:t xml:space="preserve">Determine </w:t>
            </w:r>
            <w:proofErr w:type="gramStart"/>
            <w:r w:rsidR="00A463C5" w:rsidRPr="00BA3A75">
              <w:rPr>
                <w:rFonts w:ascii="Google Sans" w:eastAsia="Google Sans" w:hAnsi="Google Sans" w:cs="Google Sans"/>
                <w:color w:val="42526E"/>
              </w:rPr>
              <w:t>if and when</w:t>
            </w:r>
            <w:proofErr w:type="gramEnd"/>
            <w:r w:rsidR="00A463C5" w:rsidRPr="00BA3A75">
              <w:rPr>
                <w:rFonts w:ascii="Google Sans" w:eastAsia="Google Sans" w:hAnsi="Google Sans" w:cs="Google Sans"/>
                <w:color w:val="42526E"/>
              </w:rPr>
              <w:t xml:space="preserve"> the users would be benefit from using a guided process to build queries. Determine if the suggested process addresses their challenges of building queries</w:t>
            </w:r>
            <w:r w:rsidR="00531ACE" w:rsidRPr="00BA3A75">
              <w:rPr>
                <w:rFonts w:ascii="Google Sans" w:eastAsia="Google Sans" w:hAnsi="Google Sans" w:cs="Google Sans"/>
                <w:color w:val="42526E"/>
              </w:rPr>
              <w:t>.</w:t>
            </w:r>
            <w:r w:rsidR="00527451" w:rsidRPr="00BA3A75">
              <w:rPr>
                <w:rFonts w:ascii="Google Sans" w:eastAsia="Google Sans" w:hAnsi="Google Sans" w:cs="Google Sans"/>
                <w:color w:val="42526E"/>
              </w:rPr>
              <w:t xml:space="preserve"> Determine if they understand the </w:t>
            </w:r>
            <w:r w:rsidR="004D424F">
              <w:rPr>
                <w:rFonts w:ascii="Google Sans" w:eastAsia="Google Sans" w:hAnsi="Google Sans" w:cs="Google Sans"/>
                <w:color w:val="42526E"/>
              </w:rPr>
              <w:t xml:space="preserve">suggested </w:t>
            </w:r>
            <w:r w:rsidR="00527451" w:rsidRPr="00BA3A75">
              <w:rPr>
                <w:rFonts w:ascii="Google Sans" w:eastAsia="Google Sans" w:hAnsi="Google Sans" w:cs="Google Sans"/>
                <w:color w:val="42526E"/>
              </w:rPr>
              <w:t>design flow and what is expected of them as users.</w:t>
            </w:r>
          </w:p>
        </w:tc>
      </w:tr>
      <w:tr w:rsidR="002A6EA6" w14:paraId="5653D525" w14:textId="77777777" w:rsidTr="0046051F">
        <w:trPr>
          <w:trHeight w:val="1575"/>
        </w:trPr>
        <w:tc>
          <w:tcPr>
            <w:tcW w:w="190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1A73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20" w14:textId="77777777" w:rsidR="002A6EA6" w:rsidRDefault="00DB427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color w:val="FFFFFF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</w:rPr>
              <w:t xml:space="preserve">Research </w:t>
            </w:r>
          </w:p>
          <w:p w14:paraId="5653D521" w14:textId="77777777" w:rsidR="002A6EA6" w:rsidRDefault="00DB427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color w:val="FFFFFF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</w:rPr>
              <w:t>questions</w:t>
            </w:r>
          </w:p>
        </w:tc>
        <w:tc>
          <w:tcPr>
            <w:tcW w:w="823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F4F5F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43454" w14:textId="30BDEFDF" w:rsidR="002A6EA6" w:rsidRPr="00BA3A75" w:rsidRDefault="003537E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Do users think this feature is helpful </w:t>
            </w:r>
            <w:r w:rsidR="0072334B" w:rsidRPr="00BA3A75">
              <w:rPr>
                <w:rFonts w:ascii="Google Sans" w:eastAsia="Google Sans" w:hAnsi="Google Sans" w:cs="Google Sans"/>
                <w:color w:val="42526E"/>
              </w:rPr>
              <w:t>and/or useful?</w:t>
            </w:r>
          </w:p>
          <w:p w14:paraId="47FE2203" w14:textId="59EB4157" w:rsidR="004B46B4" w:rsidRPr="00BA3A75" w:rsidRDefault="004B46B4" w:rsidP="00D95F2B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In what circumstances would this feature be used?</w:t>
            </w:r>
          </w:p>
          <w:p w14:paraId="3782412B" w14:textId="75E4F0CD" w:rsidR="00B71B0D" w:rsidRPr="00BA3A75" w:rsidRDefault="00B71B0D" w:rsidP="00D95F2B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If they don’t find it useful, then why?</w:t>
            </w:r>
          </w:p>
          <w:p w14:paraId="12A28A52" w14:textId="708D58C1" w:rsidR="00D95F2B" w:rsidRPr="00BA3A75" w:rsidRDefault="00D95F2B" w:rsidP="00D95F2B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What pain point would this feature address?</w:t>
            </w:r>
          </w:p>
          <w:p w14:paraId="537B777A" w14:textId="2805563C" w:rsidR="006636BF" w:rsidRPr="00BA3A75" w:rsidRDefault="000E3945" w:rsidP="008406B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Does</w:t>
            </w:r>
            <w:r w:rsidR="00303323" w:rsidRPr="00BA3A75">
              <w:rPr>
                <w:rFonts w:ascii="Google Sans" w:eastAsia="Google Sans" w:hAnsi="Google Sans" w:cs="Google Sans"/>
                <w:color w:val="42526E"/>
              </w:rPr>
              <w:t xml:space="preserve"> the suggested flow </w:t>
            </w:r>
            <w:r w:rsidR="008406B0" w:rsidRPr="00BA3A75">
              <w:rPr>
                <w:rFonts w:ascii="Google Sans" w:eastAsia="Google Sans" w:hAnsi="Google Sans" w:cs="Google Sans"/>
                <w:color w:val="42526E"/>
              </w:rPr>
              <w:t>address the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 users’</w:t>
            </w:r>
            <w:r w:rsidR="008406B0" w:rsidRPr="00BA3A75">
              <w:rPr>
                <w:rFonts w:ascii="Google Sans" w:eastAsia="Google Sans" w:hAnsi="Google Sans" w:cs="Google Sans"/>
                <w:color w:val="42526E"/>
              </w:rPr>
              <w:t xml:space="preserve"> pain points</w:t>
            </w:r>
            <w:r w:rsidR="00303323" w:rsidRPr="00BA3A75">
              <w:rPr>
                <w:rFonts w:ascii="Google Sans" w:eastAsia="Google Sans" w:hAnsi="Google Sans" w:cs="Google Sans"/>
                <w:color w:val="42526E"/>
              </w:rPr>
              <w:t>?</w:t>
            </w:r>
          </w:p>
          <w:p w14:paraId="5653D524" w14:textId="2C07DF16" w:rsidR="00D95F2B" w:rsidRPr="00BA3A75" w:rsidRDefault="006F603F" w:rsidP="006F603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Is the list of suggested topics suitable for the users’ needs</w:t>
            </w:r>
            <w:r w:rsidR="00DD4A82" w:rsidRPr="00BA3A75">
              <w:rPr>
                <w:rFonts w:ascii="Google Sans" w:eastAsia="Google Sans" w:hAnsi="Google Sans" w:cs="Google Sans"/>
                <w:color w:val="42526E"/>
              </w:rPr>
              <w:t>?</w:t>
            </w:r>
          </w:p>
        </w:tc>
      </w:tr>
      <w:tr w:rsidR="002A6EA6" w14:paraId="5653D530" w14:textId="77777777" w:rsidTr="0046051F">
        <w:trPr>
          <w:trHeight w:val="1980"/>
        </w:trPr>
        <w:tc>
          <w:tcPr>
            <w:tcW w:w="190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1A73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2C" w14:textId="77777777" w:rsidR="002A6EA6" w:rsidRDefault="00DB427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color w:val="FFFFFF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</w:rPr>
              <w:t>Methodology</w:t>
            </w:r>
          </w:p>
        </w:tc>
        <w:tc>
          <w:tcPr>
            <w:tcW w:w="823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F4F5F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B1202" w14:textId="0E252E35" w:rsidR="0083355F" w:rsidRPr="00BA3A75" w:rsidRDefault="0084140D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bCs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Cs/>
                <w:color w:val="42526E"/>
              </w:rPr>
              <w:t>Semi-stru</w:t>
            </w:r>
            <w:r w:rsidR="002D1A5D"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ctured </w:t>
            </w:r>
            <w:r w:rsidR="0083355F" w:rsidRPr="00BA3A75">
              <w:rPr>
                <w:rFonts w:ascii="Google Sans" w:eastAsia="Google Sans" w:hAnsi="Google Sans" w:cs="Google Sans"/>
                <w:bCs/>
                <w:color w:val="42526E"/>
              </w:rPr>
              <w:t>interviews</w:t>
            </w:r>
          </w:p>
          <w:p w14:paraId="7B4C768B" w14:textId="378A597C" w:rsidR="00E21856" w:rsidRPr="00BA3A75" w:rsidRDefault="00E21856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bCs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Location</w:t>
            </w:r>
            <w:r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: </w:t>
            </w:r>
            <w:r w:rsidR="003C297E" w:rsidRPr="00BA3A75">
              <w:rPr>
                <w:rFonts w:ascii="Google Sans" w:eastAsia="Google Sans" w:hAnsi="Google Sans" w:cs="Google Sans"/>
                <w:bCs/>
                <w:color w:val="42526E"/>
              </w:rPr>
              <w:t>UK and Canada, remote</w:t>
            </w:r>
          </w:p>
          <w:p w14:paraId="62F25F5F" w14:textId="0A70420D" w:rsidR="0016117B" w:rsidRPr="00BA3A75" w:rsidRDefault="003C297E" w:rsidP="0016117B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bCs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Date</w:t>
            </w:r>
            <w:r w:rsidRPr="00BA3A75">
              <w:rPr>
                <w:rFonts w:ascii="Google Sans" w:eastAsia="Google Sans" w:hAnsi="Google Sans" w:cs="Google Sans"/>
                <w:bCs/>
                <w:color w:val="42526E"/>
              </w:rPr>
              <w:t>:</w:t>
            </w: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 xml:space="preserve"> </w:t>
            </w:r>
            <w:r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Sessions will </w:t>
            </w:r>
            <w:r w:rsidR="00081E68"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take place between the </w:t>
            </w:r>
            <w:r w:rsidR="00F47C75" w:rsidRPr="00BA3A75">
              <w:rPr>
                <w:rFonts w:ascii="Google Sans" w:eastAsia="Google Sans" w:hAnsi="Google Sans" w:cs="Google Sans"/>
                <w:bCs/>
                <w:color w:val="42526E"/>
              </w:rPr>
              <w:t>16/09/24</w:t>
            </w:r>
            <w:r w:rsidR="00543B1A"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 and 25</w:t>
            </w:r>
            <w:r w:rsidR="00F47C75" w:rsidRPr="00BA3A75">
              <w:rPr>
                <w:rFonts w:ascii="Google Sans" w:eastAsia="Google Sans" w:hAnsi="Google Sans" w:cs="Google Sans"/>
                <w:bCs/>
                <w:color w:val="42526E"/>
              </w:rPr>
              <w:t>/09/24</w:t>
            </w:r>
            <w:r w:rsidR="0016117B"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 – 1 interview in Canada set for 03/10</w:t>
            </w:r>
            <w:r w:rsidR="00267239" w:rsidRPr="00BA3A75">
              <w:rPr>
                <w:rFonts w:ascii="Google Sans" w:eastAsia="Google Sans" w:hAnsi="Google Sans" w:cs="Google Sans"/>
                <w:bCs/>
                <w:color w:val="42526E"/>
              </w:rPr>
              <w:t>, an updated version of the design will be shown</w:t>
            </w:r>
          </w:p>
          <w:p w14:paraId="03A189EE" w14:textId="1913CF09" w:rsidR="00267239" w:rsidRPr="00BA3A75" w:rsidRDefault="00267239" w:rsidP="0016117B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bCs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/>
                <w:color w:val="42526E"/>
              </w:rPr>
              <w:t>Length</w:t>
            </w:r>
            <w:r w:rsidRPr="00BA3A75">
              <w:rPr>
                <w:rFonts w:ascii="Google Sans" w:eastAsia="Google Sans" w:hAnsi="Google Sans" w:cs="Google Sans"/>
                <w:bCs/>
                <w:color w:val="42526E"/>
              </w:rPr>
              <w:t xml:space="preserve">: Each session will last </w:t>
            </w:r>
            <w:r w:rsidR="00566F45" w:rsidRPr="00BA3A75">
              <w:rPr>
                <w:rFonts w:ascii="Google Sans" w:eastAsia="Google Sans" w:hAnsi="Google Sans" w:cs="Google Sans"/>
                <w:bCs/>
                <w:color w:val="42526E"/>
              </w:rPr>
              <w:t>45 minutes to 1 hours</w:t>
            </w:r>
          </w:p>
          <w:p w14:paraId="5653D52F" w14:textId="7F84D124" w:rsidR="002A6EA6" w:rsidRPr="00BA3A75" w:rsidRDefault="00DB4278" w:rsidP="00566F4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 </w:t>
            </w:r>
          </w:p>
        </w:tc>
      </w:tr>
      <w:tr w:rsidR="002A6EA6" w14:paraId="5653D535" w14:textId="77777777" w:rsidTr="0046051F">
        <w:trPr>
          <w:trHeight w:val="1245"/>
        </w:trPr>
        <w:tc>
          <w:tcPr>
            <w:tcW w:w="190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1A73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31" w14:textId="77777777" w:rsidR="002A6EA6" w:rsidRDefault="00DB427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color w:val="FFFFFF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</w:rPr>
              <w:t>Participants</w:t>
            </w:r>
          </w:p>
        </w:tc>
        <w:tc>
          <w:tcPr>
            <w:tcW w:w="823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F4F5F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2D66B" w14:textId="77777777" w:rsidR="0026766B" w:rsidRPr="00BA3A75" w:rsidRDefault="0026766B" w:rsidP="0026766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Cs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bCs/>
                <w:color w:val="42526E"/>
              </w:rPr>
              <w:t>Participants must be:</w:t>
            </w:r>
          </w:p>
          <w:p w14:paraId="7B38B53D" w14:textId="77777777" w:rsidR="0026766B" w:rsidRPr="00BA3A75" w:rsidRDefault="0026766B" w:rsidP="0026766B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b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Experienced users and new users working in high pressure situations</w:t>
            </w:r>
          </w:p>
          <w:p w14:paraId="5653D534" w14:textId="498DD46E" w:rsidR="002A6EA6" w:rsidRPr="00BA3A75" w:rsidRDefault="0026766B" w:rsidP="0026766B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b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Experienced users using QB for situations that don’t require immediate attention</w:t>
            </w:r>
          </w:p>
        </w:tc>
      </w:tr>
      <w:tr w:rsidR="002A6EA6" w14:paraId="5653D53A" w14:textId="77777777" w:rsidTr="0046051F">
        <w:trPr>
          <w:trHeight w:val="450"/>
        </w:trPr>
        <w:tc>
          <w:tcPr>
            <w:tcW w:w="190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1A73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36" w14:textId="77777777" w:rsidR="002A6EA6" w:rsidRDefault="00DB427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color w:val="FFFFFF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</w:rPr>
              <w:t>Script</w:t>
            </w:r>
          </w:p>
        </w:tc>
        <w:tc>
          <w:tcPr>
            <w:tcW w:w="8235" w:type="dxa"/>
            <w:tcBorders>
              <w:top w:val="single" w:sz="36" w:space="0" w:color="FFFFFF"/>
              <w:left w:val="single" w:sz="36" w:space="0" w:color="FFFFFF"/>
              <w:bottom w:val="single" w:sz="36" w:space="0" w:color="FFFFFF"/>
              <w:right w:val="single" w:sz="36" w:space="0" w:color="FFFFFF"/>
            </w:tcBorders>
            <w:shd w:val="clear" w:color="auto" w:fill="F4F5F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D538" w14:textId="68BACCF3" w:rsidR="002A6EA6" w:rsidRPr="00BA3A75" w:rsidRDefault="00232F81" w:rsidP="00A5256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Ask</w:t>
            </w:r>
            <w:r w:rsidR="00215132" w:rsidRPr="00BA3A75">
              <w:rPr>
                <w:rFonts w:ascii="Google Sans" w:eastAsia="Google Sans" w:hAnsi="Google Sans" w:cs="Google Sans"/>
                <w:color w:val="42526E"/>
              </w:rPr>
              <w:t xml:space="preserve"> background information</w:t>
            </w:r>
            <w:r w:rsidR="00691080" w:rsidRPr="00BA3A75">
              <w:rPr>
                <w:rFonts w:ascii="Google Sans" w:eastAsia="Google Sans" w:hAnsi="Google Sans" w:cs="Google Sans"/>
                <w:color w:val="42526E"/>
              </w:rPr>
              <w:t>:</w:t>
            </w:r>
            <w:r w:rsidR="00A52563" w:rsidRPr="00BA3A75">
              <w:rPr>
                <w:rFonts w:ascii="Google Sans" w:eastAsia="Google Sans" w:hAnsi="Google Sans" w:cs="Google Sans"/>
                <w:color w:val="42526E"/>
              </w:rPr>
              <w:t xml:space="preserve"> 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if the user has already been interviewed, ask questions </w:t>
            </w:r>
            <w:r w:rsidR="00A4608F" w:rsidRPr="00BA3A75">
              <w:rPr>
                <w:rFonts w:ascii="Google Sans" w:eastAsia="Google Sans" w:hAnsi="Google Sans" w:cs="Google Sans"/>
                <w:color w:val="42526E"/>
              </w:rPr>
              <w:t>related</w:t>
            </w:r>
            <w:r w:rsidRPr="00BA3A75">
              <w:rPr>
                <w:rFonts w:ascii="Google Sans" w:eastAsia="Google Sans" w:hAnsi="Google Sans" w:cs="Google Sans"/>
                <w:color w:val="42526E"/>
              </w:rPr>
              <w:t xml:space="preserve"> to </w:t>
            </w:r>
            <w:r w:rsidR="00A52563" w:rsidRPr="00BA3A75">
              <w:rPr>
                <w:rFonts w:ascii="Google Sans" w:eastAsia="Google Sans" w:hAnsi="Google Sans" w:cs="Google Sans"/>
                <w:color w:val="42526E"/>
              </w:rPr>
              <w:t>the creation of queries</w:t>
            </w:r>
            <w:r w:rsidR="00A4608F" w:rsidRPr="00BA3A75">
              <w:rPr>
                <w:rFonts w:ascii="Google Sans" w:eastAsia="Google Sans" w:hAnsi="Google Sans" w:cs="Google Sans"/>
                <w:color w:val="42526E"/>
              </w:rPr>
              <w:t>.</w:t>
            </w:r>
          </w:p>
          <w:p w14:paraId="462157DC" w14:textId="2794E1CC" w:rsidR="00A52563" w:rsidRPr="00BA3A75" w:rsidRDefault="00A52563" w:rsidP="00A5256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t>Show the design</w:t>
            </w:r>
            <w:r w:rsidR="00561619" w:rsidRPr="00BA3A75">
              <w:rPr>
                <w:rFonts w:ascii="Google Sans" w:eastAsia="Google Sans" w:hAnsi="Google Sans" w:cs="Google Sans"/>
                <w:color w:val="42526E"/>
              </w:rPr>
              <w:t xml:space="preserve"> and collect the feedback.</w:t>
            </w:r>
          </w:p>
          <w:p w14:paraId="5653D539" w14:textId="3CAB8FB5" w:rsidR="00A52563" w:rsidRPr="00BA3A75" w:rsidRDefault="00A5256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color w:val="42526E"/>
              </w:rPr>
            </w:pPr>
            <w:r w:rsidRPr="00BA3A75">
              <w:rPr>
                <w:rFonts w:ascii="Google Sans" w:eastAsia="Google Sans" w:hAnsi="Google Sans" w:cs="Google Sans"/>
                <w:color w:val="42526E"/>
              </w:rPr>
              <w:lastRenderedPageBreak/>
              <w:t>Ask what they think of the design and if it would be useful and why</w:t>
            </w:r>
          </w:p>
        </w:tc>
      </w:tr>
    </w:tbl>
    <w:p w14:paraId="5653D53B" w14:textId="77777777" w:rsidR="002A6EA6" w:rsidRDefault="002A6E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5" w:lineRule="auto"/>
        <w:rPr>
          <w:rFonts w:ascii="Google Sans" w:eastAsia="Google Sans" w:hAnsi="Google Sans" w:cs="Google Sans"/>
          <w:color w:val="4185F4"/>
          <w:sz w:val="36"/>
          <w:szCs w:val="36"/>
        </w:rPr>
      </w:pPr>
    </w:p>
    <w:sectPr w:rsidR="002A6EA6">
      <w:footerReference w:type="default" r:id="rId7"/>
      <w:pgSz w:w="12240" w:h="15840"/>
      <w:pgMar w:top="720" w:right="1008" w:bottom="1008" w:left="1008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E36928" w14:textId="77777777" w:rsidR="00EF3DBB" w:rsidRDefault="00EF3DBB">
      <w:pPr>
        <w:spacing w:line="240" w:lineRule="auto"/>
      </w:pPr>
      <w:r>
        <w:separator/>
      </w:r>
    </w:p>
  </w:endnote>
  <w:endnote w:type="continuationSeparator" w:id="0">
    <w:p w14:paraId="672FAA82" w14:textId="77777777" w:rsidR="00EF3DBB" w:rsidRDefault="00EF3D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067A5C4-2471-415B-999C-CA9C1B39B832}"/>
    <w:embedItalic r:id="rId2" w:fontKey="{DE34DABD-0F41-4499-960B-CAAB6E89E1E6}"/>
  </w:font>
  <w:font w:name="Google Sans">
    <w:altName w:val="Calibri"/>
    <w:charset w:val="00"/>
    <w:family w:val="auto"/>
    <w:pitch w:val="default"/>
    <w:embedRegular r:id="rId3" w:fontKey="{4D6C1D3A-55D1-4ED0-9BDA-2D7FABF1460E}"/>
    <w:embedBold r:id="rId4" w:fontKey="{216514C3-96A8-49EF-856D-2B4B4B4682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2FB3FF7-6313-40DC-902E-56D7AE8A31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71E067D-21CC-4353-9CAE-8A78C8AB4D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3D53D" w14:textId="489B3F23" w:rsidR="002A6EA6" w:rsidRDefault="00C26A6F">
    <w:pPr>
      <w:ind w:left="720" w:hanging="360"/>
      <w:jc w:val="right"/>
    </w:pPr>
    <w:r>
      <w:rPr>
        <w:noProof/>
      </w:rPr>
      <w:drawing>
        <wp:inline distT="0" distB="0" distL="0" distR="0" wp14:anchorId="06D2091F" wp14:editId="7BFEB304">
          <wp:extent cx="1011046" cy="323850"/>
          <wp:effectExtent l="0" t="0" r="0" b="0"/>
          <wp:docPr id="150103713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1037133" name="Picture 1501037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6094" cy="3318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B0E91C" w14:textId="77777777" w:rsidR="00EF3DBB" w:rsidRDefault="00EF3DBB">
      <w:pPr>
        <w:spacing w:line="240" w:lineRule="auto"/>
      </w:pPr>
      <w:r>
        <w:separator/>
      </w:r>
    </w:p>
  </w:footnote>
  <w:footnote w:type="continuationSeparator" w:id="0">
    <w:p w14:paraId="3167BE6C" w14:textId="77777777" w:rsidR="00EF3DBB" w:rsidRDefault="00EF3D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24AD7"/>
    <w:multiLevelType w:val="multilevel"/>
    <w:tmpl w:val="B002C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00434E"/>
    <w:multiLevelType w:val="multilevel"/>
    <w:tmpl w:val="A532E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EB0DE4"/>
    <w:multiLevelType w:val="multilevel"/>
    <w:tmpl w:val="33E439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2152A4"/>
    <w:multiLevelType w:val="multilevel"/>
    <w:tmpl w:val="6AF26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5E629C"/>
    <w:multiLevelType w:val="multilevel"/>
    <w:tmpl w:val="6A828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5593437">
    <w:abstractNumId w:val="3"/>
  </w:num>
  <w:num w:numId="2" w16cid:durableId="1391926256">
    <w:abstractNumId w:val="1"/>
  </w:num>
  <w:num w:numId="3" w16cid:durableId="1574386703">
    <w:abstractNumId w:val="0"/>
  </w:num>
  <w:num w:numId="4" w16cid:durableId="91508760">
    <w:abstractNumId w:val="2"/>
  </w:num>
  <w:num w:numId="5" w16cid:durableId="404455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EA6"/>
    <w:rsid w:val="00013D67"/>
    <w:rsid w:val="00021C5F"/>
    <w:rsid w:val="00047060"/>
    <w:rsid w:val="00081E68"/>
    <w:rsid w:val="000B5F7F"/>
    <w:rsid w:val="000E3945"/>
    <w:rsid w:val="0016117B"/>
    <w:rsid w:val="001B1DB3"/>
    <w:rsid w:val="001F27AB"/>
    <w:rsid w:val="00215132"/>
    <w:rsid w:val="00225101"/>
    <w:rsid w:val="00232F81"/>
    <w:rsid w:val="00257595"/>
    <w:rsid w:val="00267239"/>
    <w:rsid w:val="0026766B"/>
    <w:rsid w:val="002A6EA6"/>
    <w:rsid w:val="002B7508"/>
    <w:rsid w:val="002C02E7"/>
    <w:rsid w:val="002D1A5D"/>
    <w:rsid w:val="002F41CE"/>
    <w:rsid w:val="00302E87"/>
    <w:rsid w:val="00303323"/>
    <w:rsid w:val="00316FBF"/>
    <w:rsid w:val="003266A9"/>
    <w:rsid w:val="003537E3"/>
    <w:rsid w:val="003C297E"/>
    <w:rsid w:val="003C4FBB"/>
    <w:rsid w:val="00412C47"/>
    <w:rsid w:val="0046051F"/>
    <w:rsid w:val="0048218D"/>
    <w:rsid w:val="004B46B4"/>
    <w:rsid w:val="004B4860"/>
    <w:rsid w:val="004D424F"/>
    <w:rsid w:val="0052208F"/>
    <w:rsid w:val="00527451"/>
    <w:rsid w:val="00531ACE"/>
    <w:rsid w:val="00543B1A"/>
    <w:rsid w:val="00561296"/>
    <w:rsid w:val="00561619"/>
    <w:rsid w:val="00566F45"/>
    <w:rsid w:val="005674C8"/>
    <w:rsid w:val="00635E8C"/>
    <w:rsid w:val="006512A5"/>
    <w:rsid w:val="006565DC"/>
    <w:rsid w:val="00656F98"/>
    <w:rsid w:val="006636BF"/>
    <w:rsid w:val="00683303"/>
    <w:rsid w:val="00691080"/>
    <w:rsid w:val="006B7DF7"/>
    <w:rsid w:val="006F603F"/>
    <w:rsid w:val="007211B7"/>
    <w:rsid w:val="0072334B"/>
    <w:rsid w:val="007517B8"/>
    <w:rsid w:val="00763CF2"/>
    <w:rsid w:val="00776F3D"/>
    <w:rsid w:val="007B4250"/>
    <w:rsid w:val="007D05D6"/>
    <w:rsid w:val="007F0A45"/>
    <w:rsid w:val="00806C43"/>
    <w:rsid w:val="0083355F"/>
    <w:rsid w:val="008406B0"/>
    <w:rsid w:val="0084140D"/>
    <w:rsid w:val="008566E0"/>
    <w:rsid w:val="00892860"/>
    <w:rsid w:val="008B6F85"/>
    <w:rsid w:val="008E5952"/>
    <w:rsid w:val="008F01AA"/>
    <w:rsid w:val="008F543C"/>
    <w:rsid w:val="0095788B"/>
    <w:rsid w:val="0099051A"/>
    <w:rsid w:val="009B0087"/>
    <w:rsid w:val="009F5ABB"/>
    <w:rsid w:val="00A4608F"/>
    <w:rsid w:val="00A463C5"/>
    <w:rsid w:val="00A478B1"/>
    <w:rsid w:val="00A52563"/>
    <w:rsid w:val="00A52601"/>
    <w:rsid w:val="00AB21A2"/>
    <w:rsid w:val="00AD7A05"/>
    <w:rsid w:val="00AF7C9B"/>
    <w:rsid w:val="00B101B6"/>
    <w:rsid w:val="00B33802"/>
    <w:rsid w:val="00B56FDB"/>
    <w:rsid w:val="00B71B0D"/>
    <w:rsid w:val="00B769CB"/>
    <w:rsid w:val="00B83C5A"/>
    <w:rsid w:val="00B93B96"/>
    <w:rsid w:val="00BA3A75"/>
    <w:rsid w:val="00BF1815"/>
    <w:rsid w:val="00C26A6F"/>
    <w:rsid w:val="00C42F78"/>
    <w:rsid w:val="00CC3E5F"/>
    <w:rsid w:val="00D040B0"/>
    <w:rsid w:val="00D05B9D"/>
    <w:rsid w:val="00D341CD"/>
    <w:rsid w:val="00D86123"/>
    <w:rsid w:val="00D95F2B"/>
    <w:rsid w:val="00DA23F3"/>
    <w:rsid w:val="00DB4278"/>
    <w:rsid w:val="00DD4A82"/>
    <w:rsid w:val="00E21856"/>
    <w:rsid w:val="00E957DC"/>
    <w:rsid w:val="00EB081B"/>
    <w:rsid w:val="00EE391F"/>
    <w:rsid w:val="00EF3DBB"/>
    <w:rsid w:val="00F059E9"/>
    <w:rsid w:val="00F41920"/>
    <w:rsid w:val="00F47C75"/>
    <w:rsid w:val="00F70F30"/>
    <w:rsid w:val="00FD4032"/>
    <w:rsid w:val="00FE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3D511"/>
  <w15:docId w15:val="{3334E737-EB1A-4DCE-A0A6-FBC3A9F5B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F5A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129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296"/>
  </w:style>
  <w:style w:type="paragraph" w:styleId="Footer">
    <w:name w:val="footer"/>
    <w:basedOn w:val="Normal"/>
    <w:link w:val="FooterChar"/>
    <w:uiPriority w:val="99"/>
    <w:unhideWhenUsed/>
    <w:rsid w:val="005612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282</Words>
  <Characters>1613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Ouana, Gladys (Capita Public Service)</cp:lastModifiedBy>
  <cp:revision>2</cp:revision>
  <dcterms:created xsi:type="dcterms:W3CDTF">2024-12-13T16:02:00Z</dcterms:created>
  <dcterms:modified xsi:type="dcterms:W3CDTF">2024-12-13T16:02:00Z</dcterms:modified>
</cp:coreProperties>
</file>