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dcqpv7x9t175" w:id="0"/>
      <w:bookmarkEnd w:id="0"/>
      <w:r w:rsidDel="00000000" w:rsidR="00000000" w:rsidRPr="00000000">
        <w:rPr>
          <w:rtl w:val="0"/>
        </w:rPr>
        <w:t xml:space="preserve">Gantt Chart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Avi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akau9febpcx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Decrease time for third increment design as most of the core designing has been already done in increment 1 and 2. That time can be sent on working on the commenting feature which will require major UI developments.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