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k69yb6sfirww" w:id="0"/>
      <w:bookmarkEnd w:id="0"/>
      <w:r w:rsidDel="00000000" w:rsidR="00000000" w:rsidRPr="00000000">
        <w:rPr>
          <w:rtl w:val="0"/>
        </w:rPr>
        <w:t xml:space="preserve">Project Plan Review 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uomwyoj5m0u" w:id="1"/>
      <w:bookmarkEnd w:id="1"/>
      <w:r w:rsidDel="00000000" w:rsidR="00000000" w:rsidRPr="00000000">
        <w:rPr>
          <w:rtl w:val="0"/>
        </w:rPr>
        <w:t xml:space="preserve">Revision 1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saa7qpvk6p3" w:id="2"/>
      <w:bookmarkEnd w:id="2"/>
      <w:r w:rsidDel="00000000" w:rsidR="00000000" w:rsidRPr="00000000">
        <w:rPr>
          <w:rtl w:val="0"/>
        </w:rPr>
        <w:t xml:space="preserve">Author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Abhilash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2w01advemza" w:id="3"/>
      <w:bookmarkEnd w:id="3"/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uon9rqth8vn" w:id="4"/>
      <w:bookmarkEnd w:id="4"/>
      <w:r w:rsidDel="00000000" w:rsidR="00000000" w:rsidRPr="00000000">
        <w:rPr>
          <w:rtl w:val="0"/>
        </w:rPr>
        <w:t xml:space="preserve">Revision 2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9c4p54y78yv" w:id="5"/>
      <w:bookmarkEnd w:id="5"/>
      <w:r w:rsidDel="00000000" w:rsidR="00000000" w:rsidRPr="00000000">
        <w:rPr>
          <w:rtl w:val="0"/>
        </w:rPr>
        <w:t xml:space="preserve">Author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Abhilash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oimp4oq1xin" w:id="6"/>
      <w:bookmarkEnd w:id="6"/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