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Software Quality Assurance Plan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Group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1.Introduction.................................................................................................................5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 Purpose.....................................................................................................................5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Scope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1.3.Reference Documents..............................................................................................6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 System Overview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Management...............................................................................................................6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2.1 Organization..............................................................................................................6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 Roles and Responsibilities.......................................................................................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2.3.Documents Required................................................................................................6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SQA Implementation in different phase..................................................................7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4.SQA Plan Requirements............................................................................................7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4.1.Standard....................................................................................................................7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4.2 Metrics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4.3 Software Development Process Audit.......................................................................7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4.4 Requirements Traceability........................................................................7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4.5. Project Review..........................................................................................................7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4.6 Testing and Quality Check...........................................................................7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40"/>
          <w:szCs w:val="40"/>
        </w:rPr>
      </w:pPr>
      <w:r w:rsidDel="00000000" w:rsidR="00000000" w:rsidRPr="00000000">
        <w:rPr>
          <w:b w:val="1"/>
          <w:sz w:val="40"/>
          <w:szCs w:val="40"/>
          <w:rtl w:val="0"/>
        </w:rPr>
        <w:t xml:space="preserve">1.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purpose of this document is to explain the Software Quality Assurance Plan (SQAP) for Anotode. Anotode allows you to highlight a certain piece of text on the web and store it for future references. It creates a new level of convenience to users in the web. Anotode is a web tool for popular web browsers like Mozilla Firefox and Google Chrome. It allows you to highlight a certain piece of text on the web and store it for future references. The data is stored on a secured server. You can later view that collected information using our web app and android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1.1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Quality Assurance Plan (SQAP) consists of the methods and techniques used to make sure that a product meets the requirements specified in software requirements 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1.2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scope of this document is to mention all the methods and techniques to be used for assuring the quality of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identifies the responsibilities for software quality assurance of our project by reviewing   documents and assigned tasks.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Lists out all the activities, processes, and artifacts that will be taken into consideration for software quality.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36"/>
          <w:szCs w:val="36"/>
          <w:rtl w:val="0"/>
        </w:rPr>
        <w:t xml:space="preserve">1.3 Reference Documents</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Software Requirements Specifications Document (Version 1 &amp;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Project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System Test Plan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IEEE Guide for Software Quality Assurance Planning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1.4 System Overview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Anotode is a tool for annotating Web pages. Anotode is implemented as a Chrome extension, allowing annotation of both offline and online pages. The HTML rendering is fully preserved and all annotations consist in new HTML spans with specific styles. Web Annotator provides an easy and general-purpose framework.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 text can be annotated using Anotode. The annotations are created by simply selecting a part of the document and clicking on the relevant type and subtypes. The annotated elements are then highlighted in a specific color. Annotation schemas can be defined by the user and subtypes that must be highlighted. Finally, annotations can be saved (HTML with highlighted parts of documents) or exported in a machine-readable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40"/>
          <w:szCs w:val="40"/>
        </w:rPr>
      </w:pPr>
      <w:r w:rsidDel="00000000" w:rsidR="00000000" w:rsidRPr="00000000">
        <w:rPr>
          <w:b w:val="1"/>
          <w:sz w:val="40"/>
          <w:szCs w:val="40"/>
          <w:rtl w:val="0"/>
        </w:rPr>
        <w:t xml:space="preserve">2.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2.1 Organization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project will be monitored by organizing meetings with the team members at regular intervals. Team members are assigned specific tasks involved in the software development process. At the end of each phase, progress will be assessed and consequently further planning would be done to complete the project. To ensure that the product is high quality, it is necessary to test the product. Each feature of the application would be tested. The development team along with the testing team will perform testing.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2.2 Roles and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maintain the quality of each output from a particular phase, a review process will be followed after each phase. During the coding phase, proper coding conventions and standards will be followed.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Amongst us, we have divided the team that will ensure that the product is of high quality. Given below are the roles and responsibilities that we are mainly assigned to the team members for ensuring quality: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responsibilities of the Developer, Documentation team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To ensure that the product is developed in accordance with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Develop the design documents and test plan for testing the tool.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Implement the application and deliver the application along with the necessary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responsibilities of the testing and review team is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Review the work performed by the developers and documentation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Provide feedback and advice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Prepare test cases to check the different functionalities of the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Planning, coordinating, testing and assessing all aspects of quality issues.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2.3 Document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Following are the documents that needs to be developed during the entire software development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Feasibility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Project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Software Requirements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Project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Design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Software development life cycle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Risk Mitigation &amp; Management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Software Configuration Management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Quality Assurance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System Test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Test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 Manual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40"/>
          <w:szCs w:val="40"/>
        </w:rPr>
      </w:pPr>
      <w:r w:rsidDel="00000000" w:rsidR="00000000" w:rsidRPr="00000000">
        <w:rPr>
          <w:b w:val="1"/>
          <w:sz w:val="40"/>
          <w:szCs w:val="40"/>
          <w:rtl w:val="0"/>
        </w:rPr>
        <w:t xml:space="preserve">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Quality assurance will take place through all phases of the lifecycle of software development till the product is launched. The following are the quality control tasks for each phase of software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Requirements phase: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the SRS is being made, the team responsible for ensuring that documentation must clearly establish the functionality of the product proposal and update the SRS until the requirements are clearly stated and understood.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Design phase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design plays an important role in how the product will look in general. Because of the great importance of design documents, accuracy and completeness in these documents are necessary. So, reviews will be conducted to identify and rectify defects.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Implementation phase: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developers implementing the design into code need to perform unit testing to test all modules independently.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36"/>
          <w:szCs w:val="36"/>
          <w:rtl w:val="0"/>
        </w:rPr>
        <w:t xml:space="preserve">Software testing phase: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testing team shall prepare test cases to review the documents. The final product shall be verified with the functionality of the software as specified in the Software Requirements Specification for the product. Also possible bugs or faults should be identified and explain the developer about the same such that the defect can be rectified..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40"/>
          <w:szCs w:val="40"/>
        </w:rPr>
      </w:pPr>
      <w:r w:rsidDel="00000000" w:rsidR="00000000" w:rsidRPr="00000000">
        <w:rPr>
          <w:b w:val="1"/>
          <w:sz w:val="40"/>
          <w:szCs w:val="40"/>
          <w:rtl w:val="0"/>
        </w:rPr>
        <w:t xml:space="preserve">4 SQA Plan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4.1 Standards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Document standards - IEEE Standard for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Coding Standard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Naming of code files are to be done properly. Name should be sufficient to indicate what the code inside would be. Code files should be kept in their parent folders so that is looks nice and tidy and easy to transverse. Commenting should be done, so that the other developers can know what functionality the code 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4.2 Metrics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LOC - lines of code is used to measure the size of the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4.3 Software Development Process Audit.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Quality control of this project includes at least a review of all current artifacts for each stage of development. The revisions ensure that the processes and methods of the project development are being met effectively, and risks to the plan of the current project are identified and resolved. The review process includes: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 formal review process as mentioned above, at the end of each phase of development. All products of current working phase are presented to team members for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It encourages the developer to freely express disagreements, suggestions and views on all aspects of the software development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Input from project mention should be taken so as to get a second opinion on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4.4 Requirements Traceability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requirements traceability all the requirements and features are listed in a grid. The features fulfilling the particular requirement are marked in the requirements row. The product review will ensure that all the requirements stated by the client are covered by the features provided in the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4.5 Product Reviews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team will conduct a review in all phases of the project as described in the previous section. This review will determine whether the requirements have been met for every output, check that the product meets the requirements, ensure that the SQA plan has met to check software performance and ensure that acceptance testing is carried out. In addition, the developer will carry out a technical examination after the design phase. All design documents will be used and the developer will check if his / her design meets the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4.6 Testing and Quality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tests will be carried out according to the system test plan. Test cases would be made to test the functionality of the both the client and customer application. Test report would be generated which would indicate whether the particular test case has passed or failed.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very important for the team to agree on the same aspects of product quality.. It is the responsibility of the entire team to devote toward a goal of creating a high-quality software. We as a team believe in the phrase, "There is always room for improvement" therefore we will constantly make efforts to design a better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