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69yb6sfirww" w:id="0"/>
      <w:bookmarkEnd w:id="0"/>
      <w:r w:rsidDel="00000000" w:rsidR="00000000" w:rsidRPr="00000000">
        <w:rPr>
          <w:rtl w:val="0"/>
        </w:rPr>
        <w:t xml:space="preserve">Terminal Analysis 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uomwyoj5m0u" w:id="1"/>
      <w:bookmarkEnd w:id="1"/>
      <w:r w:rsidDel="00000000" w:rsidR="00000000" w:rsidRPr="00000000">
        <w:rPr>
          <w:rtl w:val="0"/>
        </w:rPr>
        <w:t xml:space="preserve">Revision 1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qmkyrwdp6yt" w:id="2"/>
      <w:bookmarkEnd w:id="2"/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Abhilash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qaarmvkiyne" w:id="3"/>
      <w:bookmarkEnd w:id="3"/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93l0phvsddt" w:id="4"/>
      <w:bookmarkEnd w:id="4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the goals and tasks we have complited.So that we will understand the progress of our project and what is left behind.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