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4E27" w:rsidRDefault="003B0A07">
      <w:pPr>
        <w:jc w:val="center"/>
        <w:rPr>
          <w:b/>
          <w:bCs/>
        </w:rPr>
      </w:pPr>
      <w:r>
        <w:rPr>
          <w:noProof/>
          <w:lang w:val="ru-RU"/>
        </w:rPr>
        <w:drawing>
          <wp:inline distT="0" distB="0" distL="0" distR="0">
            <wp:extent cx="1485900" cy="847725"/>
            <wp:effectExtent l="0" t="0" r="0" b="0"/>
            <wp:docPr id="2" name="image1.png" descr="СТАНКИН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СТАНКИН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847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54E27" w:rsidRDefault="003B0A07">
      <w:pPr>
        <w:jc w:val="center"/>
        <w:rPr>
          <w:b/>
          <w:bCs/>
        </w:rPr>
      </w:pPr>
      <w:r>
        <w:rPr>
          <w:b/>
          <w:bCs/>
        </w:rPr>
        <w:t>МИНОБРНАУКИ РОССИИ</w:t>
      </w:r>
    </w:p>
    <w:p w:rsidR="00B54E27" w:rsidRDefault="003B0A07">
      <w:pPr>
        <w:jc w:val="center"/>
        <w:rPr>
          <w:b/>
          <w:bCs/>
        </w:rPr>
      </w:pPr>
      <w:r>
        <w:rPr>
          <w:b/>
          <w:bCs/>
        </w:rPr>
        <w:t>федеральное государственное бюджетное образовательное учреждение</w:t>
      </w:r>
    </w:p>
    <w:p w:rsidR="00B54E27" w:rsidRDefault="003B0A07">
      <w:pPr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:rsidR="00B54E27" w:rsidRDefault="003B0A07">
      <w:pPr>
        <w:jc w:val="center"/>
        <w:rPr>
          <w:b/>
          <w:bCs/>
        </w:rPr>
      </w:pPr>
      <w:r>
        <w:rPr>
          <w:b/>
          <w:bCs/>
        </w:rPr>
        <w:t xml:space="preserve"> «Московский государственный технологический университет «СТАНКИН»</w:t>
      </w:r>
    </w:p>
    <w:p w:rsidR="00B54E27" w:rsidRDefault="003B0A07">
      <w:pPr>
        <w:pBdr>
          <w:bottom w:val="single" w:sz="4" w:space="1" w:color="000000"/>
        </w:pBdr>
        <w:jc w:val="center"/>
      </w:pPr>
      <w:r>
        <w:rPr>
          <w:b/>
          <w:bCs/>
        </w:rPr>
        <w:t>(ФГБОУ ВО «МГТУ «СТАНКИН»)</w:t>
      </w:r>
    </w:p>
    <w:p w:rsidR="00B54E27" w:rsidRDefault="00B54E27">
      <w:pPr>
        <w:spacing w:after="0"/>
        <w:rPr>
          <w:i/>
          <w:iCs/>
        </w:rPr>
      </w:pPr>
    </w:p>
    <w:tbl>
      <w:tblPr>
        <w:tblStyle w:val="a5"/>
        <w:tblW w:w="921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70"/>
        <w:gridCol w:w="3543"/>
      </w:tblGrid>
      <w:tr w:rsidR="00B54E27">
        <w:tc>
          <w:tcPr>
            <w:tcW w:w="5670" w:type="dxa"/>
          </w:tcPr>
          <w:p w:rsidR="00B54E27" w:rsidRDefault="003B0A07">
            <w:pPr>
              <w:spacing w:after="0" w:line="276" w:lineRule="auto"/>
            </w:pPr>
            <w:r>
              <w:rPr>
                <w:b/>
                <w:bCs/>
              </w:rPr>
              <w:t xml:space="preserve">Институт </w:t>
            </w:r>
            <w:r>
              <w:br/>
            </w:r>
            <w:r>
              <w:rPr>
                <w:b/>
                <w:bCs/>
              </w:rPr>
              <w:t xml:space="preserve">информационных </w:t>
            </w:r>
            <w:r>
              <w:br/>
            </w:r>
            <w:r>
              <w:rPr>
                <w:b/>
                <w:bCs/>
              </w:rPr>
              <w:t>технологий</w:t>
            </w:r>
          </w:p>
        </w:tc>
        <w:tc>
          <w:tcPr>
            <w:tcW w:w="3543" w:type="dxa"/>
          </w:tcPr>
          <w:p w:rsidR="00B54E27" w:rsidRDefault="003B0A07">
            <w:pPr>
              <w:spacing w:after="0" w:line="276" w:lineRule="auto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Кафедра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t xml:space="preserve">информационных </w:t>
            </w:r>
            <w:r>
              <w:rPr>
                <w:b/>
                <w:bCs/>
              </w:rPr>
              <w:br/>
              <w:t>систем</w:t>
            </w:r>
          </w:p>
        </w:tc>
      </w:tr>
    </w:tbl>
    <w:p w:rsidR="00B54E27" w:rsidRDefault="00B54E27">
      <w:pPr>
        <w:spacing w:after="0"/>
        <w:rPr>
          <w:i/>
          <w:iCs/>
        </w:rPr>
      </w:pPr>
    </w:p>
    <w:p w:rsidR="00B54E27" w:rsidRDefault="00B54E27">
      <w:pPr>
        <w:spacing w:after="0"/>
        <w:rPr>
          <w:i/>
          <w:iCs/>
        </w:rPr>
      </w:pPr>
    </w:p>
    <w:tbl>
      <w:tblPr>
        <w:tblStyle w:val="a6"/>
        <w:tblW w:w="93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677"/>
        <w:gridCol w:w="4677"/>
      </w:tblGrid>
      <w:tr w:rsidR="00B54E27">
        <w:tc>
          <w:tcPr>
            <w:tcW w:w="4677" w:type="dxa"/>
          </w:tcPr>
          <w:p w:rsidR="00B54E27" w:rsidRDefault="00B54E27">
            <w:pPr>
              <w:spacing w:line="276" w:lineRule="auto"/>
            </w:pPr>
          </w:p>
        </w:tc>
        <w:tc>
          <w:tcPr>
            <w:tcW w:w="4677" w:type="dxa"/>
          </w:tcPr>
          <w:p w:rsidR="00B54E27" w:rsidRDefault="00B54E27">
            <w:pPr>
              <w:shd w:val="clear" w:color="auto" w:fill="FFFFFF"/>
              <w:tabs>
                <w:tab w:val="left" w:pos="6096"/>
              </w:tabs>
              <w:spacing w:before="154" w:after="38" w:line="276" w:lineRule="auto"/>
            </w:pPr>
          </w:p>
        </w:tc>
      </w:tr>
    </w:tbl>
    <w:p w:rsidR="00B54E27" w:rsidRDefault="003B0A07">
      <w:pPr>
        <w:spacing w:before="200"/>
        <w:jc w:val="center"/>
        <w:rPr>
          <w:b/>
          <w:bCs/>
        </w:rPr>
      </w:pPr>
      <w:r>
        <w:rPr>
          <w:b/>
          <w:bCs/>
        </w:rPr>
        <w:t>Основная образовательная программа 09.03.02</w:t>
      </w:r>
      <w:r>
        <w:rPr>
          <w:b/>
          <w:bCs/>
        </w:rPr>
        <w:br/>
        <w:t>«Информационные системы и технологии»</w:t>
      </w:r>
    </w:p>
    <w:p w:rsidR="00B54E27" w:rsidRDefault="003B0A07">
      <w:pPr>
        <w:spacing w:before="200"/>
        <w:jc w:val="center"/>
        <w:rPr>
          <w:b/>
          <w:bCs/>
        </w:rPr>
      </w:pPr>
      <w:r>
        <w:rPr>
          <w:b/>
          <w:bCs/>
        </w:rPr>
        <w:t xml:space="preserve">Отчет </w:t>
      </w:r>
    </w:p>
    <w:p w:rsidR="00B54E27" w:rsidRDefault="003B0A07">
      <w:pPr>
        <w:spacing w:before="200"/>
        <w:jc w:val="center"/>
        <w:rPr>
          <w:b/>
          <w:bCs/>
        </w:rPr>
      </w:pPr>
      <w:r>
        <w:rPr>
          <w:b/>
          <w:bCs/>
        </w:rPr>
        <w:t>о выполнении лабораторной работы № 3</w:t>
      </w:r>
    </w:p>
    <w:p w:rsidR="00B54E27" w:rsidRDefault="003B0A07">
      <w:pPr>
        <w:spacing w:before="200"/>
        <w:jc w:val="center"/>
        <w:rPr>
          <w:b/>
          <w:bCs/>
        </w:rPr>
      </w:pPr>
      <w:r>
        <w:rPr>
          <w:b/>
          <w:bCs/>
        </w:rPr>
        <w:t>по дисциплине «ООП»</w:t>
      </w:r>
    </w:p>
    <w:p w:rsidR="00B54E27" w:rsidRDefault="003B0A07">
      <w:pPr>
        <w:pStyle w:val="2"/>
        <w:shd w:val="clear" w:color="auto" w:fill="FFFFFF"/>
        <w:ind w:left="2127" w:firstLine="709"/>
        <w:rPr>
          <w:b w:val="0"/>
          <w:bCs w:val="0"/>
        </w:rPr>
      </w:pPr>
      <w:bookmarkStart w:id="0" w:name="_q2ijx69d242" w:colFirst="0" w:colLast="0"/>
      <w:bookmarkEnd w:id="0"/>
      <w:r>
        <w:t>Тема: «Работа с шаблонами»</w:t>
      </w:r>
    </w:p>
    <w:p w:rsidR="00B54E27" w:rsidRDefault="00B54E27">
      <w:pPr>
        <w:spacing w:before="200"/>
        <w:jc w:val="center"/>
        <w:rPr>
          <w:b/>
          <w:bCs/>
        </w:rPr>
      </w:pPr>
    </w:p>
    <w:p w:rsidR="00B54E27" w:rsidRDefault="003B0A07">
      <w:pPr>
        <w:spacing w:before="200"/>
        <w:jc w:val="center"/>
        <w:rPr>
          <w:b/>
          <w:bCs/>
        </w:rPr>
      </w:pPr>
      <w:r>
        <w:rPr>
          <w:b/>
          <w:bCs/>
        </w:rPr>
        <w:t xml:space="preserve"> </w:t>
      </w:r>
    </w:p>
    <w:tbl>
      <w:tblPr>
        <w:tblStyle w:val="a7"/>
        <w:tblW w:w="9354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399"/>
        <w:gridCol w:w="2955"/>
      </w:tblGrid>
      <w:tr w:rsidR="00B54E27">
        <w:trPr>
          <w:jc w:val="center"/>
        </w:trPr>
        <w:tc>
          <w:tcPr>
            <w:tcW w:w="6399" w:type="dxa"/>
          </w:tcPr>
          <w:p w:rsidR="00B54E27" w:rsidRDefault="003B0A07">
            <w:r>
              <w:t>Студент</w:t>
            </w:r>
          </w:p>
          <w:p w:rsidR="00B54E27" w:rsidRDefault="003B0A07">
            <w:r>
              <w:t>группы ИДБ-24-09</w:t>
            </w:r>
          </w:p>
        </w:tc>
        <w:tc>
          <w:tcPr>
            <w:tcW w:w="2955" w:type="dxa"/>
          </w:tcPr>
          <w:p w:rsidR="00B54E27" w:rsidRPr="004727C4" w:rsidRDefault="004727C4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Сарапкин</w:t>
            </w:r>
            <w:proofErr w:type="spellEnd"/>
            <w:r>
              <w:rPr>
                <w:lang w:val="ru-RU"/>
              </w:rPr>
              <w:t xml:space="preserve"> Д.А.</w:t>
            </w:r>
          </w:p>
        </w:tc>
      </w:tr>
      <w:tr w:rsidR="00B54E27">
        <w:trPr>
          <w:jc w:val="center"/>
        </w:trPr>
        <w:tc>
          <w:tcPr>
            <w:tcW w:w="6399" w:type="dxa"/>
          </w:tcPr>
          <w:p w:rsidR="00B54E27" w:rsidRDefault="00B54E27"/>
        </w:tc>
        <w:tc>
          <w:tcPr>
            <w:tcW w:w="2955" w:type="dxa"/>
          </w:tcPr>
          <w:p w:rsidR="00B54E27" w:rsidRDefault="00B54E27"/>
        </w:tc>
      </w:tr>
      <w:tr w:rsidR="00B54E27">
        <w:trPr>
          <w:jc w:val="center"/>
        </w:trPr>
        <w:tc>
          <w:tcPr>
            <w:tcW w:w="6399" w:type="dxa"/>
          </w:tcPr>
          <w:p w:rsidR="00B54E27" w:rsidRDefault="003B0A07">
            <w:r>
              <w:t>Преподаватель</w:t>
            </w:r>
          </w:p>
          <w:p w:rsidR="00B54E27" w:rsidRDefault="00B54E27"/>
        </w:tc>
        <w:tc>
          <w:tcPr>
            <w:tcW w:w="2955" w:type="dxa"/>
          </w:tcPr>
          <w:p w:rsidR="00B54E27" w:rsidRDefault="003B0A07">
            <w:r>
              <w:t>Бельченко Ф.М.</w:t>
            </w:r>
          </w:p>
        </w:tc>
      </w:tr>
    </w:tbl>
    <w:p w:rsidR="00B54E27" w:rsidRDefault="003B0A07">
      <w:pPr>
        <w:spacing w:before="200" w:after="240" w:line="360" w:lineRule="auto"/>
        <w:rPr>
          <w:b/>
          <w:bCs/>
        </w:rPr>
      </w:pPr>
      <w:r>
        <w:br w:type="page"/>
      </w:r>
    </w:p>
    <w:p w:rsidR="00B54E27" w:rsidRDefault="003B0A07">
      <w:pPr>
        <w:pStyle w:val="1"/>
        <w:spacing w:before="200" w:after="240" w:line="360" w:lineRule="auto"/>
      </w:pPr>
      <w:bookmarkStart w:id="1" w:name="_8v6bduyzemrt" w:colFirst="0" w:colLast="0"/>
      <w:bookmarkEnd w:id="1"/>
      <w:r>
        <w:lastRenderedPageBreak/>
        <w:t>ПОРЯДОК ВЫПОЛНЕНИЯ РАБОТЫ</w:t>
      </w:r>
    </w:p>
    <w:p w:rsidR="00B54E27" w:rsidRDefault="003B0A07">
      <w:pPr>
        <w:pBdr>
          <w:top w:val="nil"/>
          <w:left w:val="nil"/>
          <w:bottom w:val="nil"/>
          <w:right w:val="nil"/>
          <w:between w:val="nil"/>
        </w:pBdr>
        <w:spacing w:before="200" w:after="240" w:line="360" w:lineRule="auto"/>
        <w:jc w:val="center"/>
        <w:rPr>
          <w:b/>
          <w:bCs/>
          <w:color w:val="000000"/>
        </w:rPr>
      </w:pPr>
      <w:bookmarkStart w:id="2" w:name="_wmpawwz1gluy" w:colFirst="0" w:colLast="0"/>
      <w:bookmarkEnd w:id="2"/>
      <w:r>
        <w:rPr>
          <w:b/>
          <w:bCs/>
          <w:color w:val="000000"/>
        </w:rPr>
        <w:t>ЗАДАНИЕ 1</w:t>
      </w:r>
    </w:p>
    <w:p w:rsidR="00B54E27" w:rsidRDefault="003B0A07">
      <w:pPr>
        <w:spacing w:before="0" w:after="0" w:line="360" w:lineRule="auto"/>
        <w:jc w:val="center"/>
        <w:rPr>
          <w:b/>
          <w:bCs/>
        </w:rPr>
      </w:pPr>
      <w:r>
        <w:rPr>
          <w:b/>
          <w:bCs/>
        </w:rPr>
        <w:t>Описание</w:t>
      </w:r>
    </w:p>
    <w:p w:rsidR="00B54E27" w:rsidRPr="000C1B31" w:rsidRDefault="003B0A07">
      <w:pPr>
        <w:spacing w:before="0" w:after="0" w:line="360" w:lineRule="auto"/>
        <w:ind w:firstLine="709"/>
        <w:jc w:val="both"/>
        <w:rPr>
          <w:lang w:val="ru-RU"/>
        </w:rPr>
      </w:pPr>
      <w:r>
        <w:t>Написать программу, в которой описана иерархия классов: ошибка в программе («недостаточно привилегий», «ошибка преобразования», «невозможно преобразовать значение», «невозможно п</w:t>
      </w:r>
      <w:r>
        <w:t>ривести к интерфейсу»). Описать шаблонный класс для хранения массива указателей на объекты произвольного класса, в шаблонном классе перегрузить операцию «[]». Продемонстрировать работу операторов и использование шаблонного класса с различными классами</w:t>
      </w:r>
    </w:p>
    <w:p w:rsidR="00B54E27" w:rsidRDefault="003B0A07">
      <w:pPr>
        <w:spacing w:before="0" w:after="0" w:line="360" w:lineRule="auto"/>
        <w:jc w:val="both"/>
      </w:pPr>
      <w:r>
        <w:tab/>
      </w:r>
    </w:p>
    <w:p w:rsidR="00B54E27" w:rsidRDefault="003B0A07">
      <w:pPr>
        <w:spacing w:before="0" w:after="0" w:line="360" w:lineRule="auto"/>
        <w:jc w:val="center"/>
        <w:rPr>
          <w:b/>
          <w:bCs/>
        </w:rPr>
      </w:pPr>
      <w:r>
        <w:rPr>
          <w:b/>
          <w:bCs/>
        </w:rPr>
        <w:t>Программа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>#include &lt;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iostream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&gt;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>#include &lt;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stdexcept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&gt;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>#include &lt;string&gt;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>#include &lt;locale&gt;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using namespace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std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class </w:t>
      </w:r>
      <w:proofErr w:type="spellStart"/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ProgramError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: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public exception {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>protected: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string message;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>public: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ProgramError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>const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string&amp;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msg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) : message(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msg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) {}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virtual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const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char* </w:t>
      </w:r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what(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)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const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noexcept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override {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return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message.c_</w:t>
      </w:r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str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>};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class </w:t>
      </w:r>
      <w:proofErr w:type="spellStart"/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PrivilegeError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: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public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ProgramError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{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>public: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PrivilegeError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) :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ProgramError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("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Недостаточно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привилегий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") {}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>};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class </w:t>
      </w:r>
      <w:proofErr w:type="spellStart"/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ConversionError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: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public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ProgramError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{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>public: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ConversionError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) :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ProgramError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("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Ошибка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преобразования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") {}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>};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class </w:t>
      </w:r>
      <w:proofErr w:type="spellStart"/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ValueError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: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public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ProgramError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{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ru-RU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>public</w:t>
      </w:r>
      <w:r w:rsidRPr="000C1B31">
        <w:rPr>
          <w:rFonts w:ascii="Consolas" w:eastAsia="Consolas" w:hAnsi="Consolas" w:cs="Consolas"/>
          <w:sz w:val="24"/>
          <w:szCs w:val="24"/>
          <w:lang w:val="ru-RU"/>
        </w:rPr>
        <w:t>: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ru-RU"/>
        </w:rPr>
      </w:pPr>
      <w:r w:rsidRPr="000C1B31">
        <w:rPr>
          <w:rFonts w:ascii="Consolas" w:eastAsia="Consolas" w:hAnsi="Consolas" w:cs="Consolas"/>
          <w:sz w:val="24"/>
          <w:szCs w:val="24"/>
          <w:lang w:val="ru-RU"/>
        </w:rPr>
        <w:t xml:space="preserve">    </w:t>
      </w:r>
      <w:proofErr w:type="spellStart"/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ValueError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ru-RU"/>
        </w:rPr>
        <w:t>(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ru-RU"/>
        </w:rPr>
        <w:t xml:space="preserve">) :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ProgramError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ru-RU"/>
        </w:rPr>
        <w:t>("Невозможно преобразовать значение") {}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>};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class </w:t>
      </w:r>
      <w:proofErr w:type="spellStart"/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InterfaceError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: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public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ProgramError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{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>public: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ru-RU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InterfaceError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ru-RU"/>
        </w:rPr>
        <w:t>(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ru-RU"/>
        </w:rPr>
        <w:t xml:space="preserve">) :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ProgramError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ru-RU"/>
        </w:rPr>
        <w:t>("Невозможно привести к интерфейсу") {}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>};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>template &lt;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typename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T&gt;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class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PointerArray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{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>private: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T** array;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size_t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size;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>public: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PointerArray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>size_t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n) : size(n) {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array = new T * [size];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for (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size_t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i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= 0;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i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&lt; size; ++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i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)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    array[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i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] =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nullptr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~</w:t>
      </w:r>
      <w:proofErr w:type="spellStart"/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PointerArray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for (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size_t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i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= 0;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i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&lt; size; ++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i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)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    delete array[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i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]; 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delete[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] array;      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void </w:t>
      </w:r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set(</w:t>
      </w:r>
      <w:proofErr w:type="spellStart"/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>size_t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index, T*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obj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if (index &gt;= size)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    throw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out_of_</w:t>
      </w:r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range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>"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Индекс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вне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диапазона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");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delete array[index]; 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array[index] =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obj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T* </w:t>
      </w:r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operator[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>](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size_t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index)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const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{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if (index &gt;= size)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    throw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out_of_</w:t>
      </w:r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range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>"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Индекс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вне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диапазона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");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return array[index];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size_t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getSize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)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const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{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return size;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>};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class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MyClassA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{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>private: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int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value;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>public: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MyClassA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>int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v) : value(v) {}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void </w:t>
      </w:r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print(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)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const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{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cout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&lt;&lt; "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MyClassA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: " &lt;&lt; value &lt;&lt;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endl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ru-RU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if</w:t>
      </w:r>
      <w:r w:rsidRPr="000C1B31">
        <w:rPr>
          <w:rFonts w:ascii="Consolas" w:eastAsia="Consolas" w:hAnsi="Consolas" w:cs="Consolas"/>
          <w:sz w:val="24"/>
          <w:szCs w:val="24"/>
          <w:lang w:val="ru-RU"/>
        </w:rPr>
        <w:t xml:space="preserve"> (</w:t>
      </w:r>
      <w:r w:rsidRPr="000C1B31">
        <w:rPr>
          <w:rFonts w:ascii="Consolas" w:eastAsia="Consolas" w:hAnsi="Consolas" w:cs="Consolas"/>
          <w:sz w:val="24"/>
          <w:szCs w:val="24"/>
          <w:lang w:val="en-US"/>
        </w:rPr>
        <w:t>value</w:t>
      </w:r>
      <w:r w:rsidRPr="000C1B31">
        <w:rPr>
          <w:rFonts w:ascii="Consolas" w:eastAsia="Consolas" w:hAnsi="Consolas" w:cs="Consolas"/>
          <w:sz w:val="24"/>
          <w:szCs w:val="24"/>
          <w:lang w:val="ru-RU"/>
        </w:rPr>
        <w:t xml:space="preserve"> &gt; 100) 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ru-RU"/>
        </w:rPr>
      </w:pPr>
      <w:r w:rsidRPr="000C1B31">
        <w:rPr>
          <w:rFonts w:ascii="Consolas" w:eastAsia="Consolas" w:hAnsi="Consolas" w:cs="Consolas"/>
          <w:sz w:val="24"/>
          <w:szCs w:val="24"/>
          <w:lang w:val="ru-RU"/>
        </w:rPr>
        <w:lastRenderedPageBreak/>
        <w:t xml:space="preserve">            </w:t>
      </w:r>
      <w:r w:rsidRPr="000C1B31">
        <w:rPr>
          <w:rFonts w:ascii="Consolas" w:eastAsia="Consolas" w:hAnsi="Consolas" w:cs="Consolas"/>
          <w:sz w:val="24"/>
          <w:szCs w:val="24"/>
          <w:lang w:val="en-US"/>
        </w:rPr>
        <w:t>throw</w:t>
      </w:r>
      <w:r w:rsidRPr="000C1B31">
        <w:rPr>
          <w:rFonts w:ascii="Consolas" w:eastAsia="Consolas" w:hAnsi="Consolas" w:cs="Consolas"/>
          <w:sz w:val="24"/>
          <w:szCs w:val="24"/>
          <w:lang w:val="ru-RU"/>
        </w:rPr>
        <w:t xml:space="preserve"> </w:t>
      </w:r>
      <w:r w:rsidRPr="000C1B31">
        <w:rPr>
          <w:rFonts w:ascii="Consolas" w:eastAsia="Consolas" w:hAnsi="Consolas" w:cs="Consolas"/>
          <w:sz w:val="24"/>
          <w:szCs w:val="24"/>
          <w:lang w:val="en-US"/>
        </w:rPr>
        <w:t>range</w:t>
      </w:r>
      <w:r w:rsidRPr="000C1B31">
        <w:rPr>
          <w:rFonts w:ascii="Consolas" w:eastAsia="Consolas" w:hAnsi="Consolas" w:cs="Consolas"/>
          <w:sz w:val="24"/>
          <w:szCs w:val="24"/>
          <w:lang w:val="ru-RU"/>
        </w:rPr>
        <w:t>_</w:t>
      </w:r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error</w:t>
      </w:r>
      <w:r w:rsidRPr="000C1B31">
        <w:rPr>
          <w:rFonts w:ascii="Consolas" w:eastAsia="Consolas" w:hAnsi="Consolas" w:cs="Consolas"/>
          <w:sz w:val="24"/>
          <w:szCs w:val="24"/>
          <w:lang w:val="ru-RU"/>
        </w:rPr>
        <w:t>(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ru-RU"/>
        </w:rPr>
        <w:t>"Значение превышает допустимый диапазон");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ru-RU"/>
        </w:rPr>
        <w:t xml:space="preserve">    </w:t>
      </w:r>
      <w:r w:rsidRPr="000C1B31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>};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class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MyClassB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{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>private: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string name;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>public: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MyClassB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>const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string&amp; n) : name(n) {}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void </w:t>
      </w:r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print(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)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const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{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cout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&lt;&lt; "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MyClassB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: " &lt;&lt; name &lt;&lt;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endl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>};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int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main(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setlocale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>LC_ALL, "Russian");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try {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PointerArray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&lt;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MyClassA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&gt; </w:t>
      </w:r>
      <w:proofErr w:type="spellStart"/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arrA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>3);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arrA.set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0, new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MyClassA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(10));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arrA.set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1, new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MyClassA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(50));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arrA.set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2, new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MyClassA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(150)); 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for (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size_t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i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= 0;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i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&lt;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arrA.getSize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(); ++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i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    try {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arrA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[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i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]-&gt;</w:t>
      </w:r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print(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    }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    catch (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const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range_error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&amp; e) {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       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cerr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&lt;&lt; "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Ошибка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диапазона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: " &lt;&lt; </w:t>
      </w:r>
      <w:proofErr w:type="spellStart"/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e.what</w:t>
      </w:r>
      <w:proofErr w:type="spellEnd"/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() &lt;&lt;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endl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    }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}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PointerArray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&lt;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MyClassB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&gt; </w:t>
      </w:r>
      <w:proofErr w:type="spellStart"/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arrB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>2);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arrB.set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0, new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MyClassB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("Alice"));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arrB.set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1, new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MyClassB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("Bob"));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for (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size_t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i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= 0;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i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&lt;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arrB.getSize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(); ++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i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arrB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[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i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]-&gt;</w:t>
      </w:r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print(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}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try {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arrB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[5]-&gt;</w:t>
      </w:r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print(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}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catch (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const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out_of_range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&amp; e) {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ru-RU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cerr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ru-RU"/>
        </w:rPr>
        <w:t xml:space="preserve"> &lt;&lt; "Исключение: " &lt;&lt; </w:t>
      </w:r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e</w:t>
      </w:r>
      <w:r w:rsidRPr="000C1B31">
        <w:rPr>
          <w:rFonts w:ascii="Consolas" w:eastAsia="Consolas" w:hAnsi="Consolas" w:cs="Consolas"/>
          <w:sz w:val="24"/>
          <w:szCs w:val="24"/>
          <w:lang w:val="ru-RU"/>
        </w:rPr>
        <w:t>.</w:t>
      </w:r>
      <w:r w:rsidRPr="000C1B31">
        <w:rPr>
          <w:rFonts w:ascii="Consolas" w:eastAsia="Consolas" w:hAnsi="Consolas" w:cs="Consolas"/>
          <w:sz w:val="24"/>
          <w:szCs w:val="24"/>
          <w:lang w:val="en-US"/>
        </w:rPr>
        <w:t>what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ru-RU"/>
        </w:rPr>
        <w:t xml:space="preserve">() &lt;&lt;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endl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ru-RU"/>
        </w:rPr>
        <w:t>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ru-RU"/>
        </w:rPr>
        <w:t xml:space="preserve">        </w:t>
      </w:r>
      <w:r w:rsidRPr="000C1B31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throw </w:t>
      </w:r>
      <w:proofErr w:type="spellStart"/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PrivilegeError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catch (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const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ProgramError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&amp; e) {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ru-RU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cerr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ru-RU"/>
        </w:rPr>
        <w:t xml:space="preserve"> &lt;&lt; "Программа поймала исключение: " &lt;&lt; </w:t>
      </w:r>
      <w:proofErr w:type="gram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e</w:t>
      </w:r>
      <w:r w:rsidRPr="000C1B31">
        <w:rPr>
          <w:rFonts w:ascii="Consolas" w:eastAsia="Consolas" w:hAnsi="Consolas" w:cs="Consolas"/>
          <w:sz w:val="24"/>
          <w:szCs w:val="24"/>
          <w:lang w:val="ru-RU"/>
        </w:rPr>
        <w:t>.</w:t>
      </w:r>
      <w:r w:rsidRPr="000C1B31">
        <w:rPr>
          <w:rFonts w:ascii="Consolas" w:eastAsia="Consolas" w:hAnsi="Consolas" w:cs="Consolas"/>
          <w:sz w:val="24"/>
          <w:szCs w:val="24"/>
          <w:lang w:val="en-US"/>
        </w:rPr>
        <w:t>what</w:t>
      </w:r>
      <w:proofErr w:type="gramEnd"/>
      <w:r w:rsidRPr="000C1B31">
        <w:rPr>
          <w:rFonts w:ascii="Consolas" w:eastAsia="Consolas" w:hAnsi="Consolas" w:cs="Consolas"/>
          <w:sz w:val="24"/>
          <w:szCs w:val="24"/>
          <w:lang w:val="ru-RU"/>
        </w:rPr>
        <w:t xml:space="preserve">() &lt;&lt;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endl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ru-RU"/>
        </w:rPr>
        <w:t>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ru-RU"/>
        </w:rPr>
      </w:pPr>
      <w:r w:rsidRPr="000C1B31">
        <w:rPr>
          <w:rFonts w:ascii="Consolas" w:eastAsia="Consolas" w:hAnsi="Consolas" w:cs="Consolas"/>
          <w:sz w:val="24"/>
          <w:szCs w:val="24"/>
          <w:lang w:val="ru-RU"/>
        </w:rPr>
        <w:t xml:space="preserve">    }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ru-RU"/>
        </w:rPr>
        <w:t xml:space="preserve">   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cout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ru-RU"/>
        </w:rPr>
        <w:t xml:space="preserve"> &lt;&lt; "Программа завершена без утечек памяти." </w:t>
      </w:r>
      <w:r w:rsidRPr="000C1B31">
        <w:rPr>
          <w:rFonts w:ascii="Consolas" w:eastAsia="Consolas" w:hAnsi="Consolas" w:cs="Consolas"/>
          <w:sz w:val="24"/>
          <w:szCs w:val="24"/>
          <w:lang w:val="en-US"/>
        </w:rPr>
        <w:t xml:space="preserve">&lt;&lt; </w:t>
      </w:r>
      <w:proofErr w:type="spellStart"/>
      <w:r w:rsidRPr="000C1B31">
        <w:rPr>
          <w:rFonts w:ascii="Consolas" w:eastAsia="Consolas" w:hAnsi="Consolas" w:cs="Consolas"/>
          <w:sz w:val="24"/>
          <w:szCs w:val="24"/>
          <w:lang w:val="en-US"/>
        </w:rPr>
        <w:t>endl</w:t>
      </w:r>
      <w:proofErr w:type="spellEnd"/>
      <w:r w:rsidRPr="000C1B31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:rsidR="000C1B31" w:rsidRPr="000C1B31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lastRenderedPageBreak/>
        <w:t xml:space="preserve">    return 0;</w:t>
      </w:r>
    </w:p>
    <w:p w:rsidR="00B54E27" w:rsidRDefault="000C1B31" w:rsidP="000C1B31">
      <w:pPr>
        <w:spacing w:before="0" w:after="0"/>
        <w:jc w:val="both"/>
        <w:rPr>
          <w:rFonts w:ascii="Consolas" w:eastAsia="Consolas" w:hAnsi="Consolas" w:cs="Consolas"/>
          <w:sz w:val="24"/>
          <w:szCs w:val="24"/>
        </w:rPr>
      </w:pPr>
      <w:r w:rsidRPr="000C1B31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:rsidR="00B54E27" w:rsidRDefault="00B54E27">
      <w:pPr>
        <w:spacing w:before="0" w:after="0"/>
        <w:jc w:val="both"/>
        <w:rPr>
          <w:rFonts w:ascii="Consolas" w:eastAsia="Consolas" w:hAnsi="Consolas" w:cs="Consolas"/>
          <w:sz w:val="24"/>
          <w:szCs w:val="24"/>
        </w:rPr>
      </w:pPr>
    </w:p>
    <w:p w:rsidR="00B54E27" w:rsidRDefault="00B54E27">
      <w:pPr>
        <w:spacing w:before="0" w:after="0"/>
        <w:jc w:val="both"/>
        <w:rPr>
          <w:rFonts w:ascii="Consolas" w:eastAsia="Consolas" w:hAnsi="Consolas" w:cs="Consolas"/>
          <w:sz w:val="24"/>
          <w:szCs w:val="24"/>
        </w:rPr>
      </w:pPr>
    </w:p>
    <w:p w:rsidR="00B54E27" w:rsidRDefault="003B0A07">
      <w:pPr>
        <w:spacing w:before="0"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Результат работы</w:t>
      </w:r>
    </w:p>
    <w:p w:rsidR="000C1B31" w:rsidRPr="008953D5" w:rsidRDefault="003B0A07">
      <w:pPr>
        <w:spacing w:before="0" w:after="0" w:line="360" w:lineRule="auto"/>
        <w:rPr>
          <w:lang w:val="ru-RU"/>
        </w:rPr>
      </w:pPr>
      <w:r>
        <w:t>Результат работы</w:t>
      </w:r>
    </w:p>
    <w:p w:rsidR="00B54E27" w:rsidRDefault="000C1B31">
      <w:pPr>
        <w:spacing w:before="0" w:after="0" w:line="360" w:lineRule="auto"/>
      </w:pPr>
      <w:r>
        <w:rPr>
          <w:noProof/>
          <w:lang w:val="ru-RU"/>
        </w:rPr>
        <w:drawing>
          <wp:inline distT="0" distB="0" distL="0" distR="0" wp14:anchorId="3A027A33" wp14:editId="0D19D67D">
            <wp:extent cx="6094796" cy="170497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2232" t="25940" r="17896" b="49259"/>
                    <a:stretch/>
                  </pic:blipFill>
                  <pic:spPr bwMode="auto">
                    <a:xfrm>
                      <a:off x="0" y="0"/>
                      <a:ext cx="6107173" cy="1708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4E27" w:rsidRDefault="003B0A07">
      <w:pPr>
        <w:spacing w:before="0"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 w:rsidR="00B54E27" w:rsidRDefault="003B0A07">
      <w:pPr>
        <w:spacing w:before="0" w:after="0" w:line="360" w:lineRule="auto"/>
      </w:pPr>
      <w:r>
        <w:t xml:space="preserve">Сделав данную лабораторную работу, я научился базово работать с шаблонами в </w:t>
      </w:r>
      <w:r w:rsidR="008953D5">
        <w:rPr>
          <w:lang w:val="ru-RU"/>
        </w:rPr>
        <w:t xml:space="preserve">лучшем </w:t>
      </w:r>
      <w:bookmarkStart w:id="3" w:name="_GoBack"/>
      <w:bookmarkEnd w:id="3"/>
      <w:r>
        <w:t>языке C++.</w:t>
      </w:r>
    </w:p>
    <w:sectPr w:rsidR="00B54E27">
      <w:footerReference w:type="default" r:id="rId8"/>
      <w:footerReference w:type="first" r:id="rId9"/>
      <w:pgSz w:w="11906" w:h="16838"/>
      <w:pgMar w:top="1134" w:right="851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0A07" w:rsidRDefault="003B0A07">
      <w:pPr>
        <w:spacing w:before="0" w:after="0"/>
      </w:pPr>
      <w:r>
        <w:separator/>
      </w:r>
    </w:p>
  </w:endnote>
  <w:endnote w:type="continuationSeparator" w:id="0">
    <w:p w:rsidR="003B0A07" w:rsidRDefault="003B0A0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AD9894B5-E52A-4FE7-BFB0-1836CB680F55}"/>
    <w:embedBold r:id="rId2" w:fontKey="{5D2DF051-DE71-461C-9FBA-92A3845694D7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7F532869-C456-4894-A672-CF19C3E80580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7BA7987E-6E5A-4054-B738-2430A6EC7A4E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2D236BEA-E675-42CB-8C9E-D261BEB41D17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4E27" w:rsidRDefault="003B0A0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0" w:after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9159FE">
      <w:rPr>
        <w:color w:val="000000"/>
      </w:rPr>
      <w:fldChar w:fldCharType="separate"/>
    </w:r>
    <w:r w:rsidR="008953D5">
      <w:rPr>
        <w:noProof/>
        <w:color w:val="000000"/>
      </w:rPr>
      <w:t>5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4E27" w:rsidRDefault="003B0A0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0" w:after="0"/>
      <w:jc w:val="center"/>
      <w:rPr>
        <w:color w:val="000000"/>
      </w:rPr>
    </w:pPr>
    <w:r>
      <w:rPr>
        <w:color w:val="000000"/>
      </w:rPr>
      <w:t>Москва, 2024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0A07" w:rsidRDefault="003B0A07">
      <w:pPr>
        <w:spacing w:before="0" w:after="0"/>
      </w:pPr>
      <w:r>
        <w:separator/>
      </w:r>
    </w:p>
  </w:footnote>
  <w:footnote w:type="continuationSeparator" w:id="0">
    <w:p w:rsidR="003B0A07" w:rsidRDefault="003B0A07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E27"/>
    <w:rsid w:val="000C1B31"/>
    <w:rsid w:val="00372983"/>
    <w:rsid w:val="003B0A07"/>
    <w:rsid w:val="004727C4"/>
    <w:rsid w:val="008953D5"/>
    <w:rsid w:val="009159FE"/>
    <w:rsid w:val="00B5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EB7DE"/>
  <w15:docId w15:val="{442B314F-C0BC-4590-AC51-BA26C7C11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jc w:val="center"/>
      <w:outlineLvl w:val="0"/>
    </w:pPr>
    <w:rPr>
      <w:b/>
      <w:bCs/>
    </w:rPr>
  </w:style>
  <w:style w:type="paragraph" w:styleId="2">
    <w:name w:val="heading 2"/>
    <w:basedOn w:val="a"/>
    <w:next w:val="a"/>
    <w:pPr>
      <w:keepNext/>
      <w:spacing w:before="0" w:after="0"/>
      <w:ind w:firstLine="3240"/>
      <w:outlineLvl w:val="1"/>
    </w:pPr>
    <w:rPr>
      <w:b/>
      <w:bCs/>
    </w:rPr>
  </w:style>
  <w:style w:type="paragraph" w:styleId="3">
    <w:name w:val="heading 3"/>
    <w:basedOn w:val="a"/>
    <w:next w:val="a"/>
    <w:pPr>
      <w:keepNext/>
      <w:spacing w:before="240" w:after="60"/>
      <w:outlineLvl w:val="2"/>
    </w:pPr>
    <w:rPr>
      <w:rFonts w:ascii="Cambria" w:eastAsia="Cambria" w:hAnsi="Cambria" w:cs="Cambria"/>
      <w:b/>
      <w:bCs/>
      <w:sz w:val="26"/>
      <w:szCs w:val="26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6</cp:revision>
  <dcterms:created xsi:type="dcterms:W3CDTF">2025-12-16T08:34:00Z</dcterms:created>
  <dcterms:modified xsi:type="dcterms:W3CDTF">2025-12-16T10:09:00Z</dcterms:modified>
</cp:coreProperties>
</file>