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caps/>
          <w:spacing w:val="1"/>
          <w:sz w:val="24"/>
          <w:szCs w:val="24"/>
        </w:rPr>
      </w:pPr>
      <w:r w:rsidRPr="00EC3CAE">
        <w:rPr>
          <w:rFonts w:ascii="Cambria" w:hAnsi="Cambria"/>
          <w:caps/>
          <w:spacing w:val="1"/>
          <w:sz w:val="24"/>
          <w:szCs w:val="24"/>
        </w:rPr>
        <w:t>Министерство образования и науки РФ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spacing w:val="1"/>
          <w:sz w:val="24"/>
          <w:szCs w:val="24"/>
        </w:rPr>
      </w:pPr>
      <w:r w:rsidRPr="00EC3CAE">
        <w:rPr>
          <w:rFonts w:ascii="Cambria" w:hAnsi="Cambria"/>
          <w:spacing w:val="1"/>
          <w:sz w:val="24"/>
          <w:szCs w:val="24"/>
        </w:rPr>
        <w:t>Федеральное государственное автономное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spacing w:val="1"/>
          <w:sz w:val="24"/>
          <w:szCs w:val="24"/>
        </w:rPr>
        <w:t xml:space="preserve">образовательное учреждение высшего </w:t>
      </w:r>
      <w:proofErr w:type="gramStart"/>
      <w:r w:rsidRPr="00EC3CAE">
        <w:rPr>
          <w:rFonts w:ascii="Cambria" w:hAnsi="Cambria"/>
          <w:spacing w:val="1"/>
          <w:sz w:val="24"/>
          <w:szCs w:val="24"/>
        </w:rPr>
        <w:t xml:space="preserve">образования 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b/>
          <w:spacing w:val="1"/>
          <w:sz w:val="24"/>
          <w:szCs w:val="24"/>
        </w:rPr>
        <w:t>«</w:t>
      </w:r>
      <w:proofErr w:type="gramEnd"/>
      <w:r w:rsidRPr="00EC3CAE">
        <w:rPr>
          <w:rFonts w:ascii="Cambria" w:hAnsi="Cambria"/>
          <w:b/>
          <w:sz w:val="24"/>
          <w:szCs w:val="24"/>
        </w:rPr>
        <w:t>Национальный исследовательский университет ИТМО»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caps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Cs/>
          <w:caps/>
          <w:sz w:val="24"/>
          <w:szCs w:val="24"/>
        </w:rPr>
      </w:pPr>
      <w:r w:rsidRPr="00EC3CAE">
        <w:rPr>
          <w:rFonts w:ascii="Cambria" w:hAnsi="Cambria"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0"/>
          <w:szCs w:val="20"/>
        </w:rPr>
      </w:pP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26279F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/>
          <w:b/>
          <w:bCs/>
          <w:sz w:val="32"/>
          <w:szCs w:val="32"/>
        </w:rPr>
      </w:pPr>
      <w:r w:rsidRPr="00EC3CAE">
        <w:rPr>
          <w:rFonts w:ascii="Cambria" w:hAnsi="Cambria"/>
          <w:b/>
          <w:bCs/>
          <w:sz w:val="32"/>
          <w:szCs w:val="32"/>
        </w:rPr>
        <w:t>ЛАБОРАТОРНАЯ РАБОТА №</w:t>
      </w:r>
      <w:r w:rsidR="00E1215E">
        <w:rPr>
          <w:rFonts w:ascii="Cambria" w:hAnsi="Cambria"/>
          <w:b/>
          <w:bCs/>
          <w:sz w:val="32"/>
          <w:szCs w:val="32"/>
        </w:rPr>
        <w:t>4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‘ВЫЧИСЛИТЕЛЬНАЯ МАТЕМАТИКА’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Вариант №</w:t>
      </w:r>
      <w:r>
        <w:rPr>
          <w:rFonts w:ascii="Cambria" w:hAnsi="Cambria" w:cs="Times New Roman"/>
          <w:sz w:val="32"/>
          <w:szCs w:val="32"/>
        </w:rPr>
        <w:t>6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hanging="4320"/>
        <w:jc w:val="center"/>
        <w:rPr>
          <w:rFonts w:ascii="Cambria" w:eastAsia="Times New Roman" w:hAnsi="Cambria" w:cs="Times New Roman"/>
          <w:sz w:val="28"/>
          <w:szCs w:val="28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eastAsia="Times New Roman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Студент: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Карандашева Анастасия Денисовна</w:t>
      </w:r>
    </w:p>
    <w:p w:rsidR="00C16335" w:rsidRPr="00EC3CAE" w:rsidRDefault="00C16335" w:rsidP="00C16335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>
        <w:rPr>
          <w:rFonts w:ascii="Cambria" w:hAnsi="Cambria" w:cs="Times New Roman"/>
          <w:sz w:val="28"/>
          <w:szCs w:val="28"/>
          <w:lang w:eastAsia="ru-RU"/>
        </w:rPr>
        <w:t>Группа Р3268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Преподаватель:</w:t>
      </w:r>
    </w:p>
    <w:p w:rsidR="00C16335" w:rsidRPr="00EC3CAE" w:rsidRDefault="00C16335" w:rsidP="00C16335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Машина Екатерина Александровна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both"/>
        <w:rPr>
          <w:rFonts w:ascii="Cambria" w:hAnsi="Cambria"/>
          <w:noProof/>
          <w:lang w:eastAsia="en-US"/>
        </w:rPr>
      </w:pPr>
      <w:r w:rsidRPr="00EC3CAE">
        <w:rPr>
          <w:rFonts w:ascii="Cambria" w:eastAsia="Times New Roman" w:hAnsi="Cambria" w:cs="Times New Roman"/>
          <w:sz w:val="24"/>
          <w:szCs w:val="24"/>
        </w:rPr>
        <w:t xml:space="preserve">                                       </w:t>
      </w:r>
    </w:p>
    <w:p w:rsidR="00C16335" w:rsidRPr="00EC3CAE" w:rsidRDefault="00C16335" w:rsidP="00C16335">
      <w:pPr>
        <w:ind w:left="-720" w:right="-185"/>
        <w:rPr>
          <w:rFonts w:ascii="Cambria" w:hAnsi="Cambria" w:cs="Times New Roman"/>
          <w:sz w:val="28"/>
          <w:szCs w:val="28"/>
        </w:rPr>
      </w:pPr>
    </w:p>
    <w:p w:rsidR="00C16335" w:rsidRPr="00EC3CAE" w:rsidRDefault="00C16335" w:rsidP="00C16335">
      <w:pPr>
        <w:pStyle w:val="a6"/>
        <w:ind w:left="-720" w:right="-185"/>
        <w:jc w:val="center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Санкт-Петербург, 2024</w:t>
      </w:r>
    </w:p>
    <w:p w:rsidR="00C16335" w:rsidRPr="00EC3CAE" w:rsidRDefault="00C16335" w:rsidP="00C16335">
      <w:pPr>
        <w:pStyle w:val="a6"/>
        <w:ind w:left="-720" w:right="-185"/>
        <w:rPr>
          <w:rFonts w:ascii="Cambria" w:hAnsi="Cambria"/>
        </w:rPr>
      </w:pPr>
    </w:p>
    <w:p w:rsidR="00C16335" w:rsidRDefault="00C16335" w:rsidP="00C16335">
      <w:pPr>
        <w:pStyle w:val="a6"/>
        <w:numPr>
          <w:ilvl w:val="0"/>
          <w:numId w:val="3"/>
        </w:numPr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 w:rsidRPr="00EC3CAE">
        <w:rPr>
          <w:rFonts w:ascii="Cambria" w:hAnsi="Cambria" w:cs="Times New Roman"/>
          <w:b/>
          <w:bCs/>
          <w:sz w:val="28"/>
          <w:szCs w:val="28"/>
        </w:rPr>
        <w:lastRenderedPageBreak/>
        <w:t>Цель работы</w:t>
      </w:r>
    </w:p>
    <w:p w:rsidR="00C16335" w:rsidRPr="00E1215E" w:rsidRDefault="00C16335" w:rsidP="00E1215E">
      <w:pPr>
        <w:pStyle w:val="a6"/>
        <w:tabs>
          <w:tab w:val="clear" w:pos="9355"/>
        </w:tabs>
        <w:spacing w:before="240"/>
        <w:ind w:right="-185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 w:rsidR="00AE6290" w:rsidRPr="00E1215E">
        <w:rPr>
          <w:rFonts w:ascii="Times New Roman" w:hAnsi="Times New Roman" w:cs="Times New Roman"/>
          <w:sz w:val="24"/>
          <w:szCs w:val="24"/>
        </w:rPr>
        <w:t>Н</w:t>
      </w:r>
      <w:r w:rsidR="00E1215E" w:rsidRPr="00E1215E">
        <w:rPr>
          <w:rFonts w:ascii="Times New Roman" w:hAnsi="Times New Roman" w:cs="Times New Roman"/>
          <w:sz w:val="24"/>
          <w:szCs w:val="24"/>
        </w:rPr>
        <w:t>айти функцию, являющуюся наилучшим приближением заданной табличной функции по методу наименьших квадратов.</w:t>
      </w:r>
    </w:p>
    <w:p w:rsidR="00C1633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Порядок выполнения работы</w:t>
      </w:r>
    </w:p>
    <w:p w:rsidR="00C16335" w:rsidRDefault="00C16335" w:rsidP="00C16335">
      <w:pPr>
        <w:pStyle w:val="a6"/>
        <w:tabs>
          <w:tab w:val="clear" w:pos="9355"/>
        </w:tabs>
        <w:ind w:right="-185"/>
        <w:rPr>
          <w:rFonts w:ascii="Cambria" w:hAnsi="Cambria" w:cs="Times New Roman"/>
          <w:bCs/>
          <w:sz w:val="24"/>
          <w:szCs w:val="24"/>
        </w:rPr>
      </w:pPr>
    </w:p>
    <w:p w:rsidR="00C16335" w:rsidRPr="00612C6C" w:rsidRDefault="00C16335" w:rsidP="00612C6C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Задание</w:t>
      </w:r>
      <w:r w:rsidR="00612C6C"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1</w:t>
      </w: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:</w:t>
      </w:r>
      <w:r w:rsidR="00612C6C"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вычислительная часть</w:t>
      </w:r>
    </w:p>
    <w:p w:rsidR="008B28DB" w:rsidRPr="008B28DB" w:rsidRDefault="008B28DB" w:rsidP="00E1215E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sz w:val="24"/>
        </w:rPr>
      </w:pPr>
      <w:r w:rsidRPr="008B28DB">
        <w:rPr>
          <w:rFonts w:ascii="Times New Roman" w:hAnsi="Times New Roman" w:cs="Times New Roman"/>
          <w:sz w:val="24"/>
        </w:rPr>
        <w:t xml:space="preserve">1. Сформировать таблицу табулирования заданной функции на указанном интервале </w:t>
      </w:r>
    </w:p>
    <w:p w:rsidR="008B28DB" w:rsidRPr="008B28DB" w:rsidRDefault="008B28DB" w:rsidP="00E1215E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sz w:val="24"/>
        </w:rPr>
      </w:pPr>
      <w:r w:rsidRPr="008B28DB">
        <w:rPr>
          <w:rFonts w:ascii="Times New Roman" w:hAnsi="Times New Roman" w:cs="Times New Roman"/>
          <w:sz w:val="24"/>
        </w:rPr>
        <w:t xml:space="preserve">2. Построить линейное и квадратичное приближения по 11 точкам заданного интервала; </w:t>
      </w:r>
    </w:p>
    <w:p w:rsidR="008B28DB" w:rsidRPr="008B28DB" w:rsidRDefault="008B28DB" w:rsidP="00E1215E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sz w:val="24"/>
        </w:rPr>
      </w:pPr>
      <w:r w:rsidRPr="008B28DB">
        <w:rPr>
          <w:rFonts w:ascii="Times New Roman" w:hAnsi="Times New Roman" w:cs="Times New Roman"/>
          <w:sz w:val="24"/>
        </w:rPr>
        <w:t xml:space="preserve">3. Найти среднеквадратические отклонения для каждой аппроксимирующей функции. Ответы дать с тремя знаками после запятой; </w:t>
      </w:r>
    </w:p>
    <w:p w:rsidR="008B28DB" w:rsidRPr="008B28DB" w:rsidRDefault="008B28DB" w:rsidP="00E1215E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sz w:val="24"/>
        </w:rPr>
      </w:pPr>
      <w:r w:rsidRPr="008B28DB">
        <w:rPr>
          <w:rFonts w:ascii="Times New Roman" w:hAnsi="Times New Roman" w:cs="Times New Roman"/>
          <w:sz w:val="24"/>
        </w:rPr>
        <w:t xml:space="preserve">4. Выбрать наилучшее приближение; </w:t>
      </w:r>
    </w:p>
    <w:p w:rsidR="008B28DB" w:rsidRPr="008B28DB" w:rsidRDefault="008B28DB" w:rsidP="00E1215E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sz w:val="24"/>
        </w:rPr>
      </w:pPr>
      <w:r w:rsidRPr="008B28DB">
        <w:rPr>
          <w:rFonts w:ascii="Times New Roman" w:hAnsi="Times New Roman" w:cs="Times New Roman"/>
          <w:sz w:val="24"/>
        </w:rPr>
        <w:t xml:space="preserve">5. Построить графики заданной функции, а также полученные линейное и квадратичное приближения; </w:t>
      </w:r>
    </w:p>
    <w:p w:rsidR="00C16335" w:rsidRDefault="00612C6C" w:rsidP="00E1215E">
      <w:pPr>
        <w:spacing w:before="240" w:after="0" w:line="240" w:lineRule="auto"/>
        <w:ind w:left="360" w:right="-180" w:hanging="360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Задание 2</w:t>
      </w:r>
      <w:r w:rsidR="00C16335"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: </w:t>
      </w:r>
      <w:r w:rsidR="008B28D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программная часть</w:t>
      </w:r>
    </w:p>
    <w:p w:rsidR="002913D0" w:rsidRPr="002913D0" w:rsidRDefault="002913D0" w:rsidP="00E1215E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sz w:val="24"/>
          <w:szCs w:val="24"/>
        </w:rPr>
      </w:pPr>
      <w:r w:rsidRPr="002913D0">
        <w:rPr>
          <w:rFonts w:ascii="Times New Roman" w:hAnsi="Times New Roman" w:cs="Times New Roman"/>
          <w:sz w:val="24"/>
          <w:szCs w:val="24"/>
        </w:rPr>
        <w:t xml:space="preserve">1. Предусмотреть ввод исходных данных из файла/консоли (таблица должна содержать от 8 до 12 точек); </w:t>
      </w:r>
    </w:p>
    <w:p w:rsidR="002913D0" w:rsidRPr="002913D0" w:rsidRDefault="002913D0" w:rsidP="00E1215E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sz w:val="24"/>
          <w:szCs w:val="24"/>
        </w:rPr>
      </w:pPr>
      <w:r w:rsidRPr="002913D0">
        <w:rPr>
          <w:rFonts w:ascii="Times New Roman" w:hAnsi="Times New Roman" w:cs="Times New Roman"/>
          <w:sz w:val="24"/>
          <w:szCs w:val="24"/>
        </w:rPr>
        <w:t xml:space="preserve">2. Реализовать метод наименьших квадратов, исследуя все указанные функции; </w:t>
      </w:r>
    </w:p>
    <w:p w:rsidR="002913D0" w:rsidRPr="002913D0" w:rsidRDefault="002913D0" w:rsidP="00E1215E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sz w:val="24"/>
          <w:szCs w:val="24"/>
        </w:rPr>
      </w:pPr>
      <w:r w:rsidRPr="002913D0">
        <w:rPr>
          <w:rFonts w:ascii="Times New Roman" w:hAnsi="Times New Roman" w:cs="Times New Roman"/>
          <w:sz w:val="24"/>
          <w:szCs w:val="24"/>
        </w:rPr>
        <w:t>3. Предусмотреть вывод результатов в файл/консоль: коэффициенты аппроксимирующих функций, среднеквадратичное о</w:t>
      </w:r>
      <w:r>
        <w:rPr>
          <w:rFonts w:ascii="Times New Roman" w:hAnsi="Times New Roman" w:cs="Times New Roman"/>
          <w:sz w:val="24"/>
          <w:szCs w:val="24"/>
        </w:rPr>
        <w:t xml:space="preserve">тклонение, массивы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913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913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φ</w:t>
      </w:r>
      <w:r w:rsidRPr="002913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913D0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ε</w:t>
      </w:r>
      <w:r w:rsidRPr="002913D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913D0" w:rsidRPr="002913D0" w:rsidRDefault="002913D0" w:rsidP="00E1215E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sz w:val="24"/>
          <w:szCs w:val="24"/>
        </w:rPr>
      </w:pPr>
      <w:r w:rsidRPr="002913D0">
        <w:rPr>
          <w:rFonts w:ascii="Times New Roman" w:hAnsi="Times New Roman" w:cs="Times New Roman"/>
          <w:sz w:val="24"/>
          <w:szCs w:val="24"/>
        </w:rPr>
        <w:t xml:space="preserve">4. Для линейной зависимости вычислить коэффициент корреляции Пирсона; </w:t>
      </w:r>
    </w:p>
    <w:p w:rsidR="002913D0" w:rsidRPr="002913D0" w:rsidRDefault="002913D0" w:rsidP="00E1215E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sz w:val="24"/>
          <w:szCs w:val="24"/>
        </w:rPr>
      </w:pPr>
      <w:r w:rsidRPr="002913D0">
        <w:rPr>
          <w:rFonts w:ascii="Times New Roman" w:hAnsi="Times New Roman" w:cs="Times New Roman"/>
          <w:sz w:val="24"/>
          <w:szCs w:val="24"/>
        </w:rPr>
        <w:t xml:space="preserve">5. Вычислить коэффициент детерминации, программа должна выводить соответствующее сообщение в зависимости от полученного </w:t>
      </w:r>
      <w:r w:rsidRPr="002913D0">
        <w:rPr>
          <w:rFonts w:ascii="Times New Roman" w:hAnsi="Times New Roman" w:cs="Times New Roman"/>
          <w:sz w:val="24"/>
          <w:szCs w:val="24"/>
        </w:rPr>
        <w:t xml:space="preserve">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13D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913D0">
        <w:rPr>
          <w:rFonts w:ascii="Times New Roman" w:hAnsi="Times New Roman" w:cs="Times New Roman"/>
          <w:sz w:val="24"/>
          <w:szCs w:val="24"/>
        </w:rPr>
        <w:t>;</w:t>
      </w:r>
      <w:r w:rsidRPr="002913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3D0" w:rsidRPr="002913D0" w:rsidRDefault="002913D0" w:rsidP="00E1215E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sz w:val="24"/>
          <w:szCs w:val="24"/>
        </w:rPr>
      </w:pPr>
      <w:r w:rsidRPr="002913D0">
        <w:rPr>
          <w:rFonts w:ascii="Times New Roman" w:hAnsi="Times New Roman" w:cs="Times New Roman"/>
          <w:sz w:val="24"/>
          <w:szCs w:val="24"/>
        </w:rPr>
        <w:t xml:space="preserve">6. Программа должна отображать наилучшую аппроксимирующую функцию; </w:t>
      </w:r>
    </w:p>
    <w:p w:rsidR="002913D0" w:rsidRPr="002913D0" w:rsidRDefault="002913D0" w:rsidP="00E1215E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sz w:val="24"/>
          <w:szCs w:val="24"/>
        </w:rPr>
      </w:pPr>
      <w:r w:rsidRPr="002913D0">
        <w:rPr>
          <w:rFonts w:ascii="Times New Roman" w:hAnsi="Times New Roman" w:cs="Times New Roman"/>
          <w:sz w:val="24"/>
          <w:szCs w:val="24"/>
        </w:rPr>
        <w:t xml:space="preserve">7. Организовать вывод графиков функций, графики должны полностью отображать весь исследуемый интервал (с запасом); </w:t>
      </w:r>
    </w:p>
    <w:p w:rsidR="002913D0" w:rsidRPr="002913D0" w:rsidRDefault="002913D0" w:rsidP="002913D0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sz w:val="24"/>
          <w:szCs w:val="24"/>
        </w:rPr>
      </w:pPr>
      <w:r w:rsidRPr="002913D0">
        <w:rPr>
          <w:rFonts w:ascii="Times New Roman" w:hAnsi="Times New Roman" w:cs="Times New Roman"/>
          <w:sz w:val="24"/>
          <w:szCs w:val="24"/>
        </w:rPr>
        <w:t>8. Программа должна быть протестирована при различных наборах данных, в том числе и некорректных;</w:t>
      </w:r>
    </w:p>
    <w:p w:rsidR="002913D0" w:rsidRPr="002913D0" w:rsidRDefault="002913D0" w:rsidP="002913D0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i/>
          <w:sz w:val="24"/>
          <w:szCs w:val="24"/>
        </w:rPr>
      </w:pPr>
      <w:r w:rsidRPr="002913D0">
        <w:rPr>
          <w:rFonts w:ascii="Times New Roman" w:hAnsi="Times New Roman" w:cs="Times New Roman"/>
          <w:i/>
          <w:sz w:val="24"/>
          <w:szCs w:val="24"/>
        </w:rPr>
        <w:t xml:space="preserve">Методика проведения исследования: </w:t>
      </w:r>
    </w:p>
    <w:p w:rsidR="002913D0" w:rsidRPr="002913D0" w:rsidRDefault="002913D0" w:rsidP="002913D0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i/>
          <w:sz w:val="24"/>
          <w:szCs w:val="24"/>
        </w:rPr>
      </w:pPr>
      <w:r w:rsidRPr="002913D0">
        <w:rPr>
          <w:rFonts w:ascii="Times New Roman" w:hAnsi="Times New Roman" w:cs="Times New Roman"/>
          <w:i/>
          <w:sz w:val="24"/>
          <w:szCs w:val="24"/>
        </w:rPr>
        <w:t xml:space="preserve">1. Вычислить меру отклонения </w:t>
      </w:r>
      <w:r w:rsidRPr="002913D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2913D0">
        <w:rPr>
          <w:rFonts w:ascii="Times New Roman" w:hAnsi="Times New Roman" w:cs="Times New Roman"/>
          <w:i/>
          <w:sz w:val="24"/>
          <w:szCs w:val="24"/>
        </w:rPr>
        <w:t xml:space="preserve"> для всех исследуемых функций; </w:t>
      </w:r>
    </w:p>
    <w:p w:rsidR="002913D0" w:rsidRPr="002913D0" w:rsidRDefault="002913D0" w:rsidP="002913D0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i/>
          <w:sz w:val="24"/>
          <w:szCs w:val="24"/>
        </w:rPr>
      </w:pPr>
      <w:r w:rsidRPr="002913D0">
        <w:rPr>
          <w:rFonts w:ascii="Times New Roman" w:hAnsi="Times New Roman" w:cs="Times New Roman"/>
          <w:i/>
          <w:sz w:val="24"/>
          <w:szCs w:val="24"/>
        </w:rPr>
        <w:t xml:space="preserve">2. Уточнить значения коэффициентов эмпирических функций, минимизируя функцию S; </w:t>
      </w:r>
    </w:p>
    <w:p w:rsidR="002913D0" w:rsidRPr="002913D0" w:rsidRDefault="002913D0" w:rsidP="002913D0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i/>
          <w:sz w:val="24"/>
          <w:szCs w:val="24"/>
        </w:rPr>
      </w:pPr>
      <w:r w:rsidRPr="002913D0">
        <w:rPr>
          <w:rFonts w:ascii="Times New Roman" w:hAnsi="Times New Roman" w:cs="Times New Roman"/>
          <w:i/>
          <w:sz w:val="24"/>
          <w:szCs w:val="24"/>
        </w:rPr>
        <w:t>3. Сформировать массивы предполагаемых эмпирических зависимостей;</w:t>
      </w:r>
    </w:p>
    <w:p w:rsidR="002913D0" w:rsidRPr="002913D0" w:rsidRDefault="002913D0" w:rsidP="002913D0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i/>
          <w:sz w:val="24"/>
          <w:szCs w:val="24"/>
        </w:rPr>
      </w:pPr>
      <w:r w:rsidRPr="002913D0">
        <w:rPr>
          <w:rFonts w:ascii="Times New Roman" w:hAnsi="Times New Roman" w:cs="Times New Roman"/>
          <w:i/>
          <w:sz w:val="24"/>
          <w:szCs w:val="24"/>
        </w:rPr>
        <w:t xml:space="preserve">4. Определить среднеквадратичное отклонение для каждой аппроксимирующей функции. Выбрать наименьшее значение и, следовательно, наилучшее приближение; </w:t>
      </w:r>
    </w:p>
    <w:p w:rsidR="002913D0" w:rsidRPr="002913D0" w:rsidRDefault="002913D0" w:rsidP="002913D0">
      <w:pPr>
        <w:spacing w:before="240" w:after="0" w:line="240" w:lineRule="auto"/>
        <w:ind w:left="360" w:right="-180" w:hanging="360"/>
        <w:rPr>
          <w:rFonts w:ascii="Times New Roman" w:hAnsi="Times New Roman" w:cs="Times New Roman"/>
          <w:i/>
          <w:sz w:val="24"/>
          <w:szCs w:val="24"/>
        </w:rPr>
      </w:pPr>
      <w:r w:rsidRPr="002913D0">
        <w:rPr>
          <w:rFonts w:ascii="Times New Roman" w:hAnsi="Times New Roman" w:cs="Times New Roman"/>
          <w:i/>
          <w:sz w:val="24"/>
          <w:szCs w:val="24"/>
        </w:rPr>
        <w:lastRenderedPageBreak/>
        <w:t xml:space="preserve">5. Построить графики полученных эмпирических функций. </w:t>
      </w:r>
    </w:p>
    <w:p w:rsidR="00C16335" w:rsidRPr="00612C6C" w:rsidRDefault="00C16335" w:rsidP="002913D0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C1633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Рабочие формулы </w:t>
      </w:r>
    </w:p>
    <w:p w:rsidR="006A65BE" w:rsidRDefault="006A65BE" w:rsidP="006A65BE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6A65BE">
        <w:rPr>
          <w:rFonts w:ascii="Cambria" w:hAnsi="Cambria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8B75388" wp14:editId="03C322DB">
            <wp:extent cx="5427657" cy="36766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652" cy="36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BE" w:rsidRDefault="006A65BE" w:rsidP="006A65BE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6A65BE">
        <w:rPr>
          <w:rFonts w:ascii="Cambria" w:hAnsi="Cambria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89CB9B9" wp14:editId="70092608">
            <wp:extent cx="5095875" cy="262092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509" cy="26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C" w:rsidRDefault="006A65BE" w:rsidP="00612C6C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6A65BE">
        <w:rPr>
          <w:rFonts w:ascii="Cambria" w:hAnsi="Cambria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3FC5DB8" wp14:editId="2FF2139D">
            <wp:extent cx="5229225" cy="3432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932" cy="34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BE" w:rsidRPr="006A65BE" w:rsidRDefault="006A65BE" w:rsidP="00BB395A">
      <w:pPr>
        <w:pStyle w:val="a6"/>
        <w:spacing w:before="240"/>
        <w:ind w:right="-185"/>
        <w:rPr>
          <w:rFonts w:ascii="Times New Roman" w:hAnsi="Times New Roman" w:cs="Times New Roman"/>
          <w:bCs/>
          <w:sz w:val="24"/>
          <w:szCs w:val="24"/>
        </w:rPr>
      </w:pPr>
      <w:r w:rsidRPr="006A65BE">
        <w:rPr>
          <w:rFonts w:ascii="Times New Roman" w:hAnsi="Times New Roman" w:cs="Times New Roman"/>
          <w:bCs/>
          <w:sz w:val="24"/>
          <w:szCs w:val="24"/>
        </w:rPr>
        <w:t>Среднеквадратичное отклонение:</w:t>
      </w:r>
    </w:p>
    <w:p w:rsidR="00BB395A" w:rsidRDefault="006A65BE" w:rsidP="00BB395A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6A65BE">
        <w:rPr>
          <w:rFonts w:ascii="Cambria" w:hAnsi="Cambria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974A605" wp14:editId="55B7E143">
            <wp:extent cx="2170305" cy="69469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128"/>
                    <a:stretch/>
                  </pic:blipFill>
                  <pic:spPr bwMode="auto">
                    <a:xfrm>
                      <a:off x="0" y="0"/>
                      <a:ext cx="2184568" cy="69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341" w:rsidRDefault="00AE5341" w:rsidP="00AE5341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Вычислительная часть </w:t>
      </w:r>
      <w:r>
        <w:rPr>
          <w:rFonts w:ascii="Cambria" w:hAnsi="Cambria" w:cs="Times New Roman"/>
          <w:b/>
          <w:bCs/>
          <w:sz w:val="28"/>
          <w:szCs w:val="28"/>
        </w:rPr>
        <w:br/>
      </w:r>
    </w:p>
    <w:p w:rsidR="002C3C29" w:rsidRPr="002C3C29" w:rsidRDefault="002C3C29" w:rsidP="002C3C29">
      <w:pPr>
        <w:pStyle w:val="a6"/>
        <w:spacing w:before="240"/>
        <w:ind w:right="-185"/>
        <w:rPr>
          <w:rFonts w:ascii="Times New Roman" w:hAnsi="Times New Roman" w:cs="Times New Roman"/>
          <w:bCs/>
          <w:sz w:val="24"/>
          <w:szCs w:val="24"/>
        </w:rPr>
      </w:pPr>
      <w:r w:rsidRPr="002C3C29">
        <w:rPr>
          <w:rFonts w:ascii="Times New Roman" w:hAnsi="Times New Roman" w:cs="Times New Roman"/>
          <w:bCs/>
          <w:sz w:val="24"/>
          <w:szCs w:val="24"/>
        </w:rPr>
        <w:t>Дана функция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y= 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;  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h= </m:t>
        </m:r>
        <m:r>
          <w:rPr>
            <w:rFonts w:ascii="Cambria Math" w:hAnsi="Cambria Math" w:cs="Times New Roman"/>
            <w:sz w:val="28"/>
            <w:szCs w:val="28"/>
          </w:rPr>
          <m:t>0,2</m:t>
        </m:r>
      </m:oMath>
    </w:p>
    <w:p w:rsidR="002C3C29" w:rsidRDefault="002C3C29" w:rsidP="00D44207">
      <w:pPr>
        <w:pStyle w:val="a6"/>
        <w:numPr>
          <w:ilvl w:val="0"/>
          <w:numId w:val="9"/>
        </w:numPr>
        <w:spacing w:before="240"/>
        <w:ind w:right="-18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Запишем таблицу табулирования заданной функции на интервале </w:t>
      </w:r>
      <w:r w:rsidRPr="002C3C29">
        <w:rPr>
          <w:rFonts w:ascii="Times New Roman" w:hAnsi="Times New Roman" w:cs="Times New Roman"/>
          <w:bCs/>
          <w:sz w:val="24"/>
          <w:szCs w:val="24"/>
        </w:rPr>
        <w:t>[0; 2]</w:t>
      </w:r>
    </w:p>
    <w:p w:rsidR="00D44207" w:rsidRPr="002C3C29" w:rsidRDefault="00D44207" w:rsidP="00D44207">
      <w:pPr>
        <w:pStyle w:val="a6"/>
        <w:spacing w:before="240"/>
        <w:ind w:left="720" w:right="-185"/>
        <w:rPr>
          <w:rFonts w:ascii="Times New Roman" w:hAnsi="Times New Roman" w:cs="Times New Roman"/>
          <w:bCs/>
          <w:sz w:val="24"/>
          <w:szCs w:val="24"/>
        </w:rPr>
      </w:pPr>
    </w:p>
    <w:p w:rsidR="00AE6290" w:rsidRPr="002C3C29" w:rsidRDefault="00AE6290" w:rsidP="00AE6290">
      <w:pPr>
        <w:rPr>
          <w:rFonts w:eastAsiaTheme="minorEastAsia"/>
        </w:rPr>
      </w:pPr>
      <w:r w:rsidRPr="002C3C29">
        <w:rPr>
          <w:rFonts w:eastAsiaTheme="minor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559"/>
      </w:tblGrid>
      <w:tr w:rsidR="00AE6290" w:rsidTr="00945374">
        <w:tc>
          <w:tcPr>
            <w:tcW w:w="846" w:type="dxa"/>
          </w:tcPr>
          <w:p w:rsidR="002C3C29" w:rsidRDefault="002C3C29" w:rsidP="00AE62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134" w:type="dxa"/>
          </w:tcPr>
          <w:p w:rsidR="00AE6290" w:rsidRDefault="00AE6290" w:rsidP="00AE62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1559" w:type="dxa"/>
          </w:tcPr>
          <w:p w:rsidR="00AE6290" w:rsidRDefault="00AE6290" w:rsidP="00AE62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f(x)</w:t>
            </w:r>
          </w:p>
        </w:tc>
      </w:tr>
      <w:tr w:rsidR="002C3C29" w:rsidTr="00945374">
        <w:tc>
          <w:tcPr>
            <w:tcW w:w="846" w:type="dxa"/>
          </w:tcPr>
          <w:p w:rsidR="002C3C29" w:rsidRPr="002C3C29" w:rsidRDefault="002C3C29" w:rsidP="00AE62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:rsidR="002C3C29" w:rsidRPr="002C3C29" w:rsidRDefault="002C3C29" w:rsidP="00AE62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59" w:type="dxa"/>
          </w:tcPr>
          <w:p w:rsidR="002C3C29" w:rsidRPr="002C3C29" w:rsidRDefault="002C3C29" w:rsidP="00AE62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C3C29" w:rsidTr="00945374">
        <w:tc>
          <w:tcPr>
            <w:tcW w:w="846" w:type="dxa"/>
          </w:tcPr>
          <w:p w:rsidR="002C3C29" w:rsidRPr="002C3C29" w:rsidRDefault="002C3C29" w:rsidP="002C3C2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</w:tcPr>
          <w:p w:rsidR="002C3C29" w:rsidRPr="002C3C29" w:rsidRDefault="002C3C29" w:rsidP="002C3C2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</w:t>
            </w:r>
          </w:p>
        </w:tc>
        <w:tc>
          <w:tcPr>
            <w:tcW w:w="1559" w:type="dxa"/>
            <w:vAlign w:val="bottom"/>
          </w:tcPr>
          <w:p w:rsidR="002C3C29" w:rsidRDefault="002C3C29" w:rsidP="002C3C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0,399893</w:t>
            </w:r>
          </w:p>
        </w:tc>
      </w:tr>
      <w:tr w:rsidR="002C3C29" w:rsidTr="00945374">
        <w:tc>
          <w:tcPr>
            <w:tcW w:w="846" w:type="dxa"/>
          </w:tcPr>
          <w:p w:rsidR="002C3C29" w:rsidRPr="002C3C29" w:rsidRDefault="002C3C29" w:rsidP="002C3C2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34" w:type="dxa"/>
          </w:tcPr>
          <w:p w:rsidR="002C3C29" w:rsidRPr="002C3C29" w:rsidRDefault="002C3C29" w:rsidP="002C3C2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0,4</w:t>
            </w:r>
          </w:p>
        </w:tc>
        <w:tc>
          <w:tcPr>
            <w:tcW w:w="1559" w:type="dxa"/>
            <w:vAlign w:val="bottom"/>
          </w:tcPr>
          <w:p w:rsidR="002C3C29" w:rsidRDefault="002C3C29" w:rsidP="002C3C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0,796601</w:t>
            </w:r>
          </w:p>
        </w:tc>
      </w:tr>
      <w:tr w:rsidR="002C3C29" w:rsidTr="00945374">
        <w:tc>
          <w:tcPr>
            <w:tcW w:w="846" w:type="dxa"/>
          </w:tcPr>
          <w:p w:rsidR="002C3C29" w:rsidRPr="002C3C29" w:rsidRDefault="002C3C29" w:rsidP="002C3C2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34" w:type="dxa"/>
          </w:tcPr>
          <w:p w:rsidR="002C3C29" w:rsidRPr="002C3C29" w:rsidRDefault="002C3C29" w:rsidP="002C3C2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</w:t>
            </w:r>
          </w:p>
        </w:tc>
        <w:tc>
          <w:tcPr>
            <w:tcW w:w="1559" w:type="dxa"/>
            <w:vAlign w:val="bottom"/>
          </w:tcPr>
          <w:p w:rsidR="002C3C29" w:rsidRDefault="002C3C29" w:rsidP="002C3C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1,174628</w:t>
            </w:r>
          </w:p>
        </w:tc>
      </w:tr>
      <w:tr w:rsidR="002C3C29" w:rsidTr="00945374">
        <w:tc>
          <w:tcPr>
            <w:tcW w:w="846" w:type="dxa"/>
          </w:tcPr>
          <w:p w:rsidR="002C3C29" w:rsidRDefault="002C3C29" w:rsidP="002C3C2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134" w:type="dxa"/>
          </w:tcPr>
          <w:p w:rsidR="002C3C29" w:rsidRPr="002C3C29" w:rsidRDefault="002C3C29" w:rsidP="002C3C2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0,8</w:t>
            </w:r>
          </w:p>
        </w:tc>
        <w:tc>
          <w:tcPr>
            <w:tcW w:w="1559" w:type="dxa"/>
            <w:vAlign w:val="bottom"/>
          </w:tcPr>
          <w:p w:rsidR="002C3C29" w:rsidRDefault="002C3C29" w:rsidP="002C3C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1,497753</w:t>
            </w:r>
          </w:p>
        </w:tc>
      </w:tr>
      <w:tr w:rsidR="002C3C29" w:rsidTr="00945374">
        <w:tc>
          <w:tcPr>
            <w:tcW w:w="846" w:type="dxa"/>
          </w:tcPr>
          <w:p w:rsidR="002C3C29" w:rsidRDefault="002C3C29" w:rsidP="002C3C2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134" w:type="dxa"/>
          </w:tcPr>
          <w:p w:rsidR="002C3C29" w:rsidRPr="002C3C29" w:rsidRDefault="002C3C29" w:rsidP="002C3C2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9" w:type="dxa"/>
            <w:vAlign w:val="bottom"/>
          </w:tcPr>
          <w:p w:rsidR="002C3C29" w:rsidRDefault="002C3C29" w:rsidP="002C3C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1,714286</w:t>
            </w:r>
          </w:p>
        </w:tc>
      </w:tr>
      <w:tr w:rsidR="002C3C29" w:rsidTr="00945374">
        <w:tc>
          <w:tcPr>
            <w:tcW w:w="846" w:type="dxa"/>
          </w:tcPr>
          <w:p w:rsidR="002C3C29" w:rsidRDefault="002C3C29" w:rsidP="002C3C2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134" w:type="dxa"/>
          </w:tcPr>
          <w:p w:rsidR="002C3C29" w:rsidRPr="002C3C29" w:rsidRDefault="002C3C29" w:rsidP="002C3C2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1,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559" w:type="dxa"/>
            <w:vAlign w:val="bottom"/>
          </w:tcPr>
          <w:p w:rsidR="002C3C29" w:rsidRDefault="002C3C29" w:rsidP="002C3C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1,783591</w:t>
            </w:r>
          </w:p>
        </w:tc>
      </w:tr>
      <w:tr w:rsidR="002C3C29" w:rsidTr="00945374">
        <w:tc>
          <w:tcPr>
            <w:tcW w:w="846" w:type="dxa"/>
          </w:tcPr>
          <w:p w:rsidR="002C3C29" w:rsidRDefault="002C3C29" w:rsidP="002C3C2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134" w:type="dxa"/>
          </w:tcPr>
          <w:p w:rsidR="002C3C29" w:rsidRPr="002C3C29" w:rsidRDefault="002C3C29" w:rsidP="002C3C2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1,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1559" w:type="dxa"/>
            <w:vAlign w:val="bottom"/>
          </w:tcPr>
          <w:p w:rsidR="002C3C29" w:rsidRDefault="002C3C29" w:rsidP="002C3C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1,707040</w:t>
            </w:r>
          </w:p>
        </w:tc>
      </w:tr>
      <w:tr w:rsidR="002C3C29" w:rsidTr="00945374">
        <w:tc>
          <w:tcPr>
            <w:tcW w:w="846" w:type="dxa"/>
          </w:tcPr>
          <w:p w:rsidR="002C3C29" w:rsidRDefault="002C3C29" w:rsidP="002C3C2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134" w:type="dxa"/>
          </w:tcPr>
          <w:p w:rsidR="002C3C29" w:rsidRPr="002C3C29" w:rsidRDefault="002C3C29" w:rsidP="002C3C2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1,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559" w:type="dxa"/>
            <w:vAlign w:val="bottom"/>
          </w:tcPr>
          <w:p w:rsidR="002C3C29" w:rsidRDefault="002C3C29" w:rsidP="002C3C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1,529442</w:t>
            </w:r>
          </w:p>
        </w:tc>
      </w:tr>
      <w:tr w:rsidR="002C3C29" w:rsidTr="00945374">
        <w:tc>
          <w:tcPr>
            <w:tcW w:w="846" w:type="dxa"/>
          </w:tcPr>
          <w:p w:rsidR="002C3C29" w:rsidRDefault="002C3C29" w:rsidP="002C3C2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134" w:type="dxa"/>
          </w:tcPr>
          <w:p w:rsidR="002C3C29" w:rsidRDefault="002C3C29" w:rsidP="002C3C2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1,8</w:t>
            </w:r>
          </w:p>
        </w:tc>
        <w:tc>
          <w:tcPr>
            <w:tcW w:w="1559" w:type="dxa"/>
            <w:vAlign w:val="bottom"/>
          </w:tcPr>
          <w:p w:rsidR="002C3C29" w:rsidRDefault="002C3C29" w:rsidP="002C3C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1,309281</w:t>
            </w:r>
          </w:p>
        </w:tc>
      </w:tr>
      <w:tr w:rsidR="002C3C29" w:rsidTr="00945374">
        <w:tc>
          <w:tcPr>
            <w:tcW w:w="846" w:type="dxa"/>
          </w:tcPr>
          <w:p w:rsidR="002C3C29" w:rsidRDefault="002C3C29" w:rsidP="002C3C2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134" w:type="dxa"/>
          </w:tcPr>
          <w:p w:rsidR="002C3C29" w:rsidRPr="002C3C29" w:rsidRDefault="002C3C29" w:rsidP="002C3C2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9" w:type="dxa"/>
            <w:vAlign w:val="bottom"/>
          </w:tcPr>
          <w:p w:rsidR="002C3C29" w:rsidRDefault="002C3C29" w:rsidP="002C3C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1,090909</w:t>
            </w:r>
          </w:p>
        </w:tc>
      </w:tr>
    </w:tbl>
    <w:p w:rsidR="00E475FC" w:rsidRDefault="00E475FC" w:rsidP="00E475FC">
      <w:pPr>
        <w:pStyle w:val="a9"/>
        <w:ind w:left="360"/>
        <w:rPr>
          <w:rFonts w:ascii="Cambria" w:hAnsi="Cambria" w:cs="Times New Roman"/>
          <w:b/>
          <w:bCs/>
          <w:sz w:val="28"/>
          <w:szCs w:val="28"/>
        </w:rPr>
      </w:pPr>
    </w:p>
    <w:p w:rsidR="006F4997" w:rsidRDefault="002C3C29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F4997">
        <w:rPr>
          <w:rFonts w:ascii="Times New Roman" w:hAnsi="Times New Roman" w:cs="Times New Roman"/>
          <w:bCs/>
          <w:sz w:val="24"/>
          <w:szCs w:val="24"/>
        </w:rPr>
        <w:t>2</w:t>
      </w:r>
      <w:r w:rsidR="006F4997" w:rsidRPr="006F4997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6F4997">
        <w:rPr>
          <w:rFonts w:ascii="Times New Roman" w:hAnsi="Times New Roman" w:cs="Times New Roman"/>
          <w:bCs/>
          <w:sz w:val="24"/>
          <w:szCs w:val="24"/>
        </w:rPr>
        <w:t>Построим линейное приближение по 11 точкам заданного интервала</w:t>
      </w:r>
    </w:p>
    <w:p w:rsidR="006F4997" w:rsidRPr="002913D0" w:rsidRDefault="006F4997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Выберем многочлен первой степени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6F4997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6F4997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6F4997">
        <w:rPr>
          <w:rFonts w:ascii="Times New Roman" w:hAnsi="Times New Roman" w:cs="Times New Roman"/>
          <w:bCs/>
          <w:sz w:val="24"/>
          <w:szCs w:val="24"/>
        </w:rPr>
        <w:t xml:space="preserve">)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ax</w:t>
      </w:r>
      <w:r w:rsidRPr="006F4997">
        <w:rPr>
          <w:rFonts w:ascii="Times New Roman" w:hAnsi="Times New Roman" w:cs="Times New Roman"/>
          <w:bCs/>
          <w:sz w:val="24"/>
          <w:szCs w:val="24"/>
        </w:rPr>
        <w:t xml:space="preserve"> +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</w:p>
    <w:p w:rsidR="006F4997" w:rsidRDefault="006F4997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Вычисляем суммы:</w:t>
      </w:r>
    </w:p>
    <w:p w:rsidR="006F4997" w:rsidRPr="006F4997" w:rsidRDefault="006F4997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SX=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=0+0,2+…+2=11</m:t>
          </m:r>
        </m:oMath>
      </m:oMathPara>
    </w:p>
    <w:p w:rsidR="006F4997" w:rsidRPr="006F4997" w:rsidRDefault="006F4997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SXX=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=15,4 </m:t>
          </m:r>
        </m:oMath>
      </m:oMathPara>
    </w:p>
    <w:p w:rsidR="006F4997" w:rsidRPr="006F4997" w:rsidRDefault="006F4997" w:rsidP="006F4997">
      <w:pPr>
        <w:pStyle w:val="a9"/>
        <w:ind w:left="360"/>
        <w:rPr>
          <w:rFonts w:ascii="Cambria Math" w:hAnsi="Cambria Math" w:cs="Times New Roman"/>
          <w:sz w:val="24"/>
          <w:szCs w:val="24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SY=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=0+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0,399893</m:t>
          </m:r>
          <m:r>
            <m:rPr>
              <m:sty m:val="p"/>
            </m:rPr>
            <w:rPr>
              <w:rFonts w:ascii="Cambria Math" w:hAnsi="Arial" w:cs="Arial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Arial" w:cs="Arial"/>
              <w:sz w:val="24"/>
              <w:szCs w:val="24"/>
            </w:rPr>
            <m:t>…</m:t>
          </m:r>
          <m:r>
            <m:rPr>
              <m:sty m:val="p"/>
            </m:rPr>
            <w:rPr>
              <w:rFonts w:ascii="Cambria Math" w:hAnsi="Arial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1,090909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13,0034</m:t>
          </m:r>
        </m:oMath>
      </m:oMathPara>
    </w:p>
    <w:p w:rsidR="006F4997" w:rsidRPr="00EE665A" w:rsidRDefault="006F4997" w:rsidP="006F4997">
      <w:pPr>
        <w:pStyle w:val="a9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SXY=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15,5317</m:t>
          </m:r>
        </m:oMath>
      </m:oMathPara>
    </w:p>
    <w:p w:rsidR="00EE665A" w:rsidRDefault="00EE665A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Получаем систему линейных уравнений:</w:t>
      </w:r>
    </w:p>
    <w:p w:rsidR="00EE665A" w:rsidRPr="00EE665A" w:rsidRDefault="00A719AB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15,4a+11b=15,5317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11a+11b=13,0034</m:t>
                  </m:r>
                </m:e>
              </m:eqArr>
            </m:e>
          </m:d>
        </m:oMath>
      </m:oMathPara>
    </w:p>
    <w:p w:rsidR="00EE665A" w:rsidRPr="002913D0" w:rsidRDefault="00EE665A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Получаем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</w:t>
      </w:r>
      <w:r w:rsidRPr="002913D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0,5746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</w:t>
      </w:r>
      <w:r w:rsidRPr="002913D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0,6075</w:t>
      </w:r>
    </w:p>
    <w:p w:rsidR="00EE665A" w:rsidRDefault="00EE665A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Проверим правильность выбора линейной модели. Для этого вычислим значения аппроксимирующей функции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</w:t>
      </w:r>
      <w:r w:rsidRPr="00EE665A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1</w:t>
      </w:r>
      <w:r w:rsidRPr="00EE665A"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x</w:t>
      </w:r>
      <w:r w:rsidRPr="00EE665A">
        <w:rPr>
          <w:rFonts w:ascii="Times New Roman" w:eastAsiaTheme="minorEastAsia" w:hAnsi="Times New Roman" w:cs="Times New Roman"/>
          <w:bCs/>
          <w:sz w:val="24"/>
          <w:szCs w:val="24"/>
        </w:rPr>
        <w:t>) = 0,5746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x</w:t>
      </w:r>
      <w:r w:rsidRPr="00EE665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+ 0,6075</w:t>
      </w:r>
    </w:p>
    <w:p w:rsidR="00EE665A" w:rsidRDefault="00EE665A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aa"/>
        <w:tblW w:w="10243" w:type="dxa"/>
        <w:tblInd w:w="-572" w:type="dxa"/>
        <w:tblLook w:val="04A0" w:firstRow="1" w:lastRow="0" w:firstColumn="1" w:lastColumn="0" w:noHBand="0" w:noVBand="1"/>
      </w:tblPr>
      <w:tblGrid>
        <w:gridCol w:w="711"/>
        <w:gridCol w:w="828"/>
        <w:gridCol w:w="828"/>
        <w:gridCol w:w="828"/>
        <w:gridCol w:w="828"/>
        <w:gridCol w:w="909"/>
        <w:gridCol w:w="948"/>
        <w:gridCol w:w="938"/>
        <w:gridCol w:w="828"/>
        <w:gridCol w:w="941"/>
        <w:gridCol w:w="828"/>
        <w:gridCol w:w="828"/>
      </w:tblGrid>
      <w:tr w:rsidR="00D67D1F" w:rsidTr="00D67D1F">
        <w:tc>
          <w:tcPr>
            <w:tcW w:w="711" w:type="dxa"/>
          </w:tcPr>
          <w:p w:rsidR="00EE665A" w:rsidRPr="00EE665A" w:rsidRDefault="00EE665A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828" w:type="dxa"/>
          </w:tcPr>
          <w:p w:rsidR="00EE665A" w:rsidRDefault="00EE665A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EE665A" w:rsidRDefault="00EE665A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EE665A" w:rsidRDefault="00EE665A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EE665A" w:rsidRDefault="00EE665A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21" w:type="dxa"/>
          </w:tcPr>
          <w:p w:rsidR="00EE665A" w:rsidRDefault="00EE665A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65" w:type="dxa"/>
          </w:tcPr>
          <w:p w:rsidR="00EE665A" w:rsidRDefault="00EE665A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EE665A" w:rsidRDefault="00EE665A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8" w:type="dxa"/>
          </w:tcPr>
          <w:p w:rsidR="00EE665A" w:rsidRDefault="00EE665A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957" w:type="dxa"/>
          </w:tcPr>
          <w:p w:rsidR="00EE665A" w:rsidRDefault="00EE665A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768" w:type="dxa"/>
          </w:tcPr>
          <w:p w:rsidR="00EE665A" w:rsidRDefault="00EE665A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8" w:type="dxa"/>
          </w:tcPr>
          <w:p w:rsidR="00EE665A" w:rsidRDefault="00EE665A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D67D1F" w:rsidTr="00D67D1F">
        <w:tc>
          <w:tcPr>
            <w:tcW w:w="711" w:type="dxa"/>
          </w:tcPr>
          <w:p w:rsidR="00EE665A" w:rsidRPr="00EE665A" w:rsidRDefault="00EE665A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28" w:type="dxa"/>
          </w:tcPr>
          <w:p w:rsidR="00EE665A" w:rsidRPr="00D67D1F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28" w:type="dxa"/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0,2</w:t>
            </w:r>
          </w:p>
        </w:tc>
        <w:tc>
          <w:tcPr>
            <w:tcW w:w="828" w:type="dxa"/>
          </w:tcPr>
          <w:p w:rsidR="00EE665A" w:rsidRPr="00D67D1F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,4</w:t>
            </w:r>
          </w:p>
        </w:tc>
        <w:tc>
          <w:tcPr>
            <w:tcW w:w="828" w:type="dxa"/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0,6</w:t>
            </w:r>
          </w:p>
        </w:tc>
        <w:tc>
          <w:tcPr>
            <w:tcW w:w="921" w:type="dxa"/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0,8</w:t>
            </w:r>
          </w:p>
        </w:tc>
        <w:tc>
          <w:tcPr>
            <w:tcW w:w="965" w:type="dxa"/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53" w:type="dxa"/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1,2</w:t>
            </w:r>
          </w:p>
        </w:tc>
        <w:tc>
          <w:tcPr>
            <w:tcW w:w="828" w:type="dxa"/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1,4</w:t>
            </w:r>
          </w:p>
        </w:tc>
        <w:tc>
          <w:tcPr>
            <w:tcW w:w="957" w:type="dxa"/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1,6</w:t>
            </w:r>
          </w:p>
        </w:tc>
        <w:tc>
          <w:tcPr>
            <w:tcW w:w="768" w:type="dxa"/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1,8</w:t>
            </w:r>
          </w:p>
        </w:tc>
        <w:tc>
          <w:tcPr>
            <w:tcW w:w="828" w:type="dxa"/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D67D1F" w:rsidTr="00D67D1F">
        <w:tc>
          <w:tcPr>
            <w:tcW w:w="711" w:type="dxa"/>
            <w:tcBorders>
              <w:bottom w:val="single" w:sz="4" w:space="0" w:color="auto"/>
            </w:tcBorders>
          </w:tcPr>
          <w:p w:rsidR="00EE665A" w:rsidRPr="00EE665A" w:rsidRDefault="00EE665A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0,3999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0,7966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1,1746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1,4978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1,7143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1,7836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1,7070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1,5294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1,3093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EE665A" w:rsidRDefault="00D67D1F" w:rsidP="006F4997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1,0909</w:t>
            </w:r>
          </w:p>
        </w:tc>
      </w:tr>
      <w:tr w:rsidR="00D67D1F" w:rsidTr="00D67D1F">
        <w:tc>
          <w:tcPr>
            <w:tcW w:w="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D1F" w:rsidRPr="00EE665A" w:rsidRDefault="00D67D1F" w:rsidP="00D67D1F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(x)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0,6075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0,8373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1,0652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1,2824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1,4681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1,5925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1,6324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1,5883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1,4863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1,3598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1,2343</w:t>
            </w:r>
          </w:p>
        </w:tc>
      </w:tr>
      <w:tr w:rsidR="00D67D1F" w:rsidTr="00D67D1F">
        <w:tc>
          <w:tcPr>
            <w:tcW w:w="711" w:type="dxa"/>
            <w:tcBorders>
              <w:top w:val="single" w:sz="4" w:space="0" w:color="auto"/>
            </w:tcBorders>
          </w:tcPr>
          <w:p w:rsidR="00D67D1F" w:rsidRPr="00D67D1F" w:rsidRDefault="00D67D1F" w:rsidP="00D67D1F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ε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0,6075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0,4374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0,2686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0,1078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-0,0297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-0,1218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-0,1512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-0,1187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-0,0431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0,0505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D67D1F" w:rsidRDefault="00D67D1F" w:rsidP="00D67D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0,1434</w:t>
            </w:r>
          </w:p>
        </w:tc>
      </w:tr>
    </w:tbl>
    <w:p w:rsidR="00EE665A" w:rsidRPr="00EE665A" w:rsidRDefault="00EE665A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6F4997" w:rsidRPr="00EE665A" w:rsidRDefault="00D67D1F" w:rsidP="00D67D1F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t xml:space="preserve">Вывод: исследуемая функциональная зависимость может быть приближенно описана линейной моделью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</w:t>
      </w:r>
      <w:r w:rsidRPr="00EE665A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1</w:t>
      </w:r>
      <w:r w:rsidRPr="00EE665A"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x</w:t>
      </w:r>
      <w:r w:rsidRPr="00EE665A">
        <w:rPr>
          <w:rFonts w:ascii="Times New Roman" w:eastAsiaTheme="minorEastAsia" w:hAnsi="Times New Roman" w:cs="Times New Roman"/>
          <w:bCs/>
          <w:sz w:val="24"/>
          <w:szCs w:val="24"/>
        </w:rPr>
        <w:t>) = 0,5746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x</w:t>
      </w:r>
      <w:r w:rsidRPr="00EE665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+ 0,6075</w:t>
      </w:r>
      <w:r>
        <w:t>, т.к.</w:t>
      </w:r>
      <w:r w:rsidRPr="002913D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</w:t>
      </w:r>
      <w:r w:rsidRPr="00EE665A">
        <w:rPr>
          <w:rFonts w:ascii="Times New Roman" w:eastAsiaTheme="minorEastAsia" w:hAnsi="Times New Roman" w:cs="Times New Roman"/>
          <w:bCs/>
          <w:sz w:val="24"/>
          <w:szCs w:val="24"/>
          <w:vertAlign w:val="subscript"/>
        </w:rPr>
        <w:t>1</w:t>
      </w:r>
      <w:r w:rsidRPr="00EE665A"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x</w:t>
      </w:r>
      <w:r w:rsidRPr="00EE665A">
        <w:rPr>
          <w:rFonts w:ascii="Times New Roman" w:eastAsiaTheme="minorEastAsia" w:hAnsi="Times New Roman" w:cs="Times New Roman"/>
          <w:bCs/>
          <w:sz w:val="24"/>
          <w:szCs w:val="24"/>
        </w:rPr>
        <w:t xml:space="preserve">) </w:t>
      </w:r>
      <w:r>
        <w:t xml:space="preserve">≈ </w:t>
      </w:r>
      <w:proofErr w:type="gramStart"/>
      <w:r>
        <w:rPr>
          <w:rFonts w:ascii="Cambria Math" w:hAnsi="Cambria Math" w:cs="Cambria Math"/>
        </w:rPr>
        <w:t>𝒀𝒊</w:t>
      </w:r>
      <w:r>
        <w:t xml:space="preserve"> ,</w:t>
      </w:r>
      <w:proofErr w:type="gramEnd"/>
      <w:r>
        <w:t xml:space="preserve"> </w:t>
      </w:r>
      <w:r>
        <w:rPr>
          <w:rFonts w:ascii="Cambria Math" w:hAnsi="Cambria Math" w:cs="Cambria Math"/>
        </w:rPr>
        <w:t>𝜺</w:t>
      </w:r>
      <w:r w:rsidRPr="00D67D1F">
        <w:rPr>
          <w:rFonts w:ascii="Cambria Math" w:hAnsi="Cambria Math" w:cs="Cambria Math"/>
          <w:vertAlign w:val="subscript"/>
        </w:rPr>
        <w:t>𝒊</w:t>
      </w:r>
      <w:r>
        <w:t xml:space="preserve">→ </w:t>
      </w:r>
      <w:proofErr w:type="spellStart"/>
      <w:r>
        <w:t>min</w:t>
      </w:r>
      <w:proofErr w:type="spellEnd"/>
    </w:p>
    <w:p w:rsidR="006F4997" w:rsidRPr="00EE665A" w:rsidRDefault="006F4997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6F4997" w:rsidRDefault="00D67D1F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Определим меру отклонения:</w:t>
      </w:r>
    </w:p>
    <w:p w:rsidR="00D67D1F" w:rsidRPr="00D67D1F" w:rsidRDefault="00D67D1F" w:rsidP="006F4997">
      <w:pPr>
        <w:pStyle w:val="a9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0,7218</m:t>
          </m:r>
        </m:oMath>
      </m:oMathPara>
    </w:p>
    <w:p w:rsidR="006F4997" w:rsidRPr="006F4997" w:rsidRDefault="006F4997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6F4997" w:rsidRDefault="006F4997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F7F1C">
        <w:rPr>
          <w:rFonts w:ascii="Times New Roman" w:hAnsi="Times New Roman" w:cs="Times New Roman"/>
          <w:bCs/>
          <w:sz w:val="24"/>
          <w:szCs w:val="24"/>
        </w:rPr>
        <w:t>3)</w:t>
      </w:r>
      <w:r w:rsidR="002F7F1C">
        <w:rPr>
          <w:rFonts w:ascii="Times New Roman" w:hAnsi="Times New Roman" w:cs="Times New Roman"/>
          <w:bCs/>
          <w:sz w:val="24"/>
          <w:szCs w:val="24"/>
        </w:rPr>
        <w:t xml:space="preserve"> Построим квадратичное приближение по 11 точкам заданного интервала</w:t>
      </w:r>
    </w:p>
    <w:p w:rsidR="002F7F1C" w:rsidRDefault="002F7F1C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2F7F1C" w:rsidRDefault="002F7F1C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Выберем многочлен второй степени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2F7F1C" w:rsidRDefault="002F7F1C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Запишем сумму квадратов отклонений:</w:t>
      </w:r>
    </w:p>
    <w:p w:rsidR="002F7F1C" w:rsidRPr="002F7F1C" w:rsidRDefault="002F7F1C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→min</m:t>
          </m:r>
        </m:oMath>
      </m:oMathPara>
    </w:p>
    <w:p w:rsidR="006F4997" w:rsidRDefault="002F7F1C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Вычислим:</w:t>
      </w:r>
    </w:p>
    <w:p w:rsidR="002F7F1C" w:rsidRPr="002F7F1C" w:rsidRDefault="00A719AB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11 ;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15,4 ;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 24,2;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40,5328 </m:t>
          </m:r>
        </m:oMath>
      </m:oMathPara>
    </w:p>
    <w:p w:rsidR="002F7F1C" w:rsidRDefault="002F7F1C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F7F1C" w:rsidRPr="002F7F1C" w:rsidRDefault="00A719AB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13,0034 ;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15,5317 ;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21,6744 </m:t>
          </m:r>
        </m:oMath>
      </m:oMathPara>
    </w:p>
    <w:p w:rsidR="006F4997" w:rsidRPr="00516704" w:rsidRDefault="00A719AB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+15,4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=13,0034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+ 15,4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+24,2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=15,5317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15,4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+24,2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+40,5328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=21,6744</m:t>
                  </m:r>
                </m:e>
              </m:eqArr>
            </m:e>
          </m:d>
        </m:oMath>
      </m:oMathPara>
    </w:p>
    <w:p w:rsidR="006F4997" w:rsidRPr="00516704" w:rsidRDefault="00A719AB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-0,0861;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 2,8866; 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 1,156</m:t>
          </m:r>
        </m:oMath>
      </m:oMathPara>
    </w:p>
    <w:p w:rsidR="00516704" w:rsidRPr="00516704" w:rsidRDefault="00516704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Получаем многочлен второй степени:</w:t>
      </w:r>
    </w:p>
    <w:p w:rsidR="00516704" w:rsidRPr="00516704" w:rsidRDefault="00A719AB" w:rsidP="006F4997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-0,0861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2,8866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1,156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516704" w:rsidRDefault="00516704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a"/>
        <w:tblW w:w="10595" w:type="dxa"/>
        <w:tblInd w:w="-572" w:type="dxa"/>
        <w:tblLook w:val="04A0" w:firstRow="1" w:lastRow="0" w:firstColumn="1" w:lastColumn="0" w:noHBand="0" w:noVBand="1"/>
      </w:tblPr>
      <w:tblGrid>
        <w:gridCol w:w="710"/>
        <w:gridCol w:w="828"/>
        <w:gridCol w:w="939"/>
        <w:gridCol w:w="828"/>
        <w:gridCol w:w="939"/>
        <w:gridCol w:w="939"/>
        <w:gridCol w:w="828"/>
        <w:gridCol w:w="939"/>
        <w:gridCol w:w="828"/>
        <w:gridCol w:w="939"/>
        <w:gridCol w:w="939"/>
        <w:gridCol w:w="939"/>
      </w:tblGrid>
      <w:tr w:rsidR="00516704" w:rsidTr="00516704">
        <w:tc>
          <w:tcPr>
            <w:tcW w:w="710" w:type="dxa"/>
          </w:tcPr>
          <w:p w:rsidR="00516704" w:rsidRPr="00EE665A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828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39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8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939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939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939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516704" w:rsidTr="00516704">
        <w:tc>
          <w:tcPr>
            <w:tcW w:w="710" w:type="dxa"/>
          </w:tcPr>
          <w:p w:rsidR="00516704" w:rsidRPr="00EE665A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28" w:type="dxa"/>
          </w:tcPr>
          <w:p w:rsidR="00516704" w:rsidRPr="00D67D1F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939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0,2</w:t>
            </w:r>
          </w:p>
        </w:tc>
        <w:tc>
          <w:tcPr>
            <w:tcW w:w="828" w:type="dxa"/>
          </w:tcPr>
          <w:p w:rsidR="00516704" w:rsidRPr="00D67D1F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,4</w:t>
            </w:r>
          </w:p>
        </w:tc>
        <w:tc>
          <w:tcPr>
            <w:tcW w:w="939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0,6</w:t>
            </w:r>
          </w:p>
        </w:tc>
        <w:tc>
          <w:tcPr>
            <w:tcW w:w="939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0,8</w:t>
            </w:r>
          </w:p>
        </w:tc>
        <w:tc>
          <w:tcPr>
            <w:tcW w:w="828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1,2</w:t>
            </w:r>
          </w:p>
        </w:tc>
        <w:tc>
          <w:tcPr>
            <w:tcW w:w="828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1,4</w:t>
            </w:r>
          </w:p>
        </w:tc>
        <w:tc>
          <w:tcPr>
            <w:tcW w:w="939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1,6</w:t>
            </w:r>
          </w:p>
        </w:tc>
        <w:tc>
          <w:tcPr>
            <w:tcW w:w="939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1,8</w:t>
            </w:r>
          </w:p>
        </w:tc>
        <w:tc>
          <w:tcPr>
            <w:tcW w:w="939" w:type="dxa"/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516704" w:rsidTr="00516704">
        <w:tc>
          <w:tcPr>
            <w:tcW w:w="710" w:type="dxa"/>
            <w:tcBorders>
              <w:bottom w:val="single" w:sz="4" w:space="0" w:color="auto"/>
            </w:tcBorders>
          </w:tcPr>
          <w:p w:rsidR="00516704" w:rsidRPr="00EE665A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0,3999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0,7966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1,1746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1,4978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1,7143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1,7836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1,7070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1,5294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1,3093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516704" w:rsidRDefault="00516704" w:rsidP="00FD763B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1,0909</w:t>
            </w:r>
          </w:p>
        </w:tc>
      </w:tr>
      <w:tr w:rsidR="00516704" w:rsidTr="00516704">
        <w:tc>
          <w:tcPr>
            <w:tcW w:w="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704" w:rsidRPr="00EE665A" w:rsidRDefault="00516704" w:rsidP="00516704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(x)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-0,0861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0,53746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1,2535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2,06202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2,96302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3,9565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5,04246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6,2209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7,49182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8,85522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10,3111</w:t>
            </w:r>
          </w:p>
        </w:tc>
      </w:tr>
      <w:tr w:rsidR="00516704" w:rsidTr="00516704">
        <w:tc>
          <w:tcPr>
            <w:tcW w:w="710" w:type="dxa"/>
            <w:tcBorders>
              <w:top w:val="single" w:sz="4" w:space="0" w:color="auto"/>
            </w:tcBorders>
          </w:tcPr>
          <w:p w:rsidR="00516704" w:rsidRPr="00D67D1F" w:rsidRDefault="00516704" w:rsidP="00516704">
            <w:pPr>
              <w:pStyle w:val="a9"/>
              <w:ind w:left="0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ε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-0,0861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0,13756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0,4569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0,88742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1,46522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2,2422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3,25886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4,5139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5,96242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7,54592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516704" w:rsidRDefault="00516704" w:rsidP="005167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9,2202</w:t>
            </w:r>
          </w:p>
        </w:tc>
      </w:tr>
    </w:tbl>
    <w:p w:rsidR="00516704" w:rsidRDefault="00516704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16704" w:rsidRPr="004E280B" w:rsidRDefault="00E64527" w:rsidP="00E64527">
      <w:pPr>
        <w:pStyle w:val="a9"/>
        <w:ind w:left="360"/>
        <w:rPr>
          <w:rFonts w:ascii="Times New Roman" w:hAnsi="Times New Roman" w:cs="Times New Roman"/>
          <w:bCs/>
          <w:sz w:val="24"/>
          <w:szCs w:val="24"/>
          <w:vertAlign w:val="subscript"/>
        </w:rPr>
      </w:pPr>
      <w:r w:rsidRPr="004E280B">
        <w:rPr>
          <w:rFonts w:ascii="Times New Roman" w:hAnsi="Times New Roman" w:cs="Times New Roman"/>
          <w:sz w:val="24"/>
          <w:szCs w:val="24"/>
        </w:rPr>
        <w:t xml:space="preserve">Вывод: исследуемая функциональная зависимость не может быть приближенно описана выбранной моделью, т.к. </w:t>
      </w:r>
      <w:r w:rsidRPr="004E280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E280B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4E280B">
        <w:rPr>
          <w:rFonts w:ascii="Times New Roman" w:hAnsi="Times New Roman" w:cs="Times New Roman"/>
          <w:sz w:val="24"/>
          <w:szCs w:val="24"/>
        </w:rPr>
        <w:t xml:space="preserve">не слишком близко к </w:t>
      </w:r>
      <w:r w:rsidRPr="004E280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E28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</w:p>
    <w:p w:rsidR="006F4997" w:rsidRDefault="006F4997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4E280B" w:rsidRDefault="004E280B" w:rsidP="004E280B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Определим меру отклонения:</w:t>
      </w:r>
    </w:p>
    <w:p w:rsidR="004E280B" w:rsidRPr="0054468E" w:rsidRDefault="004E280B" w:rsidP="004E280B">
      <w:pPr>
        <w:pStyle w:val="a9"/>
        <w:ind w:left="360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216,6958</m:t>
          </m:r>
        </m:oMath>
      </m:oMathPara>
    </w:p>
    <w:p w:rsidR="0054468E" w:rsidRDefault="0054468E" w:rsidP="004E280B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4) Найдём среднеквадратичные отклонения</w:t>
      </w:r>
    </w:p>
    <w:p w:rsidR="0054468E" w:rsidRPr="0053699D" w:rsidRDefault="0054468E" w:rsidP="004E280B">
      <w:pPr>
        <w:pStyle w:val="a9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δ= 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(φ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;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0,256;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4,438 </m:t>
          </m:r>
        </m:oMath>
      </m:oMathPara>
    </w:p>
    <w:p w:rsidR="0053699D" w:rsidRPr="0054468E" w:rsidRDefault="0053699D" w:rsidP="004E280B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5)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В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данном случае </w:t>
      </w:r>
      <w:r w:rsidRPr="0053699D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наилучшим приближением будет линейное</w:t>
      </w:r>
    </w:p>
    <w:p w:rsidR="00E64527" w:rsidRPr="002913D0" w:rsidRDefault="00E64527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021DEB" w:rsidRDefault="00021DEB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21DEB">
        <w:rPr>
          <w:rFonts w:ascii="Times New Roman" w:hAnsi="Times New Roman" w:cs="Times New Roman"/>
          <w:bCs/>
          <w:sz w:val="24"/>
          <w:szCs w:val="24"/>
        </w:rPr>
        <w:t xml:space="preserve">6) </w:t>
      </w:r>
      <w:r>
        <w:rPr>
          <w:rFonts w:ascii="Times New Roman" w:hAnsi="Times New Roman" w:cs="Times New Roman"/>
          <w:bCs/>
          <w:sz w:val="24"/>
          <w:szCs w:val="24"/>
        </w:rPr>
        <w:t>Построим график исходной функции и оба приближения</w:t>
      </w:r>
    </w:p>
    <w:p w:rsidR="00021DEB" w:rsidRDefault="00021DEB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021DEB" w:rsidRPr="00D20AFD" w:rsidRDefault="00D20AFD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A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0F29DC2" wp14:editId="3248F8F6">
            <wp:extent cx="4314825" cy="3703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741" cy="370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27" w:rsidRPr="002F7F1C" w:rsidRDefault="00E64527" w:rsidP="006F4997">
      <w:pPr>
        <w:pStyle w:val="a9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E475FC" w:rsidRPr="00E475FC" w:rsidRDefault="00E475FC" w:rsidP="00E475FC">
      <w:pPr>
        <w:pStyle w:val="a9"/>
        <w:numPr>
          <w:ilvl w:val="0"/>
          <w:numId w:val="3"/>
        </w:numPr>
        <w:rPr>
          <w:rFonts w:ascii="Cambria" w:hAnsi="Cambria" w:cs="Times New Roman"/>
          <w:b/>
          <w:bCs/>
          <w:sz w:val="28"/>
          <w:szCs w:val="28"/>
        </w:rPr>
      </w:pPr>
      <w:r w:rsidRPr="00E475FC">
        <w:rPr>
          <w:rFonts w:ascii="Cambria" w:hAnsi="Cambria" w:cs="Times New Roman"/>
          <w:b/>
          <w:bCs/>
          <w:sz w:val="28"/>
          <w:szCs w:val="28"/>
        </w:rPr>
        <w:t xml:space="preserve">Листинг программы </w:t>
      </w:r>
    </w:p>
    <w:p w:rsidR="00612C6C" w:rsidRDefault="00612C6C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Результаты выполнения программы</w:t>
      </w:r>
    </w:p>
    <w:p w:rsidR="00612C6C" w:rsidRDefault="00612C6C" w:rsidP="00612C6C">
      <w:pPr>
        <w:pStyle w:val="a6"/>
        <w:spacing w:before="240"/>
        <w:ind w:right="-185"/>
        <w:rPr>
          <w:rFonts w:ascii="Cambria" w:hAnsi="Cambria" w:cs="Times New Roman"/>
          <w:bCs/>
          <w:sz w:val="28"/>
          <w:szCs w:val="28"/>
        </w:rPr>
      </w:pPr>
    </w:p>
    <w:p w:rsidR="00612C6C" w:rsidRPr="00612C6C" w:rsidRDefault="00612C6C" w:rsidP="00612C6C">
      <w:pPr>
        <w:rPr>
          <w:rFonts w:ascii="Cambria" w:hAnsi="Cambria" w:cs="Times New Roman"/>
          <w:b/>
          <w:bCs/>
          <w:sz w:val="28"/>
          <w:szCs w:val="28"/>
        </w:rPr>
      </w:pPr>
    </w:p>
    <w:p w:rsidR="00C16335" w:rsidRPr="009F272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Выводы</w:t>
      </w:r>
    </w:p>
    <w:p w:rsidR="00C16335" w:rsidRPr="009C4053" w:rsidRDefault="00C16335" w:rsidP="00C16335">
      <w:pPr>
        <w:pStyle w:val="a6"/>
        <w:spacing w:before="240"/>
        <w:ind w:right="-185"/>
        <w:rPr>
          <w:rFonts w:ascii="Times New Roman" w:hAnsi="Times New Roman" w:cs="Times New Roman"/>
          <w:sz w:val="24"/>
          <w:szCs w:val="24"/>
        </w:rPr>
      </w:pPr>
      <w:r w:rsidRPr="009C4053">
        <w:rPr>
          <w:rFonts w:ascii="Times New Roman" w:hAnsi="Times New Roman" w:cs="Times New Roman"/>
          <w:sz w:val="24"/>
          <w:szCs w:val="24"/>
        </w:rPr>
        <w:t>В ходе выпо</w:t>
      </w:r>
      <w:r w:rsidR="009C4053" w:rsidRPr="009C4053">
        <w:rPr>
          <w:rFonts w:ascii="Times New Roman" w:hAnsi="Times New Roman" w:cs="Times New Roman"/>
          <w:sz w:val="24"/>
          <w:szCs w:val="24"/>
        </w:rPr>
        <w:t>лнения лабораторной работы были проведены квадратичная и линейная аппроксимация, найдена функция, являющаяся наилучшим приближением заданной табличной функции по методу наименьших квадратов.</w:t>
      </w:r>
    </w:p>
    <w:p w:rsidR="00C44ED8" w:rsidRDefault="00C44ED8"/>
    <w:p w:rsidR="00325063" w:rsidRDefault="00325063"/>
    <w:p w:rsidR="00325063" w:rsidRDefault="00325063"/>
    <w:p w:rsidR="00325063" w:rsidRPr="00AA5317" w:rsidRDefault="00325063"/>
    <w:sectPr w:rsidR="00325063" w:rsidRPr="00AA5317" w:rsidSect="00C44ED8">
      <w:footerReference w:type="default" r:id="rId13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9AB" w:rsidRDefault="00A719AB">
      <w:pPr>
        <w:spacing w:after="0" w:line="240" w:lineRule="auto"/>
      </w:pPr>
      <w:r>
        <w:separator/>
      </w:r>
    </w:p>
  </w:endnote>
  <w:endnote w:type="continuationSeparator" w:id="0">
    <w:p w:rsidR="00A719AB" w:rsidRDefault="00A7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644903"/>
      <w:docPartObj>
        <w:docPartGallery w:val="Page Numbers (Bottom of Page)"/>
        <w:docPartUnique/>
      </w:docPartObj>
    </w:sdtPr>
    <w:sdtEndPr/>
    <w:sdtContent>
      <w:p w:rsidR="00D67D1F" w:rsidRDefault="00D67D1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3D0">
          <w:rPr>
            <w:noProof/>
          </w:rPr>
          <w:t>7</w:t>
        </w:r>
        <w:r>
          <w:fldChar w:fldCharType="end"/>
        </w:r>
      </w:p>
    </w:sdtContent>
  </w:sdt>
  <w:p w:rsidR="00D67D1F" w:rsidRDefault="00D67D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9AB" w:rsidRDefault="00A719AB">
      <w:pPr>
        <w:spacing w:after="0" w:line="240" w:lineRule="auto"/>
      </w:pPr>
      <w:r>
        <w:separator/>
      </w:r>
    </w:p>
  </w:footnote>
  <w:footnote w:type="continuationSeparator" w:id="0">
    <w:p w:rsidR="00A719AB" w:rsidRDefault="00A71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75AB"/>
    <w:multiLevelType w:val="hybridMultilevel"/>
    <w:tmpl w:val="0A92E18E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C7D65E0"/>
    <w:multiLevelType w:val="hybridMultilevel"/>
    <w:tmpl w:val="B270F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CA28F8"/>
    <w:multiLevelType w:val="hybridMultilevel"/>
    <w:tmpl w:val="62748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85CD2"/>
    <w:multiLevelType w:val="hybridMultilevel"/>
    <w:tmpl w:val="9B2EA812"/>
    <w:lvl w:ilvl="0" w:tplc="AD284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2D841E7"/>
    <w:multiLevelType w:val="hybridMultilevel"/>
    <w:tmpl w:val="1D9A17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A44AD9"/>
    <w:multiLevelType w:val="hybridMultilevel"/>
    <w:tmpl w:val="B7CEE43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F47EC"/>
    <w:multiLevelType w:val="hybridMultilevel"/>
    <w:tmpl w:val="DCC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B39F8"/>
    <w:multiLevelType w:val="hybridMultilevel"/>
    <w:tmpl w:val="D4542BD8"/>
    <w:lvl w:ilvl="0" w:tplc="F976D4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35"/>
    <w:rsid w:val="00021DEB"/>
    <w:rsid w:val="00022904"/>
    <w:rsid w:val="0003092E"/>
    <w:rsid w:val="00032DAB"/>
    <w:rsid w:val="00050537"/>
    <w:rsid w:val="00092D62"/>
    <w:rsid w:val="000B5C12"/>
    <w:rsid w:val="000F2357"/>
    <w:rsid w:val="00132199"/>
    <w:rsid w:val="00207E90"/>
    <w:rsid w:val="002913D0"/>
    <w:rsid w:val="002C3C29"/>
    <w:rsid w:val="002C580E"/>
    <w:rsid w:val="002F771F"/>
    <w:rsid w:val="002F7F1C"/>
    <w:rsid w:val="00325063"/>
    <w:rsid w:val="00346659"/>
    <w:rsid w:val="003745A7"/>
    <w:rsid w:val="00383525"/>
    <w:rsid w:val="00472342"/>
    <w:rsid w:val="004E280B"/>
    <w:rsid w:val="004F35DF"/>
    <w:rsid w:val="00516704"/>
    <w:rsid w:val="0053699D"/>
    <w:rsid w:val="0054468E"/>
    <w:rsid w:val="0055527F"/>
    <w:rsid w:val="00592D74"/>
    <w:rsid w:val="005C67A8"/>
    <w:rsid w:val="0060726F"/>
    <w:rsid w:val="00612C6C"/>
    <w:rsid w:val="006A4ECB"/>
    <w:rsid w:val="006A65BE"/>
    <w:rsid w:val="006D370B"/>
    <w:rsid w:val="006F4997"/>
    <w:rsid w:val="00783A9F"/>
    <w:rsid w:val="007E0041"/>
    <w:rsid w:val="007E7475"/>
    <w:rsid w:val="00870DBA"/>
    <w:rsid w:val="008766A6"/>
    <w:rsid w:val="008B0FF9"/>
    <w:rsid w:val="008B28DB"/>
    <w:rsid w:val="008F2E5B"/>
    <w:rsid w:val="009268EC"/>
    <w:rsid w:val="00926A9B"/>
    <w:rsid w:val="00945374"/>
    <w:rsid w:val="00985C4A"/>
    <w:rsid w:val="009C4053"/>
    <w:rsid w:val="00A6319F"/>
    <w:rsid w:val="00A719AB"/>
    <w:rsid w:val="00A97E05"/>
    <w:rsid w:val="00AA5317"/>
    <w:rsid w:val="00AE5341"/>
    <w:rsid w:val="00AE6290"/>
    <w:rsid w:val="00B206DD"/>
    <w:rsid w:val="00B41034"/>
    <w:rsid w:val="00BB1294"/>
    <w:rsid w:val="00BB395A"/>
    <w:rsid w:val="00BD6551"/>
    <w:rsid w:val="00BE73A2"/>
    <w:rsid w:val="00C16335"/>
    <w:rsid w:val="00C44ED8"/>
    <w:rsid w:val="00C520D6"/>
    <w:rsid w:val="00CA421F"/>
    <w:rsid w:val="00CC2390"/>
    <w:rsid w:val="00CD09E6"/>
    <w:rsid w:val="00CD2AB2"/>
    <w:rsid w:val="00CE7A89"/>
    <w:rsid w:val="00D139BB"/>
    <w:rsid w:val="00D20AFD"/>
    <w:rsid w:val="00D224F4"/>
    <w:rsid w:val="00D2767E"/>
    <w:rsid w:val="00D34D15"/>
    <w:rsid w:val="00D41B32"/>
    <w:rsid w:val="00D44207"/>
    <w:rsid w:val="00D67D1F"/>
    <w:rsid w:val="00D86577"/>
    <w:rsid w:val="00D9192B"/>
    <w:rsid w:val="00DB02BF"/>
    <w:rsid w:val="00E1215E"/>
    <w:rsid w:val="00E475FC"/>
    <w:rsid w:val="00E64527"/>
    <w:rsid w:val="00E732C0"/>
    <w:rsid w:val="00E800B6"/>
    <w:rsid w:val="00EC7AC1"/>
    <w:rsid w:val="00EE665A"/>
    <w:rsid w:val="00EF2FFB"/>
    <w:rsid w:val="00F74786"/>
    <w:rsid w:val="00F87798"/>
    <w:rsid w:val="00FA01EA"/>
    <w:rsid w:val="00FB4C3B"/>
    <w:rsid w:val="00FB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BE3F1"/>
  <w15:chartTrackingRefBased/>
  <w15:docId w15:val="{0499D06A-A20C-4BC6-9758-2D64EB50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C1633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C1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6335"/>
  </w:style>
  <w:style w:type="paragraph" w:styleId="a6">
    <w:name w:val="footer"/>
    <w:basedOn w:val="a"/>
    <w:link w:val="a7"/>
    <w:uiPriority w:val="99"/>
    <w:unhideWhenUsed/>
    <w:rsid w:val="00C1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6335"/>
  </w:style>
  <w:style w:type="paragraph" w:styleId="HTML">
    <w:name w:val="HTML Preformatted"/>
    <w:basedOn w:val="a"/>
    <w:link w:val="HTML0"/>
    <w:uiPriority w:val="99"/>
    <w:semiHidden/>
    <w:unhideWhenUsed/>
    <w:rsid w:val="00C16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3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C16335"/>
    <w:rPr>
      <w:color w:val="808080"/>
    </w:rPr>
  </w:style>
  <w:style w:type="paragraph" w:styleId="a9">
    <w:name w:val="List Paragraph"/>
    <w:basedOn w:val="a"/>
    <w:uiPriority w:val="34"/>
    <w:qFormat/>
    <w:rsid w:val="00C16335"/>
    <w:pPr>
      <w:ind w:left="720"/>
      <w:contextualSpacing/>
    </w:pPr>
  </w:style>
  <w:style w:type="table" w:styleId="aa">
    <w:name w:val="Table Grid"/>
    <w:basedOn w:val="a1"/>
    <w:uiPriority w:val="59"/>
    <w:rsid w:val="00C1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1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1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85245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5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20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8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8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1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76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1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83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83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1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26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9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23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07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4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7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6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96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8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16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2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60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87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96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1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6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43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04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89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8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5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89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1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0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21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8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0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15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8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2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0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70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07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9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9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8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52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74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49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9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3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6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4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63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59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86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4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4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03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0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1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1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9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81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85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49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57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27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90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7262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0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2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6465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4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77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65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41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7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9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99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15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47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81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64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33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19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77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75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06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5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42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1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8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69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6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60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8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8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4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8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1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7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50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99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26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96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9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2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6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56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85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51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10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91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95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9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7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9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41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95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9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35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98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15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56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0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27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80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9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0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06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28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04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3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04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68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2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75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8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1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7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27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83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53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495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8048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4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9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44325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15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13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2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36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07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0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86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69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49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57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4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2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67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54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6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77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44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88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27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10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7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2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96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76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92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1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02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83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8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8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63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28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8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16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11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28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6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17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68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4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19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6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0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1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7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89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0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66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2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2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23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9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10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1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9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9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98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25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5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99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84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9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79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63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36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6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59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9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8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5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07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39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3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83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52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8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38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33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43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1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7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05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6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7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F1397-FC78-4DEA-985D-CF4BD2D3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2024-05-07T09:52:00Z</dcterms:created>
  <dcterms:modified xsi:type="dcterms:W3CDTF">2024-06-17T01:29:00Z</dcterms:modified>
</cp:coreProperties>
</file>