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B86" w:rsidRPr="00D96269" w:rsidRDefault="003E2E94">
      <w:pPr>
        <w:tabs>
          <w:tab w:val="left" w:pos="0"/>
        </w:tabs>
        <w:spacing w:before="47"/>
        <w:ind w:left="1207" w:right="5639"/>
        <w:jc w:val="center"/>
        <w:rPr>
          <w:rFonts w:ascii="Cambria" w:hAnsi="Cambria"/>
          <w:b/>
          <w:bCs/>
          <w:sz w:val="20"/>
          <w:szCs w:val="20"/>
        </w:rPr>
      </w:pPr>
      <w:r w:rsidRPr="00D96269">
        <w:rPr>
          <w:rFonts w:ascii="Cambria" w:hAnsi="Cambria"/>
          <w:b/>
          <w:bCs/>
          <w:noProof/>
          <w:sz w:val="20"/>
          <w:szCs w:val="20"/>
          <w:lang w:val="en-U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5163185</wp:posOffset>
            </wp:positionH>
            <wp:positionV relativeFrom="paragraph">
              <wp:posOffset>35560</wp:posOffset>
            </wp:positionV>
            <wp:extent cx="1816735" cy="4997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6269">
        <w:rPr>
          <w:rFonts w:ascii="Cambria" w:hAnsi="Cambria"/>
          <w:b/>
          <w:bCs/>
          <w:sz w:val="20"/>
          <w:szCs w:val="20"/>
        </w:rPr>
        <w:t>Университет ИТМО</w:t>
      </w:r>
    </w:p>
    <w:p w:rsidR="009C2B86" w:rsidRPr="00D96269" w:rsidRDefault="00740C72">
      <w:pPr>
        <w:spacing w:before="15" w:line="254" w:lineRule="auto"/>
        <w:ind w:left="880" w:right="5639"/>
        <w:jc w:val="center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pict>
          <v:rect id="_x0000_s1026" style="position:absolute;left:0;text-align:left;margin-left:56.65pt;margin-top:41.5pt;width:510.45pt;height:2.15pt;z-index:251663872;mso-position-horizontal-relative:page;mso-width-relative:page;mso-height-relative:page" fillcolor="black" stroked="f">
            <v:textbox>
              <w:txbxContent>
                <w:p w:rsidR="00CF3AAF" w:rsidRDefault="00CF3AAF"/>
              </w:txbxContent>
            </v:textbox>
            <w10:wrap anchorx="page"/>
          </v:rect>
        </w:pict>
      </w:r>
      <w:r w:rsidR="003E2E94" w:rsidRPr="00D96269">
        <w:rPr>
          <w:rFonts w:ascii="Cambria" w:hAnsi="Cambria"/>
          <w:b/>
          <w:bCs/>
          <w:sz w:val="20"/>
          <w:szCs w:val="20"/>
        </w:rPr>
        <w:t>Физико-технический мегафакультет</w:t>
      </w:r>
    </w:p>
    <w:p w:rsidR="009C2B86" w:rsidRPr="00D96269" w:rsidRDefault="003E2E94">
      <w:pPr>
        <w:spacing w:before="15" w:line="254" w:lineRule="auto"/>
        <w:ind w:left="1208" w:right="5639"/>
        <w:jc w:val="center"/>
        <w:rPr>
          <w:rFonts w:ascii="Cambria" w:hAnsi="Cambria"/>
          <w:b/>
          <w:bCs/>
          <w:sz w:val="20"/>
          <w:szCs w:val="20"/>
        </w:rPr>
      </w:pPr>
      <w:r w:rsidRPr="00D96269">
        <w:rPr>
          <w:rFonts w:ascii="Cambria" w:hAnsi="Cambria"/>
          <w:b/>
          <w:bCs/>
          <w:sz w:val="20"/>
          <w:szCs w:val="20"/>
        </w:rPr>
        <w:t>Физический факультет</w:t>
      </w:r>
      <w:r w:rsidRPr="00D96269">
        <w:rPr>
          <w:rFonts w:ascii="Cambria" w:hAnsi="Cambria"/>
          <w:b/>
          <w:bCs/>
          <w:sz w:val="20"/>
          <w:szCs w:val="20"/>
          <w:lang w:val="vi-VN"/>
        </w:rPr>
        <w:t xml:space="preserve"> </w:t>
      </w:r>
    </w:p>
    <w:p w:rsidR="009C2B86" w:rsidRPr="00D96269" w:rsidRDefault="009C2B86">
      <w:pPr>
        <w:spacing w:before="2" w:after="1"/>
        <w:rPr>
          <w:rFonts w:ascii="Cambria" w:hAnsi="Cambria"/>
          <w:b/>
          <w:sz w:val="2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7"/>
        <w:gridCol w:w="4772"/>
      </w:tblGrid>
      <w:tr w:rsidR="009C2B86" w:rsidRPr="00D96269">
        <w:trPr>
          <w:trHeight w:val="706"/>
        </w:trPr>
        <w:tc>
          <w:tcPr>
            <w:tcW w:w="5447" w:type="dxa"/>
          </w:tcPr>
          <w:p w:rsidR="009C2B86" w:rsidRPr="00D96269" w:rsidRDefault="009C2B86">
            <w:pPr>
              <w:pStyle w:val="TableParagraph"/>
              <w:spacing w:before="11"/>
              <w:rPr>
                <w:rFonts w:ascii="Cambria" w:hAnsi="Cambria" w:cs="Times New Roman"/>
                <w:b/>
                <w:sz w:val="26"/>
              </w:rPr>
            </w:pPr>
          </w:p>
          <w:p w:rsidR="009C2B86" w:rsidRPr="00D96269" w:rsidRDefault="003E2E94">
            <w:pPr>
              <w:pStyle w:val="TableParagraph"/>
              <w:tabs>
                <w:tab w:val="left" w:pos="4602"/>
              </w:tabs>
              <w:ind w:right="-1181"/>
              <w:jc w:val="both"/>
              <w:rPr>
                <w:rFonts w:ascii="Cambria" w:hAnsi="Cambria" w:cs="Times New Roman"/>
                <w:sz w:val="24"/>
              </w:rPr>
            </w:pPr>
            <w:r w:rsidRPr="00D96269">
              <w:rPr>
                <w:rFonts w:ascii="Cambria" w:hAnsi="Cambria" w:cs="Times New Roman"/>
                <w:sz w:val="24"/>
              </w:rPr>
              <w:t>Группа</w:t>
            </w:r>
            <w:r w:rsidRPr="00D96269">
              <w:rPr>
                <w:rFonts w:ascii="Cambria" w:hAnsi="Cambria" w:cs="Times New Roman"/>
                <w:sz w:val="24"/>
                <w:u w:val="single"/>
              </w:rPr>
              <w:t xml:space="preserve">   Р3266</w:t>
            </w:r>
            <w:r w:rsidRPr="00D96269">
              <w:rPr>
                <w:rFonts w:ascii="Cambria" w:hAnsi="Cambria" w:cs="Times New Roman"/>
                <w:sz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</w:tcPr>
          <w:p w:rsidR="009C2B86" w:rsidRPr="00D96269" w:rsidRDefault="009C2B86">
            <w:pPr>
              <w:pStyle w:val="TableParagraph"/>
              <w:spacing w:before="11"/>
              <w:rPr>
                <w:rFonts w:ascii="Cambria" w:hAnsi="Cambria" w:cs="Times New Roman"/>
                <w:b/>
                <w:sz w:val="26"/>
              </w:rPr>
            </w:pPr>
          </w:p>
          <w:p w:rsidR="009C2B86" w:rsidRPr="00D96269" w:rsidRDefault="003E2E94">
            <w:pPr>
              <w:pStyle w:val="TableParagraph"/>
              <w:tabs>
                <w:tab w:val="left" w:pos="4602"/>
              </w:tabs>
              <w:ind w:right="-2304" w:firstLineChars="200" w:firstLine="480"/>
              <w:jc w:val="both"/>
              <w:rPr>
                <w:rFonts w:ascii="Cambria" w:hAnsi="Cambria" w:cs="Times New Roman"/>
                <w:sz w:val="24"/>
              </w:rPr>
            </w:pPr>
            <w:r w:rsidRPr="00D96269">
              <w:rPr>
                <w:rFonts w:ascii="Cambria" w:hAnsi="Cambria" w:cs="Times New Roman"/>
                <w:sz w:val="24"/>
              </w:rPr>
              <w:t>К работе</w:t>
            </w:r>
            <w:r w:rsidRPr="00D96269">
              <w:rPr>
                <w:rFonts w:ascii="Cambria" w:hAnsi="Cambria" w:cs="Times New Roman"/>
                <w:spacing w:val="-6"/>
                <w:sz w:val="24"/>
              </w:rPr>
              <w:t xml:space="preserve"> </w:t>
            </w:r>
            <w:r w:rsidRPr="00D96269">
              <w:rPr>
                <w:rFonts w:ascii="Cambria" w:hAnsi="Cambria" w:cs="Times New Roman"/>
                <w:sz w:val="24"/>
              </w:rPr>
              <w:t>допущен</w:t>
            </w:r>
            <w:r w:rsidRPr="00D96269">
              <w:rPr>
                <w:rFonts w:ascii="Cambria" w:hAnsi="Cambria" w:cs="Times New Roman"/>
                <w:sz w:val="24"/>
                <w:u w:val="single"/>
              </w:rPr>
              <w:t xml:space="preserve"> </w:t>
            </w:r>
            <w:r w:rsidRPr="00D96269">
              <w:rPr>
                <w:rFonts w:ascii="Cambria" w:hAnsi="Cambria" w:cs="Times New Roman"/>
                <w:sz w:val="24"/>
                <w:u w:val="single"/>
                <w:lang w:val="vi-VN"/>
              </w:rPr>
              <w:t xml:space="preserve">     </w:t>
            </w:r>
            <w:r w:rsidRPr="00D96269">
              <w:rPr>
                <w:rFonts w:ascii="Cambria" w:hAnsi="Cambria" w:cs="Times New Roman"/>
                <w:sz w:val="24"/>
                <w:u w:val="single"/>
              </w:rPr>
              <w:tab/>
            </w:r>
          </w:p>
        </w:tc>
      </w:tr>
      <w:tr w:rsidR="009C2B86" w:rsidRPr="00D96269">
        <w:trPr>
          <w:trHeight w:val="514"/>
        </w:trPr>
        <w:tc>
          <w:tcPr>
            <w:tcW w:w="5447" w:type="dxa"/>
          </w:tcPr>
          <w:p w:rsidR="00266D14" w:rsidRPr="00D96269" w:rsidRDefault="003E2E94" w:rsidP="00266D14">
            <w:pPr>
              <w:pStyle w:val="TableParagraph"/>
              <w:tabs>
                <w:tab w:val="left" w:pos="4602"/>
              </w:tabs>
              <w:spacing w:before="115"/>
              <w:ind w:right="-1181"/>
              <w:jc w:val="both"/>
              <w:rPr>
                <w:rFonts w:ascii="Cambria" w:hAnsi="Cambria" w:cs="Times New Roman"/>
                <w:sz w:val="24"/>
                <w:u w:val="single"/>
                <w:lang w:val="vi-VN"/>
              </w:rPr>
            </w:pPr>
            <w:r w:rsidRPr="00D96269">
              <w:rPr>
                <w:rFonts w:ascii="Cambria" w:hAnsi="Cambria" w:cs="Times New Roman"/>
                <w:sz w:val="24"/>
              </w:rPr>
              <w:t>Студент</w:t>
            </w:r>
            <w:r w:rsidRPr="00D96269">
              <w:rPr>
                <w:rFonts w:ascii="Cambria" w:hAnsi="Cambria" w:cs="Times New Roman"/>
                <w:sz w:val="24"/>
                <w:u w:val="single"/>
              </w:rPr>
              <w:t xml:space="preserve">  Хоанг Ван Куан</w:t>
            </w:r>
            <w:r w:rsidR="00266D14" w:rsidRPr="00D96269">
              <w:rPr>
                <w:rFonts w:ascii="Cambria" w:hAnsi="Cambria" w:cs="Times New Roman"/>
                <w:sz w:val="24"/>
                <w:u w:val="single"/>
                <w:lang w:val="vi-VN"/>
              </w:rPr>
              <w:t xml:space="preserve">, </w:t>
            </w:r>
            <w:r w:rsidR="00266D14" w:rsidRPr="00D96269">
              <w:rPr>
                <w:rFonts w:ascii="Cambria" w:hAnsi="Cambria" w:cs="Times New Roman"/>
                <w:sz w:val="24"/>
                <w:u w:val="single"/>
              </w:rPr>
              <w:t xml:space="preserve">Самарина Арина, </w:t>
            </w:r>
            <w:r w:rsidR="00266D14" w:rsidRPr="00D96269">
              <w:rPr>
                <w:rFonts w:ascii="Cambria" w:hAnsi="Cambria" w:cs="Times New Roman"/>
                <w:sz w:val="24"/>
                <w:u w:val="single"/>
                <w:lang w:val="vi-VN"/>
              </w:rPr>
              <w:t xml:space="preserve">              </w:t>
            </w:r>
          </w:p>
          <w:p w:rsidR="009C2B86" w:rsidRPr="00D96269" w:rsidRDefault="00266D14" w:rsidP="00266D14">
            <w:pPr>
              <w:pStyle w:val="TableParagraph"/>
              <w:tabs>
                <w:tab w:val="left" w:pos="4602"/>
              </w:tabs>
              <w:spacing w:before="115"/>
              <w:ind w:right="-1181"/>
              <w:jc w:val="both"/>
              <w:rPr>
                <w:rFonts w:ascii="Cambria" w:hAnsi="Cambria" w:cs="Times New Roman"/>
                <w:sz w:val="24"/>
              </w:rPr>
            </w:pPr>
            <w:r w:rsidRPr="00D96269">
              <w:rPr>
                <w:rFonts w:ascii="Cambria" w:hAnsi="Cambria" w:cs="Times New Roman"/>
                <w:sz w:val="24"/>
                <w:u w:val="single"/>
              </w:rPr>
              <w:t xml:space="preserve">                Коляда Анастасия</w:t>
            </w:r>
            <w:r w:rsidR="003E2E94" w:rsidRPr="00D96269">
              <w:rPr>
                <w:rFonts w:ascii="Cambria" w:hAnsi="Cambria" w:cs="Times New Roman"/>
                <w:sz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</w:tcPr>
          <w:p w:rsidR="009C2B86" w:rsidRPr="00D96269" w:rsidRDefault="003E2E94">
            <w:pPr>
              <w:pStyle w:val="TableParagraph"/>
              <w:tabs>
                <w:tab w:val="left" w:pos="4602"/>
              </w:tabs>
              <w:spacing w:before="115"/>
              <w:ind w:right="-2304" w:firstLineChars="200" w:firstLine="480"/>
              <w:jc w:val="both"/>
              <w:rPr>
                <w:rFonts w:ascii="Cambria" w:hAnsi="Cambria" w:cs="Times New Roman"/>
                <w:sz w:val="24"/>
              </w:rPr>
            </w:pPr>
            <w:r w:rsidRPr="00D96269">
              <w:rPr>
                <w:rFonts w:ascii="Cambria" w:hAnsi="Cambria" w:cs="Times New Roman"/>
                <w:sz w:val="24"/>
              </w:rPr>
              <w:t>Работа</w:t>
            </w:r>
            <w:r w:rsidRPr="00D96269">
              <w:rPr>
                <w:rFonts w:ascii="Cambria" w:hAnsi="Cambria" w:cs="Times New Roman"/>
                <w:spacing w:val="-3"/>
                <w:sz w:val="24"/>
              </w:rPr>
              <w:t xml:space="preserve"> </w:t>
            </w:r>
            <w:r w:rsidRPr="00D96269">
              <w:rPr>
                <w:rFonts w:ascii="Cambria" w:hAnsi="Cambria" w:cs="Times New Roman"/>
                <w:sz w:val="24"/>
              </w:rPr>
              <w:t>выполнена</w:t>
            </w:r>
            <w:r w:rsidRPr="00D96269">
              <w:rPr>
                <w:rFonts w:ascii="Cambria" w:hAnsi="Cambria" w:cs="Times New Roman"/>
                <w:sz w:val="24"/>
                <w:u w:val="single"/>
              </w:rPr>
              <w:t xml:space="preserve"> </w:t>
            </w:r>
            <w:r w:rsidRPr="00D96269">
              <w:rPr>
                <w:rFonts w:ascii="Cambria" w:hAnsi="Cambria" w:cs="Times New Roman"/>
                <w:sz w:val="24"/>
                <w:u w:val="single"/>
              </w:rPr>
              <w:tab/>
            </w:r>
          </w:p>
        </w:tc>
      </w:tr>
      <w:tr w:rsidR="009C2B86" w:rsidRPr="00D96269">
        <w:trPr>
          <w:trHeight w:val="392"/>
        </w:trPr>
        <w:tc>
          <w:tcPr>
            <w:tcW w:w="5447" w:type="dxa"/>
          </w:tcPr>
          <w:p w:rsidR="009C2B86" w:rsidRPr="00D96269" w:rsidRDefault="003E2E94">
            <w:pPr>
              <w:pStyle w:val="TableParagraph"/>
              <w:tabs>
                <w:tab w:val="left" w:pos="4602"/>
              </w:tabs>
              <w:spacing w:before="117" w:line="256" w:lineRule="exact"/>
              <w:ind w:right="-1181"/>
              <w:jc w:val="both"/>
              <w:rPr>
                <w:rFonts w:ascii="Cambria" w:hAnsi="Cambria" w:cs="Times New Roman"/>
                <w:sz w:val="24"/>
              </w:rPr>
            </w:pPr>
            <w:r w:rsidRPr="00D96269">
              <w:rPr>
                <w:rFonts w:ascii="Cambria" w:hAnsi="Cambria" w:cs="Times New Roman"/>
                <w:sz w:val="24"/>
              </w:rPr>
              <w:t>Преподаватель</w:t>
            </w:r>
            <w:r w:rsidRPr="00D96269">
              <w:rPr>
                <w:rFonts w:ascii="Cambria" w:hAnsi="Cambria" w:cs="Times New Roman"/>
                <w:sz w:val="24"/>
                <w:u w:val="single"/>
              </w:rPr>
              <w:t xml:space="preserve">  Сорокина Елена Константиновна</w:t>
            </w:r>
            <w:r w:rsidRPr="00D96269">
              <w:rPr>
                <w:rFonts w:ascii="Cambria" w:hAnsi="Cambria" w:cs="Times New Roman"/>
                <w:sz w:val="24"/>
                <w:u w:val="single"/>
              </w:rPr>
              <w:tab/>
            </w:r>
          </w:p>
        </w:tc>
        <w:tc>
          <w:tcPr>
            <w:tcW w:w="4772" w:type="dxa"/>
          </w:tcPr>
          <w:p w:rsidR="009C2B86" w:rsidRPr="00D96269" w:rsidRDefault="003E2E94">
            <w:pPr>
              <w:pStyle w:val="TableParagraph"/>
              <w:tabs>
                <w:tab w:val="left" w:pos="4602"/>
              </w:tabs>
              <w:spacing w:before="117" w:line="256" w:lineRule="exact"/>
              <w:ind w:right="-2304" w:firstLineChars="200" w:firstLine="480"/>
              <w:jc w:val="both"/>
              <w:rPr>
                <w:rFonts w:ascii="Cambria" w:hAnsi="Cambria" w:cs="Times New Roman"/>
                <w:sz w:val="24"/>
              </w:rPr>
            </w:pPr>
            <w:r w:rsidRPr="00D96269">
              <w:rPr>
                <w:rFonts w:ascii="Cambria" w:hAnsi="Cambria" w:cs="Times New Roman"/>
                <w:sz w:val="24"/>
              </w:rPr>
              <w:t>Отчет</w:t>
            </w:r>
            <w:r w:rsidRPr="00D96269">
              <w:rPr>
                <w:rFonts w:ascii="Cambria" w:hAnsi="Cambria" w:cs="Times New Roman"/>
                <w:spacing w:val="-1"/>
                <w:sz w:val="24"/>
              </w:rPr>
              <w:t xml:space="preserve"> </w:t>
            </w:r>
            <w:r w:rsidRPr="00D96269">
              <w:rPr>
                <w:rFonts w:ascii="Cambria" w:hAnsi="Cambria" w:cs="Times New Roman"/>
                <w:sz w:val="24"/>
              </w:rPr>
              <w:t>принят</w:t>
            </w:r>
            <w:r w:rsidRPr="00D96269">
              <w:rPr>
                <w:rFonts w:ascii="Cambria" w:hAnsi="Cambria" w:cs="Times New Roman"/>
                <w:sz w:val="24"/>
                <w:u w:val="single"/>
              </w:rPr>
              <w:t xml:space="preserve"> </w:t>
            </w:r>
            <w:r w:rsidRPr="00D96269">
              <w:rPr>
                <w:rFonts w:ascii="Cambria" w:hAnsi="Cambria" w:cs="Times New Roman"/>
                <w:sz w:val="24"/>
                <w:u w:val="single"/>
              </w:rPr>
              <w:tab/>
            </w:r>
          </w:p>
        </w:tc>
      </w:tr>
    </w:tbl>
    <w:p w:rsidR="009C2B86" w:rsidRPr="00D96269" w:rsidRDefault="009C2B86">
      <w:pPr>
        <w:spacing w:before="4"/>
        <w:rPr>
          <w:rFonts w:ascii="Cambria" w:hAnsi="Cambria" w:cs="Times New Roman"/>
          <w:b/>
          <w:sz w:val="12"/>
        </w:rPr>
      </w:pPr>
    </w:p>
    <w:p w:rsidR="00CB24A5" w:rsidRPr="00D96269" w:rsidRDefault="00CB24A5" w:rsidP="00CB24A5">
      <w:pPr>
        <w:pStyle w:val="Title"/>
        <w:spacing w:line="242" w:lineRule="auto"/>
        <w:ind w:left="90" w:hanging="127"/>
        <w:jc w:val="center"/>
        <w:rPr>
          <w:rFonts w:ascii="Cambria" w:hAnsi="Cambria" w:cs="Sitka Subheading Semibold"/>
        </w:rPr>
      </w:pPr>
      <w:r w:rsidRPr="00D96269">
        <w:rPr>
          <w:rFonts w:ascii="Cambria" w:hAnsi="Cambria" w:cs="Sitka Subheading Semibold"/>
        </w:rPr>
        <w:t>Рабочий протокол и отчет по</w:t>
      </w:r>
    </w:p>
    <w:p w:rsidR="009C2B86" w:rsidRPr="00703618" w:rsidRDefault="003E2E94" w:rsidP="00CB24A5">
      <w:pPr>
        <w:pStyle w:val="Title"/>
        <w:spacing w:line="242" w:lineRule="auto"/>
        <w:ind w:left="90" w:hanging="127"/>
        <w:jc w:val="center"/>
        <w:rPr>
          <w:rFonts w:ascii="Cambria" w:hAnsi="Cambria" w:cs="Sitka Subheading Semibold"/>
        </w:rPr>
      </w:pPr>
      <w:r w:rsidRPr="00D96269">
        <w:rPr>
          <w:rFonts w:ascii="Cambria" w:hAnsi="Cambria" w:cs="Sitka Subheading Semibold"/>
        </w:rPr>
        <w:t>лабораторной работе №</w:t>
      </w:r>
      <w:r w:rsidR="008B718D" w:rsidRPr="00D96269">
        <w:rPr>
          <w:rFonts w:ascii="Cambria" w:hAnsi="Cambria" w:cs="Sitka Subheading Semibold"/>
          <w:lang w:val="vi-VN"/>
        </w:rPr>
        <w:t xml:space="preserve"> 3.0</w:t>
      </w:r>
      <w:r w:rsidR="00703618">
        <w:rPr>
          <w:rFonts w:ascii="Cambria" w:hAnsi="Cambria" w:cs="Sitka Subheading Semibold"/>
        </w:rPr>
        <w:t>8</w:t>
      </w:r>
    </w:p>
    <w:p w:rsidR="009C2B86" w:rsidRPr="00D96269" w:rsidRDefault="00703618">
      <w:pPr>
        <w:pStyle w:val="BodyText"/>
        <w:spacing w:before="6"/>
        <w:jc w:val="center"/>
        <w:rPr>
          <w:rFonts w:ascii="Cambria" w:hAnsi="Cambria"/>
          <w:b/>
          <w:sz w:val="19"/>
        </w:rPr>
      </w:pPr>
      <w:r>
        <w:rPr>
          <w:rFonts w:ascii="Cambria" w:hAnsi="Cambria" w:cs="Times New Roman"/>
          <w:bCs/>
          <w:i/>
          <w:iCs/>
          <w:sz w:val="36"/>
          <w:szCs w:val="36"/>
          <w:u w:val="single"/>
        </w:rPr>
        <w:t>Эффект Холла в примесных полупроводниках</w:t>
      </w:r>
    </w:p>
    <w:p w:rsidR="009C2B86" w:rsidRPr="00D96269" w:rsidRDefault="003E2E94" w:rsidP="00703618">
      <w:pPr>
        <w:pStyle w:val="ListParagraph"/>
        <w:numPr>
          <w:ilvl w:val="0"/>
          <w:numId w:val="1"/>
        </w:numPr>
        <w:spacing w:before="16"/>
        <w:ind w:left="270" w:hanging="270"/>
        <w:rPr>
          <w:rFonts w:ascii="Cambria" w:hAnsi="Cambria" w:cs="Times New Roman"/>
          <w:b/>
          <w:bCs/>
          <w:sz w:val="24"/>
          <w:szCs w:val="24"/>
        </w:rPr>
      </w:pPr>
      <w:r w:rsidRPr="00703618">
        <w:rPr>
          <w:rFonts w:ascii="Cambria" w:hAnsi="Cambria" w:cs="Times New Roman"/>
          <w:b/>
          <w:bCs/>
          <w:sz w:val="26"/>
          <w:szCs w:val="26"/>
        </w:rPr>
        <w:t>Цель</w:t>
      </w:r>
      <w:r w:rsidRPr="00703618">
        <w:rPr>
          <w:rFonts w:ascii="Cambria" w:hAnsi="Cambria" w:cs="Times New Roman"/>
          <w:b/>
          <w:bCs/>
          <w:spacing w:val="-1"/>
          <w:sz w:val="26"/>
          <w:szCs w:val="26"/>
        </w:rPr>
        <w:t xml:space="preserve"> </w:t>
      </w:r>
      <w:r w:rsidRPr="00703618">
        <w:rPr>
          <w:rFonts w:ascii="Cambria" w:hAnsi="Cambria" w:cs="Times New Roman"/>
          <w:b/>
          <w:bCs/>
          <w:sz w:val="26"/>
          <w:szCs w:val="26"/>
        </w:rPr>
        <w:t>работы</w:t>
      </w:r>
      <w:r w:rsidRPr="00D96269">
        <w:rPr>
          <w:rFonts w:ascii="Cambria" w:hAnsi="Cambria" w:cs="Times New Roman"/>
          <w:b/>
          <w:bCs/>
          <w:sz w:val="24"/>
          <w:szCs w:val="24"/>
        </w:rPr>
        <w:t xml:space="preserve">. </w:t>
      </w:r>
    </w:p>
    <w:p w:rsidR="00525529" w:rsidRPr="003B04C8" w:rsidRDefault="00703618" w:rsidP="003B04C8">
      <w:pPr>
        <w:pStyle w:val="ListParagraph"/>
        <w:numPr>
          <w:ilvl w:val="0"/>
          <w:numId w:val="27"/>
        </w:numPr>
        <w:adjustRightInd w:val="0"/>
        <w:rPr>
          <w:rFonts w:ascii="Cambria" w:hAnsi="Cambria" w:cs="Times New Roman"/>
          <w:sz w:val="28"/>
          <w:szCs w:val="24"/>
        </w:rPr>
      </w:pPr>
      <w:r w:rsidRPr="003B04C8">
        <w:rPr>
          <w:rFonts w:ascii="Cambria" w:hAnsi="Cambria"/>
          <w:sz w:val="24"/>
        </w:rPr>
        <w:t>Изучить эффект Холла в примесных полупроводниках. Ознакомиться сметодом измерения концентрации и подвижности основных носителей тока в примесных полупроводниках с помощью эффекта Холла.</w:t>
      </w:r>
    </w:p>
    <w:p w:rsidR="009C2B86" w:rsidRDefault="003E2E94" w:rsidP="003B04C8">
      <w:pPr>
        <w:pStyle w:val="ListParagraph"/>
        <w:numPr>
          <w:ilvl w:val="0"/>
          <w:numId w:val="1"/>
        </w:numPr>
        <w:ind w:left="270" w:hanging="270"/>
        <w:rPr>
          <w:rFonts w:ascii="Cambria" w:hAnsi="Cambria" w:cs="Times New Roman"/>
          <w:b/>
          <w:bCs/>
          <w:sz w:val="24"/>
          <w:szCs w:val="24"/>
        </w:rPr>
      </w:pPr>
      <w:r w:rsidRPr="00703618">
        <w:rPr>
          <w:rFonts w:ascii="Cambria" w:hAnsi="Cambria" w:cs="Times New Roman"/>
          <w:b/>
          <w:bCs/>
          <w:sz w:val="26"/>
          <w:szCs w:val="26"/>
        </w:rPr>
        <w:t>Задачи, решаемые при выполнении</w:t>
      </w:r>
      <w:r w:rsidRPr="00703618">
        <w:rPr>
          <w:rFonts w:ascii="Cambria" w:hAnsi="Cambria" w:cs="Times New Roman"/>
          <w:b/>
          <w:bCs/>
          <w:spacing w:val="-4"/>
          <w:sz w:val="26"/>
          <w:szCs w:val="26"/>
        </w:rPr>
        <w:t xml:space="preserve"> </w:t>
      </w:r>
      <w:r w:rsidRPr="00703618">
        <w:rPr>
          <w:rFonts w:ascii="Cambria" w:hAnsi="Cambria" w:cs="Times New Roman"/>
          <w:b/>
          <w:bCs/>
          <w:sz w:val="26"/>
          <w:szCs w:val="26"/>
        </w:rPr>
        <w:t>работы</w:t>
      </w:r>
      <w:r w:rsidRPr="00D96269">
        <w:rPr>
          <w:rFonts w:ascii="Cambria" w:hAnsi="Cambria" w:cs="Times New Roman"/>
          <w:b/>
          <w:bCs/>
          <w:sz w:val="24"/>
          <w:szCs w:val="24"/>
        </w:rPr>
        <w:t>.</w:t>
      </w:r>
    </w:p>
    <w:p w:rsidR="003B04C8" w:rsidRPr="003B04C8" w:rsidRDefault="003B04C8" w:rsidP="003B04C8">
      <w:pPr>
        <w:pStyle w:val="ListParagraph"/>
        <w:numPr>
          <w:ilvl w:val="0"/>
          <w:numId w:val="27"/>
        </w:numPr>
        <w:spacing w:before="1"/>
        <w:rPr>
          <w:rFonts w:ascii="Cambria" w:hAnsi="Cambria" w:cs="Times New Roman"/>
          <w:bCs/>
          <w:sz w:val="24"/>
          <w:szCs w:val="24"/>
          <w:lang w:val="vi-VN"/>
        </w:rPr>
      </w:pPr>
      <w:r w:rsidRPr="003B04C8">
        <w:rPr>
          <w:rFonts w:ascii="Cambria" w:hAnsi="Cambria" w:cs="Times New Roman"/>
          <w:bCs/>
          <w:sz w:val="24"/>
          <w:szCs w:val="24"/>
          <w:lang w:val="vi-VN"/>
        </w:rPr>
        <w:t xml:space="preserve">Исследуйте зависимость ЭДС Холла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B04C8">
        <w:rPr>
          <w:rFonts w:ascii="Cambria" w:hAnsi="Cambria" w:cs="Times New Roman"/>
          <w:bCs/>
          <w:sz w:val="24"/>
          <w:szCs w:val="24"/>
          <w:lang w:val="vi-VN"/>
        </w:rPr>
        <w:t xml:space="preserve">от величины магнитного поля </w:t>
      </w:r>
      <w:r w:rsidRPr="003B04C8">
        <w:rPr>
          <w:rFonts w:ascii="Cambria" w:hAnsi="Cambria" w:cs="Times New Roman"/>
          <w:bCs/>
          <w:i/>
          <w:sz w:val="24"/>
          <w:szCs w:val="24"/>
          <w:lang w:val="vi-VN"/>
        </w:rPr>
        <w:t>B</w:t>
      </w:r>
      <w:r w:rsidRPr="003B04C8">
        <w:rPr>
          <w:rFonts w:ascii="Cambria" w:hAnsi="Cambria" w:cs="Times New Roman"/>
          <w:bCs/>
          <w:sz w:val="24"/>
          <w:szCs w:val="24"/>
          <w:lang w:val="vi-VN"/>
        </w:rPr>
        <w:t xml:space="preserve"> при постоянной силе тока и постоянной температуре</w:t>
      </w:r>
    </w:p>
    <w:p w:rsidR="003B04C8" w:rsidRPr="003B04C8" w:rsidRDefault="003B04C8" w:rsidP="003B04C8">
      <w:pPr>
        <w:pStyle w:val="ListParagraph"/>
        <w:numPr>
          <w:ilvl w:val="0"/>
          <w:numId w:val="27"/>
        </w:numPr>
        <w:spacing w:before="1"/>
        <w:rPr>
          <w:rFonts w:ascii="Cambria" w:hAnsi="Cambria" w:cs="Times New Roman"/>
          <w:bCs/>
          <w:sz w:val="24"/>
          <w:szCs w:val="24"/>
          <w:lang w:val="vi-VN"/>
        </w:rPr>
      </w:pPr>
      <w:r w:rsidRPr="003B04C8">
        <w:rPr>
          <w:rFonts w:ascii="Cambria" w:hAnsi="Cambria" w:cs="Times New Roman"/>
          <w:bCs/>
          <w:sz w:val="24"/>
          <w:szCs w:val="24"/>
          <w:lang w:val="vi-VN"/>
        </w:rPr>
        <w:t xml:space="preserve">Исследуйте зависимость ЭДС Холла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B04C8">
        <w:rPr>
          <w:rFonts w:ascii="Cambria" w:hAnsi="Cambria" w:cs="Times New Roman"/>
          <w:bCs/>
          <w:sz w:val="24"/>
          <w:szCs w:val="24"/>
          <w:lang w:val="vi-VN"/>
        </w:rPr>
        <w:t xml:space="preserve">от </w:t>
      </w:r>
      <w:r w:rsidRPr="003B04C8">
        <w:rPr>
          <w:rFonts w:ascii="Cambria" w:hAnsi="Cambria" w:cs="Times New Roman"/>
          <w:bCs/>
          <w:sz w:val="24"/>
          <w:szCs w:val="24"/>
        </w:rPr>
        <w:t>в</w:t>
      </w:r>
      <w:r w:rsidRPr="003B04C8">
        <w:rPr>
          <w:rFonts w:ascii="Cambria" w:hAnsi="Cambria"/>
          <w:sz w:val="24"/>
          <w:szCs w:val="24"/>
        </w:rPr>
        <w:t xml:space="preserve">еличины тока </w:t>
      </w:r>
      <w:r w:rsidRPr="003B04C8">
        <w:rPr>
          <w:rFonts w:ascii="Cambria" w:hAnsi="Cambria"/>
          <w:i/>
          <w:sz w:val="24"/>
          <w:szCs w:val="24"/>
        </w:rPr>
        <w:t>I</w:t>
      </w:r>
      <w:r w:rsidRPr="003B04C8">
        <w:rPr>
          <w:rFonts w:ascii="Cambria" w:hAnsi="Cambria"/>
          <w:sz w:val="24"/>
          <w:szCs w:val="24"/>
        </w:rPr>
        <w:t xml:space="preserve"> при пост</w:t>
      </w:r>
      <w:r>
        <w:rPr>
          <w:rFonts w:ascii="Cambria" w:hAnsi="Cambria"/>
          <w:sz w:val="24"/>
          <w:szCs w:val="24"/>
        </w:rPr>
        <w:t>оянной величине магнитного поля</w:t>
      </w:r>
      <w:r w:rsidRPr="003B04C8">
        <w:rPr>
          <w:rFonts w:ascii="Cambria" w:hAnsi="Cambria"/>
          <w:sz w:val="24"/>
          <w:szCs w:val="24"/>
        </w:rPr>
        <w:t xml:space="preserve"> и постоянной температуре </w:t>
      </w:r>
    </w:p>
    <w:p w:rsidR="003B04C8" w:rsidRPr="003B04C8" w:rsidRDefault="003B04C8" w:rsidP="003B04C8">
      <w:pPr>
        <w:pStyle w:val="ListParagraph"/>
        <w:numPr>
          <w:ilvl w:val="0"/>
          <w:numId w:val="27"/>
        </w:numPr>
        <w:spacing w:before="1"/>
        <w:rPr>
          <w:rFonts w:ascii="Cambria" w:hAnsi="Cambria" w:cs="Times New Roman"/>
          <w:bCs/>
          <w:sz w:val="28"/>
          <w:szCs w:val="24"/>
          <w:lang w:val="vi-VN"/>
        </w:rPr>
      </w:pPr>
      <w:r w:rsidRPr="003B04C8">
        <w:rPr>
          <w:rFonts w:ascii="Cambria" w:hAnsi="Cambria" w:cs="Times New Roman"/>
          <w:bCs/>
          <w:sz w:val="24"/>
          <w:szCs w:val="24"/>
          <w:lang w:val="vi-VN"/>
        </w:rPr>
        <w:t xml:space="preserve">Исследуйте зависимость ЭДС Холла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B04C8">
        <w:rPr>
          <w:rFonts w:ascii="Cambria" w:hAnsi="Cambria" w:cs="Times New Roman"/>
          <w:bCs/>
          <w:sz w:val="24"/>
          <w:szCs w:val="24"/>
          <w:lang w:val="vi-VN"/>
        </w:rPr>
        <w:t xml:space="preserve">от </w:t>
      </w:r>
      <w:r w:rsidRPr="003B04C8">
        <w:rPr>
          <w:rFonts w:ascii="Cambria" w:hAnsi="Cambria"/>
          <w:sz w:val="24"/>
        </w:rPr>
        <w:t>температуры при постоя</w:t>
      </w:r>
      <w:r>
        <w:rPr>
          <w:rFonts w:ascii="Cambria" w:hAnsi="Cambria"/>
          <w:sz w:val="24"/>
        </w:rPr>
        <w:t xml:space="preserve">нной величине магнитного поля и постоянном токе </w:t>
      </w:r>
    </w:p>
    <w:p w:rsidR="00525529" w:rsidRDefault="003E2E94" w:rsidP="003B04C8">
      <w:pPr>
        <w:pStyle w:val="ListParagraph"/>
        <w:numPr>
          <w:ilvl w:val="0"/>
          <w:numId w:val="1"/>
        </w:numPr>
        <w:ind w:left="270"/>
        <w:rPr>
          <w:rFonts w:ascii="Cambria" w:hAnsi="Cambria" w:cs="Times New Roman"/>
          <w:b/>
          <w:bCs/>
          <w:sz w:val="26"/>
          <w:szCs w:val="26"/>
        </w:rPr>
      </w:pPr>
      <w:r w:rsidRPr="00703618">
        <w:rPr>
          <w:rFonts w:ascii="Cambria" w:hAnsi="Cambria" w:cs="Times New Roman"/>
          <w:b/>
          <w:bCs/>
          <w:sz w:val="26"/>
          <w:szCs w:val="26"/>
        </w:rPr>
        <w:t>Объект</w:t>
      </w:r>
      <w:r w:rsidRPr="00703618">
        <w:rPr>
          <w:rFonts w:ascii="Cambria" w:hAnsi="Cambria" w:cs="Times New Roman"/>
          <w:b/>
          <w:bCs/>
          <w:spacing w:val="-1"/>
          <w:sz w:val="26"/>
          <w:szCs w:val="26"/>
        </w:rPr>
        <w:t xml:space="preserve"> </w:t>
      </w:r>
      <w:r w:rsidRPr="00703618">
        <w:rPr>
          <w:rFonts w:ascii="Cambria" w:hAnsi="Cambria" w:cs="Times New Roman"/>
          <w:b/>
          <w:bCs/>
          <w:sz w:val="26"/>
          <w:szCs w:val="26"/>
        </w:rPr>
        <w:t>исследования.</w:t>
      </w:r>
    </w:p>
    <w:p w:rsidR="00AC7913" w:rsidRDefault="003B04C8" w:rsidP="003B04C8">
      <w:pPr>
        <w:pStyle w:val="ListParagraph"/>
        <w:numPr>
          <w:ilvl w:val="0"/>
          <w:numId w:val="27"/>
        </w:numPr>
        <w:rPr>
          <w:rFonts w:ascii="Cambria" w:hAnsi="Cambria" w:cs="Times New Roman"/>
          <w:bCs/>
          <w:sz w:val="26"/>
          <w:szCs w:val="26"/>
          <w:lang w:val="vi-VN"/>
        </w:rPr>
      </w:pPr>
      <w:r w:rsidRPr="003B04C8">
        <w:rPr>
          <w:rFonts w:ascii="Cambria" w:hAnsi="Cambria" w:cs="Times New Roman"/>
          <w:bCs/>
          <w:sz w:val="26"/>
          <w:szCs w:val="26"/>
          <w:lang w:val="vi-VN"/>
        </w:rPr>
        <w:t>комплекса МУК-ТТ1</w:t>
      </w:r>
    </w:p>
    <w:p w:rsidR="009C2B86" w:rsidRPr="00703618" w:rsidRDefault="003E2E94" w:rsidP="00703618">
      <w:pPr>
        <w:pStyle w:val="ListParagraph"/>
        <w:numPr>
          <w:ilvl w:val="0"/>
          <w:numId w:val="1"/>
        </w:numPr>
        <w:ind w:left="270"/>
        <w:rPr>
          <w:rFonts w:ascii="Cambria" w:hAnsi="Cambria" w:cs="Times New Roman"/>
          <w:b/>
          <w:bCs/>
          <w:sz w:val="26"/>
          <w:szCs w:val="26"/>
        </w:rPr>
      </w:pPr>
      <w:r w:rsidRPr="00703618">
        <w:rPr>
          <w:rFonts w:ascii="Cambria" w:hAnsi="Cambria" w:cs="Times New Roman"/>
          <w:b/>
          <w:bCs/>
          <w:sz w:val="26"/>
          <w:szCs w:val="26"/>
        </w:rPr>
        <w:t>Метод экспериментального</w:t>
      </w:r>
      <w:r w:rsidRPr="00703618">
        <w:rPr>
          <w:rFonts w:ascii="Cambria" w:hAnsi="Cambria" w:cs="Times New Roman"/>
          <w:b/>
          <w:bCs/>
          <w:spacing w:val="-2"/>
          <w:sz w:val="26"/>
          <w:szCs w:val="26"/>
        </w:rPr>
        <w:t xml:space="preserve"> </w:t>
      </w:r>
      <w:r w:rsidRPr="00703618">
        <w:rPr>
          <w:rFonts w:ascii="Cambria" w:hAnsi="Cambria" w:cs="Times New Roman"/>
          <w:b/>
          <w:bCs/>
          <w:sz w:val="26"/>
          <w:szCs w:val="26"/>
        </w:rPr>
        <w:t>исследования.</w:t>
      </w:r>
    </w:p>
    <w:p w:rsidR="009C2B86" w:rsidRPr="00D96269" w:rsidRDefault="002E3C3E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4"/>
          <w:lang w:val="vi-VN"/>
        </w:rPr>
      </w:pPr>
      <w:r w:rsidRPr="00D96269">
        <w:rPr>
          <w:rFonts w:ascii="Cambria" w:hAnsi="Cambria" w:cs="Times New Roman"/>
          <w:sz w:val="24"/>
          <w:szCs w:val="24"/>
        </w:rPr>
        <w:t>Анализ</w:t>
      </w:r>
    </w:p>
    <w:p w:rsidR="00AC7913" w:rsidRPr="003B04C8" w:rsidRDefault="002E3C3E" w:rsidP="003B04C8">
      <w:pPr>
        <w:pStyle w:val="ListParagraph"/>
        <w:numPr>
          <w:ilvl w:val="0"/>
          <w:numId w:val="2"/>
        </w:numPr>
        <w:tabs>
          <w:tab w:val="left" w:pos="382"/>
        </w:tabs>
        <w:rPr>
          <w:rFonts w:ascii="Cambria" w:hAnsi="Cambria" w:cs="Times New Roman"/>
          <w:b/>
          <w:bCs/>
          <w:sz w:val="24"/>
          <w:szCs w:val="24"/>
          <w:lang w:val="vi-VN"/>
        </w:rPr>
      </w:pPr>
      <w:r w:rsidRPr="00D96269">
        <w:rPr>
          <w:rFonts w:ascii="Cambria" w:hAnsi="Cambria"/>
          <w:sz w:val="24"/>
          <w:szCs w:val="24"/>
        </w:rPr>
        <w:t>Лабораторный эксперимент</w:t>
      </w:r>
    </w:p>
    <w:p w:rsidR="009C2B86" w:rsidRDefault="003E2E94" w:rsidP="00703618">
      <w:pPr>
        <w:pStyle w:val="ListParagraph"/>
        <w:numPr>
          <w:ilvl w:val="0"/>
          <w:numId w:val="1"/>
        </w:numPr>
        <w:ind w:left="270"/>
        <w:rPr>
          <w:rFonts w:ascii="Cambria" w:hAnsi="Cambria" w:cs="Times New Roman"/>
          <w:b/>
          <w:bCs/>
          <w:sz w:val="26"/>
          <w:szCs w:val="26"/>
        </w:rPr>
      </w:pPr>
      <w:r w:rsidRPr="00703618">
        <w:rPr>
          <w:rFonts w:ascii="Cambria" w:hAnsi="Cambria" w:cs="Times New Roman"/>
          <w:b/>
          <w:bCs/>
          <w:sz w:val="26"/>
          <w:szCs w:val="26"/>
        </w:rPr>
        <w:t>Рабочие формулы и исходные данные.</w:t>
      </w:r>
    </w:p>
    <w:p w:rsidR="00703618" w:rsidRPr="00E81B1C" w:rsidRDefault="00E81B1C" w:rsidP="00E81B1C">
      <w:pPr>
        <w:pStyle w:val="ListParagraph"/>
        <w:numPr>
          <w:ilvl w:val="0"/>
          <w:numId w:val="34"/>
        </w:numPr>
        <w:ind w:hanging="990"/>
        <w:rPr>
          <w:rFonts w:ascii="Cambria" w:hAnsi="Cambria" w:cs="Times New Roman"/>
          <w:b/>
          <w:bCs/>
          <w:sz w:val="28"/>
          <w:szCs w:val="26"/>
        </w:rPr>
      </w:pPr>
      <w:r>
        <w:rPr>
          <w:rFonts w:ascii="Cambria" w:hAnsi="Cambria"/>
          <w:sz w:val="24"/>
        </w:rPr>
        <w:t>Н</w:t>
      </w:r>
      <w:r w:rsidR="00703618" w:rsidRPr="00E81B1C">
        <w:rPr>
          <w:rFonts w:ascii="Cambria" w:hAnsi="Cambria"/>
          <w:sz w:val="24"/>
        </w:rPr>
        <w:t>апряжением Холла</w:t>
      </w:r>
    </w:p>
    <w:p w:rsidR="00E81B1C" w:rsidRPr="00E81B1C" w:rsidRDefault="00740C72" w:rsidP="00703618">
      <w:pPr>
        <w:pStyle w:val="ListParagraph"/>
        <w:ind w:left="1080" w:firstLine="0"/>
        <w:rPr>
          <w:rFonts w:ascii="Cambria" w:hAnsi="Cambria" w:cs="Times New Roman"/>
          <w:b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</m:t>
              </m:r>
            </m:sub>
          </m:sSub>
          <m:f>
            <m:f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IB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b</m:t>
              </m:r>
            </m:den>
          </m:f>
        </m:oMath>
      </m:oMathPara>
    </w:p>
    <w:p w:rsidR="00E81B1C" w:rsidRPr="00E81B1C" w:rsidRDefault="00E81B1C" w:rsidP="00E81B1C">
      <w:pPr>
        <w:pStyle w:val="ListParagraph"/>
        <w:ind w:left="1080" w:firstLine="0"/>
        <w:rPr>
          <w:rFonts w:ascii="Cambria" w:hAnsi="Cambria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где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 – сила тока, протекающего через образец</m:t>
          </m:r>
        </m:oMath>
      </m:oMathPara>
    </w:p>
    <w:p w:rsidR="00703618" w:rsidRPr="00E81B1C" w:rsidRDefault="00E81B1C" w:rsidP="00703618">
      <w:pPr>
        <w:pStyle w:val="ListParagraph"/>
        <w:ind w:left="1080" w:firstLine="0"/>
        <w:rPr>
          <w:rFonts w:ascii="Cambria" w:hAnsi="Cambria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 – индукция магнитного поля</m:t>
          </m:r>
        </m:oMath>
      </m:oMathPara>
    </w:p>
    <w:p w:rsidR="00E81B1C" w:rsidRPr="00E81B1C" w:rsidRDefault="00E81B1C" w:rsidP="00703618">
      <w:pPr>
        <w:pStyle w:val="ListParagraph"/>
        <w:ind w:left="1080" w:firstLine="0"/>
        <w:rPr>
          <w:rFonts w:ascii="Cambria" w:hAnsi="Cambria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b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– толщина образца (размер по магнитному полю)</m:t>
          </m:r>
        </m:oMath>
      </m:oMathPara>
    </w:p>
    <w:p w:rsidR="00E81B1C" w:rsidRPr="00E81B1C" w:rsidRDefault="00740C72" w:rsidP="00703618">
      <w:pPr>
        <w:pStyle w:val="ListParagraph"/>
        <w:ind w:left="1080" w:firstLine="0"/>
        <w:rPr>
          <w:rFonts w:ascii="Cambria" w:hAnsi="Cambria" w:cs="Times New Roman"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– постоянная Холла, зависящая от рода вещества</m:t>
          </m:r>
        </m:oMath>
      </m:oMathPara>
    </w:p>
    <w:p w:rsidR="00E81B1C" w:rsidRPr="00E81B1C" w:rsidRDefault="00E81B1C" w:rsidP="00E81B1C">
      <w:pPr>
        <w:pStyle w:val="ListParagraph"/>
        <w:numPr>
          <w:ilvl w:val="0"/>
          <w:numId w:val="34"/>
        </w:numPr>
        <w:ind w:hanging="990"/>
        <w:rPr>
          <w:rFonts w:ascii="Cambria" w:hAnsi="Cambria" w:cs="Times New Roman"/>
          <w:bCs/>
          <w:sz w:val="24"/>
          <w:szCs w:val="24"/>
        </w:rPr>
      </w:pPr>
      <w:r w:rsidRPr="00E81B1C">
        <w:rPr>
          <w:rFonts w:ascii="Cambria" w:hAnsi="Cambria"/>
          <w:sz w:val="24"/>
          <w:szCs w:val="24"/>
        </w:rPr>
        <w:t>Сила Лоренца</w:t>
      </w:r>
    </w:p>
    <w:p w:rsidR="00E81B1C" w:rsidRPr="00E81B1C" w:rsidRDefault="00740C72" w:rsidP="00E81B1C">
      <w:pPr>
        <w:ind w:left="1080"/>
        <w:rPr>
          <w:rFonts w:ascii="Cambria" w:hAnsi="Cambria" w:cs="Times New Roman"/>
          <w:bCs/>
          <w:sz w:val="28"/>
          <w:szCs w:val="26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bCs/>
                  <w:i/>
                  <w:sz w:val="28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  <w:lang w:val="vi-V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л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6"/>
                  <w:lang w:val="vi-VN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6"/>
                  <w:lang w:val="vi-VN"/>
                </w:rPr>
                <m:t>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6"/>
                          <w:lang w:val="vi-V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6"/>
                        </w:rPr>
                        <m:t>др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6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  <w:lang w:val="vi-VN"/>
                    </w:rPr>
                    <m:t>B</m:t>
                  </m:r>
                </m:e>
              </m:acc>
            </m:e>
          </m:d>
        </m:oMath>
      </m:oMathPara>
    </w:p>
    <w:p w:rsidR="00703618" w:rsidRPr="00E81B1C" w:rsidRDefault="00E81B1C" w:rsidP="00E81B1C">
      <w:pPr>
        <w:pStyle w:val="ListParagraph"/>
        <w:numPr>
          <w:ilvl w:val="0"/>
          <w:numId w:val="34"/>
        </w:numPr>
        <w:ind w:hanging="990"/>
        <w:rPr>
          <w:rFonts w:ascii="Cambria" w:hAnsi="Cambria" w:cs="Times New Roman"/>
          <w:bCs/>
          <w:sz w:val="32"/>
          <w:szCs w:val="26"/>
        </w:rPr>
      </w:pPr>
      <w:r w:rsidRPr="00E81B1C">
        <w:rPr>
          <w:rFonts w:ascii="Cambria" w:hAnsi="Cambria"/>
          <w:sz w:val="24"/>
        </w:rPr>
        <w:t>Электроны будут испытывать со стороны этого электрического поля действие силы</w:t>
      </w:r>
    </w:p>
    <w:p w:rsidR="00E81B1C" w:rsidRPr="002C009F" w:rsidRDefault="00740C72" w:rsidP="00E81B1C">
      <w:pPr>
        <w:pStyle w:val="ListParagraph"/>
        <w:ind w:left="1080" w:firstLine="0"/>
        <w:rPr>
          <w:rFonts w:ascii="Cambria" w:hAnsi="Cambria" w:cs="Times New Roman"/>
          <w:bCs/>
          <w:i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эл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 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e</m:t>
            </m:r>
          </m:sub>
        </m:sSub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           →</m:t>
        </m:r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л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e</m:t>
            </m:r>
          </m:sub>
        </m:sSub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 где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d</m:t>
            </m:r>
          </m:den>
        </m:f>
      </m:oMath>
      <w:r w:rsidR="00E81B1C" w:rsidRPr="002C009F">
        <w:rPr>
          <w:rFonts w:ascii="Cambria" w:hAnsi="Cambria" w:cs="Times New Roman"/>
          <w:bCs/>
          <w:i/>
          <w:sz w:val="24"/>
          <w:szCs w:val="24"/>
        </w:rPr>
        <w:t xml:space="preserve">  </w:t>
      </w:r>
    </w:p>
    <w:p w:rsidR="00E81B1C" w:rsidRPr="002C009F" w:rsidRDefault="00E81B1C" w:rsidP="00E81B1C">
      <w:pPr>
        <w:pStyle w:val="ListParagraph"/>
        <w:numPr>
          <w:ilvl w:val="0"/>
          <w:numId w:val="34"/>
        </w:numPr>
        <w:ind w:hanging="990"/>
        <w:rPr>
          <w:rFonts w:ascii="Cambria" w:hAnsi="Cambria" w:cs="Times New Roman"/>
          <w:bCs/>
          <w:sz w:val="24"/>
          <w:szCs w:val="24"/>
        </w:rPr>
      </w:pPr>
      <w:r w:rsidRPr="002C009F">
        <w:rPr>
          <w:rFonts w:ascii="Cambria" w:hAnsi="Cambria"/>
          <w:sz w:val="24"/>
          <w:szCs w:val="24"/>
        </w:rPr>
        <w:t>Датчик изготовлен из донорного полупроводника, то его электропроводность определяется формулой</w:t>
      </w:r>
    </w:p>
    <w:p w:rsidR="00E81B1C" w:rsidRPr="002C009F" w:rsidRDefault="002C009F" w:rsidP="00E81B1C">
      <w:pPr>
        <w:pStyle w:val="ListParagraph"/>
        <w:ind w:left="1080" w:firstLine="0"/>
        <w:rPr>
          <w:rFonts w:ascii="Cambria" w:hAnsi="Cambria" w:cs="Times New Roman"/>
          <w:bCs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σ=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vi-VN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μ,       μ=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др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den>
          </m:f>
        </m:oMath>
      </m:oMathPara>
    </w:p>
    <w:p w:rsidR="00E81B1C" w:rsidRPr="002C009F" w:rsidRDefault="00E81B1C" w:rsidP="002C009F">
      <w:pPr>
        <w:pStyle w:val="ListParagraph"/>
        <w:numPr>
          <w:ilvl w:val="0"/>
          <w:numId w:val="34"/>
        </w:numPr>
        <w:ind w:left="720" w:hanging="270"/>
        <w:rPr>
          <w:rFonts w:ascii="Cambria" w:hAnsi="Cambria" w:cs="Times New Roman"/>
          <w:bCs/>
          <w:sz w:val="24"/>
          <w:szCs w:val="24"/>
        </w:rPr>
      </w:pPr>
      <w:r w:rsidRPr="002C009F">
        <w:rPr>
          <w:rFonts w:ascii="Cambria" w:hAnsi="Cambria"/>
          <w:sz w:val="24"/>
          <w:szCs w:val="24"/>
        </w:rPr>
        <w:t>Постоянная Холла в области температур, для которой концентрация свободных электронов много больше концентрации дырок, определяется формулой</w:t>
      </w:r>
    </w:p>
    <w:p w:rsidR="00E81B1C" w:rsidRPr="002C009F" w:rsidRDefault="00740C72" w:rsidP="002C009F">
      <w:pPr>
        <w:pStyle w:val="ListParagraph"/>
        <w:ind w:left="1080" w:firstLine="0"/>
        <w:rPr>
          <w:rFonts w:ascii="Cambria" w:hAnsi="Cambria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E81B1C" w:rsidRPr="002C009F" w:rsidRDefault="00E81B1C" w:rsidP="002C009F">
      <w:pPr>
        <w:pStyle w:val="ListParagraph"/>
        <w:numPr>
          <w:ilvl w:val="0"/>
          <w:numId w:val="34"/>
        </w:numPr>
        <w:ind w:left="720" w:hanging="270"/>
        <w:rPr>
          <w:rFonts w:ascii="Cambria" w:hAnsi="Cambria" w:cs="Times New Roman"/>
          <w:bCs/>
          <w:sz w:val="24"/>
          <w:szCs w:val="24"/>
        </w:rPr>
      </w:pPr>
      <w:r w:rsidRPr="002C009F">
        <w:rPr>
          <w:rFonts w:ascii="Cambria" w:hAnsi="Cambria"/>
          <w:sz w:val="24"/>
          <w:szCs w:val="24"/>
        </w:rPr>
        <w:t>Все эти характеристики зависят от температуры Т и от типа рассеяния. При низких температурах</w:t>
      </w:r>
    </w:p>
    <w:p w:rsidR="002C009F" w:rsidRPr="002C009F" w:rsidRDefault="002C009F" w:rsidP="002C009F">
      <w:pPr>
        <w:pStyle w:val="ListParagraph"/>
        <w:ind w:left="1080" w:firstLine="0"/>
        <w:rPr>
          <w:rFonts w:ascii="Cambria" w:hAnsi="Cambria" w:cs="Times New Roman"/>
          <w:bCs/>
          <w:i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n=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exp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T</m:t>
                </m:r>
              </m:den>
            </m:f>
          </m:e>
        </m:d>
      </m:oMath>
      <w:r w:rsidR="00E81B1C" w:rsidRPr="002C009F">
        <w:rPr>
          <w:rFonts w:ascii="Cambria" w:hAnsi="Cambria" w:cs="Times New Roman"/>
          <w:bCs/>
          <w:i/>
          <w:sz w:val="24"/>
          <w:szCs w:val="24"/>
          <w:lang w:val="vi-VN"/>
        </w:rPr>
        <w:t xml:space="preserve">  </w:t>
      </w:r>
    </w:p>
    <w:p w:rsidR="00E81B1C" w:rsidRPr="002C009F" w:rsidRDefault="002C009F" w:rsidP="002C009F">
      <w:pPr>
        <w:pStyle w:val="ListParagraph"/>
        <w:ind w:left="1080" w:firstLine="0"/>
        <w:rPr>
          <w:rFonts w:ascii="Cambria" w:hAnsi="Cambria" w:cs="Times New Roman"/>
          <w:bCs/>
          <w:i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где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vi-VN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-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 xml:space="preserve">энергия активации примеси,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б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-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 xml:space="preserve">–постоянная Больцмана. </m:t>
        </m:r>
      </m:oMath>
      <w:r w:rsidR="00E81B1C" w:rsidRPr="002C009F">
        <w:rPr>
          <w:rFonts w:ascii="Cambria" w:hAnsi="Cambria" w:cs="Times New Roman"/>
          <w:bCs/>
          <w:i/>
          <w:sz w:val="24"/>
          <w:szCs w:val="24"/>
          <w:lang w:val="vi-VN"/>
        </w:rPr>
        <w:t xml:space="preserve"> </w:t>
      </w:r>
    </w:p>
    <w:p w:rsidR="00E81B1C" w:rsidRPr="002C009F" w:rsidRDefault="002C009F" w:rsidP="002C009F">
      <w:pPr>
        <w:pStyle w:val="ListParagraph"/>
        <w:numPr>
          <w:ilvl w:val="0"/>
          <w:numId w:val="34"/>
        </w:numPr>
        <w:ind w:hanging="990"/>
        <w:rPr>
          <w:rFonts w:ascii="Cambria" w:hAnsi="Cambria" w:cs="Times New Roman"/>
          <w:bCs/>
          <w:sz w:val="24"/>
          <w:szCs w:val="24"/>
        </w:rPr>
      </w:pPr>
      <w:r w:rsidRPr="002C009F">
        <w:rPr>
          <w:rFonts w:ascii="Cambria" w:hAnsi="Cambria"/>
          <w:sz w:val="24"/>
          <w:szCs w:val="24"/>
        </w:rPr>
        <w:t>Электропроводность образца σ– величина обратная его удельному сопротивлению ρ:</w:t>
      </w:r>
    </w:p>
    <w:p w:rsidR="002C009F" w:rsidRPr="002C009F" w:rsidRDefault="002C009F" w:rsidP="002C009F">
      <w:pPr>
        <w:pStyle w:val="ListParagraph"/>
        <w:ind w:left="1080" w:hanging="450"/>
        <w:rPr>
          <w:rFonts w:ascii="Cambria" w:hAnsi="Cambria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σ=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bd</m:t>
              </m:r>
            </m:den>
          </m:f>
        </m:oMath>
      </m:oMathPara>
    </w:p>
    <w:p w:rsidR="002C009F" w:rsidRPr="002C009F" w:rsidRDefault="002C009F" w:rsidP="002C009F">
      <w:pPr>
        <w:pStyle w:val="ListParagraph"/>
        <w:numPr>
          <w:ilvl w:val="0"/>
          <w:numId w:val="34"/>
        </w:numPr>
        <w:ind w:left="720" w:hanging="270"/>
        <w:rPr>
          <w:rFonts w:ascii="Cambria" w:hAnsi="Cambria" w:cs="Times New Roman"/>
          <w:bCs/>
          <w:sz w:val="24"/>
          <w:szCs w:val="24"/>
        </w:rPr>
      </w:pPr>
      <w:r w:rsidRPr="002C009F">
        <w:rPr>
          <w:rFonts w:ascii="Cambria" w:hAnsi="Cambria"/>
          <w:sz w:val="24"/>
          <w:szCs w:val="24"/>
        </w:rPr>
        <w:t>Удельное сопротивление входит в формулу для сопротивления образца между точками 1 и 2</w:t>
      </w:r>
    </w:p>
    <w:p w:rsidR="002C009F" w:rsidRPr="002C009F" w:rsidRDefault="00740C72" w:rsidP="002C009F">
      <w:pPr>
        <w:pStyle w:val="ListParagraph"/>
        <w:ind w:left="1170" w:firstLine="270"/>
        <w:rPr>
          <w:rFonts w:ascii="Cambria" w:hAnsi="Cambria" w:cs="Times New Roman"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ρ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bd</m:t>
              </m:r>
            </m:den>
          </m:f>
        </m:oMath>
      </m:oMathPara>
    </w:p>
    <w:p w:rsidR="00525529" w:rsidRPr="00525529" w:rsidRDefault="00525529" w:rsidP="005255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529">
        <w:rPr>
          <w:rFonts w:ascii="Times New Roman" w:hAnsi="Times New Roman" w:cs="Times New Roman"/>
          <w:b/>
          <w:bCs/>
          <w:sz w:val="26"/>
          <w:szCs w:val="26"/>
        </w:rPr>
        <w:t>6. Измерительные приборы.</w:t>
      </w:r>
    </w:p>
    <w:p w:rsidR="00525529" w:rsidRPr="00525529" w:rsidRDefault="00525529" w:rsidP="00525529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12"/>
        <w:gridCol w:w="3839"/>
        <w:gridCol w:w="1693"/>
        <w:gridCol w:w="2093"/>
        <w:gridCol w:w="2093"/>
      </w:tblGrid>
      <w:tr w:rsidR="00525529" w:rsidRPr="00D426AA" w:rsidTr="00CF3AAF">
        <w:trPr>
          <w:cantSplit/>
          <w:trHeight w:val="20"/>
        </w:trPr>
        <w:tc>
          <w:tcPr>
            <w:tcW w:w="385" w:type="pct"/>
            <w:vAlign w:val="center"/>
          </w:tcPr>
          <w:p w:rsidR="00525529" w:rsidRPr="001E5674" w:rsidRDefault="00525529" w:rsidP="00CF3AAF">
            <w:pPr>
              <w:spacing w:before="120" w:after="120"/>
              <w:jc w:val="center"/>
              <w:rPr>
                <w:rFonts w:ascii="Times New Roman" w:hAnsi="Times New Roman" w:cs="Times New Roman"/>
                <w:i/>
              </w:rPr>
            </w:pPr>
            <w:r w:rsidRPr="001E5674">
              <w:rPr>
                <w:rFonts w:ascii="Times New Roman" w:hAnsi="Times New Roman" w:cs="Times New Roman"/>
                <w:i/>
              </w:rPr>
              <w:t>№ п/п</w:t>
            </w:r>
          </w:p>
        </w:tc>
        <w:tc>
          <w:tcPr>
            <w:tcW w:w="1823" w:type="pct"/>
            <w:vAlign w:val="center"/>
          </w:tcPr>
          <w:p w:rsidR="00525529" w:rsidRPr="001E5674" w:rsidRDefault="00525529" w:rsidP="00CF3AAF">
            <w:pPr>
              <w:spacing w:before="120" w:after="120"/>
              <w:jc w:val="center"/>
              <w:rPr>
                <w:rFonts w:ascii="Times New Roman" w:hAnsi="Times New Roman" w:cs="Times New Roman"/>
                <w:i/>
              </w:rPr>
            </w:pPr>
            <w:bookmarkStart w:id="0" w:name="_Toc154745610"/>
            <w:bookmarkStart w:id="1" w:name="_Toc154745494"/>
            <w:r w:rsidRPr="001E5674">
              <w:rPr>
                <w:rFonts w:ascii="Times New Roman" w:hAnsi="Times New Roman" w:cs="Times New Roman"/>
                <w:i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:rsidR="00525529" w:rsidRPr="001E5674" w:rsidRDefault="00525529" w:rsidP="00CF3AAF">
            <w:pPr>
              <w:spacing w:before="120" w:after="120"/>
              <w:jc w:val="center"/>
              <w:rPr>
                <w:rFonts w:ascii="Times New Roman" w:hAnsi="Times New Roman" w:cs="Times New Roman"/>
                <w:i/>
              </w:rPr>
            </w:pPr>
            <w:r w:rsidRPr="001E5674">
              <w:rPr>
                <w:rFonts w:ascii="Times New Roman" w:hAnsi="Times New Roman" w:cs="Times New Roman"/>
                <w:i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525529" w:rsidRPr="001E5674" w:rsidRDefault="00525529" w:rsidP="00CF3AAF">
            <w:pPr>
              <w:spacing w:before="120" w:after="120"/>
              <w:jc w:val="center"/>
              <w:rPr>
                <w:rFonts w:ascii="Times New Roman" w:hAnsi="Times New Roman" w:cs="Times New Roman"/>
                <w:i/>
              </w:rPr>
            </w:pPr>
            <w:r w:rsidRPr="001E5674">
              <w:rPr>
                <w:rFonts w:ascii="Times New Roman" w:hAnsi="Times New Roman" w:cs="Times New Roman"/>
                <w:i/>
              </w:rPr>
              <w:t>Используемый</w:t>
            </w:r>
            <w:r w:rsidRPr="001E5674">
              <w:rPr>
                <w:rFonts w:ascii="Times New Roman" w:hAnsi="Times New Roman" w:cs="Times New Roman"/>
                <w:i/>
              </w:rPr>
              <w:br/>
              <w:t>диапазон</w:t>
            </w:r>
          </w:p>
        </w:tc>
        <w:tc>
          <w:tcPr>
            <w:tcW w:w="994" w:type="pct"/>
            <w:vAlign w:val="center"/>
          </w:tcPr>
          <w:p w:rsidR="00525529" w:rsidRPr="001E5674" w:rsidRDefault="00525529" w:rsidP="00CF3AAF">
            <w:pPr>
              <w:spacing w:before="120" w:after="120"/>
              <w:jc w:val="center"/>
              <w:rPr>
                <w:rFonts w:ascii="Times New Roman" w:hAnsi="Times New Roman" w:cs="Times New Roman"/>
                <w:i/>
              </w:rPr>
            </w:pPr>
            <w:r w:rsidRPr="001E5674">
              <w:rPr>
                <w:rFonts w:ascii="Times New Roman" w:hAnsi="Times New Roman" w:cs="Times New Roman"/>
                <w:i/>
              </w:rPr>
              <w:t>Погрешность</w:t>
            </w:r>
            <w:r w:rsidRPr="001E5674">
              <w:rPr>
                <w:rFonts w:ascii="Times New Roman" w:hAnsi="Times New Roman" w:cs="Times New Roman"/>
                <w:i/>
              </w:rPr>
              <w:br/>
              <w:t>прибора</w:t>
            </w:r>
          </w:p>
        </w:tc>
      </w:tr>
      <w:tr w:rsidR="00525529" w:rsidRPr="00D426AA" w:rsidTr="00CF3AAF">
        <w:trPr>
          <w:cantSplit/>
          <w:trHeight w:val="20"/>
        </w:trPr>
        <w:tc>
          <w:tcPr>
            <w:tcW w:w="385" w:type="pct"/>
            <w:vAlign w:val="center"/>
          </w:tcPr>
          <w:p w:rsidR="00525529" w:rsidRPr="001E5674" w:rsidRDefault="00525529" w:rsidP="00CF3AAF">
            <w:pPr>
              <w:spacing w:before="120" w:after="120"/>
              <w:jc w:val="center"/>
              <w:rPr>
                <w:rFonts w:ascii="Times New Roman" w:hAnsi="Times New Roman" w:cs="Times New Roman"/>
                <w:i/>
              </w:rPr>
            </w:pPr>
            <w:r w:rsidRPr="001E5674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823" w:type="pct"/>
            <w:vAlign w:val="center"/>
          </w:tcPr>
          <w:p w:rsidR="00525529" w:rsidRPr="001E5674" w:rsidRDefault="00525529" w:rsidP="00CF3A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4" w:type="pct"/>
            <w:vAlign w:val="center"/>
          </w:tcPr>
          <w:p w:rsidR="00525529" w:rsidRPr="001E5674" w:rsidRDefault="00525529" w:rsidP="00CF3AAF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94" w:type="pct"/>
            <w:vAlign w:val="center"/>
          </w:tcPr>
          <w:p w:rsidR="00525529" w:rsidRPr="001E5674" w:rsidRDefault="00525529" w:rsidP="002C009F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94" w:type="pct"/>
            <w:vAlign w:val="center"/>
          </w:tcPr>
          <w:p w:rsidR="00525529" w:rsidRPr="001E5674" w:rsidRDefault="00525529" w:rsidP="002C009F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:rsidR="00525529" w:rsidRPr="00525529" w:rsidRDefault="00525529" w:rsidP="00525529">
      <w:pPr>
        <w:adjustRightInd w:val="0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25529" w:rsidRPr="00D426AA" w:rsidRDefault="00525529" w:rsidP="005255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26AA">
        <w:rPr>
          <w:rFonts w:ascii="Times New Roman" w:hAnsi="Times New Roman" w:cs="Times New Roman"/>
          <w:b/>
          <w:bCs/>
          <w:sz w:val="26"/>
          <w:szCs w:val="26"/>
        </w:rPr>
        <w:t>7. Схема установки (</w:t>
      </w:r>
      <w:r w:rsidRPr="00D426AA">
        <w:rPr>
          <w:rFonts w:ascii="Times New Roman" w:hAnsi="Times New Roman" w:cs="Times New Roman"/>
          <w:b/>
          <w:bCs/>
          <w:i/>
          <w:sz w:val="26"/>
          <w:szCs w:val="26"/>
        </w:rPr>
        <w:t>перечень схем, которые составляют Приложение 1</w:t>
      </w:r>
      <w:r w:rsidRPr="00D426AA">
        <w:rPr>
          <w:rFonts w:ascii="Times New Roman" w:hAnsi="Times New Roman" w:cs="Times New Roman"/>
          <w:b/>
          <w:bCs/>
          <w:sz w:val="26"/>
          <w:szCs w:val="26"/>
        </w:rPr>
        <w:t>).</w:t>
      </w:r>
    </w:p>
    <w:p w:rsidR="00525529" w:rsidRPr="00D426AA" w:rsidRDefault="00525529" w:rsidP="00525529">
      <w:pPr>
        <w:rPr>
          <w:rFonts w:ascii="Times New Roman" w:hAnsi="Times New Roman" w:cs="Times New Roman"/>
        </w:rPr>
      </w:pPr>
    </w:p>
    <w:p w:rsidR="00525529" w:rsidRPr="00525529" w:rsidRDefault="002C009F" w:rsidP="00525529">
      <w:pPr>
        <w:jc w:val="center"/>
        <w:rPr>
          <w:rFonts w:ascii="Times New Roman" w:hAnsi="Times New Roman" w:cs="Times New Roman"/>
        </w:rPr>
      </w:pPr>
      <w:r w:rsidRPr="002C009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92ED9AD" wp14:editId="0BFAA7FC">
            <wp:extent cx="5391902" cy="4629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29" w:rsidRDefault="00525529">
      <w:pPr>
        <w:rPr>
          <w:rFonts w:ascii="Cambria" w:hAnsi="Cambria"/>
          <w:sz w:val="24"/>
        </w:rPr>
      </w:pPr>
    </w:p>
    <w:p w:rsidR="002C009F" w:rsidRDefault="002C009F">
      <w:pPr>
        <w:rPr>
          <w:rFonts w:ascii="Cambria" w:hAnsi="Cambria"/>
          <w:sz w:val="24"/>
        </w:rPr>
      </w:pPr>
    </w:p>
    <w:p w:rsidR="00525529" w:rsidRDefault="00525529">
      <w:pPr>
        <w:rPr>
          <w:rFonts w:ascii="Cambria" w:hAnsi="Cambria"/>
          <w:sz w:val="24"/>
        </w:rPr>
      </w:pPr>
    </w:p>
    <w:p w:rsidR="00525529" w:rsidRDefault="00525529">
      <w:pPr>
        <w:rPr>
          <w:rFonts w:ascii="Cambria" w:hAnsi="Cambria"/>
          <w:sz w:val="24"/>
        </w:rPr>
      </w:pPr>
    </w:p>
    <w:p w:rsidR="00525529" w:rsidRDefault="00525529">
      <w:pPr>
        <w:rPr>
          <w:rFonts w:ascii="Cambria" w:hAnsi="Cambria"/>
          <w:sz w:val="24"/>
        </w:rPr>
      </w:pPr>
    </w:p>
    <w:p w:rsidR="00525529" w:rsidRDefault="00525529">
      <w:pPr>
        <w:rPr>
          <w:rFonts w:ascii="Cambria" w:hAnsi="Cambria"/>
          <w:sz w:val="24"/>
        </w:rPr>
      </w:pPr>
    </w:p>
    <w:p w:rsidR="00525529" w:rsidRDefault="00525529">
      <w:pPr>
        <w:rPr>
          <w:rFonts w:ascii="Cambria" w:hAnsi="Cambria"/>
          <w:sz w:val="24"/>
        </w:rPr>
      </w:pPr>
    </w:p>
    <w:p w:rsidR="00525529" w:rsidRDefault="00525529">
      <w:pPr>
        <w:rPr>
          <w:rFonts w:ascii="Cambria" w:hAnsi="Cambria"/>
          <w:sz w:val="24"/>
        </w:rPr>
      </w:pPr>
    </w:p>
    <w:p w:rsidR="00525529" w:rsidRDefault="00525529">
      <w:pPr>
        <w:rPr>
          <w:rFonts w:ascii="Cambria" w:hAnsi="Cambria"/>
          <w:sz w:val="24"/>
        </w:rPr>
      </w:pPr>
    </w:p>
    <w:p w:rsidR="00525529" w:rsidRDefault="00525529">
      <w:pPr>
        <w:rPr>
          <w:rFonts w:ascii="Cambria" w:hAnsi="Cambria"/>
          <w:sz w:val="24"/>
        </w:rPr>
      </w:pPr>
    </w:p>
    <w:p w:rsidR="002C009F" w:rsidRDefault="002C009F">
      <w:pPr>
        <w:rPr>
          <w:rFonts w:ascii="Cambria" w:hAnsi="Cambria"/>
          <w:sz w:val="24"/>
        </w:rPr>
      </w:pPr>
    </w:p>
    <w:p w:rsidR="00D96269" w:rsidRDefault="00D96269">
      <w:pPr>
        <w:rPr>
          <w:rFonts w:ascii="Cambria" w:hAnsi="Cambria"/>
          <w:sz w:val="24"/>
        </w:rPr>
      </w:pPr>
    </w:p>
    <w:p w:rsidR="00D96269" w:rsidRDefault="00D96269">
      <w:pPr>
        <w:rPr>
          <w:rFonts w:ascii="Cambria" w:hAnsi="Cambria"/>
          <w:sz w:val="24"/>
        </w:rPr>
      </w:pPr>
    </w:p>
    <w:p w:rsidR="00D96269" w:rsidRPr="00525529" w:rsidRDefault="00D96269" w:rsidP="00525529">
      <w:pPr>
        <w:pStyle w:val="ListParagraph"/>
        <w:numPr>
          <w:ilvl w:val="0"/>
          <w:numId w:val="33"/>
        </w:numPr>
        <w:tabs>
          <w:tab w:val="left" w:pos="528"/>
        </w:tabs>
        <w:spacing w:before="61"/>
        <w:rPr>
          <w:rFonts w:ascii="Cambria" w:hAnsi="Cambria"/>
          <w:b/>
          <w:sz w:val="26"/>
        </w:rPr>
      </w:pPr>
      <w:r w:rsidRPr="00525529">
        <w:rPr>
          <w:rFonts w:ascii="Cambria" w:hAnsi="Cambria"/>
          <w:b/>
          <w:sz w:val="26"/>
        </w:rPr>
        <w:t>Результаты</w:t>
      </w:r>
      <w:r w:rsidRPr="00525529">
        <w:rPr>
          <w:rFonts w:ascii="Cambria" w:hAnsi="Cambria"/>
          <w:b/>
          <w:spacing w:val="-10"/>
          <w:sz w:val="26"/>
        </w:rPr>
        <w:t xml:space="preserve"> </w:t>
      </w:r>
      <w:r w:rsidRPr="00525529">
        <w:rPr>
          <w:rFonts w:ascii="Cambria" w:hAnsi="Cambria"/>
          <w:b/>
          <w:sz w:val="26"/>
        </w:rPr>
        <w:t>прямых</w:t>
      </w:r>
      <w:r w:rsidRPr="00525529">
        <w:rPr>
          <w:rFonts w:ascii="Cambria" w:hAnsi="Cambria"/>
          <w:b/>
          <w:spacing w:val="-13"/>
          <w:sz w:val="26"/>
        </w:rPr>
        <w:t xml:space="preserve"> </w:t>
      </w:r>
      <w:r w:rsidRPr="00525529">
        <w:rPr>
          <w:rFonts w:ascii="Cambria" w:hAnsi="Cambria"/>
          <w:b/>
          <w:sz w:val="26"/>
        </w:rPr>
        <w:t>измерений</w:t>
      </w:r>
      <w:r w:rsidRPr="00525529">
        <w:rPr>
          <w:rFonts w:ascii="Cambria" w:hAnsi="Cambria"/>
          <w:b/>
          <w:spacing w:val="-10"/>
          <w:sz w:val="26"/>
        </w:rPr>
        <w:t xml:space="preserve"> </w:t>
      </w:r>
      <w:r w:rsidRPr="00525529">
        <w:rPr>
          <w:rFonts w:ascii="Cambria" w:hAnsi="Cambria"/>
          <w:b/>
          <w:sz w:val="26"/>
        </w:rPr>
        <w:t>и</w:t>
      </w:r>
      <w:r w:rsidRPr="00525529">
        <w:rPr>
          <w:rFonts w:ascii="Cambria" w:hAnsi="Cambria"/>
          <w:b/>
          <w:spacing w:val="-9"/>
          <w:sz w:val="26"/>
        </w:rPr>
        <w:t xml:space="preserve"> </w:t>
      </w:r>
      <w:r w:rsidRPr="00525529">
        <w:rPr>
          <w:rFonts w:ascii="Cambria" w:hAnsi="Cambria"/>
          <w:b/>
          <w:sz w:val="26"/>
        </w:rPr>
        <w:t>их</w:t>
      </w:r>
      <w:r w:rsidRPr="00525529">
        <w:rPr>
          <w:rFonts w:ascii="Cambria" w:hAnsi="Cambria"/>
          <w:b/>
          <w:spacing w:val="-9"/>
          <w:sz w:val="26"/>
        </w:rPr>
        <w:t xml:space="preserve"> </w:t>
      </w:r>
      <w:r w:rsidRPr="00525529">
        <w:rPr>
          <w:rFonts w:ascii="Cambria" w:hAnsi="Cambria"/>
          <w:b/>
          <w:sz w:val="26"/>
        </w:rPr>
        <w:t>обработки</w:t>
      </w:r>
      <w:r w:rsidRPr="00525529">
        <w:rPr>
          <w:rFonts w:ascii="Cambria" w:hAnsi="Cambria"/>
          <w:b/>
          <w:spacing w:val="-11"/>
          <w:sz w:val="26"/>
        </w:rPr>
        <w:t xml:space="preserve"> </w:t>
      </w:r>
      <w:r w:rsidRPr="00525529">
        <w:rPr>
          <w:rFonts w:ascii="Cambria" w:hAnsi="Cambria"/>
          <w:b/>
          <w:sz w:val="26"/>
        </w:rPr>
        <w:t>(</w:t>
      </w:r>
      <w:r w:rsidRPr="00525529">
        <w:rPr>
          <w:rFonts w:ascii="Cambria" w:hAnsi="Cambria"/>
          <w:b/>
          <w:i/>
          <w:sz w:val="26"/>
        </w:rPr>
        <w:t>таблицы,</w:t>
      </w:r>
      <w:r w:rsidRPr="00525529">
        <w:rPr>
          <w:rFonts w:ascii="Cambria" w:hAnsi="Cambria"/>
          <w:b/>
          <w:i/>
          <w:spacing w:val="-7"/>
          <w:sz w:val="26"/>
        </w:rPr>
        <w:t xml:space="preserve"> </w:t>
      </w:r>
      <w:r w:rsidRPr="00525529">
        <w:rPr>
          <w:rFonts w:ascii="Cambria" w:hAnsi="Cambria"/>
          <w:b/>
          <w:i/>
          <w:sz w:val="26"/>
        </w:rPr>
        <w:t>примеры</w:t>
      </w:r>
      <w:r w:rsidRPr="00525529">
        <w:rPr>
          <w:rFonts w:ascii="Cambria" w:hAnsi="Cambria"/>
          <w:b/>
          <w:i/>
          <w:spacing w:val="-11"/>
          <w:sz w:val="26"/>
        </w:rPr>
        <w:t xml:space="preserve"> </w:t>
      </w:r>
      <w:r w:rsidRPr="00525529">
        <w:rPr>
          <w:rFonts w:ascii="Cambria" w:hAnsi="Cambria"/>
          <w:b/>
          <w:i/>
          <w:spacing w:val="-2"/>
          <w:sz w:val="26"/>
        </w:rPr>
        <w:t>расчетов</w:t>
      </w:r>
      <w:r w:rsidRPr="00525529">
        <w:rPr>
          <w:rFonts w:ascii="Cambria" w:hAnsi="Cambria"/>
          <w:b/>
          <w:spacing w:val="-2"/>
          <w:sz w:val="26"/>
        </w:rPr>
        <w:t>).</w:t>
      </w:r>
    </w:p>
    <w:p w:rsidR="00525529" w:rsidRPr="002C009F" w:rsidRDefault="00525529" w:rsidP="00525529">
      <w:pPr>
        <w:pStyle w:val="ListParagraph"/>
        <w:tabs>
          <w:tab w:val="left" w:pos="528"/>
        </w:tabs>
        <w:spacing w:before="61"/>
        <w:ind w:left="626" w:firstLine="0"/>
        <w:rPr>
          <w:rFonts w:ascii="Cambria" w:hAnsi="Cambria"/>
          <w:sz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8"/>
        <w:gridCol w:w="1255"/>
        <w:gridCol w:w="1359"/>
        <w:gridCol w:w="1320"/>
        <w:gridCol w:w="1320"/>
        <w:gridCol w:w="1320"/>
        <w:gridCol w:w="1320"/>
        <w:gridCol w:w="1314"/>
      </w:tblGrid>
      <w:tr w:rsidR="00017922" w:rsidRPr="002C009F" w:rsidTr="00017922">
        <w:tc>
          <w:tcPr>
            <w:tcW w:w="683" w:type="pct"/>
            <w:vMerge w:val="restart"/>
          </w:tcPr>
          <w:p w:rsidR="00017922" w:rsidRPr="002C009F" w:rsidRDefault="00017922" w:rsidP="002C009F">
            <w:pPr>
              <w:pStyle w:val="BodyText"/>
              <w:spacing w:before="2"/>
              <w:jc w:val="center"/>
              <w:rPr>
                <w:rFonts w:ascii="Cambria" w:hAnsi="Cambria"/>
                <w:i/>
              </w:rPr>
            </w:pPr>
            <w:r w:rsidRPr="002C009F">
              <w:rPr>
                <w:rFonts w:ascii="Cambria" w:hAnsi="Cambria"/>
                <w:i/>
              </w:rPr>
              <w:t>Измерить</w:t>
            </w:r>
          </w:p>
        </w:tc>
        <w:tc>
          <w:tcPr>
            <w:tcW w:w="588" w:type="pct"/>
          </w:tcPr>
          <w:p w:rsidR="00017922" w:rsidRPr="002C009F" w:rsidRDefault="00017922" w:rsidP="00D96269">
            <w:pPr>
              <w:pStyle w:val="BodyText"/>
              <w:spacing w:before="2"/>
              <w:rPr>
                <w:rFonts w:ascii="Cambria" w:hAnsi="Cambria"/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vi-VN"/>
                  </w:rPr>
                  <m:t>K</m:t>
                </m:r>
              </m:oMath>
            </m:oMathPara>
          </w:p>
        </w:tc>
        <w:tc>
          <w:tcPr>
            <w:tcW w:w="637" w:type="pct"/>
          </w:tcPr>
          <w:p w:rsidR="00017922" w:rsidRPr="00374FA9" w:rsidRDefault="00017922" w:rsidP="00017922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300</w:t>
            </w:r>
          </w:p>
        </w:tc>
        <w:tc>
          <w:tcPr>
            <w:tcW w:w="619" w:type="pct"/>
          </w:tcPr>
          <w:p w:rsidR="00017922" w:rsidRPr="00374FA9" w:rsidRDefault="00017922" w:rsidP="00017922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305</w:t>
            </w:r>
          </w:p>
        </w:tc>
        <w:tc>
          <w:tcPr>
            <w:tcW w:w="619" w:type="pct"/>
          </w:tcPr>
          <w:p w:rsidR="00017922" w:rsidRPr="00374FA9" w:rsidRDefault="00017922" w:rsidP="00017922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310</w:t>
            </w:r>
          </w:p>
        </w:tc>
        <w:tc>
          <w:tcPr>
            <w:tcW w:w="619" w:type="pct"/>
          </w:tcPr>
          <w:p w:rsidR="00017922" w:rsidRPr="00374FA9" w:rsidRDefault="00017922" w:rsidP="00017922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315</w:t>
            </w:r>
          </w:p>
        </w:tc>
        <w:tc>
          <w:tcPr>
            <w:tcW w:w="619" w:type="pct"/>
          </w:tcPr>
          <w:p w:rsidR="00017922" w:rsidRPr="00374FA9" w:rsidRDefault="00017922" w:rsidP="00017922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320</w:t>
            </w:r>
          </w:p>
        </w:tc>
        <w:tc>
          <w:tcPr>
            <w:tcW w:w="617" w:type="pct"/>
          </w:tcPr>
          <w:p w:rsidR="00017922" w:rsidRPr="00374FA9" w:rsidRDefault="00017922" w:rsidP="00017922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325</w:t>
            </w:r>
          </w:p>
        </w:tc>
      </w:tr>
      <w:tr w:rsidR="00017922" w:rsidRPr="002C009F" w:rsidTr="00017922">
        <w:tc>
          <w:tcPr>
            <w:tcW w:w="683" w:type="pct"/>
            <w:vMerge/>
          </w:tcPr>
          <w:p w:rsidR="00017922" w:rsidRPr="002C009F" w:rsidRDefault="00017922" w:rsidP="00D96269">
            <w:pPr>
              <w:pStyle w:val="BodyText"/>
              <w:spacing w:before="2"/>
              <w:rPr>
                <w:rFonts w:ascii="Cambria" w:hAnsi="Cambria"/>
              </w:rPr>
            </w:pPr>
          </w:p>
        </w:tc>
        <w:tc>
          <w:tcPr>
            <w:tcW w:w="588" w:type="pct"/>
          </w:tcPr>
          <w:p w:rsidR="00017922" w:rsidRPr="002C009F" w:rsidRDefault="00740C72" w:rsidP="00D96269">
            <w:pPr>
              <w:pStyle w:val="BodyText"/>
              <w:spacing w:before="2"/>
              <w:rPr>
                <w:rFonts w:ascii="Cambria" w:hAnsi="Cambria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vi-V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vi-VN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 xml:space="preserve">, </m:t>
                </m:r>
                <m:r>
                  <w:rPr>
                    <w:rFonts w:ascii="Cambria Math" w:hAnsi="Cambria Math"/>
                    <w:vertAlign w:val="subscript"/>
                    <w:lang w:val="vi-VN"/>
                  </w:rPr>
                  <m:t>B</m:t>
                </m:r>
              </m:oMath>
            </m:oMathPara>
          </w:p>
        </w:tc>
        <w:tc>
          <w:tcPr>
            <w:tcW w:w="637" w:type="pct"/>
          </w:tcPr>
          <w:p w:rsidR="00017922" w:rsidRPr="00374FA9" w:rsidRDefault="00017922" w:rsidP="00017922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1.96</w:t>
            </w:r>
          </w:p>
        </w:tc>
        <w:tc>
          <w:tcPr>
            <w:tcW w:w="619" w:type="pct"/>
          </w:tcPr>
          <w:p w:rsidR="00017922" w:rsidRPr="00374FA9" w:rsidRDefault="00017922" w:rsidP="00017922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2.02</w:t>
            </w:r>
          </w:p>
        </w:tc>
        <w:tc>
          <w:tcPr>
            <w:tcW w:w="619" w:type="pct"/>
          </w:tcPr>
          <w:p w:rsidR="00017922" w:rsidRPr="00374FA9" w:rsidRDefault="00017922" w:rsidP="00017922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2.04</w:t>
            </w:r>
          </w:p>
        </w:tc>
        <w:tc>
          <w:tcPr>
            <w:tcW w:w="619" w:type="pct"/>
          </w:tcPr>
          <w:p w:rsidR="00017922" w:rsidRPr="00374FA9" w:rsidRDefault="00017922" w:rsidP="00017922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2.12</w:t>
            </w:r>
          </w:p>
        </w:tc>
        <w:tc>
          <w:tcPr>
            <w:tcW w:w="619" w:type="pct"/>
          </w:tcPr>
          <w:p w:rsidR="00017922" w:rsidRPr="00374FA9" w:rsidRDefault="00017922" w:rsidP="00017922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2.18</w:t>
            </w:r>
          </w:p>
        </w:tc>
        <w:tc>
          <w:tcPr>
            <w:tcW w:w="617" w:type="pct"/>
          </w:tcPr>
          <w:p w:rsidR="00017922" w:rsidRPr="00374FA9" w:rsidRDefault="00017922" w:rsidP="00017922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2.23</w:t>
            </w:r>
          </w:p>
        </w:tc>
      </w:tr>
      <w:tr w:rsidR="00017922" w:rsidRPr="002C009F" w:rsidTr="00017922">
        <w:tc>
          <w:tcPr>
            <w:tcW w:w="683" w:type="pct"/>
            <w:vMerge w:val="restart"/>
          </w:tcPr>
          <w:p w:rsidR="00017922" w:rsidRPr="002C009F" w:rsidRDefault="00017922" w:rsidP="00017922">
            <w:pPr>
              <w:pStyle w:val="BodyText"/>
              <w:spacing w:before="2"/>
              <w:jc w:val="center"/>
              <w:rPr>
                <w:rFonts w:ascii="Cambria" w:hAnsi="Cambria"/>
                <w:i/>
              </w:rPr>
            </w:pPr>
            <w:r w:rsidRPr="002C009F">
              <w:rPr>
                <w:rFonts w:ascii="Cambria" w:hAnsi="Cambria"/>
                <w:i/>
              </w:rPr>
              <w:t>Вычислить</w:t>
            </w:r>
          </w:p>
        </w:tc>
        <w:tc>
          <w:tcPr>
            <w:tcW w:w="588" w:type="pct"/>
          </w:tcPr>
          <w:p w:rsidR="00017922" w:rsidRPr="002C009F" w:rsidRDefault="00017922" w:rsidP="00017922">
            <w:pPr>
              <w:pStyle w:val="BodyText"/>
              <w:spacing w:before="2"/>
              <w:rPr>
                <w:rFonts w:ascii="Cambria" w:hAnsi="Cambria"/>
                <w:i/>
                <w:lang w:val="vi-VN"/>
              </w:rPr>
            </w:pPr>
            <w:r>
              <w:rPr>
                <w:rFonts w:ascii="Cambria" w:hAnsi="Cambria"/>
                <w:i/>
                <w:lang w:val="vi-VN"/>
              </w:rPr>
              <w:t>1/T                   1/K</w:t>
            </w:r>
          </w:p>
        </w:tc>
        <w:tc>
          <w:tcPr>
            <w:tcW w:w="637" w:type="pct"/>
            <w:vAlign w:val="center"/>
          </w:tcPr>
          <w:p w:rsidR="00017922" w:rsidRPr="00017922" w:rsidRDefault="00017922" w:rsidP="00017922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0.00333</w:t>
            </w:r>
          </w:p>
        </w:tc>
        <w:tc>
          <w:tcPr>
            <w:tcW w:w="619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  <w:lang w:val="en-US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0.0032</w:t>
            </w:r>
            <w:r w:rsidRPr="00017922">
              <w:rPr>
                <w:rFonts w:ascii="Cambria" w:hAnsi="Cambria" w:cs="Calibri"/>
                <w:color w:val="000000"/>
                <w:sz w:val="24"/>
                <w:lang w:val="en-US"/>
              </w:rPr>
              <w:t>8</w:t>
            </w:r>
          </w:p>
        </w:tc>
        <w:tc>
          <w:tcPr>
            <w:tcW w:w="619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  <w:lang w:val="en-US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0.0032</w:t>
            </w:r>
            <w:r w:rsidRPr="00017922">
              <w:rPr>
                <w:rFonts w:ascii="Cambria" w:hAnsi="Cambria" w:cs="Calibri"/>
                <w:color w:val="000000"/>
                <w:sz w:val="24"/>
                <w:lang w:val="en-US"/>
              </w:rPr>
              <w:t>3</w:t>
            </w:r>
          </w:p>
        </w:tc>
        <w:tc>
          <w:tcPr>
            <w:tcW w:w="619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0.00317</w:t>
            </w:r>
          </w:p>
        </w:tc>
        <w:tc>
          <w:tcPr>
            <w:tcW w:w="619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  <w:lang w:val="en-US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0.0031</w:t>
            </w:r>
            <w:r w:rsidRPr="00017922">
              <w:rPr>
                <w:rFonts w:ascii="Cambria" w:hAnsi="Cambria" w:cs="Calibri"/>
                <w:color w:val="000000"/>
                <w:sz w:val="24"/>
                <w:lang w:val="en-US"/>
              </w:rPr>
              <w:t>3</w:t>
            </w:r>
          </w:p>
        </w:tc>
        <w:tc>
          <w:tcPr>
            <w:tcW w:w="617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  <w:lang w:val="en-US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0.0030</w:t>
            </w:r>
            <w:r w:rsidRPr="00017922">
              <w:rPr>
                <w:rFonts w:ascii="Cambria" w:hAnsi="Cambria" w:cs="Calibri"/>
                <w:color w:val="000000"/>
                <w:sz w:val="24"/>
                <w:lang w:val="en-US"/>
              </w:rPr>
              <w:t>8</w:t>
            </w:r>
          </w:p>
        </w:tc>
      </w:tr>
      <w:tr w:rsidR="00017922" w:rsidRPr="002C009F" w:rsidTr="00017922">
        <w:tc>
          <w:tcPr>
            <w:tcW w:w="683" w:type="pct"/>
            <w:vMerge/>
          </w:tcPr>
          <w:p w:rsidR="00017922" w:rsidRPr="002C009F" w:rsidRDefault="00017922" w:rsidP="00017922">
            <w:pPr>
              <w:pStyle w:val="BodyText"/>
              <w:spacing w:before="2"/>
              <w:rPr>
                <w:rFonts w:ascii="Cambria" w:hAnsi="Cambria"/>
              </w:rPr>
            </w:pPr>
          </w:p>
        </w:tc>
        <w:tc>
          <w:tcPr>
            <w:tcW w:w="588" w:type="pct"/>
          </w:tcPr>
          <w:p w:rsidR="00017922" w:rsidRPr="002C009F" w:rsidRDefault="00017922" w:rsidP="00017922">
            <w:pPr>
              <w:pStyle w:val="BodyText"/>
              <w:spacing w:before="2"/>
              <w:rPr>
                <w:rFonts w:ascii="Cambria" w:hAnsi="Cambr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  <w:p w:rsidR="00017922" w:rsidRPr="002C009F" w:rsidRDefault="00017922" w:rsidP="00017922">
            <w:pPr>
              <w:pStyle w:val="BodyText"/>
              <w:spacing w:before="2"/>
              <w:rPr>
                <w:rFonts w:ascii="Cambria" w:hAnsi="Cambria"/>
                <w:i/>
              </w:rPr>
            </w:pPr>
            <w:r w:rsidRPr="002C009F">
              <w:rPr>
                <w:rFonts w:ascii="Cambria" w:hAnsi="Cambria"/>
                <w:i/>
              </w:rPr>
              <w:t>сименс</w:t>
            </w:r>
          </w:p>
        </w:tc>
        <w:tc>
          <w:tcPr>
            <w:tcW w:w="637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0.00128</w:t>
            </w:r>
          </w:p>
        </w:tc>
        <w:tc>
          <w:tcPr>
            <w:tcW w:w="619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0.00124</w:t>
            </w:r>
          </w:p>
        </w:tc>
        <w:tc>
          <w:tcPr>
            <w:tcW w:w="619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0.00123</w:t>
            </w:r>
          </w:p>
        </w:tc>
        <w:tc>
          <w:tcPr>
            <w:tcW w:w="619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0.00118</w:t>
            </w:r>
          </w:p>
        </w:tc>
        <w:tc>
          <w:tcPr>
            <w:tcW w:w="619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0.00115</w:t>
            </w:r>
          </w:p>
        </w:tc>
        <w:tc>
          <w:tcPr>
            <w:tcW w:w="617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0.00112</w:t>
            </w:r>
          </w:p>
        </w:tc>
      </w:tr>
      <w:tr w:rsidR="00017922" w:rsidRPr="002C009F" w:rsidTr="00017922">
        <w:tc>
          <w:tcPr>
            <w:tcW w:w="683" w:type="pct"/>
            <w:vMerge/>
          </w:tcPr>
          <w:p w:rsidR="00017922" w:rsidRPr="002C009F" w:rsidRDefault="00017922" w:rsidP="00017922">
            <w:pPr>
              <w:pStyle w:val="BodyText"/>
              <w:spacing w:before="2"/>
              <w:rPr>
                <w:rFonts w:ascii="Cambria" w:hAnsi="Cambria"/>
              </w:rPr>
            </w:pPr>
          </w:p>
        </w:tc>
        <w:tc>
          <w:tcPr>
            <w:tcW w:w="588" w:type="pct"/>
          </w:tcPr>
          <w:p w:rsidR="00017922" w:rsidRPr="002C009F" w:rsidRDefault="00017922" w:rsidP="00017922">
            <w:pPr>
              <w:pStyle w:val="BodyText"/>
              <w:spacing w:before="2"/>
              <w:rPr>
                <w:rFonts w:ascii="Cambria" w:hAnsi="Cambr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vi-VN"/>
                  </w:rPr>
                  <m:t>ln</m:t>
                </m:r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637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  <w:lang w:val="en-US"/>
              </w:rPr>
            </w:pPr>
            <w:r>
              <w:rPr>
                <w:rFonts w:ascii="Cambria" w:hAnsi="Cambria" w:cs="Calibri"/>
                <w:color w:val="000000"/>
                <w:sz w:val="24"/>
              </w:rPr>
              <w:t>-6.66</w:t>
            </w:r>
          </w:p>
        </w:tc>
        <w:tc>
          <w:tcPr>
            <w:tcW w:w="619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  <w:lang w:val="en-US"/>
              </w:rPr>
            </w:pPr>
            <w:r>
              <w:rPr>
                <w:rFonts w:ascii="Cambria" w:hAnsi="Cambria" w:cs="Calibri"/>
                <w:color w:val="000000"/>
                <w:sz w:val="24"/>
              </w:rPr>
              <w:t>-6.</w:t>
            </w:r>
            <w:r>
              <w:rPr>
                <w:rFonts w:ascii="Cambria" w:hAnsi="Cambria" w:cs="Calibri"/>
                <w:color w:val="000000"/>
                <w:sz w:val="24"/>
                <w:lang w:val="en-US"/>
              </w:rPr>
              <w:t>70</w:t>
            </w:r>
          </w:p>
        </w:tc>
        <w:tc>
          <w:tcPr>
            <w:tcW w:w="619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  <w:lang w:val="en-US"/>
              </w:rPr>
            </w:pPr>
            <w:r>
              <w:rPr>
                <w:rFonts w:ascii="Cambria" w:hAnsi="Cambria" w:cs="Calibri"/>
                <w:color w:val="000000"/>
                <w:sz w:val="24"/>
              </w:rPr>
              <w:t>-6.7</w:t>
            </w:r>
            <w:r>
              <w:rPr>
                <w:rFonts w:ascii="Cambria" w:hAnsi="Cambria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619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  <w:lang w:val="en-US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-6.74</w:t>
            </w:r>
          </w:p>
        </w:tc>
        <w:tc>
          <w:tcPr>
            <w:tcW w:w="619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  <w:lang w:val="en-US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-6.77</w:t>
            </w:r>
          </w:p>
        </w:tc>
        <w:tc>
          <w:tcPr>
            <w:tcW w:w="617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>
              <w:rPr>
                <w:rFonts w:ascii="Cambria" w:hAnsi="Cambria" w:cs="Calibri"/>
                <w:color w:val="000000"/>
                <w:sz w:val="24"/>
              </w:rPr>
              <w:t>-6.79</w:t>
            </w:r>
          </w:p>
        </w:tc>
      </w:tr>
    </w:tbl>
    <w:p w:rsidR="00017922" w:rsidRDefault="0001792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8"/>
        <w:gridCol w:w="1262"/>
        <w:gridCol w:w="1590"/>
        <w:gridCol w:w="1589"/>
        <w:gridCol w:w="1589"/>
        <w:gridCol w:w="1589"/>
        <w:gridCol w:w="1589"/>
      </w:tblGrid>
      <w:tr w:rsidR="00017922" w:rsidTr="00017922">
        <w:tc>
          <w:tcPr>
            <w:tcW w:w="683" w:type="pct"/>
            <w:vMerge w:val="restart"/>
          </w:tcPr>
          <w:p w:rsidR="00017922" w:rsidRPr="002C009F" w:rsidRDefault="00017922" w:rsidP="00017922">
            <w:pPr>
              <w:pStyle w:val="BodyText"/>
              <w:spacing w:before="2"/>
              <w:jc w:val="center"/>
              <w:rPr>
                <w:rFonts w:ascii="Cambria" w:hAnsi="Cambria"/>
                <w:i/>
              </w:rPr>
            </w:pPr>
            <w:r w:rsidRPr="002C009F">
              <w:rPr>
                <w:rFonts w:ascii="Cambria" w:hAnsi="Cambria"/>
                <w:i/>
              </w:rPr>
              <w:t>Измерить</w:t>
            </w:r>
          </w:p>
        </w:tc>
        <w:tc>
          <w:tcPr>
            <w:tcW w:w="591" w:type="pct"/>
          </w:tcPr>
          <w:p w:rsidR="00017922" w:rsidRPr="002C009F" w:rsidRDefault="00017922" w:rsidP="00017922">
            <w:pPr>
              <w:pStyle w:val="BodyText"/>
              <w:spacing w:before="2"/>
              <w:rPr>
                <w:rFonts w:ascii="Cambria" w:hAnsi="Cambria"/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vi-VN"/>
                  </w:rPr>
                  <m:t>K</m:t>
                </m:r>
              </m:oMath>
            </m:oMathPara>
          </w:p>
        </w:tc>
        <w:tc>
          <w:tcPr>
            <w:tcW w:w="745" w:type="pct"/>
            <w:vAlign w:val="center"/>
          </w:tcPr>
          <w:p w:rsidR="00017922" w:rsidRPr="00017922" w:rsidRDefault="00017922" w:rsidP="00017922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330</w:t>
            </w:r>
          </w:p>
        </w:tc>
        <w:tc>
          <w:tcPr>
            <w:tcW w:w="745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335</w:t>
            </w:r>
          </w:p>
        </w:tc>
        <w:tc>
          <w:tcPr>
            <w:tcW w:w="745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340</w:t>
            </w:r>
          </w:p>
        </w:tc>
        <w:tc>
          <w:tcPr>
            <w:tcW w:w="745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345</w:t>
            </w:r>
          </w:p>
        </w:tc>
        <w:tc>
          <w:tcPr>
            <w:tcW w:w="745" w:type="pct"/>
            <w:vAlign w:val="center"/>
          </w:tcPr>
          <w:p w:rsidR="00017922" w:rsidRPr="00017922" w:rsidRDefault="009549B9" w:rsidP="00017922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sz w:val="24"/>
              </w:rPr>
              <w:t>350</w:t>
            </w:r>
          </w:p>
        </w:tc>
      </w:tr>
      <w:tr w:rsidR="00017922" w:rsidRPr="00374FA9" w:rsidTr="00017922">
        <w:tc>
          <w:tcPr>
            <w:tcW w:w="683" w:type="pct"/>
            <w:vMerge/>
          </w:tcPr>
          <w:p w:rsidR="00017922" w:rsidRPr="002C009F" w:rsidRDefault="00017922" w:rsidP="00017922">
            <w:pPr>
              <w:pStyle w:val="BodyText"/>
              <w:spacing w:before="2"/>
              <w:rPr>
                <w:rFonts w:ascii="Cambria" w:hAnsi="Cambria"/>
              </w:rPr>
            </w:pPr>
          </w:p>
        </w:tc>
        <w:tc>
          <w:tcPr>
            <w:tcW w:w="591" w:type="pct"/>
          </w:tcPr>
          <w:p w:rsidR="00017922" w:rsidRPr="002C009F" w:rsidRDefault="00740C72" w:rsidP="00017922">
            <w:pPr>
              <w:pStyle w:val="BodyText"/>
              <w:spacing w:before="2"/>
              <w:rPr>
                <w:rFonts w:ascii="Cambria" w:hAnsi="Cambria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vi-V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vi-VN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 xml:space="preserve">, </m:t>
                </m:r>
                <m:r>
                  <w:rPr>
                    <w:rFonts w:ascii="Cambria Math" w:hAnsi="Cambria Math"/>
                    <w:vertAlign w:val="subscript"/>
                    <w:lang w:val="vi-VN"/>
                  </w:rPr>
                  <m:t>B</m:t>
                </m:r>
              </m:oMath>
            </m:oMathPara>
          </w:p>
        </w:tc>
        <w:tc>
          <w:tcPr>
            <w:tcW w:w="745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2.29</w:t>
            </w:r>
          </w:p>
        </w:tc>
        <w:tc>
          <w:tcPr>
            <w:tcW w:w="745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2.34</w:t>
            </w:r>
          </w:p>
        </w:tc>
        <w:tc>
          <w:tcPr>
            <w:tcW w:w="745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2.42</w:t>
            </w:r>
          </w:p>
        </w:tc>
        <w:tc>
          <w:tcPr>
            <w:tcW w:w="745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2.47</w:t>
            </w:r>
          </w:p>
        </w:tc>
        <w:tc>
          <w:tcPr>
            <w:tcW w:w="745" w:type="pct"/>
            <w:vAlign w:val="center"/>
          </w:tcPr>
          <w:p w:rsidR="00017922" w:rsidRPr="00017922" w:rsidRDefault="00740C7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>
              <w:rPr>
                <w:rFonts w:ascii="Cambria" w:hAnsi="Cambria" w:cs="Calibri"/>
                <w:color w:val="000000"/>
                <w:sz w:val="24"/>
              </w:rPr>
              <w:t>2.</w:t>
            </w:r>
            <w:r>
              <w:rPr>
                <w:rFonts w:ascii="Cambria" w:hAnsi="Cambria" w:cs="Calibri"/>
                <w:color w:val="000000"/>
                <w:sz w:val="24"/>
                <w:lang w:val="vi-VN"/>
              </w:rPr>
              <w:t>54</w:t>
            </w:r>
          </w:p>
        </w:tc>
      </w:tr>
      <w:tr w:rsidR="00017922" w:rsidRPr="002C009F" w:rsidTr="00017922">
        <w:tc>
          <w:tcPr>
            <w:tcW w:w="683" w:type="pct"/>
            <w:vMerge w:val="restart"/>
          </w:tcPr>
          <w:p w:rsidR="00017922" w:rsidRPr="002C009F" w:rsidRDefault="00017922" w:rsidP="00017922">
            <w:pPr>
              <w:pStyle w:val="BodyText"/>
              <w:spacing w:before="2"/>
              <w:jc w:val="center"/>
              <w:rPr>
                <w:rFonts w:ascii="Cambria" w:hAnsi="Cambria"/>
                <w:i/>
              </w:rPr>
            </w:pPr>
            <w:r w:rsidRPr="002C009F">
              <w:rPr>
                <w:rFonts w:ascii="Cambria" w:hAnsi="Cambria"/>
                <w:i/>
              </w:rPr>
              <w:t>Вычислить</w:t>
            </w:r>
          </w:p>
        </w:tc>
        <w:tc>
          <w:tcPr>
            <w:tcW w:w="591" w:type="pct"/>
          </w:tcPr>
          <w:p w:rsidR="00017922" w:rsidRPr="002C009F" w:rsidRDefault="00017922" w:rsidP="00017922">
            <w:pPr>
              <w:pStyle w:val="BodyText"/>
              <w:spacing w:before="2"/>
              <w:rPr>
                <w:rFonts w:ascii="Cambria" w:hAnsi="Cambria"/>
                <w:i/>
                <w:lang w:val="vi-VN"/>
              </w:rPr>
            </w:pPr>
            <w:r>
              <w:rPr>
                <w:rFonts w:ascii="Cambria" w:hAnsi="Cambria"/>
                <w:i/>
                <w:lang w:val="vi-VN"/>
              </w:rPr>
              <w:t>1/T                   1/K</w:t>
            </w:r>
          </w:p>
        </w:tc>
        <w:tc>
          <w:tcPr>
            <w:tcW w:w="745" w:type="pct"/>
            <w:vAlign w:val="center"/>
          </w:tcPr>
          <w:p w:rsidR="00017922" w:rsidRPr="00017922" w:rsidRDefault="00017922" w:rsidP="00017922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0.00303</w:t>
            </w:r>
          </w:p>
        </w:tc>
        <w:tc>
          <w:tcPr>
            <w:tcW w:w="745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  <w:lang w:val="en-US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0.0029</w:t>
            </w:r>
            <w:r w:rsidRPr="00017922">
              <w:rPr>
                <w:rFonts w:ascii="Cambria" w:hAnsi="Cambria" w:cs="Calibri"/>
                <w:color w:val="000000"/>
                <w:sz w:val="24"/>
                <w:lang w:val="en-US"/>
              </w:rPr>
              <w:t>9</w:t>
            </w:r>
          </w:p>
        </w:tc>
        <w:tc>
          <w:tcPr>
            <w:tcW w:w="745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0.00294</w:t>
            </w:r>
          </w:p>
        </w:tc>
        <w:tc>
          <w:tcPr>
            <w:tcW w:w="745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  <w:lang w:val="en-US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0.002</w:t>
            </w:r>
            <w:r w:rsidRPr="00017922">
              <w:rPr>
                <w:rFonts w:ascii="Cambria" w:hAnsi="Cambria" w:cs="Calibri"/>
                <w:color w:val="000000"/>
                <w:sz w:val="24"/>
                <w:lang w:val="en-US"/>
              </w:rPr>
              <w:t>90</w:t>
            </w:r>
          </w:p>
        </w:tc>
        <w:tc>
          <w:tcPr>
            <w:tcW w:w="745" w:type="pct"/>
            <w:vAlign w:val="center"/>
          </w:tcPr>
          <w:p w:rsidR="00017922" w:rsidRPr="00017922" w:rsidRDefault="00D81454" w:rsidP="00017922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740C72">
              <w:rPr>
                <w:rFonts w:ascii="Cambria" w:hAnsi="Cambria" w:cs="Calibri"/>
                <w:color w:val="000000"/>
                <w:sz w:val="24"/>
              </w:rPr>
              <w:t>0.</w:t>
            </w:r>
            <w:r w:rsidR="00E14018" w:rsidRPr="00740C72">
              <w:rPr>
                <w:rFonts w:ascii="Cambria" w:hAnsi="Cambria" w:cs="Calibri"/>
                <w:color w:val="000000"/>
                <w:sz w:val="24"/>
                <w:lang w:val="vi-VN"/>
              </w:rPr>
              <w:t>00286</w:t>
            </w:r>
          </w:p>
        </w:tc>
      </w:tr>
      <w:tr w:rsidR="00017922" w:rsidRPr="002C009F" w:rsidTr="00017922">
        <w:tc>
          <w:tcPr>
            <w:tcW w:w="683" w:type="pct"/>
            <w:vMerge/>
          </w:tcPr>
          <w:p w:rsidR="00017922" w:rsidRPr="002C009F" w:rsidRDefault="00017922" w:rsidP="00017922">
            <w:pPr>
              <w:pStyle w:val="BodyText"/>
              <w:spacing w:before="2"/>
              <w:rPr>
                <w:rFonts w:ascii="Cambria" w:hAnsi="Cambria"/>
              </w:rPr>
            </w:pPr>
          </w:p>
        </w:tc>
        <w:tc>
          <w:tcPr>
            <w:tcW w:w="591" w:type="pct"/>
          </w:tcPr>
          <w:p w:rsidR="00017922" w:rsidRPr="002C009F" w:rsidRDefault="00017922" w:rsidP="00017922">
            <w:pPr>
              <w:pStyle w:val="BodyText"/>
              <w:spacing w:before="2"/>
              <w:rPr>
                <w:rFonts w:ascii="Cambria" w:hAnsi="Cambr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  <w:p w:rsidR="00017922" w:rsidRPr="002C009F" w:rsidRDefault="00017922" w:rsidP="00017922">
            <w:pPr>
              <w:pStyle w:val="BodyText"/>
              <w:spacing w:before="2"/>
              <w:rPr>
                <w:rFonts w:ascii="Cambria" w:hAnsi="Cambria"/>
                <w:i/>
              </w:rPr>
            </w:pPr>
            <w:r w:rsidRPr="002C009F">
              <w:rPr>
                <w:rFonts w:ascii="Cambria" w:hAnsi="Cambria"/>
                <w:i/>
              </w:rPr>
              <w:t>сименс</w:t>
            </w:r>
          </w:p>
        </w:tc>
        <w:tc>
          <w:tcPr>
            <w:tcW w:w="745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0.00109</w:t>
            </w:r>
          </w:p>
        </w:tc>
        <w:tc>
          <w:tcPr>
            <w:tcW w:w="745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0.00107</w:t>
            </w:r>
          </w:p>
        </w:tc>
        <w:tc>
          <w:tcPr>
            <w:tcW w:w="745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0.00103</w:t>
            </w:r>
          </w:p>
        </w:tc>
        <w:tc>
          <w:tcPr>
            <w:tcW w:w="745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0.00101</w:t>
            </w:r>
          </w:p>
        </w:tc>
        <w:tc>
          <w:tcPr>
            <w:tcW w:w="745" w:type="pct"/>
            <w:vAlign w:val="center"/>
          </w:tcPr>
          <w:p w:rsidR="00017922" w:rsidRPr="00017922" w:rsidRDefault="00740C7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>
              <w:rPr>
                <w:rFonts w:ascii="Cambria" w:hAnsi="Cambria" w:cs="Calibri"/>
                <w:color w:val="000000"/>
                <w:sz w:val="24"/>
              </w:rPr>
              <w:t>0.</w:t>
            </w:r>
            <w:r>
              <w:rPr>
                <w:rFonts w:ascii="Cambria" w:hAnsi="Cambria" w:cs="Calibri"/>
                <w:color w:val="000000"/>
                <w:sz w:val="24"/>
                <w:lang w:val="vi-VN"/>
              </w:rPr>
              <w:t>00098</w:t>
            </w:r>
          </w:p>
        </w:tc>
      </w:tr>
      <w:tr w:rsidR="00017922" w:rsidRPr="002C009F" w:rsidTr="00017922">
        <w:tc>
          <w:tcPr>
            <w:tcW w:w="683" w:type="pct"/>
            <w:vMerge/>
          </w:tcPr>
          <w:p w:rsidR="00017922" w:rsidRPr="002C009F" w:rsidRDefault="00017922" w:rsidP="00017922">
            <w:pPr>
              <w:pStyle w:val="BodyText"/>
              <w:spacing w:before="2"/>
              <w:rPr>
                <w:rFonts w:ascii="Cambria" w:hAnsi="Cambria"/>
              </w:rPr>
            </w:pPr>
          </w:p>
        </w:tc>
        <w:tc>
          <w:tcPr>
            <w:tcW w:w="591" w:type="pct"/>
          </w:tcPr>
          <w:p w:rsidR="00017922" w:rsidRPr="002C009F" w:rsidRDefault="00017922" w:rsidP="00017922">
            <w:pPr>
              <w:pStyle w:val="BodyText"/>
              <w:spacing w:before="2"/>
              <w:rPr>
                <w:rFonts w:ascii="Cambria" w:hAnsi="Cambr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vi-VN"/>
                  </w:rPr>
                  <m:t>ln</m:t>
                </m:r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745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-6.82</w:t>
            </w:r>
          </w:p>
        </w:tc>
        <w:tc>
          <w:tcPr>
            <w:tcW w:w="745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-6.84</w:t>
            </w:r>
          </w:p>
        </w:tc>
        <w:tc>
          <w:tcPr>
            <w:tcW w:w="745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  <w:lang w:val="en-US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-6.8</w:t>
            </w:r>
            <w:r w:rsidRPr="00017922">
              <w:rPr>
                <w:rFonts w:ascii="Cambria" w:hAnsi="Cambria" w:cs="Calibri"/>
                <w:color w:val="000000"/>
                <w:sz w:val="24"/>
                <w:lang w:val="en-US"/>
              </w:rPr>
              <w:t>8</w:t>
            </w:r>
          </w:p>
        </w:tc>
        <w:tc>
          <w:tcPr>
            <w:tcW w:w="745" w:type="pct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  <w:lang w:val="en-US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-6.</w:t>
            </w:r>
            <w:r w:rsidRPr="00017922">
              <w:rPr>
                <w:rFonts w:ascii="Cambria" w:hAnsi="Cambria" w:cs="Calibri"/>
                <w:color w:val="000000"/>
                <w:sz w:val="24"/>
                <w:lang w:val="en-US"/>
              </w:rPr>
              <w:t>90</w:t>
            </w:r>
          </w:p>
        </w:tc>
        <w:tc>
          <w:tcPr>
            <w:tcW w:w="745" w:type="pct"/>
            <w:vAlign w:val="center"/>
          </w:tcPr>
          <w:p w:rsidR="00017922" w:rsidRPr="00017922" w:rsidRDefault="00740C7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>
              <w:rPr>
                <w:rFonts w:ascii="Cambria" w:hAnsi="Cambria" w:cs="Calibri"/>
                <w:color w:val="000000"/>
                <w:sz w:val="24"/>
              </w:rPr>
              <w:t>-6.</w:t>
            </w:r>
            <w:r>
              <w:rPr>
                <w:rFonts w:ascii="Cambria" w:hAnsi="Cambria" w:cs="Calibri"/>
                <w:color w:val="000000"/>
                <w:sz w:val="24"/>
                <w:lang w:val="vi-VN"/>
              </w:rPr>
              <w:t>92</w:t>
            </w:r>
          </w:p>
        </w:tc>
      </w:tr>
    </w:tbl>
    <w:p w:rsidR="00017922" w:rsidRDefault="00017922" w:rsidP="002C009F">
      <w:pPr>
        <w:pStyle w:val="BodyText"/>
        <w:spacing w:before="2"/>
        <w:jc w:val="center"/>
        <w:rPr>
          <w:rFonts w:ascii="Cambria" w:hAnsi="Cambria"/>
          <w:i/>
          <w:lang w:val="en-US"/>
        </w:rPr>
      </w:pPr>
      <w:r>
        <w:rPr>
          <w:rFonts w:ascii="Cambria" w:hAnsi="Cambria"/>
          <w:i/>
          <w:lang w:val="en-US"/>
        </w:rPr>
        <w:t xml:space="preserve"> </w:t>
      </w:r>
    </w:p>
    <w:p w:rsidR="00D96269" w:rsidRDefault="002C009F" w:rsidP="002C009F">
      <w:pPr>
        <w:pStyle w:val="BodyText"/>
        <w:spacing w:before="2"/>
        <w:jc w:val="center"/>
        <w:rPr>
          <w:rFonts w:ascii="Cambria Math" w:hAnsi="Cambria Math" w:cs="Cambria Math"/>
        </w:rPr>
      </w:pPr>
      <w:r w:rsidRPr="002C009F">
        <w:rPr>
          <w:rFonts w:ascii="Cambria" w:hAnsi="Cambria"/>
          <w:i/>
        </w:rPr>
        <w:t>Таблица 1.</w:t>
      </w:r>
      <w:r>
        <w:rPr>
          <w:rFonts w:ascii="Cambria" w:hAnsi="Cambria"/>
          <w:i/>
        </w:rPr>
        <w:t xml:space="preserve">  </w:t>
      </w:r>
      <w:r w:rsidRPr="002C009F">
        <w:rPr>
          <w:rFonts w:ascii="Cambria Math" w:hAnsi="Cambria Math" w:cs="Cambria Math"/>
        </w:rPr>
        <w:t>𝐼</w:t>
      </w:r>
      <w:r w:rsidRPr="002C009F">
        <w:rPr>
          <w:rFonts w:ascii="Cambria" w:hAnsi="Cambria"/>
          <w:i/>
        </w:rPr>
        <w:t xml:space="preserve"> = 1</w:t>
      </w:r>
      <w:r w:rsidRPr="002C009F">
        <w:rPr>
          <w:rFonts w:ascii="Cambria Math" w:hAnsi="Cambria Math" w:cs="Cambria Math"/>
        </w:rPr>
        <w:t>𝑚𝐴</w:t>
      </w:r>
    </w:p>
    <w:p w:rsidR="002C009F" w:rsidRDefault="002C009F" w:rsidP="002C009F">
      <w:pPr>
        <w:pStyle w:val="BodyText"/>
        <w:spacing w:before="2"/>
        <w:rPr>
          <w:rFonts w:ascii="Cambria" w:hAnsi="Cambria"/>
          <w:i/>
        </w:rPr>
      </w:pPr>
    </w:p>
    <w:p w:rsidR="00E238E2" w:rsidRDefault="00E238E2" w:rsidP="002C009F">
      <w:pPr>
        <w:pStyle w:val="BodyText"/>
        <w:spacing w:before="2"/>
        <w:rPr>
          <w:rFonts w:ascii="Cambria" w:hAnsi="Cambria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170"/>
        <w:gridCol w:w="1324"/>
        <w:gridCol w:w="1325"/>
        <w:gridCol w:w="1325"/>
        <w:gridCol w:w="1324"/>
        <w:gridCol w:w="1325"/>
        <w:gridCol w:w="1325"/>
      </w:tblGrid>
      <w:tr w:rsidR="004A6C23" w:rsidTr="004A6C23">
        <w:trPr>
          <w:trHeight w:val="283"/>
        </w:trPr>
        <w:tc>
          <w:tcPr>
            <w:tcW w:w="1548" w:type="dxa"/>
            <w:vMerge w:val="restart"/>
          </w:tcPr>
          <w:p w:rsidR="004A6C23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i/>
              </w:rPr>
            </w:pPr>
            <w:r w:rsidRPr="002C009F">
              <w:rPr>
                <w:rFonts w:ascii="Cambria" w:hAnsi="Cambria"/>
                <w:i/>
              </w:rPr>
              <w:t>Измерить</w:t>
            </w:r>
          </w:p>
        </w:tc>
        <w:tc>
          <w:tcPr>
            <w:tcW w:w="1170" w:type="dxa"/>
          </w:tcPr>
          <w:p w:rsidR="004A6C23" w:rsidRPr="002C009F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i/>
              </w:rPr>
            </w:pPr>
            <m:oMath>
              <m:r>
                <w:rPr>
                  <w:rFonts w:ascii="Cambria Math" w:hAnsi="Cambria Math"/>
                  <w:lang w:val="vi-VN"/>
                </w:rPr>
                <m:t>B</m:t>
              </m:r>
            </m:oMath>
            <w:r>
              <w:rPr>
                <w:rFonts w:ascii="Cambria" w:hAnsi="Cambria"/>
                <w:i/>
                <w:lang w:val="en-US"/>
              </w:rPr>
              <w:t xml:space="preserve">, </w:t>
            </w:r>
            <w:r>
              <w:rPr>
                <w:rFonts w:ascii="Cambria" w:hAnsi="Cambria"/>
                <w:i/>
              </w:rPr>
              <w:t>мТл</w:t>
            </w:r>
          </w:p>
        </w:tc>
        <w:tc>
          <w:tcPr>
            <w:tcW w:w="1324" w:type="dxa"/>
          </w:tcPr>
          <w:p w:rsidR="004A6C23" w:rsidRPr="004A6C23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20</w:t>
            </w:r>
          </w:p>
        </w:tc>
        <w:tc>
          <w:tcPr>
            <w:tcW w:w="1325" w:type="dxa"/>
          </w:tcPr>
          <w:p w:rsidR="004A6C23" w:rsidRPr="004A6C23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40</w:t>
            </w:r>
          </w:p>
        </w:tc>
        <w:tc>
          <w:tcPr>
            <w:tcW w:w="1325" w:type="dxa"/>
          </w:tcPr>
          <w:p w:rsidR="004A6C23" w:rsidRPr="004A6C23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60</w:t>
            </w:r>
          </w:p>
        </w:tc>
        <w:tc>
          <w:tcPr>
            <w:tcW w:w="1324" w:type="dxa"/>
          </w:tcPr>
          <w:p w:rsidR="004A6C23" w:rsidRPr="004A6C23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80</w:t>
            </w:r>
          </w:p>
        </w:tc>
        <w:tc>
          <w:tcPr>
            <w:tcW w:w="1325" w:type="dxa"/>
          </w:tcPr>
          <w:p w:rsidR="004A6C23" w:rsidRPr="004A6C23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100</w:t>
            </w:r>
          </w:p>
        </w:tc>
        <w:tc>
          <w:tcPr>
            <w:tcW w:w="1325" w:type="dxa"/>
          </w:tcPr>
          <w:p w:rsidR="004A6C23" w:rsidRPr="004A6C23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120</w:t>
            </w:r>
          </w:p>
        </w:tc>
      </w:tr>
      <w:tr w:rsidR="004A6C23" w:rsidTr="004A6C23">
        <w:trPr>
          <w:trHeight w:val="283"/>
        </w:trPr>
        <w:tc>
          <w:tcPr>
            <w:tcW w:w="1548" w:type="dxa"/>
            <w:vMerge/>
          </w:tcPr>
          <w:p w:rsidR="004A6C23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1170" w:type="dxa"/>
          </w:tcPr>
          <w:p w:rsidR="004A6C23" w:rsidRPr="002C009F" w:rsidRDefault="00740C72" w:rsidP="002C009F">
            <w:pPr>
              <w:pStyle w:val="BodyText"/>
              <w:spacing w:before="2"/>
              <w:rPr>
                <w:rFonts w:ascii="Cambria" w:hAnsi="Cambria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vi-VN"/>
                      </w:rPr>
                      <m:t>U'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vi-VN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 xml:space="preserve">, </m:t>
                </m:r>
                <m:r>
                  <w:rPr>
                    <w:rFonts w:ascii="Cambria Math" w:hAnsi="Cambria Math"/>
                    <w:vertAlign w:val="subscript"/>
                    <w:lang w:val="vi-VN"/>
                  </w:rPr>
                  <m:t>B</m:t>
                </m:r>
              </m:oMath>
            </m:oMathPara>
          </w:p>
        </w:tc>
        <w:tc>
          <w:tcPr>
            <w:tcW w:w="1324" w:type="dxa"/>
          </w:tcPr>
          <w:p w:rsidR="004A6C23" w:rsidRPr="004A6C23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-0.02</w:t>
            </w:r>
            <w:r w:rsidR="009F3642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1325" w:type="dxa"/>
          </w:tcPr>
          <w:p w:rsidR="004A6C23" w:rsidRPr="004A6C23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-0.04</w:t>
            </w:r>
            <w:r w:rsidR="009F3642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1325" w:type="dxa"/>
          </w:tcPr>
          <w:p w:rsidR="004A6C23" w:rsidRPr="004A6C23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-0.06</w:t>
            </w:r>
            <w:r w:rsidR="009F3642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1324" w:type="dxa"/>
          </w:tcPr>
          <w:p w:rsidR="004A6C23" w:rsidRPr="004A6C23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-0.08</w:t>
            </w:r>
            <w:r w:rsidR="009F3642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1325" w:type="dxa"/>
          </w:tcPr>
          <w:p w:rsidR="004A6C23" w:rsidRPr="004A6C23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-0.10</w:t>
            </w:r>
            <w:r w:rsidR="009F3642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1325" w:type="dxa"/>
          </w:tcPr>
          <w:p w:rsidR="004A6C23" w:rsidRPr="004A6C23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-0.12</w:t>
            </w:r>
            <w:r w:rsidR="009F3642">
              <w:rPr>
                <w:rFonts w:ascii="Cambria" w:hAnsi="Cambria"/>
                <w:lang w:val="en-US"/>
              </w:rPr>
              <w:t>0</w:t>
            </w:r>
          </w:p>
        </w:tc>
      </w:tr>
      <w:tr w:rsidR="004A6C23" w:rsidTr="004A6C23">
        <w:trPr>
          <w:trHeight w:val="283"/>
        </w:trPr>
        <w:tc>
          <w:tcPr>
            <w:tcW w:w="1548" w:type="dxa"/>
            <w:vMerge/>
          </w:tcPr>
          <w:p w:rsidR="004A6C23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1170" w:type="dxa"/>
          </w:tcPr>
          <w:p w:rsidR="004A6C23" w:rsidRPr="002C009F" w:rsidRDefault="00740C72" w:rsidP="002C009F">
            <w:pPr>
              <w:pStyle w:val="BodyText"/>
              <w:spacing w:before="2"/>
              <w:rPr>
                <w:rFonts w:ascii="Cambria" w:hAnsi="Cambria"/>
                <w:i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vi-VN"/>
                      </w:rPr>
                      <m:t>U''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vi-VN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 xml:space="preserve">, </m:t>
                </m:r>
                <m:r>
                  <w:rPr>
                    <w:rFonts w:ascii="Cambria Math" w:hAnsi="Cambria Math"/>
                    <w:vertAlign w:val="subscript"/>
                    <w:lang w:val="vi-VN"/>
                  </w:rPr>
                  <m:t>B</m:t>
                </m:r>
              </m:oMath>
            </m:oMathPara>
          </w:p>
        </w:tc>
        <w:tc>
          <w:tcPr>
            <w:tcW w:w="1324" w:type="dxa"/>
          </w:tcPr>
          <w:p w:rsidR="004A6C23" w:rsidRPr="004A6C23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0.01</w:t>
            </w:r>
            <w:r w:rsidR="009F3642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1325" w:type="dxa"/>
          </w:tcPr>
          <w:p w:rsidR="004A6C23" w:rsidRPr="004A6C23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0.03</w:t>
            </w:r>
            <w:r w:rsidR="009F3642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1325" w:type="dxa"/>
          </w:tcPr>
          <w:p w:rsidR="004A6C23" w:rsidRPr="004A6C23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0.05</w:t>
            </w:r>
            <w:r w:rsidR="009F3642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1324" w:type="dxa"/>
          </w:tcPr>
          <w:p w:rsidR="004A6C23" w:rsidRPr="004A6C23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0.07</w:t>
            </w:r>
            <w:r w:rsidR="009F3642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1325" w:type="dxa"/>
          </w:tcPr>
          <w:p w:rsidR="004A6C23" w:rsidRPr="004A6C23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0.08</w:t>
            </w:r>
            <w:r w:rsidR="009F3642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1325" w:type="dxa"/>
          </w:tcPr>
          <w:p w:rsidR="004A6C23" w:rsidRPr="004A6C23" w:rsidRDefault="004A6C23" w:rsidP="002C009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0.11</w:t>
            </w:r>
            <w:r w:rsidR="009F3642">
              <w:rPr>
                <w:rFonts w:ascii="Cambria" w:hAnsi="Cambria"/>
                <w:lang w:val="en-US"/>
              </w:rPr>
              <w:t>0</w:t>
            </w:r>
          </w:p>
        </w:tc>
      </w:tr>
      <w:tr w:rsidR="00017922" w:rsidTr="00CF3AAF">
        <w:trPr>
          <w:trHeight w:val="284"/>
        </w:trPr>
        <w:tc>
          <w:tcPr>
            <w:tcW w:w="1548" w:type="dxa"/>
          </w:tcPr>
          <w:p w:rsidR="00017922" w:rsidRDefault="00017922" w:rsidP="00017922">
            <w:pPr>
              <w:pStyle w:val="BodyText"/>
              <w:spacing w:before="2"/>
              <w:jc w:val="center"/>
              <w:rPr>
                <w:rFonts w:ascii="Cambria" w:hAnsi="Cambria"/>
                <w:i/>
              </w:rPr>
            </w:pPr>
            <w:r w:rsidRPr="002C009F">
              <w:rPr>
                <w:rFonts w:ascii="Cambria" w:hAnsi="Cambria"/>
                <w:i/>
              </w:rPr>
              <w:t>Вычислить</w:t>
            </w:r>
          </w:p>
        </w:tc>
        <w:tc>
          <w:tcPr>
            <w:tcW w:w="1170" w:type="dxa"/>
          </w:tcPr>
          <w:p w:rsidR="00017922" w:rsidRPr="002C009F" w:rsidRDefault="00740C72" w:rsidP="00017922">
            <w:pPr>
              <w:pStyle w:val="BodyText"/>
              <w:spacing w:before="2"/>
              <w:rPr>
                <w:rFonts w:ascii="Cambria" w:hAnsi="Cambr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vi-V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vi-VN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 xml:space="preserve">, </m:t>
                </m:r>
                <m:r>
                  <w:rPr>
                    <w:rFonts w:ascii="Cambria Math" w:hAnsi="Cambria Math"/>
                    <w:vertAlign w:val="subscript"/>
                    <w:lang w:val="vi-VN"/>
                  </w:rPr>
                  <m:t>B</m:t>
                </m:r>
              </m:oMath>
            </m:oMathPara>
          </w:p>
        </w:tc>
        <w:tc>
          <w:tcPr>
            <w:tcW w:w="1324" w:type="dxa"/>
            <w:vAlign w:val="center"/>
          </w:tcPr>
          <w:p w:rsidR="00017922" w:rsidRPr="00017922" w:rsidRDefault="00017922" w:rsidP="00017922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-0.015</w:t>
            </w:r>
          </w:p>
        </w:tc>
        <w:tc>
          <w:tcPr>
            <w:tcW w:w="1325" w:type="dxa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-0.035</w:t>
            </w:r>
          </w:p>
        </w:tc>
        <w:tc>
          <w:tcPr>
            <w:tcW w:w="1325" w:type="dxa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-0.055</w:t>
            </w:r>
          </w:p>
        </w:tc>
        <w:tc>
          <w:tcPr>
            <w:tcW w:w="1324" w:type="dxa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-0.075</w:t>
            </w:r>
          </w:p>
        </w:tc>
        <w:tc>
          <w:tcPr>
            <w:tcW w:w="1325" w:type="dxa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  <w:lang w:val="en-US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-0.09</w:t>
            </w:r>
            <w:r w:rsidRPr="00017922">
              <w:rPr>
                <w:rFonts w:ascii="Cambria" w:hAnsi="Cambria" w:cs="Calibri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25" w:type="dxa"/>
            <w:vAlign w:val="center"/>
          </w:tcPr>
          <w:p w:rsidR="00017922" w:rsidRPr="00017922" w:rsidRDefault="00017922" w:rsidP="00017922">
            <w:pPr>
              <w:jc w:val="center"/>
              <w:rPr>
                <w:rFonts w:ascii="Cambria" w:hAnsi="Cambria" w:cs="Calibri"/>
                <w:color w:val="000000"/>
                <w:sz w:val="24"/>
              </w:rPr>
            </w:pPr>
            <w:r w:rsidRPr="00017922">
              <w:rPr>
                <w:rFonts w:ascii="Cambria" w:hAnsi="Cambria" w:cs="Calibri"/>
                <w:color w:val="000000"/>
                <w:sz w:val="24"/>
              </w:rPr>
              <w:t>-0.115</w:t>
            </w:r>
          </w:p>
        </w:tc>
      </w:tr>
    </w:tbl>
    <w:p w:rsidR="002C009F" w:rsidRDefault="002C009F" w:rsidP="002C009F">
      <w:pPr>
        <w:pStyle w:val="BodyText"/>
        <w:spacing w:before="2"/>
        <w:jc w:val="center"/>
      </w:pPr>
      <w:r w:rsidRPr="002C009F">
        <w:rPr>
          <w:rFonts w:ascii="Cambria" w:hAnsi="Cambria"/>
          <w:i/>
        </w:rPr>
        <w:t>Таблица 2.T</w:t>
      </w:r>
      <w:r w:rsidR="00017922" w:rsidRPr="00017922">
        <w:rPr>
          <w:rFonts w:ascii="Cambria" w:hAnsi="Cambria"/>
          <w:i/>
        </w:rPr>
        <w:t xml:space="preserve"> </w:t>
      </w:r>
      <w:r w:rsidRPr="002C009F">
        <w:rPr>
          <w:rFonts w:ascii="Cambria" w:hAnsi="Cambria"/>
          <w:i/>
        </w:rPr>
        <w:t xml:space="preserve">= </w:t>
      </w:r>
      <w:r w:rsidR="00017922" w:rsidRPr="00017922">
        <w:rPr>
          <w:rFonts w:ascii="Cambria" w:hAnsi="Cambria"/>
          <w:i/>
        </w:rPr>
        <w:t>305</w:t>
      </w:r>
      <w:r>
        <w:rPr>
          <w:rFonts w:ascii="Cambria" w:hAnsi="Cambria"/>
          <w:i/>
          <w:lang w:val="vi-VN"/>
        </w:rPr>
        <w:t xml:space="preserve"> </w:t>
      </w:r>
      <w:r w:rsidRPr="002C009F">
        <w:rPr>
          <w:rFonts w:ascii="Cambria" w:hAnsi="Cambria"/>
          <w:i/>
        </w:rPr>
        <w:t>К, I</w:t>
      </w:r>
      <w:r w:rsidR="00017922" w:rsidRPr="00017922">
        <w:rPr>
          <w:rFonts w:ascii="Cambria" w:hAnsi="Cambria"/>
          <w:i/>
        </w:rPr>
        <w:t xml:space="preserve"> </w:t>
      </w:r>
      <w:r w:rsidRPr="002C009F">
        <w:rPr>
          <w:rFonts w:ascii="Cambria" w:hAnsi="Cambria"/>
          <w:i/>
        </w:rPr>
        <w:t>=</w:t>
      </w:r>
      <w:r>
        <w:rPr>
          <w:rFonts w:ascii="Cambria" w:hAnsi="Cambria"/>
          <w:i/>
          <w:lang w:val="vi-VN"/>
        </w:rPr>
        <w:t xml:space="preserve"> </w:t>
      </w:r>
      <w:r w:rsidR="00017922" w:rsidRPr="00017922">
        <w:rPr>
          <w:rFonts w:ascii="Cambria" w:hAnsi="Cambria"/>
          <w:i/>
        </w:rPr>
        <w:t>1000</w:t>
      </w:r>
      <w:r w:rsidRPr="002C009F">
        <w:rPr>
          <w:rFonts w:ascii="Cambria" w:hAnsi="Cambria"/>
          <w:i/>
        </w:rPr>
        <w:t xml:space="preserve"> мкА</w:t>
      </w:r>
      <w:r>
        <w:t>.</w:t>
      </w:r>
    </w:p>
    <w:p w:rsidR="002C009F" w:rsidRDefault="002C009F" w:rsidP="002C009F">
      <w:pPr>
        <w:pStyle w:val="BodyText"/>
        <w:spacing w:before="2"/>
        <w:jc w:val="center"/>
      </w:pPr>
    </w:p>
    <w:p w:rsidR="00E238E2" w:rsidRDefault="00E238E2" w:rsidP="002C009F">
      <w:pPr>
        <w:pStyle w:val="BodyText"/>
        <w:spacing w:before="2"/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8"/>
        <w:gridCol w:w="1169"/>
        <w:gridCol w:w="1135"/>
        <w:gridCol w:w="1137"/>
        <w:gridCol w:w="1135"/>
        <w:gridCol w:w="1137"/>
        <w:gridCol w:w="1135"/>
        <w:gridCol w:w="1137"/>
        <w:gridCol w:w="1133"/>
      </w:tblGrid>
      <w:tr w:rsidR="009F3642" w:rsidRPr="004A6C23" w:rsidTr="00704B66">
        <w:tc>
          <w:tcPr>
            <w:tcW w:w="726" w:type="pct"/>
            <w:vMerge w:val="restart"/>
          </w:tcPr>
          <w:p w:rsidR="004A6C23" w:rsidRPr="004A6C23" w:rsidRDefault="004A6C23" w:rsidP="004A6C23">
            <w:pPr>
              <w:pStyle w:val="BodyText"/>
              <w:spacing w:before="2"/>
              <w:jc w:val="center"/>
              <w:rPr>
                <w:rFonts w:ascii="Cambria" w:hAnsi="Cambria"/>
                <w:i/>
              </w:rPr>
            </w:pPr>
            <w:r w:rsidRPr="004A6C23">
              <w:rPr>
                <w:rFonts w:ascii="Cambria" w:hAnsi="Cambria"/>
                <w:i/>
              </w:rPr>
              <w:t>Измерить</w:t>
            </w:r>
          </w:p>
        </w:tc>
        <w:tc>
          <w:tcPr>
            <w:tcW w:w="548" w:type="pct"/>
          </w:tcPr>
          <w:p w:rsidR="004A6C23" w:rsidRPr="009F3642" w:rsidRDefault="009F3642" w:rsidP="009F3642">
            <w:pPr>
              <w:pStyle w:val="BodyText"/>
              <w:spacing w:before="2"/>
              <w:jc w:val="center"/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I</w:t>
            </w:r>
            <w:r w:rsidR="004A6C23" w:rsidRPr="004A6C23">
              <w:rPr>
                <w:rFonts w:ascii="Cambria" w:hAnsi="Cambria"/>
                <w:lang w:val="en-US"/>
              </w:rPr>
              <w:t xml:space="preserve">, </w:t>
            </w:r>
            <w:r w:rsidRPr="009F3642">
              <w:rPr>
                <w:rFonts w:ascii="Cambria" w:hAnsi="Cambria"/>
                <w:i/>
              </w:rPr>
              <w:t>мк</w:t>
            </w:r>
            <w:r>
              <w:rPr>
                <w:rFonts w:ascii="Cambria" w:hAnsi="Cambria"/>
                <w:lang w:val="vi-VN"/>
              </w:rPr>
              <w:t>A</w:t>
            </w:r>
          </w:p>
        </w:tc>
        <w:tc>
          <w:tcPr>
            <w:tcW w:w="532" w:type="pct"/>
          </w:tcPr>
          <w:p w:rsidR="004A6C23" w:rsidRPr="004A6C23" w:rsidRDefault="004A6C23" w:rsidP="004A6C23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824</w:t>
            </w:r>
          </w:p>
        </w:tc>
        <w:tc>
          <w:tcPr>
            <w:tcW w:w="533" w:type="pct"/>
          </w:tcPr>
          <w:p w:rsidR="004A6C23" w:rsidRPr="004A6C23" w:rsidRDefault="004A6C23" w:rsidP="004A6C23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1020</w:t>
            </w:r>
          </w:p>
        </w:tc>
        <w:tc>
          <w:tcPr>
            <w:tcW w:w="532" w:type="pct"/>
          </w:tcPr>
          <w:p w:rsidR="004A6C23" w:rsidRPr="004A6C23" w:rsidRDefault="004A6C23" w:rsidP="004A6C23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1222</w:t>
            </w:r>
          </w:p>
        </w:tc>
        <w:tc>
          <w:tcPr>
            <w:tcW w:w="533" w:type="pct"/>
          </w:tcPr>
          <w:p w:rsidR="004A6C23" w:rsidRPr="004A6C23" w:rsidRDefault="004A6C23" w:rsidP="004A6C23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1422</w:t>
            </w:r>
          </w:p>
        </w:tc>
        <w:tc>
          <w:tcPr>
            <w:tcW w:w="532" w:type="pct"/>
          </w:tcPr>
          <w:p w:rsidR="004A6C23" w:rsidRPr="004A6C23" w:rsidRDefault="004A6C23" w:rsidP="004A6C23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1614</w:t>
            </w:r>
          </w:p>
        </w:tc>
        <w:tc>
          <w:tcPr>
            <w:tcW w:w="533" w:type="pct"/>
          </w:tcPr>
          <w:p w:rsidR="004A6C23" w:rsidRPr="004A6C23" w:rsidRDefault="004A6C23" w:rsidP="004A6C23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1810</w:t>
            </w:r>
          </w:p>
        </w:tc>
        <w:tc>
          <w:tcPr>
            <w:tcW w:w="531" w:type="pct"/>
          </w:tcPr>
          <w:p w:rsidR="004A6C23" w:rsidRPr="004A6C23" w:rsidRDefault="004A6C23" w:rsidP="004A6C23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4A6C23">
              <w:rPr>
                <w:rFonts w:ascii="Cambria" w:hAnsi="Cambria"/>
                <w:lang w:val="en-US"/>
              </w:rPr>
              <w:t>2030</w:t>
            </w:r>
          </w:p>
        </w:tc>
      </w:tr>
      <w:tr w:rsidR="009F3642" w:rsidRPr="004A6C23" w:rsidTr="00704B66">
        <w:tc>
          <w:tcPr>
            <w:tcW w:w="726" w:type="pct"/>
            <w:vMerge/>
          </w:tcPr>
          <w:p w:rsidR="004A6C23" w:rsidRPr="004A6C23" w:rsidRDefault="004A6C23" w:rsidP="00CF3AAF">
            <w:pPr>
              <w:pStyle w:val="BodyText"/>
              <w:spacing w:before="2"/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548" w:type="pct"/>
          </w:tcPr>
          <w:p w:rsidR="004A6C23" w:rsidRPr="004A6C23" w:rsidRDefault="00740C72" w:rsidP="00CF3AAF">
            <w:pPr>
              <w:pStyle w:val="BodyText"/>
              <w:spacing w:before="2"/>
              <w:rPr>
                <w:rFonts w:ascii="Cambria" w:hAnsi="Cambria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vi-VN"/>
                      </w:rPr>
                      <m:t>U'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vi-VN"/>
                      </w:rPr>
                      <m:t>34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B</m:t>
                </m:r>
              </m:oMath>
            </m:oMathPara>
          </w:p>
        </w:tc>
        <w:tc>
          <w:tcPr>
            <w:tcW w:w="532" w:type="pct"/>
          </w:tcPr>
          <w:p w:rsidR="004A6C23" w:rsidRPr="004A6C23" w:rsidRDefault="004A6C23" w:rsidP="00CF3AA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-0.08</w:t>
            </w:r>
          </w:p>
        </w:tc>
        <w:tc>
          <w:tcPr>
            <w:tcW w:w="533" w:type="pct"/>
          </w:tcPr>
          <w:p w:rsidR="004A6C23" w:rsidRPr="004A6C23" w:rsidRDefault="004A6C23" w:rsidP="00CF3AA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-0.10</w:t>
            </w:r>
          </w:p>
        </w:tc>
        <w:tc>
          <w:tcPr>
            <w:tcW w:w="532" w:type="pct"/>
          </w:tcPr>
          <w:p w:rsidR="004A6C23" w:rsidRPr="004A6C23" w:rsidRDefault="004A6C23" w:rsidP="00CF3AA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-0.12</w:t>
            </w:r>
          </w:p>
        </w:tc>
        <w:tc>
          <w:tcPr>
            <w:tcW w:w="533" w:type="pct"/>
          </w:tcPr>
          <w:p w:rsidR="004A6C23" w:rsidRPr="004A6C23" w:rsidRDefault="004A6C23" w:rsidP="00CF3AA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-0.14</w:t>
            </w:r>
          </w:p>
        </w:tc>
        <w:tc>
          <w:tcPr>
            <w:tcW w:w="532" w:type="pct"/>
          </w:tcPr>
          <w:p w:rsidR="004A6C23" w:rsidRPr="004A6C23" w:rsidRDefault="004A6C23" w:rsidP="00CF3AA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-0.16</w:t>
            </w:r>
          </w:p>
        </w:tc>
        <w:tc>
          <w:tcPr>
            <w:tcW w:w="533" w:type="pct"/>
          </w:tcPr>
          <w:p w:rsidR="004A6C23" w:rsidRPr="004A6C23" w:rsidRDefault="004A6C23" w:rsidP="00CF3AA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-0.18</w:t>
            </w:r>
          </w:p>
        </w:tc>
        <w:tc>
          <w:tcPr>
            <w:tcW w:w="531" w:type="pct"/>
          </w:tcPr>
          <w:p w:rsidR="004A6C23" w:rsidRPr="004A6C23" w:rsidRDefault="004A6C23" w:rsidP="00CF3AA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-0.21</w:t>
            </w:r>
          </w:p>
        </w:tc>
      </w:tr>
      <w:tr w:rsidR="009F3642" w:rsidRPr="004A6C23" w:rsidTr="00704B66">
        <w:tc>
          <w:tcPr>
            <w:tcW w:w="726" w:type="pct"/>
            <w:vMerge/>
          </w:tcPr>
          <w:p w:rsidR="004A6C23" w:rsidRPr="004A6C23" w:rsidRDefault="004A6C23" w:rsidP="00CF3AAF">
            <w:pPr>
              <w:pStyle w:val="BodyText"/>
              <w:spacing w:before="2"/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548" w:type="pct"/>
          </w:tcPr>
          <w:p w:rsidR="004A6C23" w:rsidRPr="004A6C23" w:rsidRDefault="00740C72" w:rsidP="00CF3AAF">
            <w:pPr>
              <w:pStyle w:val="BodyText"/>
              <w:spacing w:before="2"/>
              <w:rPr>
                <w:rFonts w:ascii="Cambria" w:hAnsi="Cambria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vi-VN"/>
                      </w:rPr>
                      <m:t>U''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vi-VN"/>
                      </w:rPr>
                      <m:t>34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B</m:t>
                </m:r>
              </m:oMath>
            </m:oMathPara>
          </w:p>
        </w:tc>
        <w:tc>
          <w:tcPr>
            <w:tcW w:w="532" w:type="pct"/>
          </w:tcPr>
          <w:p w:rsidR="004A6C23" w:rsidRPr="004A6C23" w:rsidRDefault="004A6C23" w:rsidP="00CF3AA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0.06</w:t>
            </w:r>
          </w:p>
        </w:tc>
        <w:tc>
          <w:tcPr>
            <w:tcW w:w="533" w:type="pct"/>
          </w:tcPr>
          <w:p w:rsidR="004A6C23" w:rsidRPr="004A6C23" w:rsidRDefault="004A6C23" w:rsidP="00CF3AA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0.08</w:t>
            </w:r>
          </w:p>
        </w:tc>
        <w:tc>
          <w:tcPr>
            <w:tcW w:w="532" w:type="pct"/>
          </w:tcPr>
          <w:p w:rsidR="004A6C23" w:rsidRPr="004A6C23" w:rsidRDefault="004A6C23" w:rsidP="00CF3AA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0.10</w:t>
            </w:r>
          </w:p>
        </w:tc>
        <w:tc>
          <w:tcPr>
            <w:tcW w:w="533" w:type="pct"/>
          </w:tcPr>
          <w:p w:rsidR="004A6C23" w:rsidRPr="004A6C23" w:rsidRDefault="004A6C23" w:rsidP="00CF3AA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0.12</w:t>
            </w:r>
          </w:p>
        </w:tc>
        <w:tc>
          <w:tcPr>
            <w:tcW w:w="532" w:type="pct"/>
          </w:tcPr>
          <w:p w:rsidR="004A6C23" w:rsidRPr="004A6C23" w:rsidRDefault="004A6C23" w:rsidP="00CF3AA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0.14</w:t>
            </w:r>
          </w:p>
        </w:tc>
        <w:tc>
          <w:tcPr>
            <w:tcW w:w="533" w:type="pct"/>
          </w:tcPr>
          <w:p w:rsidR="004A6C23" w:rsidRPr="004A6C23" w:rsidRDefault="004A6C23" w:rsidP="00CF3AA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0.16</w:t>
            </w:r>
          </w:p>
        </w:tc>
        <w:tc>
          <w:tcPr>
            <w:tcW w:w="531" w:type="pct"/>
          </w:tcPr>
          <w:p w:rsidR="004A6C23" w:rsidRPr="004A6C23" w:rsidRDefault="004A6C23" w:rsidP="00CF3AAF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0.18</w:t>
            </w:r>
          </w:p>
        </w:tc>
      </w:tr>
      <w:tr w:rsidR="00704B66" w:rsidRPr="004A6C23" w:rsidTr="00704B66">
        <w:tc>
          <w:tcPr>
            <w:tcW w:w="726" w:type="pct"/>
          </w:tcPr>
          <w:p w:rsidR="00704B66" w:rsidRPr="004A6C23" w:rsidRDefault="00704B66" w:rsidP="00704B66">
            <w:pPr>
              <w:pStyle w:val="BodyText"/>
              <w:spacing w:before="2"/>
              <w:jc w:val="center"/>
              <w:rPr>
                <w:rFonts w:ascii="Cambria" w:hAnsi="Cambria"/>
                <w:i/>
              </w:rPr>
            </w:pPr>
            <w:r w:rsidRPr="004A6C23">
              <w:rPr>
                <w:rFonts w:ascii="Cambria" w:hAnsi="Cambria"/>
                <w:i/>
              </w:rPr>
              <w:t>Вычислить</w:t>
            </w:r>
          </w:p>
        </w:tc>
        <w:tc>
          <w:tcPr>
            <w:tcW w:w="548" w:type="pct"/>
          </w:tcPr>
          <w:p w:rsidR="00704B66" w:rsidRPr="004A6C23" w:rsidRDefault="00740C72" w:rsidP="00704B66">
            <w:pPr>
              <w:pStyle w:val="BodyText"/>
              <w:spacing w:before="2"/>
              <w:rPr>
                <w:rFonts w:ascii="Cambria" w:hAnsi="Cambr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vi-VN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vi-VN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vi-VN"/>
                  </w:rPr>
                  <m:t>B</m:t>
                </m:r>
              </m:oMath>
            </m:oMathPara>
          </w:p>
        </w:tc>
        <w:tc>
          <w:tcPr>
            <w:tcW w:w="532" w:type="pct"/>
            <w:vAlign w:val="center"/>
          </w:tcPr>
          <w:p w:rsidR="00704B66" w:rsidRPr="00704B66" w:rsidRDefault="00704B66" w:rsidP="00704B66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704B66">
              <w:rPr>
                <w:rFonts w:ascii="Cambria" w:hAnsi="Cambria" w:cs="Calibr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533" w:type="pct"/>
            <w:vAlign w:val="center"/>
          </w:tcPr>
          <w:p w:rsidR="00704B66" w:rsidRPr="00704B66" w:rsidRDefault="00704B66" w:rsidP="00704B66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04B66">
              <w:rPr>
                <w:rFonts w:ascii="Cambria" w:hAnsi="Cambria" w:cs="Calibri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532" w:type="pct"/>
            <w:vAlign w:val="center"/>
          </w:tcPr>
          <w:p w:rsidR="00704B66" w:rsidRPr="00704B66" w:rsidRDefault="00704B66" w:rsidP="00704B66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04B66">
              <w:rPr>
                <w:rFonts w:ascii="Cambria" w:hAnsi="Cambria" w:cs="Calibri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533" w:type="pct"/>
            <w:vAlign w:val="center"/>
          </w:tcPr>
          <w:p w:rsidR="00704B66" w:rsidRPr="00704B66" w:rsidRDefault="00704B66" w:rsidP="00704B66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04B66">
              <w:rPr>
                <w:rFonts w:ascii="Cambria" w:hAnsi="Cambria" w:cs="Calibri"/>
                <w:color w:val="000000"/>
                <w:sz w:val="24"/>
                <w:szCs w:val="24"/>
              </w:rPr>
              <w:t>-0.13</w:t>
            </w:r>
          </w:p>
        </w:tc>
        <w:tc>
          <w:tcPr>
            <w:tcW w:w="532" w:type="pct"/>
            <w:vAlign w:val="center"/>
          </w:tcPr>
          <w:p w:rsidR="00704B66" w:rsidRPr="00704B66" w:rsidRDefault="00704B66" w:rsidP="00704B66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04B66">
              <w:rPr>
                <w:rFonts w:ascii="Cambria" w:hAnsi="Cambria" w:cs="Calibri"/>
                <w:color w:val="000000"/>
                <w:sz w:val="24"/>
                <w:szCs w:val="24"/>
              </w:rPr>
              <w:t>-0.15</w:t>
            </w:r>
          </w:p>
        </w:tc>
        <w:tc>
          <w:tcPr>
            <w:tcW w:w="533" w:type="pct"/>
            <w:vAlign w:val="center"/>
          </w:tcPr>
          <w:p w:rsidR="00704B66" w:rsidRPr="00704B66" w:rsidRDefault="00704B66" w:rsidP="00704B66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04B66">
              <w:rPr>
                <w:rFonts w:ascii="Cambria" w:hAnsi="Cambria" w:cs="Calibri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531" w:type="pct"/>
            <w:vAlign w:val="center"/>
          </w:tcPr>
          <w:p w:rsidR="00704B66" w:rsidRPr="00704B66" w:rsidRDefault="00704B66" w:rsidP="00704B66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04B66">
              <w:rPr>
                <w:rFonts w:ascii="Cambria" w:hAnsi="Cambria" w:cs="Calibri"/>
                <w:color w:val="000000"/>
                <w:sz w:val="24"/>
                <w:szCs w:val="24"/>
              </w:rPr>
              <w:t>-0.195</w:t>
            </w:r>
          </w:p>
        </w:tc>
      </w:tr>
    </w:tbl>
    <w:p w:rsidR="00E238E2" w:rsidRPr="004F0AC1" w:rsidRDefault="00E238E2" w:rsidP="00E238E2">
      <w:pPr>
        <w:pStyle w:val="BodyText"/>
        <w:spacing w:before="2"/>
        <w:jc w:val="center"/>
        <w:rPr>
          <w:i/>
        </w:rPr>
      </w:pPr>
      <w:r w:rsidRPr="004A6C23">
        <w:rPr>
          <w:rFonts w:ascii="Cambria" w:hAnsi="Cambria"/>
          <w:i/>
        </w:rPr>
        <w:t xml:space="preserve">Таблица </w:t>
      </w:r>
      <w:r w:rsidRPr="004A6C23">
        <w:rPr>
          <w:rFonts w:ascii="Cambria" w:hAnsi="Cambria"/>
          <w:i/>
          <w:lang w:val="vi-VN"/>
        </w:rPr>
        <w:t>3</w:t>
      </w:r>
      <w:r w:rsidR="009F3642">
        <w:rPr>
          <w:rFonts w:ascii="Cambria" w:hAnsi="Cambria"/>
          <w:i/>
        </w:rPr>
        <w:t>.T</w:t>
      </w:r>
      <w:r w:rsidR="009F3642">
        <w:rPr>
          <w:rFonts w:ascii="Cambria" w:hAnsi="Cambria"/>
          <w:i/>
          <w:lang w:val="vi-VN"/>
        </w:rPr>
        <w:t xml:space="preserve"> </w:t>
      </w:r>
      <w:r w:rsidR="009F3642">
        <w:rPr>
          <w:rFonts w:ascii="Cambria" w:hAnsi="Cambria"/>
          <w:i/>
        </w:rPr>
        <w:t>=</w:t>
      </w:r>
      <w:r w:rsidR="009F3642">
        <w:rPr>
          <w:rFonts w:ascii="Cambria" w:hAnsi="Cambria"/>
          <w:i/>
          <w:lang w:val="vi-VN"/>
        </w:rPr>
        <w:t xml:space="preserve"> 305</w:t>
      </w:r>
      <w:r w:rsidRPr="004A6C23">
        <w:rPr>
          <w:rFonts w:ascii="Cambria" w:hAnsi="Cambria"/>
          <w:i/>
          <w:lang w:val="vi-VN"/>
        </w:rPr>
        <w:t xml:space="preserve"> </w:t>
      </w:r>
      <w:r w:rsidR="009F3642">
        <w:rPr>
          <w:rFonts w:ascii="Cambria" w:hAnsi="Cambria"/>
          <w:i/>
        </w:rPr>
        <w:t xml:space="preserve">К, </w:t>
      </w:r>
      <w:r w:rsidR="009F3642">
        <w:rPr>
          <w:rFonts w:ascii="Cambria" w:hAnsi="Cambria"/>
          <w:i/>
          <w:lang w:val="en-US"/>
        </w:rPr>
        <w:t>B</w:t>
      </w:r>
      <w:r w:rsidR="009F3642" w:rsidRPr="009F3642">
        <w:rPr>
          <w:rFonts w:ascii="Cambria" w:hAnsi="Cambria"/>
          <w:i/>
        </w:rPr>
        <w:t xml:space="preserve"> </w:t>
      </w:r>
      <w:r w:rsidRPr="004A6C23">
        <w:rPr>
          <w:rFonts w:ascii="Cambria" w:hAnsi="Cambria"/>
          <w:i/>
        </w:rPr>
        <w:t>=</w:t>
      </w:r>
      <w:r w:rsidR="009F3642">
        <w:rPr>
          <w:rFonts w:ascii="Cambria" w:hAnsi="Cambria"/>
          <w:i/>
          <w:lang w:val="vi-VN"/>
        </w:rPr>
        <w:t xml:space="preserve"> </w:t>
      </w:r>
      <w:r w:rsidR="004F0AC1">
        <w:rPr>
          <w:rFonts w:ascii="Cambria" w:hAnsi="Cambria"/>
          <w:i/>
        </w:rPr>
        <w:t>1</w:t>
      </w:r>
      <w:r w:rsidR="004A6C23" w:rsidRPr="009F3642">
        <w:rPr>
          <w:rFonts w:ascii="Cambria" w:hAnsi="Cambria"/>
          <w:i/>
        </w:rPr>
        <w:t>0</w:t>
      </w:r>
      <w:r w:rsidR="009F3642" w:rsidRPr="009F3642">
        <w:rPr>
          <w:rFonts w:ascii="Cambria" w:hAnsi="Cambria"/>
          <w:i/>
        </w:rPr>
        <w:t xml:space="preserve"> </w:t>
      </w:r>
      <w:r w:rsidR="009F3642">
        <w:rPr>
          <w:rFonts w:ascii="Cambria" w:hAnsi="Cambria"/>
          <w:i/>
        </w:rPr>
        <w:t>м</w:t>
      </w:r>
      <w:r w:rsidR="004F0AC1">
        <w:rPr>
          <w:rFonts w:ascii="Cambria" w:hAnsi="Cambria"/>
          <w:i/>
          <w:lang w:val="en-US"/>
        </w:rPr>
        <w:t>T</w:t>
      </w:r>
      <w:r w:rsidR="004F0AC1">
        <w:rPr>
          <w:rFonts w:ascii="Cambria" w:hAnsi="Cambria"/>
          <w:i/>
        </w:rPr>
        <w:t>л</w:t>
      </w:r>
    </w:p>
    <w:p w:rsidR="002C009F" w:rsidRDefault="002C009F" w:rsidP="002C009F">
      <w:pPr>
        <w:pStyle w:val="BodyText"/>
        <w:spacing w:before="2"/>
        <w:jc w:val="center"/>
        <w:rPr>
          <w:rFonts w:ascii="Cambria" w:hAnsi="Cambria"/>
          <w:i/>
        </w:rPr>
      </w:pPr>
    </w:p>
    <w:p w:rsidR="00E238E2" w:rsidRPr="00E238E2" w:rsidRDefault="00E238E2" w:rsidP="002C009F">
      <w:pPr>
        <w:pStyle w:val="BodyText"/>
        <w:spacing w:before="2"/>
        <w:jc w:val="center"/>
        <w:rPr>
          <w:rFonts w:ascii="Cambria" w:hAnsi="Cambria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233"/>
        <w:gridCol w:w="883"/>
        <w:gridCol w:w="883"/>
        <w:gridCol w:w="883"/>
        <w:gridCol w:w="883"/>
        <w:gridCol w:w="883"/>
        <w:gridCol w:w="883"/>
        <w:gridCol w:w="883"/>
        <w:gridCol w:w="883"/>
        <w:gridCol w:w="884"/>
      </w:tblGrid>
      <w:tr w:rsidR="0061031B" w:rsidTr="0061031B">
        <w:tc>
          <w:tcPr>
            <w:tcW w:w="1485" w:type="dxa"/>
            <w:vMerge w:val="restart"/>
          </w:tcPr>
          <w:p w:rsidR="0061031B" w:rsidRDefault="0061031B" w:rsidP="00CF3AAF">
            <w:pPr>
              <w:pStyle w:val="BodyText"/>
              <w:spacing w:before="2"/>
              <w:jc w:val="center"/>
              <w:rPr>
                <w:rFonts w:ascii="Cambria" w:hAnsi="Cambria"/>
                <w:i/>
              </w:rPr>
            </w:pPr>
            <w:r w:rsidRPr="002C009F">
              <w:rPr>
                <w:rFonts w:ascii="Cambria" w:hAnsi="Cambria"/>
                <w:i/>
              </w:rPr>
              <w:t>Измерить</w:t>
            </w:r>
          </w:p>
        </w:tc>
        <w:tc>
          <w:tcPr>
            <w:tcW w:w="1233" w:type="dxa"/>
          </w:tcPr>
          <w:p w:rsidR="0061031B" w:rsidRPr="009549B9" w:rsidRDefault="009549B9" w:rsidP="009549B9">
            <w:pPr>
              <w:pStyle w:val="BodyText"/>
              <w:spacing w:before="2"/>
              <w:jc w:val="center"/>
              <w:rPr>
                <w:rFonts w:ascii="Cambria" w:hAnsi="Cambria"/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vi-VN"/>
                  </w:rPr>
                  <m:t>K</m:t>
                </m:r>
              </m:oMath>
            </m:oMathPara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310</w:t>
            </w:r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315</w:t>
            </w:r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320</w:t>
            </w:r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325</w:t>
            </w:r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330</w:t>
            </w:r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335</w:t>
            </w:r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340</w:t>
            </w:r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345</w:t>
            </w:r>
          </w:p>
        </w:tc>
        <w:tc>
          <w:tcPr>
            <w:tcW w:w="884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350</w:t>
            </w:r>
          </w:p>
        </w:tc>
      </w:tr>
      <w:tr w:rsidR="0061031B" w:rsidTr="0061031B">
        <w:tc>
          <w:tcPr>
            <w:tcW w:w="1485" w:type="dxa"/>
            <w:vMerge/>
          </w:tcPr>
          <w:p w:rsidR="0061031B" w:rsidRDefault="0061031B" w:rsidP="00CF3AAF">
            <w:pPr>
              <w:pStyle w:val="BodyText"/>
              <w:spacing w:before="2"/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1233" w:type="dxa"/>
          </w:tcPr>
          <w:p w:rsidR="0061031B" w:rsidRPr="002C009F" w:rsidRDefault="00740C72" w:rsidP="00CF3AAF">
            <w:pPr>
              <w:pStyle w:val="BodyText"/>
              <w:spacing w:before="2"/>
              <w:rPr>
                <w:rFonts w:ascii="Cambria" w:hAnsi="Cambria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vi-VN"/>
                      </w:rPr>
                      <m:t>U'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vi-VN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 xml:space="preserve">, </m:t>
                </m:r>
                <m:r>
                  <w:rPr>
                    <w:rFonts w:ascii="Cambria Math" w:hAnsi="Cambria Math"/>
                    <w:vertAlign w:val="subscript"/>
                    <w:lang w:val="vi-VN"/>
                  </w:rPr>
                  <m:t>B</m:t>
                </m:r>
              </m:oMath>
            </m:oMathPara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-0.089</w:t>
            </w:r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-0.094</w:t>
            </w:r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-0.093</w:t>
            </w:r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-0.094</w:t>
            </w:r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-0.094</w:t>
            </w:r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-0.097</w:t>
            </w:r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-0.098</w:t>
            </w:r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-0.099</w:t>
            </w:r>
          </w:p>
        </w:tc>
        <w:tc>
          <w:tcPr>
            <w:tcW w:w="884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-0.101</w:t>
            </w:r>
          </w:p>
        </w:tc>
      </w:tr>
      <w:tr w:rsidR="0061031B" w:rsidTr="0061031B">
        <w:tc>
          <w:tcPr>
            <w:tcW w:w="1485" w:type="dxa"/>
            <w:vMerge/>
          </w:tcPr>
          <w:p w:rsidR="0061031B" w:rsidRDefault="0061031B" w:rsidP="00CF3AAF">
            <w:pPr>
              <w:pStyle w:val="BodyText"/>
              <w:spacing w:before="2"/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1233" w:type="dxa"/>
          </w:tcPr>
          <w:p w:rsidR="0061031B" w:rsidRPr="002C009F" w:rsidRDefault="00740C72" w:rsidP="00CF3AAF">
            <w:pPr>
              <w:pStyle w:val="BodyText"/>
              <w:spacing w:before="2"/>
              <w:rPr>
                <w:rFonts w:ascii="Cambria" w:hAnsi="Cambria"/>
                <w:i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vi-VN"/>
                      </w:rPr>
                      <m:t>U''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vi-VN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 xml:space="preserve">, </m:t>
                </m:r>
                <m:r>
                  <w:rPr>
                    <w:rFonts w:ascii="Cambria Math" w:hAnsi="Cambria Math"/>
                    <w:vertAlign w:val="subscript"/>
                    <w:lang w:val="vi-VN"/>
                  </w:rPr>
                  <m:t>B</m:t>
                </m:r>
              </m:oMath>
            </m:oMathPara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0.097</w:t>
            </w:r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0.100</w:t>
            </w:r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0.101</w:t>
            </w:r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0.102</w:t>
            </w:r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0.102</w:t>
            </w:r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0.101</w:t>
            </w:r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0.099</w:t>
            </w:r>
          </w:p>
        </w:tc>
        <w:tc>
          <w:tcPr>
            <w:tcW w:w="883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0.096</w:t>
            </w:r>
          </w:p>
        </w:tc>
        <w:tc>
          <w:tcPr>
            <w:tcW w:w="884" w:type="dxa"/>
            <w:vAlign w:val="center"/>
          </w:tcPr>
          <w:p w:rsidR="0061031B" w:rsidRPr="0061031B" w:rsidRDefault="0061031B" w:rsidP="0061031B">
            <w:pPr>
              <w:pStyle w:val="BodyText"/>
              <w:spacing w:before="2"/>
              <w:jc w:val="center"/>
              <w:rPr>
                <w:rFonts w:ascii="Cambria" w:hAnsi="Cambria"/>
                <w:lang w:val="en-US"/>
              </w:rPr>
            </w:pPr>
            <w:r w:rsidRPr="0061031B">
              <w:rPr>
                <w:rFonts w:ascii="Cambria" w:hAnsi="Cambria"/>
                <w:lang w:val="en-US"/>
              </w:rPr>
              <w:t>0.093</w:t>
            </w:r>
          </w:p>
        </w:tc>
      </w:tr>
      <w:tr w:rsidR="00704B66" w:rsidTr="0061031B">
        <w:tc>
          <w:tcPr>
            <w:tcW w:w="1485" w:type="dxa"/>
          </w:tcPr>
          <w:p w:rsidR="00704B66" w:rsidRDefault="00704B66" w:rsidP="00704B66">
            <w:pPr>
              <w:pStyle w:val="BodyText"/>
              <w:spacing w:before="2"/>
              <w:jc w:val="center"/>
              <w:rPr>
                <w:rFonts w:ascii="Cambria" w:hAnsi="Cambria"/>
                <w:i/>
              </w:rPr>
            </w:pPr>
            <w:r w:rsidRPr="002C009F">
              <w:rPr>
                <w:rFonts w:ascii="Cambria" w:hAnsi="Cambria"/>
                <w:i/>
              </w:rPr>
              <w:t>Вычислить</w:t>
            </w:r>
          </w:p>
        </w:tc>
        <w:tc>
          <w:tcPr>
            <w:tcW w:w="1233" w:type="dxa"/>
          </w:tcPr>
          <w:p w:rsidR="00704B66" w:rsidRPr="002C009F" w:rsidRDefault="00740C72" w:rsidP="00704B66">
            <w:pPr>
              <w:pStyle w:val="BodyText"/>
              <w:spacing w:before="2"/>
              <w:rPr>
                <w:rFonts w:ascii="Cambria" w:hAnsi="Cambr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vi-V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vi-VN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 xml:space="preserve">, </m:t>
                </m:r>
                <m:r>
                  <w:rPr>
                    <w:rFonts w:ascii="Cambria Math" w:hAnsi="Cambria Math"/>
                    <w:vertAlign w:val="subscript"/>
                    <w:lang w:val="vi-VN"/>
                  </w:rPr>
                  <m:t>B</m:t>
                </m:r>
              </m:oMath>
            </m:oMathPara>
          </w:p>
        </w:tc>
        <w:tc>
          <w:tcPr>
            <w:tcW w:w="883" w:type="dxa"/>
            <w:vAlign w:val="center"/>
          </w:tcPr>
          <w:p w:rsidR="00704B66" w:rsidRDefault="00704B66" w:rsidP="00704B66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</w:rPr>
              <w:t>-0.093</w:t>
            </w:r>
          </w:p>
        </w:tc>
        <w:tc>
          <w:tcPr>
            <w:tcW w:w="883" w:type="dxa"/>
            <w:vAlign w:val="center"/>
          </w:tcPr>
          <w:p w:rsidR="00704B66" w:rsidRDefault="00704B66" w:rsidP="00704B66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-0.097</w:t>
            </w:r>
          </w:p>
        </w:tc>
        <w:tc>
          <w:tcPr>
            <w:tcW w:w="883" w:type="dxa"/>
            <w:vAlign w:val="center"/>
          </w:tcPr>
          <w:p w:rsidR="00704B66" w:rsidRDefault="00704B66" w:rsidP="00704B66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-0.097</w:t>
            </w:r>
          </w:p>
        </w:tc>
        <w:tc>
          <w:tcPr>
            <w:tcW w:w="883" w:type="dxa"/>
            <w:vAlign w:val="center"/>
          </w:tcPr>
          <w:p w:rsidR="00704B66" w:rsidRDefault="00704B66" w:rsidP="00704B66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-0.098</w:t>
            </w:r>
          </w:p>
        </w:tc>
        <w:tc>
          <w:tcPr>
            <w:tcW w:w="883" w:type="dxa"/>
            <w:vAlign w:val="center"/>
          </w:tcPr>
          <w:p w:rsidR="00704B66" w:rsidRDefault="00704B66" w:rsidP="00704B66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-0.098</w:t>
            </w:r>
          </w:p>
        </w:tc>
        <w:tc>
          <w:tcPr>
            <w:tcW w:w="883" w:type="dxa"/>
            <w:vAlign w:val="center"/>
          </w:tcPr>
          <w:p w:rsidR="00704B66" w:rsidRDefault="00704B66" w:rsidP="00704B66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-0.099</w:t>
            </w:r>
          </w:p>
        </w:tc>
        <w:tc>
          <w:tcPr>
            <w:tcW w:w="883" w:type="dxa"/>
            <w:vAlign w:val="center"/>
          </w:tcPr>
          <w:p w:rsidR="00704B66" w:rsidRPr="00704B66" w:rsidRDefault="00704B66" w:rsidP="00704B66">
            <w:pPr>
              <w:jc w:val="center"/>
              <w:rPr>
                <w:rFonts w:ascii="Cambria" w:hAnsi="Cambria" w:cs="Calibri"/>
                <w:color w:val="000000"/>
                <w:lang w:val="en-US"/>
              </w:rPr>
            </w:pPr>
            <w:r>
              <w:rPr>
                <w:rFonts w:ascii="Cambria" w:hAnsi="Cambria" w:cs="Calibri"/>
                <w:color w:val="000000"/>
              </w:rPr>
              <w:t>-0.09</w:t>
            </w:r>
            <w:r>
              <w:rPr>
                <w:rFonts w:ascii="Cambria" w:hAnsi="Cambria" w:cs="Calibri"/>
                <w:color w:val="000000"/>
                <w:lang w:val="en-US"/>
              </w:rPr>
              <w:t>9</w:t>
            </w:r>
          </w:p>
        </w:tc>
        <w:tc>
          <w:tcPr>
            <w:tcW w:w="883" w:type="dxa"/>
            <w:vAlign w:val="center"/>
          </w:tcPr>
          <w:p w:rsidR="00704B66" w:rsidRPr="00704B66" w:rsidRDefault="00704B66" w:rsidP="00704B66">
            <w:pPr>
              <w:jc w:val="center"/>
              <w:rPr>
                <w:rFonts w:ascii="Cambria" w:hAnsi="Cambria" w:cs="Calibri"/>
                <w:color w:val="000000"/>
                <w:lang w:val="en-US"/>
              </w:rPr>
            </w:pPr>
            <w:r>
              <w:rPr>
                <w:rFonts w:ascii="Cambria" w:hAnsi="Cambria" w:cs="Calibri"/>
                <w:color w:val="000000"/>
              </w:rPr>
              <w:t>-0.09</w:t>
            </w:r>
            <w:r>
              <w:rPr>
                <w:rFonts w:ascii="Cambria" w:hAnsi="Cambria" w:cs="Calibri"/>
                <w:color w:val="000000"/>
                <w:lang w:val="en-US"/>
              </w:rPr>
              <w:t>8</w:t>
            </w:r>
          </w:p>
        </w:tc>
        <w:tc>
          <w:tcPr>
            <w:tcW w:w="884" w:type="dxa"/>
            <w:vAlign w:val="center"/>
          </w:tcPr>
          <w:p w:rsidR="00704B66" w:rsidRDefault="00704B66" w:rsidP="00704B66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-0.097</w:t>
            </w:r>
          </w:p>
        </w:tc>
      </w:tr>
    </w:tbl>
    <w:p w:rsidR="00E238E2" w:rsidRDefault="00E238E2" w:rsidP="00E238E2">
      <w:pPr>
        <w:pStyle w:val="BodyText"/>
        <w:spacing w:before="2"/>
        <w:jc w:val="center"/>
      </w:pPr>
      <w:r>
        <w:rPr>
          <w:rFonts w:ascii="Cambria" w:hAnsi="Cambria"/>
          <w:i/>
        </w:rPr>
        <w:t xml:space="preserve">Таблица </w:t>
      </w:r>
      <w:r>
        <w:rPr>
          <w:rFonts w:ascii="Cambria" w:hAnsi="Cambria"/>
          <w:i/>
          <w:lang w:val="vi-VN"/>
        </w:rPr>
        <w:t>4</w:t>
      </w:r>
      <w:r w:rsidR="004F0AC1">
        <w:rPr>
          <w:rFonts w:ascii="Cambria" w:hAnsi="Cambria"/>
          <w:i/>
        </w:rPr>
        <w:t>.</w:t>
      </w:r>
      <w:r w:rsidR="004F0AC1" w:rsidRPr="004F0AC1">
        <w:rPr>
          <w:rFonts w:ascii="Cambria" w:hAnsi="Cambria"/>
          <w:i/>
        </w:rPr>
        <w:t xml:space="preserve"> </w:t>
      </w:r>
      <w:r w:rsidR="004F0AC1" w:rsidRPr="002C009F">
        <w:rPr>
          <w:rFonts w:ascii="Cambria" w:hAnsi="Cambria"/>
          <w:i/>
        </w:rPr>
        <w:t>I</w:t>
      </w:r>
      <w:r w:rsidR="004F0AC1" w:rsidRPr="00017922">
        <w:rPr>
          <w:rFonts w:ascii="Cambria" w:hAnsi="Cambria"/>
          <w:i/>
        </w:rPr>
        <w:t xml:space="preserve"> </w:t>
      </w:r>
      <w:r w:rsidR="004F0AC1" w:rsidRPr="002C009F">
        <w:rPr>
          <w:rFonts w:ascii="Cambria" w:hAnsi="Cambria"/>
          <w:i/>
        </w:rPr>
        <w:t>=</w:t>
      </w:r>
      <w:r w:rsidR="004F0AC1">
        <w:rPr>
          <w:rFonts w:ascii="Cambria" w:hAnsi="Cambria"/>
          <w:i/>
          <w:lang w:val="vi-VN"/>
        </w:rPr>
        <w:t xml:space="preserve"> </w:t>
      </w:r>
      <w:r w:rsidR="004F0AC1" w:rsidRPr="00017922">
        <w:rPr>
          <w:rFonts w:ascii="Cambria" w:hAnsi="Cambria"/>
          <w:i/>
        </w:rPr>
        <w:t>1000</w:t>
      </w:r>
      <w:r w:rsidR="004F0AC1" w:rsidRPr="002C009F">
        <w:rPr>
          <w:rFonts w:ascii="Cambria" w:hAnsi="Cambria"/>
          <w:i/>
        </w:rPr>
        <w:t xml:space="preserve"> мкА</w:t>
      </w:r>
      <w:r w:rsidR="004F0AC1">
        <w:rPr>
          <w:rFonts w:ascii="Cambria" w:hAnsi="Cambria"/>
          <w:i/>
        </w:rPr>
        <w:t xml:space="preserve">, </w:t>
      </w:r>
      <w:r w:rsidR="004F0AC1">
        <w:rPr>
          <w:rFonts w:ascii="Cambria" w:hAnsi="Cambria"/>
          <w:i/>
          <w:lang w:val="vi-VN"/>
        </w:rPr>
        <w:t xml:space="preserve">B = </w:t>
      </w:r>
      <w:r w:rsidR="004F0AC1">
        <w:rPr>
          <w:rFonts w:ascii="Cambria" w:hAnsi="Cambria"/>
          <w:i/>
        </w:rPr>
        <w:t>10</w:t>
      </w:r>
      <w:r w:rsidR="004F0AC1" w:rsidRPr="009F3642">
        <w:rPr>
          <w:rFonts w:ascii="Cambria" w:hAnsi="Cambria"/>
          <w:i/>
        </w:rPr>
        <w:t xml:space="preserve"> </w:t>
      </w:r>
      <w:r w:rsidR="004F0AC1">
        <w:rPr>
          <w:rFonts w:ascii="Cambria" w:hAnsi="Cambria"/>
          <w:i/>
        </w:rPr>
        <w:t>м</w:t>
      </w:r>
      <w:r w:rsidR="004F0AC1">
        <w:rPr>
          <w:rFonts w:ascii="Cambria" w:hAnsi="Cambria"/>
          <w:i/>
          <w:lang w:val="en-US"/>
        </w:rPr>
        <w:t>T</w:t>
      </w:r>
      <w:r w:rsidR="004F0AC1">
        <w:rPr>
          <w:rFonts w:ascii="Cambria" w:hAnsi="Cambria"/>
          <w:i/>
        </w:rPr>
        <w:t>л</w:t>
      </w:r>
      <w:r>
        <w:t>.</w:t>
      </w:r>
    </w:p>
    <w:p w:rsidR="0061031B" w:rsidRDefault="0061031B" w:rsidP="0061031B">
      <w:pPr>
        <w:pStyle w:val="BodyText"/>
        <w:spacing w:before="2"/>
      </w:pPr>
    </w:p>
    <w:p w:rsidR="0061031B" w:rsidRPr="00704B66" w:rsidRDefault="0061031B" w:rsidP="0061031B">
      <w:pPr>
        <w:pStyle w:val="ListParagraph"/>
        <w:numPr>
          <w:ilvl w:val="0"/>
          <w:numId w:val="33"/>
        </w:numPr>
        <w:tabs>
          <w:tab w:val="left" w:pos="528"/>
        </w:tabs>
        <w:spacing w:before="61"/>
        <w:rPr>
          <w:rFonts w:ascii="Cambria" w:hAnsi="Cambria"/>
          <w:b/>
          <w:sz w:val="26"/>
          <w:szCs w:val="26"/>
        </w:rPr>
      </w:pPr>
      <w:r w:rsidRPr="0061031B">
        <w:rPr>
          <w:rFonts w:ascii="Cambria" w:hAnsi="Cambria" w:cs="Times New Roman"/>
          <w:b/>
          <w:bCs/>
          <w:sz w:val="26"/>
          <w:szCs w:val="26"/>
        </w:rPr>
        <w:t>Расчет результатов косвенных измерений (</w:t>
      </w:r>
      <w:r w:rsidRPr="0061031B">
        <w:rPr>
          <w:rFonts w:ascii="Cambria" w:hAnsi="Cambria" w:cs="Times New Roman"/>
          <w:b/>
          <w:bCs/>
          <w:i/>
          <w:sz w:val="26"/>
          <w:szCs w:val="26"/>
        </w:rPr>
        <w:t>таблицы, примеры расчетов</w:t>
      </w:r>
      <w:r w:rsidRPr="0061031B">
        <w:rPr>
          <w:rFonts w:ascii="Cambria" w:hAnsi="Cambria" w:cs="Times New Roman"/>
          <w:b/>
          <w:bCs/>
          <w:sz w:val="26"/>
          <w:szCs w:val="26"/>
        </w:rPr>
        <w:t>).</w:t>
      </w:r>
    </w:p>
    <w:p w:rsidR="00704B66" w:rsidRPr="00704B66" w:rsidRDefault="00704B66" w:rsidP="00704B66">
      <w:pPr>
        <w:pStyle w:val="ListParagraph"/>
        <w:numPr>
          <w:ilvl w:val="0"/>
          <w:numId w:val="36"/>
        </w:numPr>
        <w:tabs>
          <w:tab w:val="left" w:pos="528"/>
        </w:tabs>
        <w:spacing w:before="61"/>
        <w:ind w:left="810"/>
        <w:rPr>
          <w:rFonts w:ascii="Cambria" w:hAnsi="Cambria"/>
          <w:b/>
          <w:sz w:val="28"/>
          <w:szCs w:val="26"/>
        </w:rPr>
      </w:pPr>
      <w:r>
        <w:rPr>
          <w:rFonts w:ascii="Cambria" w:hAnsi="Cambria"/>
          <w:sz w:val="24"/>
        </w:rPr>
        <w:t>Оценим</w:t>
      </w:r>
      <w:r w:rsidRPr="00704B66">
        <w:rPr>
          <w:rFonts w:ascii="Cambria" w:hAnsi="Cambria"/>
          <w:sz w:val="24"/>
        </w:rPr>
        <w:t xml:space="preserve"> значения</w:t>
      </w:r>
      <w:r>
        <w:rPr>
          <w:rFonts w:ascii="Cambria" w:hAnsi="Cambria"/>
          <w:sz w:val="24"/>
        </w:rPr>
        <w:t xml:space="preserve"> </w:t>
      </w:r>
      <w:r w:rsidRPr="00704B66">
        <w:rPr>
          <w:rFonts w:ascii="Cambria Math" w:hAnsi="Cambria Math" w:cs="Cambria Math"/>
          <w:sz w:val="24"/>
        </w:rPr>
        <w:t>𝑅𝑥</w:t>
      </w:r>
      <w:r w:rsidRPr="00704B66">
        <w:rPr>
          <w:rFonts w:ascii="Cambria" w:hAnsi="Cambria"/>
          <w:sz w:val="24"/>
        </w:rPr>
        <w:t xml:space="preserve"> для различных температур</w:t>
      </w:r>
    </w:p>
    <w:p w:rsidR="00704B66" w:rsidRPr="00704B66" w:rsidRDefault="00740C72">
      <w:pPr>
        <w:pStyle w:val="ListParagraph"/>
        <w:tabs>
          <w:tab w:val="left" w:pos="528"/>
        </w:tabs>
        <w:spacing w:before="61"/>
        <w:ind w:left="1530" w:firstLine="0"/>
        <w:rPr>
          <w:rFonts w:ascii="Cambria" w:hAnsi="Cambria"/>
          <w:sz w:val="28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sz w:val="24"/>
                <w:szCs w:val="26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6"/>
              </w:rPr>
              <m:t>x</m:t>
            </m:r>
          </m:sub>
        </m:sSub>
        <m:r>
          <w:rPr>
            <w:rFonts w:ascii="Cambria Math" w:hAnsi="Cambria Math"/>
            <w:sz w:val="24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sz w:val="24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6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  <w:szCs w:val="26"/>
              </w:rPr>
            </m:ctrlPr>
          </m:fPr>
          <m:num>
            <m:r>
              <w:rPr>
                <w:rFonts w:ascii="Cambria Math" w:hAnsi="Cambria Math"/>
                <w:sz w:val="24"/>
                <w:szCs w:val="26"/>
              </w:rPr>
              <m:t>IB</m:t>
            </m:r>
          </m:num>
          <m:den>
            <m:r>
              <w:rPr>
                <w:rFonts w:ascii="Cambria Math" w:hAnsi="Cambria Math"/>
                <w:sz w:val="24"/>
                <w:szCs w:val="26"/>
              </w:rPr>
              <m:t>b</m:t>
            </m:r>
          </m:den>
        </m:f>
        <m:r>
          <w:rPr>
            <w:rFonts w:ascii="Cambria Math" w:hAnsi="Cambria Math"/>
            <w:sz w:val="24"/>
            <w:szCs w:val="26"/>
          </w:rPr>
          <m:t xml:space="preserve">  → </m:t>
        </m:r>
        <m:sSub>
          <m:sSub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sz w:val="24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6"/>
              </w:rPr>
              <m:t>x</m:t>
            </m:r>
          </m:sub>
        </m:sSub>
      </m:oMath>
      <w:r w:rsidR="00CF3AAF" w:rsidRPr="00704B66">
        <w:rPr>
          <w:rFonts w:ascii="Cambria" w:hAnsi="Cambria" w:cs="Cambria Math"/>
          <w:sz w:val="24"/>
        </w:rPr>
        <w:t xml:space="preserve"> </w:t>
      </w:r>
      <w:r w:rsidR="00CF3AAF">
        <w:rPr>
          <w:rFonts w:ascii="Cambria" w:hAnsi="Cambria"/>
          <w:sz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vi-VN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lang w:val="vi-VN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  <w:lang w:val="vi-VN"/>
              </w:rPr>
              <m:t>b</m:t>
            </m:r>
          </m:num>
          <m:den>
            <m:r>
              <w:rPr>
                <w:rFonts w:ascii="Cambria Math" w:hAnsi="Cambria Math"/>
                <w:sz w:val="24"/>
                <w:lang w:val="vi-VN"/>
              </w:rPr>
              <m:t>IB</m:t>
            </m:r>
          </m:den>
        </m:f>
      </m:oMath>
    </w:p>
    <w:p w:rsidR="00704B66" w:rsidRPr="00704B66" w:rsidRDefault="00704B66" w:rsidP="00704B66">
      <w:pPr>
        <w:tabs>
          <w:tab w:val="left" w:pos="528"/>
        </w:tabs>
        <w:spacing w:before="61"/>
        <w:rPr>
          <w:rFonts w:ascii="Cambria" w:hAnsi="Cambria"/>
          <w:sz w:val="24"/>
          <w:lang w:val="vi-VN"/>
        </w:rPr>
      </w:pPr>
      <w:r w:rsidRPr="00704B66">
        <w:rPr>
          <w:rFonts w:ascii="Cambria" w:hAnsi="Cambria"/>
          <w:sz w:val="28"/>
          <w:szCs w:val="26"/>
        </w:rPr>
        <w:tab/>
      </w:r>
      <w:r w:rsidRPr="00704B66">
        <w:rPr>
          <w:rFonts w:ascii="Cambria" w:hAnsi="Cambria"/>
          <w:sz w:val="24"/>
        </w:rPr>
        <w:t xml:space="preserve">где </w:t>
      </w:r>
      <w:r w:rsidRPr="00704B66">
        <w:rPr>
          <w:rFonts w:ascii="Cambria" w:hAnsi="Cambria"/>
          <w:i/>
          <w:sz w:val="24"/>
        </w:rPr>
        <w:t>I</w:t>
      </w:r>
      <w:r w:rsidRPr="00704B66">
        <w:rPr>
          <w:rFonts w:ascii="Cambria" w:hAnsi="Cambria"/>
          <w:sz w:val="24"/>
        </w:rPr>
        <w:t xml:space="preserve">  </w:t>
      </w:r>
      <w:r w:rsidRPr="00704B66">
        <w:rPr>
          <w:rFonts w:ascii="Cambria" w:hAnsi="Cambria"/>
          <w:i/>
          <w:sz w:val="24"/>
        </w:rPr>
        <w:t>= 1000 мкА</w:t>
      </w:r>
      <w:r>
        <w:rPr>
          <w:rFonts w:ascii="Cambria" w:hAnsi="Cambria"/>
          <w:sz w:val="24"/>
          <w:lang w:val="vi-VN"/>
        </w:rPr>
        <w:t xml:space="preserve"> </w:t>
      </w:r>
      <w:r w:rsidRPr="00704B66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  <w:lang w:val="vi-VN"/>
        </w:rPr>
        <w:t>(</w:t>
      </w:r>
      <w:r w:rsidRPr="00704B66">
        <w:rPr>
          <w:rFonts w:ascii="Cambria" w:hAnsi="Cambria"/>
          <w:sz w:val="24"/>
        </w:rPr>
        <w:t>сила тока, протекающего через образец</w:t>
      </w:r>
      <w:r>
        <w:rPr>
          <w:rFonts w:ascii="Cambria" w:hAnsi="Cambria"/>
          <w:sz w:val="24"/>
          <w:lang w:val="vi-VN"/>
        </w:rPr>
        <w:t>)</w:t>
      </w:r>
    </w:p>
    <w:p w:rsidR="00704B66" w:rsidRPr="00704B66" w:rsidRDefault="00704B66" w:rsidP="00704B66">
      <w:pPr>
        <w:tabs>
          <w:tab w:val="left" w:pos="528"/>
        </w:tabs>
        <w:spacing w:before="61"/>
        <w:rPr>
          <w:rFonts w:ascii="Cambria" w:hAnsi="Cambria"/>
          <w:sz w:val="24"/>
        </w:rPr>
      </w:pPr>
      <w:r w:rsidRPr="00704B66">
        <w:rPr>
          <w:rFonts w:ascii="Cambria" w:hAnsi="Cambria"/>
          <w:sz w:val="24"/>
        </w:rPr>
        <w:t xml:space="preserve"> </w:t>
      </w:r>
      <w:r w:rsidRPr="00704B66">
        <w:rPr>
          <w:rFonts w:ascii="Cambria" w:hAnsi="Cambria"/>
          <w:sz w:val="24"/>
        </w:rPr>
        <w:tab/>
      </w:r>
      <w:r w:rsidRPr="00704B66">
        <w:rPr>
          <w:rFonts w:ascii="Cambria" w:hAnsi="Cambria"/>
          <w:sz w:val="24"/>
        </w:rPr>
        <w:tab/>
        <w:t xml:space="preserve">    </w:t>
      </w:r>
      <w:r w:rsidRPr="00704B66">
        <w:rPr>
          <w:rFonts w:ascii="Cambria" w:hAnsi="Cambria"/>
          <w:i/>
          <w:sz w:val="24"/>
        </w:rPr>
        <w:t>B</w:t>
      </w:r>
      <w:r w:rsidRPr="00704B66">
        <w:rPr>
          <w:rFonts w:ascii="Cambria" w:hAnsi="Cambria"/>
          <w:sz w:val="24"/>
        </w:rPr>
        <w:t xml:space="preserve"> – индукция магнитного поля</w:t>
      </w:r>
    </w:p>
    <w:p w:rsidR="00704B66" w:rsidRDefault="00704B66" w:rsidP="00704B66">
      <w:pPr>
        <w:tabs>
          <w:tab w:val="left" w:pos="528"/>
        </w:tabs>
        <w:spacing w:before="61"/>
        <w:rPr>
          <w:rFonts w:ascii="Cambria" w:hAnsi="Cambria"/>
          <w:sz w:val="24"/>
        </w:rPr>
      </w:pPr>
      <w:r w:rsidRPr="00704B66">
        <w:rPr>
          <w:rFonts w:ascii="Cambria" w:hAnsi="Cambria"/>
          <w:sz w:val="24"/>
        </w:rPr>
        <w:tab/>
        <w:t xml:space="preserve">      </w:t>
      </w:r>
      <w:r>
        <w:rPr>
          <w:rFonts w:ascii="Cambria" w:hAnsi="Cambria"/>
          <w:sz w:val="24"/>
        </w:rPr>
        <w:t xml:space="preserve"> </w:t>
      </w:r>
      <w:r w:rsidRPr="00704B66">
        <w:rPr>
          <w:rFonts w:ascii="Cambria" w:hAnsi="Cambria"/>
          <w:sz w:val="24"/>
        </w:rPr>
        <w:t xml:space="preserve"> </w:t>
      </w:r>
      <w:r w:rsidRPr="00704B66">
        <w:rPr>
          <w:rFonts w:ascii="Cambria" w:hAnsi="Cambria"/>
          <w:i/>
          <w:sz w:val="24"/>
          <w:lang w:val="en-US"/>
        </w:rPr>
        <w:t>b</w:t>
      </w:r>
      <w:r w:rsidRPr="00704B66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  <w:lang w:val="vi-VN"/>
        </w:rPr>
        <w:t xml:space="preserve">= </w:t>
      </w:r>
      <m:oMath>
        <m:r>
          <w:rPr>
            <w:rFonts w:ascii="Cambria Math" w:hAnsi="Cambria Math"/>
            <w:sz w:val="24"/>
            <w:lang w:val="vi-VN"/>
          </w:rPr>
          <m:t>2.</m:t>
        </m:r>
        <m:sSup>
          <m:sSupPr>
            <m:ctrlPr>
              <w:rPr>
                <w:rFonts w:ascii="Cambria Math" w:hAnsi="Cambria Math"/>
                <w:i/>
                <w:sz w:val="24"/>
                <w:lang w:val="vi-VN"/>
              </w:rPr>
            </m:ctrlPr>
          </m:sSupPr>
          <m:e>
            <m:r>
              <w:rPr>
                <w:rFonts w:ascii="Cambria Math" w:hAnsi="Cambria Math"/>
                <w:sz w:val="24"/>
                <w:lang w:val="vi-VN"/>
              </w:rPr>
              <m:t>10</m:t>
            </m:r>
          </m:e>
          <m:sup>
            <m:r>
              <w:rPr>
                <w:rFonts w:ascii="Cambria Math" w:hAnsi="Cambria Math"/>
                <w:sz w:val="24"/>
                <w:lang w:val="vi-VN"/>
              </w:rPr>
              <m:t>-3</m:t>
            </m:r>
          </m:sup>
        </m:sSup>
        <m:r>
          <w:rPr>
            <w:rFonts w:ascii="Cambria Math" w:hAnsi="Cambria Math"/>
            <w:sz w:val="24"/>
          </w:rPr>
          <m:t>м</m:t>
        </m:r>
      </m:oMath>
      <w:r>
        <w:rPr>
          <w:rFonts w:ascii="Cambria" w:hAnsi="Cambria"/>
          <w:sz w:val="24"/>
        </w:rPr>
        <w:t xml:space="preserve"> </w:t>
      </w:r>
      <w:r w:rsidRPr="00704B66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(</w:t>
      </w:r>
      <w:r w:rsidRPr="00704B66">
        <w:rPr>
          <w:rFonts w:ascii="Cambria" w:hAnsi="Cambria"/>
          <w:sz w:val="24"/>
        </w:rPr>
        <w:t>толщина образ</w:t>
      </w:r>
      <w:r>
        <w:rPr>
          <w:rFonts w:ascii="Cambria" w:hAnsi="Cambria"/>
          <w:sz w:val="24"/>
        </w:rPr>
        <w:t>ца</w:t>
      </w:r>
      <w:r w:rsidRPr="00704B66">
        <w:rPr>
          <w:rFonts w:ascii="Cambria" w:hAnsi="Cambria"/>
          <w:sz w:val="24"/>
        </w:rPr>
        <w:t>)</w:t>
      </w:r>
    </w:p>
    <w:p w:rsidR="00CF3AAF" w:rsidRDefault="00CF3AAF" w:rsidP="00704B66">
      <w:pPr>
        <w:tabs>
          <w:tab w:val="left" w:pos="528"/>
        </w:tabs>
        <w:spacing w:before="61"/>
        <w:rPr>
          <w:rFonts w:ascii="Cambria" w:hAnsi="Cambria"/>
          <w:sz w:val="24"/>
        </w:rPr>
      </w:pPr>
    </w:p>
    <w:p w:rsidR="00CF3AAF" w:rsidRPr="00704B66" w:rsidRDefault="00CF3AAF" w:rsidP="00704B66">
      <w:pPr>
        <w:tabs>
          <w:tab w:val="left" w:pos="528"/>
        </w:tabs>
        <w:spacing w:before="61"/>
        <w:rPr>
          <w:rFonts w:ascii="Cambria" w:hAnsi="Cambria"/>
          <w:sz w:val="24"/>
        </w:rPr>
      </w:pPr>
    </w:p>
    <w:p w:rsidR="00704B66" w:rsidRPr="00CF3AAF" w:rsidRDefault="00704B66" w:rsidP="00704B66">
      <w:pPr>
        <w:pStyle w:val="ListParagraph"/>
        <w:numPr>
          <w:ilvl w:val="0"/>
          <w:numId w:val="36"/>
        </w:numPr>
        <w:tabs>
          <w:tab w:val="left" w:pos="528"/>
        </w:tabs>
        <w:spacing w:before="61"/>
        <w:ind w:left="810"/>
        <w:rPr>
          <w:rFonts w:ascii="Cambria" w:hAnsi="Cambria"/>
          <w:b/>
          <w:sz w:val="32"/>
          <w:szCs w:val="26"/>
        </w:rPr>
      </w:pPr>
      <w:r w:rsidRPr="00704B66">
        <w:rPr>
          <w:rFonts w:ascii="Cambria" w:hAnsi="Cambria"/>
          <w:sz w:val="24"/>
        </w:rPr>
        <w:lastRenderedPageBreak/>
        <w:t xml:space="preserve">Оценим значения </w:t>
      </w:r>
      <w:r w:rsidRPr="00704B66">
        <w:rPr>
          <w:rFonts w:ascii="Cambria" w:hAnsi="Cambria"/>
          <w:i/>
          <w:sz w:val="24"/>
        </w:rPr>
        <w:t>n</w:t>
      </w:r>
      <w:r w:rsidRPr="00704B66">
        <w:rPr>
          <w:rFonts w:ascii="Cambria" w:hAnsi="Cambria"/>
          <w:sz w:val="24"/>
        </w:rPr>
        <w:t xml:space="preserve"> для различных температур</w:t>
      </w:r>
    </w:p>
    <w:p w:rsidR="00CF3AAF" w:rsidRPr="00CF3AAF" w:rsidRDefault="00740C72" w:rsidP="00CF3AAF">
      <w:pPr>
        <w:pStyle w:val="ListParagraph"/>
        <w:tabs>
          <w:tab w:val="left" w:pos="528"/>
        </w:tabs>
        <w:spacing w:before="61"/>
        <w:ind w:left="1530" w:hanging="720"/>
        <w:rPr>
          <w:rFonts w:ascii="Cambria" w:hAnsi="Cambria"/>
          <w:sz w:val="24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  <w:lang w:val="vi-VN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6"/>
                  <w:lang w:val="vi-VN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 xml:space="preserve">= </m:t>
          </m:r>
          <m:r>
            <w:rPr>
              <w:rFonts w:ascii="Cambria Math" w:hAnsi="Cambria Math"/>
              <w:sz w:val="24"/>
              <w:szCs w:val="26"/>
              <w:lang w:val="vi-VN"/>
            </w:rPr>
            <m:t>a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6"/>
                  <w:lang w:val="vi-V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  <w:lang w:val="vi-V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  <w:lang w:val="vi-VN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  <w:szCs w:val="26"/>
                  <w:lang w:val="vi-VN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6"/>
            </w:rPr>
            <m:t xml:space="preserve"> → </m:t>
          </m:r>
          <m:r>
            <w:rPr>
              <w:rFonts w:ascii="Cambria Math" w:hAnsi="Cambria Math"/>
              <w:sz w:val="24"/>
              <w:szCs w:val="26"/>
              <w:lang w:val="vi-VN"/>
            </w:rPr>
            <m:t>n</m:t>
          </m:r>
          <m:r>
            <w:rPr>
              <w:rFonts w:ascii="Cambria Math" w:hAnsi="Cambria Math"/>
              <w:sz w:val="24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6"/>
                  <w:lang w:val="vi-VN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  <w:lang w:val="vi-V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  <w:lang w:val="vi-VN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  <w:lang w:val="vi-V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  <w:lang w:val="vi-VN"/>
                    </w:rPr>
                    <m:t>x</m:t>
                  </m:r>
                </m:sub>
              </m:sSub>
            </m:den>
          </m:f>
        </m:oMath>
      </m:oMathPara>
    </w:p>
    <w:p w:rsidR="00CF3AAF" w:rsidRPr="00704B66" w:rsidRDefault="00CF3AAF" w:rsidP="00CF3AAF">
      <w:pPr>
        <w:tabs>
          <w:tab w:val="left" w:pos="528"/>
        </w:tabs>
        <w:spacing w:before="61"/>
        <w:rPr>
          <w:rFonts w:ascii="Cambria" w:hAnsi="Cambria"/>
          <w:sz w:val="24"/>
          <w:lang w:val="vi-VN"/>
        </w:rPr>
      </w:pPr>
      <w:r w:rsidRPr="00704B66">
        <w:rPr>
          <w:rFonts w:ascii="Cambria" w:hAnsi="Cambria"/>
          <w:sz w:val="28"/>
          <w:szCs w:val="26"/>
        </w:rPr>
        <w:tab/>
      </w:r>
      <w:r w:rsidRPr="00704B66">
        <w:rPr>
          <w:rFonts w:ascii="Cambria" w:hAnsi="Cambria"/>
          <w:sz w:val="24"/>
        </w:rPr>
        <w:t xml:space="preserve">где </w:t>
      </w:r>
      <w:r>
        <w:rPr>
          <w:rFonts w:ascii="Cambria" w:hAnsi="Cambria"/>
          <w:i/>
          <w:sz w:val="24"/>
          <w:lang w:val="vi-VN"/>
        </w:rPr>
        <w:t>a</w:t>
      </w:r>
      <w:r w:rsidRPr="00704B66">
        <w:rPr>
          <w:rFonts w:ascii="Cambria" w:hAnsi="Cambria"/>
          <w:sz w:val="24"/>
        </w:rPr>
        <w:t xml:space="preserve">  </w:t>
      </w:r>
      <w:r w:rsidRPr="00704B66">
        <w:rPr>
          <w:rFonts w:ascii="Cambria" w:hAnsi="Cambria"/>
          <w:i/>
          <w:sz w:val="24"/>
        </w:rPr>
        <w:t xml:space="preserve">= </w:t>
      </w:r>
      <w:r>
        <w:rPr>
          <w:rFonts w:ascii="Cambria" w:hAnsi="Cambria"/>
          <w:i/>
          <w:sz w:val="24"/>
          <w:lang w:val="vi-VN"/>
        </w:rPr>
        <w:t xml:space="preserve">1.93 </w:t>
      </w:r>
    </w:p>
    <w:p w:rsidR="00CF3AAF" w:rsidRPr="00CF3AAF" w:rsidRDefault="00CF3AAF" w:rsidP="00CF3AAF">
      <w:pPr>
        <w:tabs>
          <w:tab w:val="left" w:pos="528"/>
        </w:tabs>
        <w:spacing w:before="61"/>
        <w:rPr>
          <w:rFonts w:ascii="Cambria" w:hAnsi="Cambria"/>
          <w:sz w:val="24"/>
          <w:lang w:val="vi-VN"/>
        </w:rPr>
      </w:pPr>
      <w:r w:rsidRPr="00704B66">
        <w:rPr>
          <w:rFonts w:ascii="Cambria" w:hAnsi="Cambria"/>
          <w:sz w:val="24"/>
        </w:rPr>
        <w:t xml:space="preserve"> </w:t>
      </w:r>
      <w:r w:rsidRPr="00704B66">
        <w:rPr>
          <w:rFonts w:ascii="Cambria" w:hAnsi="Cambria"/>
          <w:sz w:val="24"/>
        </w:rPr>
        <w:tab/>
      </w:r>
      <w:r w:rsidRPr="00704B66">
        <w:rPr>
          <w:rFonts w:ascii="Cambria" w:hAnsi="Cambria"/>
          <w:sz w:val="24"/>
        </w:rPr>
        <w:tab/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sz w:val="24"/>
                <w:szCs w:val="26"/>
                <w:lang w:val="vi-VN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6"/>
                <w:lang w:val="vi-VN"/>
              </w:rPr>
              <m:t>e</m:t>
            </m:r>
          </m:sub>
        </m:sSub>
        <m:r>
          <w:rPr>
            <w:rFonts w:ascii="Cambria Math" w:hAnsi="Cambria Math"/>
            <w:sz w:val="24"/>
            <w:szCs w:val="26"/>
          </w:rPr>
          <m:t>=</m:t>
        </m:r>
        <m:r>
          <w:rPr>
            <w:rFonts w:ascii="Cambria Math" w:hAnsi="Cambria Math"/>
            <w:sz w:val="24"/>
            <w:szCs w:val="26"/>
            <w:lang w:val="vi-VN"/>
          </w:rPr>
          <m:t>1.602*</m:t>
        </m:r>
        <m:sSup>
          <m:sSupPr>
            <m:ctrlPr>
              <w:rPr>
                <w:rFonts w:ascii="Cambria Math" w:hAnsi="Cambria Math"/>
                <w:i/>
                <w:sz w:val="24"/>
                <w:szCs w:val="26"/>
                <w:lang w:val="vi-VN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  <w:lang w:val="vi-VN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6"/>
                <w:lang w:val="vi-VN"/>
              </w:rPr>
              <m:t>-19</m:t>
            </m:r>
          </m:sup>
        </m:sSup>
      </m:oMath>
      <w:r>
        <w:rPr>
          <w:rFonts w:ascii="Cambria" w:hAnsi="Cambria"/>
          <w:sz w:val="24"/>
        </w:rPr>
        <w:t xml:space="preserve"> </w:t>
      </w:r>
      <w:r w:rsidRPr="00CF3AAF">
        <w:rPr>
          <w:rFonts w:ascii="Cambria" w:hAnsi="Cambria"/>
          <w:sz w:val="28"/>
          <w:lang w:val="vi-VN"/>
        </w:rPr>
        <w:t>(</w:t>
      </w:r>
      <w:r w:rsidRPr="00CF3AAF">
        <w:rPr>
          <w:rFonts w:ascii="Cambria" w:hAnsi="Cambria"/>
          <w:sz w:val="24"/>
        </w:rPr>
        <w:t>заряд электрона</w:t>
      </w:r>
      <w:r w:rsidRPr="00CF3AAF">
        <w:rPr>
          <w:rFonts w:ascii="Cambria" w:hAnsi="Cambria"/>
          <w:sz w:val="24"/>
          <w:lang w:val="vi-VN"/>
        </w:rPr>
        <w:t>)</w:t>
      </w:r>
    </w:p>
    <w:p w:rsidR="00704B66" w:rsidRPr="00CF3AAF" w:rsidRDefault="00704B66" w:rsidP="00704B66">
      <w:pPr>
        <w:pStyle w:val="ListParagraph"/>
        <w:numPr>
          <w:ilvl w:val="0"/>
          <w:numId w:val="36"/>
        </w:numPr>
        <w:tabs>
          <w:tab w:val="left" w:pos="528"/>
        </w:tabs>
        <w:spacing w:before="61"/>
        <w:ind w:left="810"/>
        <w:rPr>
          <w:rFonts w:ascii="Cambria" w:hAnsi="Cambria"/>
          <w:b/>
          <w:sz w:val="32"/>
          <w:szCs w:val="26"/>
        </w:rPr>
      </w:pPr>
      <w:r w:rsidRPr="00704B66">
        <w:rPr>
          <w:rFonts w:ascii="Cambria" w:hAnsi="Cambria"/>
          <w:sz w:val="24"/>
        </w:rPr>
        <w:t xml:space="preserve">Оцените значения </w:t>
      </w:r>
      <w:r w:rsidRPr="00704B66">
        <w:rPr>
          <w:rFonts w:ascii="Cambria" w:hAnsi="Cambria"/>
          <w:i/>
          <w:sz w:val="24"/>
        </w:rPr>
        <w:t>µ</w:t>
      </w:r>
      <w:r w:rsidRPr="00704B66">
        <w:rPr>
          <w:rFonts w:ascii="Cambria" w:hAnsi="Cambria"/>
          <w:sz w:val="24"/>
        </w:rPr>
        <w:t xml:space="preserve"> для разных температур</w:t>
      </w:r>
    </w:p>
    <w:p w:rsidR="00CF3AAF" w:rsidRPr="009549B9" w:rsidRDefault="00CF3AAF" w:rsidP="00CF3AAF">
      <w:pPr>
        <w:pStyle w:val="ListParagraph"/>
        <w:tabs>
          <w:tab w:val="left" w:pos="528"/>
        </w:tabs>
        <w:spacing w:before="61"/>
        <w:ind w:left="1530" w:firstLine="0"/>
        <w:rPr>
          <w:rFonts w:ascii="Cambria" w:hAnsi="Cambria"/>
          <w:i/>
          <w:sz w:val="24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6"/>
            </w:rPr>
            <m:t xml:space="preserve">σ=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  <w:lang w:val="vi-VN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6"/>
                  <w:lang w:val="vi-VN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6"/>
              <w:lang w:val="vi-VN"/>
            </w:rPr>
            <m:t>n</m:t>
          </m:r>
          <m:r>
            <w:rPr>
              <w:rFonts w:ascii="Cambria Math" w:hAnsi="Cambria Math"/>
              <w:sz w:val="24"/>
              <w:szCs w:val="26"/>
            </w:rPr>
            <m:t xml:space="preserve">μ  →  μ=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6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  <w:lang w:val="vi-V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  <w:lang w:val="vi-VN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  <w:szCs w:val="26"/>
                  <w:lang w:val="vi-VN"/>
                </w:rPr>
                <m:t>n</m:t>
              </m:r>
            </m:den>
          </m:f>
        </m:oMath>
      </m:oMathPara>
    </w:p>
    <w:p w:rsidR="009549B9" w:rsidRDefault="009549B9" w:rsidP="009549B9">
      <w:pPr>
        <w:tabs>
          <w:tab w:val="left" w:pos="528"/>
        </w:tabs>
        <w:spacing w:before="61"/>
        <w:rPr>
          <w:rFonts w:ascii="Cambria" w:hAnsi="Cambria"/>
          <w:sz w:val="24"/>
          <w:szCs w:val="26"/>
        </w:rPr>
      </w:pPr>
      <w:r>
        <w:rPr>
          <w:rFonts w:ascii="Cambria" w:hAnsi="Cambria"/>
          <w:i/>
          <w:sz w:val="24"/>
          <w:szCs w:val="26"/>
        </w:rPr>
        <w:tab/>
      </w:r>
      <w:r w:rsidRPr="009549B9">
        <w:rPr>
          <w:rFonts w:ascii="Cambria" w:hAnsi="Cambria"/>
          <w:sz w:val="24"/>
          <w:szCs w:val="26"/>
        </w:rPr>
        <w:t>По</w:t>
      </w:r>
      <w:r>
        <w:rPr>
          <w:rFonts w:ascii="Cambria" w:hAnsi="Cambria"/>
          <w:sz w:val="24"/>
          <w:szCs w:val="26"/>
        </w:rPr>
        <w:t>лучается таблица</w:t>
      </w:r>
    </w:p>
    <w:p w:rsidR="004F0AC1" w:rsidRDefault="004F0AC1" w:rsidP="009549B9">
      <w:pPr>
        <w:tabs>
          <w:tab w:val="left" w:pos="528"/>
        </w:tabs>
        <w:spacing w:before="61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777"/>
        <w:gridCol w:w="1778"/>
        <w:gridCol w:w="1778"/>
        <w:gridCol w:w="1778"/>
        <w:gridCol w:w="1778"/>
      </w:tblGrid>
      <w:tr w:rsidR="004F0AC1" w:rsidTr="004F0AC1">
        <w:tc>
          <w:tcPr>
            <w:tcW w:w="1777" w:type="dxa"/>
          </w:tcPr>
          <w:p w:rsidR="004F0AC1" w:rsidRDefault="004F0AC1" w:rsidP="009549B9">
            <w:pPr>
              <w:tabs>
                <w:tab w:val="left" w:pos="528"/>
              </w:tabs>
              <w:spacing w:before="61"/>
              <w:rPr>
                <w:rFonts w:ascii="Cambria" w:hAnsi="Cambria"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lang w:val="vi-VN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vi-VN"/>
                  </w:rPr>
                  <m:t>K</m:t>
                </m:r>
              </m:oMath>
            </m:oMathPara>
          </w:p>
        </w:tc>
        <w:tc>
          <w:tcPr>
            <w:tcW w:w="1777" w:type="dxa"/>
          </w:tcPr>
          <w:p w:rsidR="004F0AC1" w:rsidRDefault="00740C72" w:rsidP="009549B9">
            <w:pPr>
              <w:tabs>
                <w:tab w:val="left" w:pos="528"/>
              </w:tabs>
              <w:spacing w:before="61"/>
              <w:rPr>
                <w:rFonts w:ascii="Cambria" w:hAnsi="Cambria"/>
                <w:sz w:val="24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vi-V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vi-VN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 xml:space="preserve">, </m:t>
                </m:r>
                <m:r>
                  <w:rPr>
                    <w:rFonts w:ascii="Cambria Math" w:hAnsi="Cambria Math"/>
                    <w:vertAlign w:val="subscript"/>
                    <w:lang w:val="vi-VN"/>
                  </w:rPr>
                  <m:t>B</m:t>
                </m:r>
              </m:oMath>
            </m:oMathPara>
          </w:p>
        </w:tc>
        <w:tc>
          <w:tcPr>
            <w:tcW w:w="1778" w:type="dxa"/>
          </w:tcPr>
          <w:p w:rsidR="004F0AC1" w:rsidRPr="004F0AC1" w:rsidRDefault="004F0AC1" w:rsidP="004F0AC1">
            <w:pPr>
              <w:pStyle w:val="BodyText"/>
              <w:spacing w:before="2"/>
              <w:jc w:val="center"/>
              <w:rPr>
                <w:rFonts w:ascii="Cambria" w:hAnsi="Cambria"/>
              </w:rPr>
            </w:pPr>
            <m:oMath>
              <m:r>
                <w:rPr>
                  <w:rFonts w:ascii="Cambria Math" w:hAnsi="Cambria Math"/>
                </w:rPr>
                <m:t xml:space="preserve">σ </m:t>
              </m:r>
            </m:oMath>
            <w:r w:rsidRPr="002C009F">
              <w:rPr>
                <w:rFonts w:ascii="Cambria" w:hAnsi="Cambria"/>
                <w:i/>
              </w:rPr>
              <w:t>сименс</w:t>
            </w:r>
          </w:p>
        </w:tc>
        <w:tc>
          <w:tcPr>
            <w:tcW w:w="1778" w:type="dxa"/>
          </w:tcPr>
          <w:p w:rsidR="004F0AC1" w:rsidRPr="00733012" w:rsidRDefault="00740C72" w:rsidP="00733012">
            <w:pPr>
              <w:tabs>
                <w:tab w:val="left" w:pos="528"/>
              </w:tabs>
              <w:spacing w:before="61"/>
              <w:jc w:val="center"/>
              <w:rPr>
                <w:rFonts w:ascii="Cambria" w:hAnsi="Cambria"/>
                <w:sz w:val="24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6"/>
                        <w:lang w:val="vi-V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6"/>
                    <w:lang w:val="vi-VN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6"/>
                    <w:lang w:val="vi-VN"/>
                  </w:rPr>
                  <m:t>Ω</m:t>
                </m:r>
              </m:oMath>
            </m:oMathPara>
          </w:p>
        </w:tc>
        <w:tc>
          <w:tcPr>
            <w:tcW w:w="1778" w:type="dxa"/>
          </w:tcPr>
          <w:p w:rsidR="004F0AC1" w:rsidRDefault="004F0AC1" w:rsidP="004F0AC1">
            <w:pPr>
              <w:tabs>
                <w:tab w:val="left" w:pos="528"/>
              </w:tabs>
              <w:spacing w:before="61"/>
              <w:jc w:val="center"/>
              <w:rPr>
                <w:rFonts w:ascii="Cambria" w:hAnsi="Cambria"/>
                <w:sz w:val="24"/>
                <w:szCs w:val="26"/>
              </w:rPr>
            </w:pPr>
            <w:r w:rsidRPr="00704B66">
              <w:rPr>
                <w:rFonts w:ascii="Cambria" w:hAnsi="Cambria"/>
                <w:i/>
                <w:sz w:val="24"/>
              </w:rPr>
              <w:t>n</w:t>
            </w:r>
          </w:p>
        </w:tc>
        <w:tc>
          <w:tcPr>
            <w:tcW w:w="1778" w:type="dxa"/>
          </w:tcPr>
          <w:p w:rsidR="004F0AC1" w:rsidRDefault="004F0AC1" w:rsidP="004F0AC1">
            <w:pPr>
              <w:tabs>
                <w:tab w:val="left" w:pos="528"/>
              </w:tabs>
              <w:spacing w:before="61"/>
              <w:jc w:val="center"/>
              <w:rPr>
                <w:rFonts w:ascii="Cambria" w:hAnsi="Cambria"/>
                <w:sz w:val="24"/>
                <w:szCs w:val="26"/>
              </w:rPr>
            </w:pPr>
            <w:r w:rsidRPr="00704B66">
              <w:rPr>
                <w:rFonts w:ascii="Cambria" w:hAnsi="Cambria"/>
                <w:i/>
                <w:sz w:val="24"/>
              </w:rPr>
              <w:t>µ</w:t>
            </w:r>
          </w:p>
        </w:tc>
      </w:tr>
      <w:tr w:rsidR="00733012" w:rsidTr="00530C05">
        <w:tc>
          <w:tcPr>
            <w:tcW w:w="1777" w:type="dxa"/>
            <w:vAlign w:val="center"/>
          </w:tcPr>
          <w:p w:rsidR="00733012" w:rsidRPr="00733012" w:rsidRDefault="00733012" w:rsidP="00733012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777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-0.093</w:t>
            </w:r>
          </w:p>
        </w:tc>
        <w:tc>
          <w:tcPr>
            <w:tcW w:w="1778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0.00123</w:t>
            </w:r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-18.6</w:t>
            </w:r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-6.</w:t>
            </w: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477*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vi-VN"/>
                    </w:rPr>
                    <m:t>17</m:t>
                  </m:r>
                </m:sup>
              </m:sSup>
            </m:oMath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-0.01185</w:t>
            </w:r>
          </w:p>
        </w:tc>
      </w:tr>
      <w:tr w:rsidR="00733012" w:rsidTr="00530C05">
        <w:tc>
          <w:tcPr>
            <w:tcW w:w="1777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315</w:t>
            </w:r>
          </w:p>
        </w:tc>
        <w:tc>
          <w:tcPr>
            <w:tcW w:w="1777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-0.097</w:t>
            </w:r>
          </w:p>
        </w:tc>
        <w:tc>
          <w:tcPr>
            <w:tcW w:w="1778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0.00118</w:t>
            </w:r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-19.4</w:t>
            </w:r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-6.210</w:t>
            </w: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vi-VN"/>
                    </w:rPr>
                    <m:t>17</m:t>
                  </m:r>
                </m:sup>
              </m:sSup>
            </m:oMath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-0.01186</w:t>
            </w:r>
          </w:p>
        </w:tc>
      </w:tr>
      <w:tr w:rsidR="00733012" w:rsidTr="00530C05">
        <w:tc>
          <w:tcPr>
            <w:tcW w:w="1777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777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-0.097</w:t>
            </w:r>
          </w:p>
        </w:tc>
        <w:tc>
          <w:tcPr>
            <w:tcW w:w="1778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0.00115</w:t>
            </w:r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-19.4</w:t>
            </w:r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-6.210</w:t>
            </w: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vi-VN"/>
                    </w:rPr>
                    <m:t>17</m:t>
                  </m:r>
                </m:sup>
              </m:sSup>
            </m:oMath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-0.</w:t>
            </w: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01156</w:t>
            </w:r>
          </w:p>
        </w:tc>
        <w:bookmarkStart w:id="2" w:name="_GoBack"/>
        <w:bookmarkEnd w:id="2"/>
      </w:tr>
      <w:tr w:rsidR="00733012" w:rsidTr="00530C05">
        <w:tc>
          <w:tcPr>
            <w:tcW w:w="1777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325</w:t>
            </w:r>
          </w:p>
        </w:tc>
        <w:tc>
          <w:tcPr>
            <w:tcW w:w="1777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-0.098</w:t>
            </w:r>
          </w:p>
        </w:tc>
        <w:tc>
          <w:tcPr>
            <w:tcW w:w="1778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0.00112</w:t>
            </w:r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-19.6</w:t>
            </w:r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-6.</w:t>
            </w: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147*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vi-VN"/>
                    </w:rPr>
                    <m:t>17</m:t>
                  </m:r>
                </m:sup>
              </m:sSup>
            </m:oMath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-0.01137</w:t>
            </w:r>
          </w:p>
        </w:tc>
      </w:tr>
      <w:tr w:rsidR="00733012" w:rsidTr="00530C05">
        <w:tc>
          <w:tcPr>
            <w:tcW w:w="1777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330</w:t>
            </w:r>
          </w:p>
        </w:tc>
        <w:tc>
          <w:tcPr>
            <w:tcW w:w="1777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-0.098</w:t>
            </w:r>
          </w:p>
        </w:tc>
        <w:tc>
          <w:tcPr>
            <w:tcW w:w="1778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0.00109</w:t>
            </w:r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-19.6</w:t>
            </w:r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-6.</w:t>
            </w: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147*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vi-VN"/>
                    </w:rPr>
                    <m:t>17</m:t>
                  </m:r>
                </m:sup>
              </m:sSup>
            </m:oMath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-0.</w:t>
            </w: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01107</w:t>
            </w:r>
          </w:p>
        </w:tc>
      </w:tr>
      <w:tr w:rsidR="00733012" w:rsidTr="00530C05">
        <w:tc>
          <w:tcPr>
            <w:tcW w:w="1777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335</w:t>
            </w:r>
          </w:p>
        </w:tc>
        <w:tc>
          <w:tcPr>
            <w:tcW w:w="1777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-0.099</w:t>
            </w:r>
          </w:p>
        </w:tc>
        <w:tc>
          <w:tcPr>
            <w:tcW w:w="1778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0.00107</w:t>
            </w:r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-19.8</w:t>
            </w:r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-6.084</w:t>
            </w: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vi-VN"/>
                    </w:rPr>
                    <m:t>17</m:t>
                  </m:r>
                </m:sup>
              </m:sSup>
            </m:oMath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-0.</w:t>
            </w: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01098</w:t>
            </w:r>
          </w:p>
        </w:tc>
      </w:tr>
      <w:tr w:rsidR="00733012" w:rsidTr="00530C05">
        <w:tc>
          <w:tcPr>
            <w:tcW w:w="1777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340</w:t>
            </w:r>
          </w:p>
        </w:tc>
        <w:tc>
          <w:tcPr>
            <w:tcW w:w="1777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-0.099</w:t>
            </w:r>
          </w:p>
        </w:tc>
        <w:tc>
          <w:tcPr>
            <w:tcW w:w="1778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0.00103</w:t>
            </w:r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-19.8</w:t>
            </w:r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-6.</w:t>
            </w: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085*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vi-VN"/>
                    </w:rPr>
                    <m:t>17</m:t>
                  </m:r>
                </m:sup>
              </m:sSup>
            </m:oMath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-0.</w:t>
            </w: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01057</w:t>
            </w:r>
          </w:p>
        </w:tc>
      </w:tr>
      <w:tr w:rsidR="00733012" w:rsidTr="00530C05">
        <w:tc>
          <w:tcPr>
            <w:tcW w:w="1777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345</w:t>
            </w:r>
          </w:p>
        </w:tc>
        <w:tc>
          <w:tcPr>
            <w:tcW w:w="1777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-0.098</w:t>
            </w:r>
          </w:p>
        </w:tc>
        <w:tc>
          <w:tcPr>
            <w:tcW w:w="1778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0.00101</w:t>
            </w:r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-19.6</w:t>
            </w:r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-6.</w:t>
            </w: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147*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vi-VN"/>
                    </w:rPr>
                    <m:t>17</m:t>
                  </m:r>
                </m:sup>
              </m:sSup>
            </m:oMath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-0.</w:t>
            </w: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01026</w:t>
            </w:r>
          </w:p>
        </w:tc>
      </w:tr>
      <w:tr w:rsidR="00733012" w:rsidTr="00530C05">
        <w:tc>
          <w:tcPr>
            <w:tcW w:w="1777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777" w:type="dxa"/>
            <w:vAlign w:val="center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-0.097</w:t>
            </w:r>
          </w:p>
        </w:tc>
        <w:tc>
          <w:tcPr>
            <w:tcW w:w="1778" w:type="dxa"/>
            <w:vAlign w:val="center"/>
          </w:tcPr>
          <w:p w:rsidR="00733012" w:rsidRPr="00733012" w:rsidRDefault="00740C7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0.</w:t>
            </w: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00098</w:t>
            </w:r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733012">
              <w:rPr>
                <w:rFonts w:ascii="Cambria" w:hAnsi="Cambria" w:cs="Calibri"/>
                <w:color w:val="000000"/>
                <w:sz w:val="24"/>
                <w:szCs w:val="24"/>
              </w:rPr>
              <w:t>-19.4</w:t>
            </w:r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-6.210</w:t>
            </w: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4"/>
                      <w:szCs w:val="24"/>
                      <w:lang w:val="vi-VN"/>
                    </w:rPr>
                    <m:t>17</m:t>
                  </m:r>
                </m:sup>
              </m:sSup>
            </m:oMath>
          </w:p>
        </w:tc>
        <w:tc>
          <w:tcPr>
            <w:tcW w:w="1778" w:type="dxa"/>
            <w:vAlign w:val="bottom"/>
          </w:tcPr>
          <w:p w:rsidR="00733012" w:rsidRPr="00733012" w:rsidRDefault="00733012" w:rsidP="00733012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-0.</w:t>
            </w:r>
            <w:r w:rsidR="00740C72"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00985</w:t>
            </w:r>
          </w:p>
        </w:tc>
      </w:tr>
    </w:tbl>
    <w:p w:rsidR="00704B66" w:rsidRPr="00733012" w:rsidRDefault="00704B66" w:rsidP="00704B66">
      <w:pPr>
        <w:pStyle w:val="ListParagraph"/>
        <w:numPr>
          <w:ilvl w:val="0"/>
          <w:numId w:val="36"/>
        </w:numPr>
        <w:tabs>
          <w:tab w:val="left" w:pos="528"/>
        </w:tabs>
        <w:spacing w:before="61"/>
        <w:ind w:left="810"/>
        <w:rPr>
          <w:rFonts w:ascii="Cambria" w:hAnsi="Cambria"/>
          <w:b/>
          <w:sz w:val="32"/>
          <w:szCs w:val="26"/>
        </w:rPr>
      </w:pPr>
      <w:r w:rsidRPr="00704B66">
        <w:rPr>
          <w:rFonts w:ascii="Cambria" w:hAnsi="Cambria"/>
          <w:sz w:val="24"/>
        </w:rPr>
        <w:t xml:space="preserve">По знаку </w:t>
      </w:r>
      <w:r w:rsidRPr="00704B66">
        <w:rPr>
          <w:rFonts w:ascii="Cambria Math" w:hAnsi="Cambria Math" w:cs="Cambria Math"/>
          <w:sz w:val="24"/>
        </w:rPr>
        <w:t>𝑈𝑥</w:t>
      </w:r>
      <w:r w:rsidRPr="00704B66">
        <w:rPr>
          <w:rFonts w:ascii="Cambria" w:hAnsi="Cambria"/>
          <w:sz w:val="24"/>
        </w:rPr>
        <w:t xml:space="preserve"> определите тип полупроводника (n или</w:t>
      </w:r>
      <w:r w:rsidR="00733012">
        <w:rPr>
          <w:rFonts w:ascii="Cambria" w:hAnsi="Cambria"/>
          <w:sz w:val="24"/>
          <w:lang w:val="vi-VN"/>
        </w:rPr>
        <w:t xml:space="preserve"> </w:t>
      </w:r>
      <w:r w:rsidRPr="00704B66">
        <w:rPr>
          <w:rFonts w:ascii="Cambria" w:hAnsi="Cambria"/>
          <w:sz w:val="24"/>
        </w:rPr>
        <w:t>p).</w:t>
      </w:r>
    </w:p>
    <w:p w:rsidR="00733012" w:rsidRDefault="00733012" w:rsidP="00733012">
      <w:pPr>
        <w:pStyle w:val="ListParagraph"/>
        <w:tabs>
          <w:tab w:val="left" w:pos="528"/>
        </w:tabs>
        <w:spacing w:before="61"/>
        <w:ind w:left="810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ab/>
      </w:r>
      <w:r w:rsidRPr="00733012">
        <w:rPr>
          <w:rFonts w:ascii="Cambria" w:hAnsi="Cambria"/>
          <w:sz w:val="24"/>
          <w:szCs w:val="26"/>
        </w:rPr>
        <w:t>Знак напряжения Холла Ux помогает определить тип пр</w:t>
      </w:r>
      <w:r>
        <w:rPr>
          <w:rFonts w:ascii="Cambria" w:hAnsi="Cambria"/>
          <w:sz w:val="24"/>
          <w:szCs w:val="26"/>
        </w:rPr>
        <w:t xml:space="preserve">еобладающих носителей заряда в </w:t>
      </w:r>
      <w:r w:rsidRPr="00733012">
        <w:rPr>
          <w:rFonts w:ascii="Cambria" w:hAnsi="Cambria"/>
          <w:sz w:val="24"/>
          <w:szCs w:val="26"/>
        </w:rPr>
        <w:t>полупроводнике. Положительное напряжение Холла указывает на то, что основными носителями являются дырки, что соответствует p-типу полупроводника. Отрицательное напряжение Холла говорит о том, что основными носителями являются электроны, что соответствует n-типа полупроводника.</w:t>
      </w:r>
    </w:p>
    <w:p w:rsidR="00733012" w:rsidRPr="00733012" w:rsidRDefault="00733012" w:rsidP="00733012">
      <w:pPr>
        <w:pStyle w:val="ListParagraph"/>
        <w:tabs>
          <w:tab w:val="left" w:pos="528"/>
        </w:tabs>
        <w:spacing w:before="61"/>
        <w:ind w:left="810"/>
        <w:rPr>
          <w:rFonts w:ascii="Cambria" w:hAnsi="Cambria"/>
          <w:sz w:val="24"/>
          <w:szCs w:val="26"/>
        </w:rPr>
      </w:pPr>
    </w:p>
    <w:p w:rsidR="00733012" w:rsidRPr="00733012" w:rsidRDefault="00733012" w:rsidP="00733012">
      <w:pPr>
        <w:pStyle w:val="ListParagraph"/>
        <w:tabs>
          <w:tab w:val="left" w:pos="528"/>
        </w:tabs>
        <w:spacing w:before="61"/>
        <w:ind w:left="810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ab/>
      </w:r>
      <w:r w:rsidRPr="00733012">
        <w:rPr>
          <w:rFonts w:ascii="Cambria" w:hAnsi="Cambria"/>
          <w:sz w:val="24"/>
          <w:szCs w:val="26"/>
        </w:rPr>
        <w:t xml:space="preserve">В нашем случае все значения Ux отрицательны, что указывает на то, что исследуемый </w:t>
      </w:r>
    </w:p>
    <w:p w:rsidR="00733012" w:rsidRPr="00733012" w:rsidRDefault="00733012" w:rsidP="00733012">
      <w:pPr>
        <w:pStyle w:val="ListParagraph"/>
        <w:tabs>
          <w:tab w:val="left" w:pos="528"/>
        </w:tabs>
        <w:spacing w:before="61"/>
        <w:ind w:left="810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ab/>
      </w:r>
      <w:r w:rsidRPr="00733012">
        <w:rPr>
          <w:rFonts w:ascii="Cambria" w:hAnsi="Cambria"/>
          <w:sz w:val="24"/>
          <w:szCs w:val="26"/>
        </w:rPr>
        <w:t>образец является полупроводником n-типа, в которо</w:t>
      </w:r>
      <w:r>
        <w:rPr>
          <w:rFonts w:ascii="Cambria" w:hAnsi="Cambria"/>
          <w:sz w:val="24"/>
          <w:szCs w:val="26"/>
        </w:rPr>
        <w:t xml:space="preserve">м электроны являются основными </w:t>
      </w:r>
      <w:r w:rsidRPr="00733012">
        <w:rPr>
          <w:rFonts w:ascii="Cambria" w:hAnsi="Cambria"/>
          <w:sz w:val="24"/>
          <w:szCs w:val="26"/>
        </w:rPr>
        <w:t>носителями заряда</w:t>
      </w:r>
    </w:p>
    <w:p w:rsidR="0061031B" w:rsidRPr="00DA4731" w:rsidRDefault="0061031B" w:rsidP="0061031B">
      <w:pPr>
        <w:pStyle w:val="ListParagraph"/>
        <w:numPr>
          <w:ilvl w:val="0"/>
          <w:numId w:val="33"/>
        </w:numPr>
        <w:tabs>
          <w:tab w:val="left" w:pos="528"/>
        </w:tabs>
        <w:spacing w:before="61"/>
        <w:rPr>
          <w:rFonts w:ascii="Cambria" w:hAnsi="Cambria"/>
          <w:b/>
          <w:sz w:val="26"/>
          <w:szCs w:val="26"/>
        </w:rPr>
      </w:pPr>
      <w:r w:rsidRPr="00ED7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Окончательные результаты.</w:t>
      </w:r>
    </w:p>
    <w:p w:rsidR="0061031B" w:rsidRPr="00737D0A" w:rsidRDefault="0061031B" w:rsidP="0061031B">
      <w:pPr>
        <w:pStyle w:val="ListParagraph"/>
        <w:numPr>
          <w:ilvl w:val="0"/>
          <w:numId w:val="33"/>
        </w:numPr>
        <w:tabs>
          <w:tab w:val="left" w:pos="528"/>
        </w:tabs>
        <w:spacing w:before="61"/>
        <w:rPr>
          <w:rFonts w:ascii="Cambria" w:hAnsi="Cambria"/>
          <w:b/>
          <w:sz w:val="26"/>
          <w:szCs w:val="26"/>
        </w:rPr>
      </w:pPr>
      <w:r w:rsidRPr="00ED758A">
        <w:rPr>
          <w:rFonts w:ascii="Times New Roman" w:eastAsia="Times New Roman" w:hAnsi="Times New Roman" w:cs="Times New Roman"/>
          <w:b/>
          <w:sz w:val="28"/>
          <w:szCs w:val="28"/>
        </w:rPr>
        <w:t>Выводы и анализ результатов работы</w:t>
      </w:r>
    </w:p>
    <w:p w:rsidR="0061031B" w:rsidRPr="00DA4731" w:rsidRDefault="0061031B" w:rsidP="0061031B">
      <w:pPr>
        <w:pStyle w:val="ListParagraph"/>
        <w:tabs>
          <w:tab w:val="left" w:pos="528"/>
        </w:tabs>
        <w:spacing w:before="61"/>
        <w:ind w:left="626" w:firstLine="0"/>
        <w:rPr>
          <w:rFonts w:ascii="Cambria" w:hAnsi="Cambria"/>
          <w:b/>
          <w:sz w:val="26"/>
          <w:szCs w:val="26"/>
        </w:rPr>
      </w:pPr>
    </w:p>
    <w:p w:rsidR="0061031B" w:rsidRDefault="0061031B" w:rsidP="0061031B">
      <w:pPr>
        <w:pStyle w:val="BodyText"/>
        <w:spacing w:before="2"/>
      </w:pPr>
    </w:p>
    <w:p w:rsidR="00E238E2" w:rsidRPr="002C009F" w:rsidRDefault="00E238E2" w:rsidP="002C009F">
      <w:pPr>
        <w:pStyle w:val="BodyText"/>
        <w:spacing w:before="2"/>
        <w:jc w:val="center"/>
        <w:rPr>
          <w:rFonts w:ascii="Cambria" w:hAnsi="Cambria"/>
          <w:i/>
        </w:rPr>
      </w:pPr>
    </w:p>
    <w:sectPr w:rsidR="00E238E2" w:rsidRPr="002C009F">
      <w:type w:val="continuous"/>
      <w:pgSz w:w="11910" w:h="16840"/>
      <w:pgMar w:top="660" w:right="44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inS-Roman">
    <w:altName w:val="MingLiU-ExtB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F9C677"/>
    <w:multiLevelType w:val="multilevel"/>
    <w:tmpl w:val="D3F9C677"/>
    <w:lvl w:ilvl="0">
      <w:start w:val="1"/>
      <w:numFmt w:val="decimal"/>
      <w:suff w:val="space"/>
      <w:lvlText w:val="%1)"/>
      <w:lvlJc w:val="left"/>
      <w:pPr>
        <w:ind w:left="72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5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9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4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8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32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6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40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500" w:hanging="420"/>
      </w:pPr>
      <w:rPr>
        <w:rFonts w:hint="default"/>
      </w:rPr>
    </w:lvl>
  </w:abstractNum>
  <w:abstractNum w:abstractNumId="1" w15:restartNumberingAfterBreak="0">
    <w:nsid w:val="03E402FD"/>
    <w:multiLevelType w:val="hybridMultilevel"/>
    <w:tmpl w:val="8C701C12"/>
    <w:lvl w:ilvl="0" w:tplc="CFFEF6EE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390DC5"/>
    <w:multiLevelType w:val="hybridMultilevel"/>
    <w:tmpl w:val="F0AA5DDC"/>
    <w:lvl w:ilvl="0" w:tplc="4F6A06DA">
      <w:start w:val="1"/>
      <w:numFmt w:val="decimal"/>
      <w:lvlText w:val="%1."/>
      <w:lvlJc w:val="left"/>
      <w:pPr>
        <w:ind w:left="530" w:hanging="26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51F81B1A">
      <w:start w:val="1"/>
      <w:numFmt w:val="decimal"/>
      <w:lvlText w:val="%2."/>
      <w:lvlJc w:val="left"/>
      <w:pPr>
        <w:ind w:left="987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0E529A52">
      <w:numFmt w:val="bullet"/>
      <w:lvlText w:val="•"/>
      <w:lvlJc w:val="left"/>
      <w:pPr>
        <w:ind w:left="2063" w:hanging="361"/>
      </w:pPr>
      <w:rPr>
        <w:rFonts w:hint="default"/>
        <w:lang w:val="ru-RU" w:eastAsia="en-US" w:bidi="ar-SA"/>
      </w:rPr>
    </w:lvl>
    <w:lvl w:ilvl="3" w:tplc="CC742C02">
      <w:numFmt w:val="bullet"/>
      <w:lvlText w:val="•"/>
      <w:lvlJc w:val="left"/>
      <w:pPr>
        <w:ind w:left="3146" w:hanging="361"/>
      </w:pPr>
      <w:rPr>
        <w:rFonts w:hint="default"/>
        <w:lang w:val="ru-RU" w:eastAsia="en-US" w:bidi="ar-SA"/>
      </w:rPr>
    </w:lvl>
    <w:lvl w:ilvl="4" w:tplc="C63EB19A">
      <w:numFmt w:val="bullet"/>
      <w:lvlText w:val="•"/>
      <w:lvlJc w:val="left"/>
      <w:pPr>
        <w:ind w:left="4229" w:hanging="361"/>
      </w:pPr>
      <w:rPr>
        <w:rFonts w:hint="default"/>
        <w:lang w:val="ru-RU" w:eastAsia="en-US" w:bidi="ar-SA"/>
      </w:rPr>
    </w:lvl>
    <w:lvl w:ilvl="5" w:tplc="F976D21A">
      <w:numFmt w:val="bullet"/>
      <w:lvlText w:val="•"/>
      <w:lvlJc w:val="left"/>
      <w:pPr>
        <w:ind w:left="5312" w:hanging="361"/>
      </w:pPr>
      <w:rPr>
        <w:rFonts w:hint="default"/>
        <w:lang w:val="ru-RU" w:eastAsia="en-US" w:bidi="ar-SA"/>
      </w:rPr>
    </w:lvl>
    <w:lvl w:ilvl="6" w:tplc="EF6CBF10">
      <w:numFmt w:val="bullet"/>
      <w:lvlText w:val="•"/>
      <w:lvlJc w:val="left"/>
      <w:pPr>
        <w:ind w:left="6396" w:hanging="361"/>
      </w:pPr>
      <w:rPr>
        <w:rFonts w:hint="default"/>
        <w:lang w:val="ru-RU" w:eastAsia="en-US" w:bidi="ar-SA"/>
      </w:rPr>
    </w:lvl>
    <w:lvl w:ilvl="7" w:tplc="5C40A0E0">
      <w:numFmt w:val="bullet"/>
      <w:lvlText w:val="•"/>
      <w:lvlJc w:val="left"/>
      <w:pPr>
        <w:ind w:left="7479" w:hanging="361"/>
      </w:pPr>
      <w:rPr>
        <w:rFonts w:hint="default"/>
        <w:lang w:val="ru-RU" w:eastAsia="en-US" w:bidi="ar-SA"/>
      </w:rPr>
    </w:lvl>
    <w:lvl w:ilvl="8" w:tplc="4C966390">
      <w:numFmt w:val="bullet"/>
      <w:lvlText w:val="•"/>
      <w:lvlJc w:val="left"/>
      <w:pPr>
        <w:ind w:left="8562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08A8569D"/>
    <w:multiLevelType w:val="hybridMultilevel"/>
    <w:tmpl w:val="3DF8B6A2"/>
    <w:lvl w:ilvl="0" w:tplc="FFB8DF26">
      <w:numFmt w:val="bullet"/>
      <w:lvlText w:val="-"/>
      <w:lvlJc w:val="left"/>
      <w:pPr>
        <w:ind w:left="741" w:hanging="360"/>
      </w:pPr>
      <w:rPr>
        <w:rFonts w:ascii="Cambria" w:eastAsia="LatinS-Roman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4" w15:restartNumberingAfterBreak="0">
    <w:nsid w:val="0ACF59A0"/>
    <w:multiLevelType w:val="hybridMultilevel"/>
    <w:tmpl w:val="BDD8A996"/>
    <w:lvl w:ilvl="0" w:tplc="57E431F4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5" w15:restartNumberingAfterBreak="0">
    <w:nsid w:val="0E381F73"/>
    <w:multiLevelType w:val="hybridMultilevel"/>
    <w:tmpl w:val="5A3298D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A4F7D"/>
    <w:multiLevelType w:val="hybridMultilevel"/>
    <w:tmpl w:val="5FC207EE"/>
    <w:lvl w:ilvl="0" w:tplc="BA1C3DFC">
      <w:start w:val="8"/>
      <w:numFmt w:val="decimal"/>
      <w:lvlText w:val="%1."/>
      <w:lvlJc w:val="left"/>
      <w:pPr>
        <w:ind w:left="6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6" w:hanging="360"/>
      </w:pPr>
    </w:lvl>
    <w:lvl w:ilvl="2" w:tplc="0409001B" w:tentative="1">
      <w:start w:val="1"/>
      <w:numFmt w:val="lowerRoman"/>
      <w:lvlText w:val="%3."/>
      <w:lvlJc w:val="right"/>
      <w:pPr>
        <w:ind w:left="2066" w:hanging="180"/>
      </w:pPr>
    </w:lvl>
    <w:lvl w:ilvl="3" w:tplc="0409000F" w:tentative="1">
      <w:start w:val="1"/>
      <w:numFmt w:val="decimal"/>
      <w:lvlText w:val="%4."/>
      <w:lvlJc w:val="left"/>
      <w:pPr>
        <w:ind w:left="2786" w:hanging="360"/>
      </w:pPr>
    </w:lvl>
    <w:lvl w:ilvl="4" w:tplc="04090019" w:tentative="1">
      <w:start w:val="1"/>
      <w:numFmt w:val="lowerLetter"/>
      <w:lvlText w:val="%5."/>
      <w:lvlJc w:val="left"/>
      <w:pPr>
        <w:ind w:left="3506" w:hanging="360"/>
      </w:pPr>
    </w:lvl>
    <w:lvl w:ilvl="5" w:tplc="0409001B" w:tentative="1">
      <w:start w:val="1"/>
      <w:numFmt w:val="lowerRoman"/>
      <w:lvlText w:val="%6."/>
      <w:lvlJc w:val="right"/>
      <w:pPr>
        <w:ind w:left="4226" w:hanging="180"/>
      </w:pPr>
    </w:lvl>
    <w:lvl w:ilvl="6" w:tplc="0409000F" w:tentative="1">
      <w:start w:val="1"/>
      <w:numFmt w:val="decimal"/>
      <w:lvlText w:val="%7."/>
      <w:lvlJc w:val="left"/>
      <w:pPr>
        <w:ind w:left="4946" w:hanging="360"/>
      </w:pPr>
    </w:lvl>
    <w:lvl w:ilvl="7" w:tplc="04090019" w:tentative="1">
      <w:start w:val="1"/>
      <w:numFmt w:val="lowerLetter"/>
      <w:lvlText w:val="%8."/>
      <w:lvlJc w:val="left"/>
      <w:pPr>
        <w:ind w:left="5666" w:hanging="360"/>
      </w:pPr>
    </w:lvl>
    <w:lvl w:ilvl="8" w:tplc="0409001B" w:tentative="1">
      <w:start w:val="1"/>
      <w:numFmt w:val="lowerRoman"/>
      <w:lvlText w:val="%9."/>
      <w:lvlJc w:val="right"/>
      <w:pPr>
        <w:ind w:left="6386" w:hanging="180"/>
      </w:pPr>
    </w:lvl>
  </w:abstractNum>
  <w:abstractNum w:abstractNumId="7" w15:restartNumberingAfterBreak="0">
    <w:nsid w:val="134D1470"/>
    <w:multiLevelType w:val="hybridMultilevel"/>
    <w:tmpl w:val="66B0D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F25E1"/>
    <w:multiLevelType w:val="hybridMultilevel"/>
    <w:tmpl w:val="71B0F5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2A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F2362"/>
    <w:multiLevelType w:val="multilevel"/>
    <w:tmpl w:val="155F23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C21A3"/>
    <w:multiLevelType w:val="hybridMultilevel"/>
    <w:tmpl w:val="109A2BAA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AA7D71"/>
    <w:multiLevelType w:val="hybridMultilevel"/>
    <w:tmpl w:val="18F4D286"/>
    <w:lvl w:ilvl="0" w:tplc="A24CE3DC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B17D9B"/>
    <w:multiLevelType w:val="hybridMultilevel"/>
    <w:tmpl w:val="5FC207EE"/>
    <w:lvl w:ilvl="0" w:tplc="BA1C3DFC">
      <w:start w:val="8"/>
      <w:numFmt w:val="decimal"/>
      <w:lvlText w:val="%1."/>
      <w:lvlJc w:val="left"/>
      <w:pPr>
        <w:ind w:left="6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6" w:hanging="360"/>
      </w:pPr>
    </w:lvl>
    <w:lvl w:ilvl="2" w:tplc="0409001B" w:tentative="1">
      <w:start w:val="1"/>
      <w:numFmt w:val="lowerRoman"/>
      <w:lvlText w:val="%3."/>
      <w:lvlJc w:val="right"/>
      <w:pPr>
        <w:ind w:left="2066" w:hanging="180"/>
      </w:pPr>
    </w:lvl>
    <w:lvl w:ilvl="3" w:tplc="0409000F" w:tentative="1">
      <w:start w:val="1"/>
      <w:numFmt w:val="decimal"/>
      <w:lvlText w:val="%4."/>
      <w:lvlJc w:val="left"/>
      <w:pPr>
        <w:ind w:left="2786" w:hanging="360"/>
      </w:pPr>
    </w:lvl>
    <w:lvl w:ilvl="4" w:tplc="04090019" w:tentative="1">
      <w:start w:val="1"/>
      <w:numFmt w:val="lowerLetter"/>
      <w:lvlText w:val="%5."/>
      <w:lvlJc w:val="left"/>
      <w:pPr>
        <w:ind w:left="3506" w:hanging="360"/>
      </w:pPr>
    </w:lvl>
    <w:lvl w:ilvl="5" w:tplc="0409001B" w:tentative="1">
      <w:start w:val="1"/>
      <w:numFmt w:val="lowerRoman"/>
      <w:lvlText w:val="%6."/>
      <w:lvlJc w:val="right"/>
      <w:pPr>
        <w:ind w:left="4226" w:hanging="180"/>
      </w:pPr>
    </w:lvl>
    <w:lvl w:ilvl="6" w:tplc="0409000F" w:tentative="1">
      <w:start w:val="1"/>
      <w:numFmt w:val="decimal"/>
      <w:lvlText w:val="%7."/>
      <w:lvlJc w:val="left"/>
      <w:pPr>
        <w:ind w:left="4946" w:hanging="360"/>
      </w:pPr>
    </w:lvl>
    <w:lvl w:ilvl="7" w:tplc="04090019" w:tentative="1">
      <w:start w:val="1"/>
      <w:numFmt w:val="lowerLetter"/>
      <w:lvlText w:val="%8."/>
      <w:lvlJc w:val="left"/>
      <w:pPr>
        <w:ind w:left="5666" w:hanging="360"/>
      </w:pPr>
    </w:lvl>
    <w:lvl w:ilvl="8" w:tplc="0409001B" w:tentative="1">
      <w:start w:val="1"/>
      <w:numFmt w:val="lowerRoman"/>
      <w:lvlText w:val="%9."/>
      <w:lvlJc w:val="right"/>
      <w:pPr>
        <w:ind w:left="6386" w:hanging="180"/>
      </w:pPr>
    </w:lvl>
  </w:abstractNum>
  <w:abstractNum w:abstractNumId="13" w15:restartNumberingAfterBreak="0">
    <w:nsid w:val="1D11422C"/>
    <w:multiLevelType w:val="hybridMultilevel"/>
    <w:tmpl w:val="48C66884"/>
    <w:lvl w:ilvl="0" w:tplc="04090001">
      <w:start w:val="1"/>
      <w:numFmt w:val="bullet"/>
      <w:lvlText w:val=""/>
      <w:lvlJc w:val="left"/>
      <w:pPr>
        <w:ind w:left="13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4" w15:restartNumberingAfterBreak="0">
    <w:nsid w:val="2A967A4E"/>
    <w:multiLevelType w:val="hybridMultilevel"/>
    <w:tmpl w:val="F95A7E6C"/>
    <w:lvl w:ilvl="0" w:tplc="6D3E4C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F47345"/>
    <w:multiLevelType w:val="hybridMultilevel"/>
    <w:tmpl w:val="BD8C1CF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250BA"/>
    <w:multiLevelType w:val="multilevel"/>
    <w:tmpl w:val="57666EAC"/>
    <w:lvl w:ilvl="0">
      <w:numFmt w:val="bullet"/>
      <w:lvlText w:val="-"/>
      <w:lvlJc w:val="left"/>
      <w:pPr>
        <w:ind w:left="919" w:hanging="269"/>
      </w:pPr>
      <w:rPr>
        <w:rFonts w:ascii="Cambria" w:eastAsia="Times New Roman" w:hAnsi="Cambria" w:cs="Times New Roman" w:hint="default"/>
        <w:spacing w:val="-4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924" w:hanging="269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31" w:hanging="2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38" w:hanging="2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5" w:hanging="2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52" w:hanging="2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59" w:hanging="2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66" w:hanging="2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3" w:hanging="269"/>
      </w:pPr>
      <w:rPr>
        <w:rFonts w:hint="default"/>
        <w:lang w:val="ru-RU" w:eastAsia="en-US" w:bidi="ar-SA"/>
      </w:rPr>
    </w:lvl>
  </w:abstractNum>
  <w:abstractNum w:abstractNumId="17" w15:restartNumberingAfterBreak="0">
    <w:nsid w:val="52606F17"/>
    <w:multiLevelType w:val="hybridMultilevel"/>
    <w:tmpl w:val="EEFE3672"/>
    <w:lvl w:ilvl="0" w:tplc="AD6CA372">
      <w:start w:val="1"/>
      <w:numFmt w:val="decimal"/>
      <w:lvlText w:val="%1)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8" w:hanging="360"/>
      </w:pPr>
    </w:lvl>
    <w:lvl w:ilvl="2" w:tplc="0409001B" w:tentative="1">
      <w:start w:val="1"/>
      <w:numFmt w:val="lowerRoman"/>
      <w:lvlText w:val="%3."/>
      <w:lvlJc w:val="right"/>
      <w:pPr>
        <w:ind w:left="2078" w:hanging="180"/>
      </w:pPr>
    </w:lvl>
    <w:lvl w:ilvl="3" w:tplc="0409000F" w:tentative="1">
      <w:start w:val="1"/>
      <w:numFmt w:val="decimal"/>
      <w:lvlText w:val="%4."/>
      <w:lvlJc w:val="left"/>
      <w:pPr>
        <w:ind w:left="2798" w:hanging="360"/>
      </w:pPr>
    </w:lvl>
    <w:lvl w:ilvl="4" w:tplc="04090019" w:tentative="1">
      <w:start w:val="1"/>
      <w:numFmt w:val="lowerLetter"/>
      <w:lvlText w:val="%5."/>
      <w:lvlJc w:val="left"/>
      <w:pPr>
        <w:ind w:left="3518" w:hanging="360"/>
      </w:pPr>
    </w:lvl>
    <w:lvl w:ilvl="5" w:tplc="0409001B" w:tentative="1">
      <w:start w:val="1"/>
      <w:numFmt w:val="lowerRoman"/>
      <w:lvlText w:val="%6."/>
      <w:lvlJc w:val="right"/>
      <w:pPr>
        <w:ind w:left="4238" w:hanging="180"/>
      </w:pPr>
    </w:lvl>
    <w:lvl w:ilvl="6" w:tplc="0409000F" w:tentative="1">
      <w:start w:val="1"/>
      <w:numFmt w:val="decimal"/>
      <w:lvlText w:val="%7."/>
      <w:lvlJc w:val="left"/>
      <w:pPr>
        <w:ind w:left="4958" w:hanging="360"/>
      </w:pPr>
    </w:lvl>
    <w:lvl w:ilvl="7" w:tplc="04090019" w:tentative="1">
      <w:start w:val="1"/>
      <w:numFmt w:val="lowerLetter"/>
      <w:lvlText w:val="%8."/>
      <w:lvlJc w:val="left"/>
      <w:pPr>
        <w:ind w:left="5678" w:hanging="360"/>
      </w:pPr>
    </w:lvl>
    <w:lvl w:ilvl="8" w:tplc="04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8" w15:restartNumberingAfterBreak="0">
    <w:nsid w:val="55433096"/>
    <w:multiLevelType w:val="hybridMultilevel"/>
    <w:tmpl w:val="4E86D996"/>
    <w:lvl w:ilvl="0" w:tplc="CFFEF6EE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3776B7"/>
    <w:multiLevelType w:val="hybridMultilevel"/>
    <w:tmpl w:val="69FEB96A"/>
    <w:lvl w:ilvl="0" w:tplc="A8DC9D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3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C310B"/>
    <w:multiLevelType w:val="hybridMultilevel"/>
    <w:tmpl w:val="BAA62CFA"/>
    <w:lvl w:ilvl="0" w:tplc="D410EAEC">
      <w:start w:val="1"/>
      <w:numFmt w:val="decimal"/>
      <w:lvlText w:val="%1)"/>
      <w:lvlJc w:val="left"/>
      <w:pPr>
        <w:ind w:left="832" w:hanging="360"/>
      </w:pPr>
      <w:rPr>
        <w:rFonts w:ascii="Cambria Math" w:eastAsia="Times New Roman" w:hAnsi="Cambria Math" w:cs="Times New Roman" w:hint="default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21" w15:restartNumberingAfterBreak="0">
    <w:nsid w:val="59460F4D"/>
    <w:multiLevelType w:val="multilevel"/>
    <w:tmpl w:val="59460F4D"/>
    <w:lvl w:ilvl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 w15:restartNumberingAfterBreak="0">
    <w:nsid w:val="5A241D34"/>
    <w:multiLevelType w:val="multilevel"/>
    <w:tmpl w:val="93084826"/>
    <w:lvl w:ilvl="0">
      <w:start w:val="1"/>
      <w:numFmt w:val="decimal"/>
      <w:lvlText w:val="%1."/>
      <w:lvlJc w:val="left"/>
      <w:pPr>
        <w:ind w:left="381" w:hanging="269"/>
      </w:pPr>
      <w:rPr>
        <w:rFonts w:ascii="Times New Roman" w:eastAsia="Arial" w:hAnsi="Times New Roman" w:cs="Times New Roman" w:hint="default"/>
        <w:spacing w:val="-4"/>
        <w:w w:val="100"/>
        <w:sz w:val="26"/>
        <w:szCs w:val="26"/>
        <w:lang w:val="ru-RU" w:eastAsia="en-US" w:bidi="ar-SA"/>
      </w:rPr>
    </w:lvl>
    <w:lvl w:ilvl="1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23" w15:restartNumberingAfterBreak="0">
    <w:nsid w:val="5C0D2A22"/>
    <w:multiLevelType w:val="hybridMultilevel"/>
    <w:tmpl w:val="0AD6EF3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92BD2"/>
    <w:multiLevelType w:val="hybridMultilevel"/>
    <w:tmpl w:val="D3366AEA"/>
    <w:lvl w:ilvl="0" w:tplc="05EC713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BD7018"/>
    <w:multiLevelType w:val="hybridMultilevel"/>
    <w:tmpl w:val="DDAA5E98"/>
    <w:lvl w:ilvl="0" w:tplc="66D8C82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DF25323"/>
    <w:multiLevelType w:val="hybridMultilevel"/>
    <w:tmpl w:val="3C3E839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42646"/>
    <w:multiLevelType w:val="hybridMultilevel"/>
    <w:tmpl w:val="29CCD166"/>
    <w:lvl w:ilvl="0" w:tplc="CFFEF6EE"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233694"/>
    <w:multiLevelType w:val="hybridMultilevel"/>
    <w:tmpl w:val="194E3616"/>
    <w:lvl w:ilvl="0" w:tplc="CFFEF6EE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58645E"/>
    <w:multiLevelType w:val="hybridMultilevel"/>
    <w:tmpl w:val="3C921ED0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A04A8F"/>
    <w:multiLevelType w:val="hybridMultilevel"/>
    <w:tmpl w:val="50D45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D640C6"/>
    <w:multiLevelType w:val="hybridMultilevel"/>
    <w:tmpl w:val="BE566EF4"/>
    <w:lvl w:ilvl="0" w:tplc="11DA428A">
      <w:start w:val="1"/>
      <w:numFmt w:val="decimal"/>
      <w:lvlText w:val="%1)"/>
      <w:lvlJc w:val="left"/>
      <w:pPr>
        <w:ind w:left="638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358" w:hanging="360"/>
      </w:pPr>
    </w:lvl>
    <w:lvl w:ilvl="2" w:tplc="0409001B" w:tentative="1">
      <w:start w:val="1"/>
      <w:numFmt w:val="lowerRoman"/>
      <w:lvlText w:val="%3."/>
      <w:lvlJc w:val="right"/>
      <w:pPr>
        <w:ind w:left="2078" w:hanging="180"/>
      </w:pPr>
    </w:lvl>
    <w:lvl w:ilvl="3" w:tplc="0409000F" w:tentative="1">
      <w:start w:val="1"/>
      <w:numFmt w:val="decimal"/>
      <w:lvlText w:val="%4."/>
      <w:lvlJc w:val="left"/>
      <w:pPr>
        <w:ind w:left="2798" w:hanging="360"/>
      </w:pPr>
    </w:lvl>
    <w:lvl w:ilvl="4" w:tplc="04090019" w:tentative="1">
      <w:start w:val="1"/>
      <w:numFmt w:val="lowerLetter"/>
      <w:lvlText w:val="%5."/>
      <w:lvlJc w:val="left"/>
      <w:pPr>
        <w:ind w:left="3518" w:hanging="360"/>
      </w:pPr>
    </w:lvl>
    <w:lvl w:ilvl="5" w:tplc="0409001B" w:tentative="1">
      <w:start w:val="1"/>
      <w:numFmt w:val="lowerRoman"/>
      <w:lvlText w:val="%6."/>
      <w:lvlJc w:val="right"/>
      <w:pPr>
        <w:ind w:left="4238" w:hanging="180"/>
      </w:pPr>
    </w:lvl>
    <w:lvl w:ilvl="6" w:tplc="0409000F" w:tentative="1">
      <w:start w:val="1"/>
      <w:numFmt w:val="decimal"/>
      <w:lvlText w:val="%7."/>
      <w:lvlJc w:val="left"/>
      <w:pPr>
        <w:ind w:left="4958" w:hanging="360"/>
      </w:pPr>
    </w:lvl>
    <w:lvl w:ilvl="7" w:tplc="04090019" w:tentative="1">
      <w:start w:val="1"/>
      <w:numFmt w:val="lowerLetter"/>
      <w:lvlText w:val="%8."/>
      <w:lvlJc w:val="left"/>
      <w:pPr>
        <w:ind w:left="5678" w:hanging="360"/>
      </w:pPr>
    </w:lvl>
    <w:lvl w:ilvl="8" w:tplc="04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32" w15:restartNumberingAfterBreak="0">
    <w:nsid w:val="732F3129"/>
    <w:multiLevelType w:val="multilevel"/>
    <w:tmpl w:val="4EB04378"/>
    <w:lvl w:ilvl="0">
      <w:numFmt w:val="bullet"/>
      <w:lvlText w:val="-"/>
      <w:lvlJc w:val="left"/>
      <w:pPr>
        <w:ind w:left="989" w:hanging="269"/>
      </w:pPr>
      <w:rPr>
        <w:rFonts w:ascii="Cambria" w:eastAsia="Times New Roman" w:hAnsi="Cambria" w:cs="Times New Roman" w:hint="default"/>
        <w:spacing w:val="-4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994" w:hanging="269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001" w:hanging="2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08" w:hanging="2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15" w:hanging="2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22" w:hanging="2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9" w:hanging="2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36" w:hanging="2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43" w:hanging="269"/>
      </w:pPr>
      <w:rPr>
        <w:rFonts w:hint="default"/>
        <w:lang w:val="ru-RU" w:eastAsia="en-US" w:bidi="ar-SA"/>
      </w:rPr>
    </w:lvl>
  </w:abstractNum>
  <w:abstractNum w:abstractNumId="33" w15:restartNumberingAfterBreak="0">
    <w:nsid w:val="784B1E2A"/>
    <w:multiLevelType w:val="hybridMultilevel"/>
    <w:tmpl w:val="FD343F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F1D8D"/>
    <w:multiLevelType w:val="hybridMultilevel"/>
    <w:tmpl w:val="BDF87AD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DDD567F"/>
    <w:multiLevelType w:val="multilevel"/>
    <w:tmpl w:val="7DDD567F"/>
    <w:lvl w:ilvl="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5"/>
  </w:num>
  <w:num w:numId="3">
    <w:abstractNumId w:val="0"/>
  </w:num>
  <w:num w:numId="4">
    <w:abstractNumId w:val="21"/>
    <w:lvlOverride w:ilvl="0">
      <w:lvl w:ilvl="0">
        <w:numFmt w:val="decimal"/>
        <w:lvlText w:val="%1."/>
        <w:lvlJc w:val="left"/>
      </w:lvl>
    </w:lvlOverride>
  </w:num>
  <w:num w:numId="5">
    <w:abstractNumId w:val="9"/>
  </w:num>
  <w:num w:numId="6">
    <w:abstractNumId w:val="4"/>
  </w:num>
  <w:num w:numId="7">
    <w:abstractNumId w:val="3"/>
  </w:num>
  <w:num w:numId="8">
    <w:abstractNumId w:val="18"/>
  </w:num>
  <w:num w:numId="9">
    <w:abstractNumId w:val="25"/>
  </w:num>
  <w:num w:numId="10">
    <w:abstractNumId w:val="28"/>
  </w:num>
  <w:num w:numId="11">
    <w:abstractNumId w:val="11"/>
  </w:num>
  <w:num w:numId="12">
    <w:abstractNumId w:val="1"/>
  </w:num>
  <w:num w:numId="13">
    <w:abstractNumId w:val="31"/>
  </w:num>
  <w:num w:numId="14">
    <w:abstractNumId w:val="8"/>
  </w:num>
  <w:num w:numId="15">
    <w:abstractNumId w:val="14"/>
  </w:num>
  <w:num w:numId="16">
    <w:abstractNumId w:val="20"/>
  </w:num>
  <w:num w:numId="17">
    <w:abstractNumId w:val="15"/>
  </w:num>
  <w:num w:numId="18">
    <w:abstractNumId w:val="7"/>
  </w:num>
  <w:num w:numId="19">
    <w:abstractNumId w:val="30"/>
  </w:num>
  <w:num w:numId="20">
    <w:abstractNumId w:val="33"/>
  </w:num>
  <w:num w:numId="21">
    <w:abstractNumId w:val="17"/>
  </w:num>
  <w:num w:numId="22">
    <w:abstractNumId w:val="29"/>
  </w:num>
  <w:num w:numId="23">
    <w:abstractNumId w:val="10"/>
  </w:num>
  <w:num w:numId="24">
    <w:abstractNumId w:val="34"/>
  </w:num>
  <w:num w:numId="25">
    <w:abstractNumId w:val="2"/>
  </w:num>
  <w:num w:numId="26">
    <w:abstractNumId w:val="26"/>
  </w:num>
  <w:num w:numId="27">
    <w:abstractNumId w:val="32"/>
  </w:num>
  <w:num w:numId="28">
    <w:abstractNumId w:val="23"/>
  </w:num>
  <w:num w:numId="29">
    <w:abstractNumId w:val="16"/>
  </w:num>
  <w:num w:numId="30">
    <w:abstractNumId w:val="19"/>
  </w:num>
  <w:num w:numId="31">
    <w:abstractNumId w:val="5"/>
  </w:num>
  <w:num w:numId="32">
    <w:abstractNumId w:val="27"/>
  </w:num>
  <w:num w:numId="33">
    <w:abstractNumId w:val="12"/>
  </w:num>
  <w:num w:numId="34">
    <w:abstractNumId w:val="24"/>
  </w:num>
  <w:num w:numId="35">
    <w:abstractNumId w:val="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AF"/>
    <w:rsid w:val="00017922"/>
    <w:rsid w:val="001224A8"/>
    <w:rsid w:val="001724D2"/>
    <w:rsid w:val="00172A27"/>
    <w:rsid w:val="00184044"/>
    <w:rsid w:val="001B35F0"/>
    <w:rsid w:val="001D10F0"/>
    <w:rsid w:val="00263113"/>
    <w:rsid w:val="00266D14"/>
    <w:rsid w:val="002C009F"/>
    <w:rsid w:val="002E3C3E"/>
    <w:rsid w:val="00374FA9"/>
    <w:rsid w:val="003B04C8"/>
    <w:rsid w:val="003E2E94"/>
    <w:rsid w:val="0040700A"/>
    <w:rsid w:val="00445129"/>
    <w:rsid w:val="004A2765"/>
    <w:rsid w:val="004A6C23"/>
    <w:rsid w:val="004C70F5"/>
    <w:rsid w:val="004D2473"/>
    <w:rsid w:val="004D5378"/>
    <w:rsid w:val="004E4F61"/>
    <w:rsid w:val="004F0AC1"/>
    <w:rsid w:val="00525529"/>
    <w:rsid w:val="00560358"/>
    <w:rsid w:val="00571C22"/>
    <w:rsid w:val="0061031B"/>
    <w:rsid w:val="00614101"/>
    <w:rsid w:val="0068580C"/>
    <w:rsid w:val="00690D16"/>
    <w:rsid w:val="00703618"/>
    <w:rsid w:val="00704B66"/>
    <w:rsid w:val="00733012"/>
    <w:rsid w:val="00740C72"/>
    <w:rsid w:val="00767684"/>
    <w:rsid w:val="007802E8"/>
    <w:rsid w:val="007B798A"/>
    <w:rsid w:val="007E4022"/>
    <w:rsid w:val="008B718D"/>
    <w:rsid w:val="009549B9"/>
    <w:rsid w:val="00961BFF"/>
    <w:rsid w:val="00962285"/>
    <w:rsid w:val="009C2B86"/>
    <w:rsid w:val="009E66F8"/>
    <w:rsid w:val="009F3642"/>
    <w:rsid w:val="00A37043"/>
    <w:rsid w:val="00A372E0"/>
    <w:rsid w:val="00A579B3"/>
    <w:rsid w:val="00AA766A"/>
    <w:rsid w:val="00AB0A32"/>
    <w:rsid w:val="00AC7913"/>
    <w:rsid w:val="00BC6F06"/>
    <w:rsid w:val="00BF3A90"/>
    <w:rsid w:val="00C003CC"/>
    <w:rsid w:val="00C00C7C"/>
    <w:rsid w:val="00CB24A5"/>
    <w:rsid w:val="00CC7556"/>
    <w:rsid w:val="00CD59B8"/>
    <w:rsid w:val="00CE261B"/>
    <w:rsid w:val="00CF3AAF"/>
    <w:rsid w:val="00D81454"/>
    <w:rsid w:val="00D96269"/>
    <w:rsid w:val="00E14018"/>
    <w:rsid w:val="00E238E2"/>
    <w:rsid w:val="00E457CC"/>
    <w:rsid w:val="00E81B1C"/>
    <w:rsid w:val="00E83BDC"/>
    <w:rsid w:val="00EA468E"/>
    <w:rsid w:val="00EC7E1B"/>
    <w:rsid w:val="00F2000E"/>
    <w:rsid w:val="00F47EB9"/>
    <w:rsid w:val="1C6D32CA"/>
    <w:rsid w:val="1DB84140"/>
    <w:rsid w:val="1F9B74EA"/>
    <w:rsid w:val="2CAE46BE"/>
    <w:rsid w:val="381E5A22"/>
    <w:rsid w:val="4AE9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1EDBAF56"/>
  <w15:docId w15:val="{B4670E3A-A603-46D0-A4BA-229BC253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F0AC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39"/>
    <w:qFormat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"/>
    <w:qFormat/>
    <w:pPr>
      <w:spacing w:before="103"/>
      <w:ind w:left="2557" w:right="88" w:hanging="581"/>
    </w:pPr>
    <w:rPr>
      <w:rFonts w:ascii="Trebuchet MS" w:eastAsia="Trebuchet MS" w:hAnsi="Trebuchet MS" w:cs="Trebuchet MS"/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381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2C009F"/>
    <w:rPr>
      <w:rFonts w:ascii="Arial" w:eastAsia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5E5FE6-A9AA-45EC-B2E4-AD2FF0463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Hoang Quan</cp:lastModifiedBy>
  <cp:revision>28</cp:revision>
  <cp:lastPrinted>2024-03-21T10:55:00Z</cp:lastPrinted>
  <dcterms:created xsi:type="dcterms:W3CDTF">2023-09-11T19:26:00Z</dcterms:created>
  <dcterms:modified xsi:type="dcterms:W3CDTF">2024-05-23T00:13:00Z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Microsoft® Word 2016</vt:lpwstr>
  </property>
  <property fmtid="{D5CDD505-2E9C-101B-9397-08002B2CF9AE}" pid="4" name="ICV">
    <vt:lpwstr>E56714D780084649823342DE623278CF_12</vt:lpwstr>
  </property>
  <property fmtid="{D5CDD505-2E9C-101B-9397-08002B2CF9AE}" pid="5" name="KSOProductBuildVer">
    <vt:lpwstr>1033-12.2.0.13215</vt:lpwstr>
  </property>
  <property fmtid="{D5CDD505-2E9C-101B-9397-08002B2CF9AE}" pid="6" name="LastSaved">
    <vt:filetime>2023-09-11T00:00:00Z</vt:filetime>
  </property>
</Properties>
</file>