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C8D" w14:textId="77777777" w:rsidR="00547C3A" w:rsidRPr="00F85669" w:rsidRDefault="00547C3A" w:rsidP="00547C3A">
      <w:pPr>
        <w:ind w:right="-13"/>
        <w:jc w:val="center"/>
        <w:rPr>
          <w:b/>
          <w:caps/>
          <w:sz w:val="16"/>
          <w:szCs w:val="16"/>
        </w:rPr>
      </w:pPr>
      <w:r w:rsidRPr="00F85669">
        <w:rPr>
          <w:b/>
          <w:szCs w:val="26"/>
        </w:rPr>
        <w:t>Министерство науки и высшего образования Российской Федерации</w:t>
      </w:r>
    </w:p>
    <w:p w14:paraId="1DBD8D48" w14:textId="77777777" w:rsidR="00547C3A" w:rsidRPr="00F85669" w:rsidRDefault="00547C3A" w:rsidP="00547C3A">
      <w:pPr>
        <w:ind w:right="-13"/>
        <w:jc w:val="center"/>
        <w:rPr>
          <w:rFonts w:eastAsia="Calibri"/>
          <w:b/>
          <w:caps/>
          <w:sz w:val="16"/>
          <w:szCs w:val="16"/>
        </w:rPr>
      </w:pPr>
      <w:r w:rsidRPr="00F85669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BE1D7C1" w14:textId="77777777" w:rsidR="00547C3A" w:rsidRDefault="00547C3A" w:rsidP="00547C3A">
      <w:pPr>
        <w:ind w:right="-13"/>
        <w:jc w:val="center"/>
        <w:rPr>
          <w:b/>
          <w:sz w:val="26"/>
          <w:szCs w:val="26"/>
        </w:rPr>
      </w:pPr>
      <w:r w:rsidRPr="00F85669">
        <w:rPr>
          <w:b/>
          <w:sz w:val="26"/>
          <w:szCs w:val="26"/>
        </w:rPr>
        <w:t>“НАЦИОНАЛЬНЫЙ ИССЛЕДОВАТЕЛЬСКИЙ УНИВЕРСИТЕТ ИТМО”</w:t>
      </w:r>
    </w:p>
    <w:p w14:paraId="721EBD5C" w14:textId="77777777" w:rsidR="00547C3A" w:rsidRPr="00F85669" w:rsidRDefault="00547C3A" w:rsidP="00547C3A">
      <w:pPr>
        <w:ind w:right="-13"/>
        <w:jc w:val="center"/>
        <w:rPr>
          <w:b/>
          <w:sz w:val="26"/>
          <w:szCs w:val="26"/>
        </w:rPr>
      </w:pPr>
    </w:p>
    <w:p w14:paraId="20535FBF" w14:textId="77777777" w:rsidR="00547C3A" w:rsidRPr="00F85669" w:rsidRDefault="00547C3A" w:rsidP="00547C3A">
      <w:pPr>
        <w:pStyle w:val="BodyText"/>
        <w:ind w:right="-13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275"/>
      </w:tblGrid>
      <w:tr w:rsidR="00547C3A" w14:paraId="5262EF85" w14:textId="77777777" w:rsidTr="00F37F8E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98CD676" w14:textId="77777777" w:rsidR="00547C3A" w:rsidRPr="00F85669" w:rsidRDefault="00547C3A" w:rsidP="00F37F8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b/>
                <w:sz w:val="24"/>
                <w:szCs w:val="24"/>
                <w:lang w:eastAsia="ja-JP"/>
              </w:rPr>
            </w:pPr>
            <w:r w:rsidRPr="00F85669">
              <w:rPr>
                <w:b/>
                <w:sz w:val="24"/>
                <w:szCs w:val="24"/>
                <w:lang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C4FEC" w14:textId="77777777" w:rsidR="00547C3A" w:rsidRPr="00F85669" w:rsidRDefault="00547C3A" w:rsidP="00F37F8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b/>
                <w:sz w:val="24"/>
                <w:szCs w:val="24"/>
                <w:lang w:eastAsia="ja-JP"/>
              </w:rPr>
            </w:pPr>
            <w:r w:rsidRPr="00F85669">
              <w:rPr>
                <w:b/>
                <w:sz w:val="24"/>
                <w:szCs w:val="24"/>
                <w:lang w:eastAsia="ja-JP"/>
              </w:rPr>
              <w:t>Программной Инженерии и Компьютерной Техники</w:t>
            </w:r>
          </w:p>
        </w:tc>
      </w:tr>
      <w:tr w:rsidR="00547C3A" w14:paraId="3C7ABFBF" w14:textId="77777777" w:rsidTr="00F37F8E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88B929D" w14:textId="77777777" w:rsidR="00547C3A" w:rsidRPr="00F85669" w:rsidRDefault="00547C3A" w:rsidP="00F37F8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b/>
                <w:sz w:val="24"/>
                <w:szCs w:val="24"/>
                <w:lang w:eastAsia="ja-JP"/>
              </w:rPr>
            </w:pPr>
            <w:r w:rsidRPr="00F85669">
              <w:rPr>
                <w:b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846DF2" w14:textId="77777777" w:rsidR="00547C3A" w:rsidRPr="00F85669" w:rsidRDefault="00547C3A" w:rsidP="00F37F8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b/>
                <w:sz w:val="24"/>
                <w:szCs w:val="24"/>
                <w:lang w:eastAsia="ja-JP"/>
              </w:rPr>
            </w:pPr>
          </w:p>
        </w:tc>
      </w:tr>
      <w:tr w:rsidR="00547C3A" w14:paraId="1C322DB4" w14:textId="77777777" w:rsidTr="00F37F8E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C1ACC44" w14:textId="77777777" w:rsidR="00547C3A" w:rsidRPr="00F85669" w:rsidRDefault="00547C3A" w:rsidP="00F37F8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b/>
                <w:sz w:val="24"/>
                <w:szCs w:val="24"/>
              </w:rPr>
            </w:pPr>
            <w:r w:rsidRPr="00F85669">
              <w:rPr>
                <w:b/>
                <w:sz w:val="24"/>
                <w:szCs w:val="24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B2A4A" w14:textId="77777777" w:rsidR="00547C3A" w:rsidRPr="00F85669" w:rsidRDefault="00547C3A" w:rsidP="00F37F8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b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  <w:lang w:eastAsia="ja-JP"/>
              </w:rPr>
              <w:t>Компьютерные сети</w:t>
            </w:r>
          </w:p>
        </w:tc>
      </w:tr>
    </w:tbl>
    <w:p w14:paraId="4C101D8B" w14:textId="77777777" w:rsidR="00547C3A" w:rsidRPr="00F85669" w:rsidRDefault="00547C3A" w:rsidP="00547C3A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b/>
          <w:szCs w:val="20"/>
          <w:lang w:eastAsia="ja-JP"/>
        </w:rPr>
      </w:pPr>
    </w:p>
    <w:p w14:paraId="214A3E75" w14:textId="77777777" w:rsidR="00547C3A" w:rsidRDefault="00547C3A" w:rsidP="00547C3A">
      <w:pPr>
        <w:pStyle w:val="BodyText"/>
        <w:ind w:right="-13"/>
        <w:jc w:val="center"/>
        <w:rPr>
          <w:b/>
          <w:caps/>
          <w:spacing w:val="20"/>
          <w:sz w:val="32"/>
          <w:szCs w:val="32"/>
        </w:rPr>
      </w:pPr>
    </w:p>
    <w:p w14:paraId="384AC3A1" w14:textId="77777777" w:rsidR="00547C3A" w:rsidRDefault="00547C3A" w:rsidP="00547C3A">
      <w:pPr>
        <w:pStyle w:val="BodyText"/>
        <w:ind w:right="-13"/>
        <w:jc w:val="center"/>
        <w:rPr>
          <w:b/>
          <w:caps/>
          <w:spacing w:val="20"/>
          <w:sz w:val="32"/>
          <w:szCs w:val="32"/>
        </w:rPr>
      </w:pPr>
    </w:p>
    <w:p w14:paraId="273FC903" w14:textId="77777777" w:rsidR="00547C3A" w:rsidRDefault="00547C3A" w:rsidP="00547C3A">
      <w:pPr>
        <w:pStyle w:val="BodyText"/>
        <w:ind w:right="-13"/>
        <w:jc w:val="center"/>
        <w:rPr>
          <w:b/>
          <w:caps/>
          <w:spacing w:val="20"/>
          <w:sz w:val="32"/>
          <w:szCs w:val="32"/>
        </w:rPr>
      </w:pPr>
      <w:r>
        <w:rPr>
          <w:caps/>
          <w:spacing w:val="20"/>
          <w:sz w:val="32"/>
          <w:szCs w:val="32"/>
        </w:rPr>
        <w:t>Лабораторная работа 1</w:t>
      </w:r>
    </w:p>
    <w:p w14:paraId="550F438B" w14:textId="79439EF8" w:rsidR="00547C3A" w:rsidRDefault="00547C3A" w:rsidP="00547C3A">
      <w:pPr>
        <w:pStyle w:val="BodyText"/>
        <w:ind w:right="-13"/>
        <w:jc w:val="center"/>
        <w:rPr>
          <w:b/>
          <w:caps/>
          <w:spacing w:val="20"/>
          <w:sz w:val="32"/>
          <w:szCs w:val="32"/>
        </w:rPr>
      </w:pPr>
      <w:r>
        <w:rPr>
          <w:caps/>
          <w:spacing w:val="20"/>
          <w:sz w:val="32"/>
          <w:szCs w:val="32"/>
        </w:rPr>
        <w:t>ЗАДАНИЕ</w:t>
      </w:r>
      <w:r>
        <w:rPr>
          <w:caps/>
          <w:spacing w:val="20"/>
          <w:sz w:val="32"/>
          <w:szCs w:val="32"/>
        </w:rPr>
        <w:t xml:space="preserve"> </w:t>
      </w:r>
    </w:p>
    <w:p w14:paraId="451F096A" w14:textId="77777777" w:rsidR="00547C3A" w:rsidRDefault="00547C3A">
      <w:pPr>
        <w:pStyle w:val="TOCHeading"/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805844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A14FA" w14:textId="7AE1D7C1" w:rsidR="00A37885" w:rsidRDefault="00A37885">
          <w:pPr>
            <w:pStyle w:val="TOCHeading"/>
          </w:pPr>
          <w:r>
            <w:t>Оглавление</w:t>
          </w:r>
        </w:p>
        <w:p w14:paraId="6DC610C3" w14:textId="3838B046" w:rsidR="00FE25ED" w:rsidRDefault="00A3788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72786" w:history="1">
            <w:r w:rsidR="00FE25ED" w:rsidRPr="00E604B3">
              <w:rPr>
                <w:rStyle w:val="Hyperlink"/>
                <w:noProof/>
              </w:rPr>
              <w:t xml:space="preserve">Лабораторная работа №1. Знакомство со средой </w:t>
            </w:r>
            <w:r w:rsidR="00FE25ED" w:rsidRPr="00E604B3">
              <w:rPr>
                <w:rStyle w:val="Hyperlink"/>
                <w:noProof/>
                <w:lang w:val="en-US"/>
              </w:rPr>
              <w:t>Cisco</w:t>
            </w:r>
            <w:r w:rsidR="00FE25ED" w:rsidRPr="00E604B3">
              <w:rPr>
                <w:rStyle w:val="Hyperlink"/>
                <w:noProof/>
              </w:rPr>
              <w:t xml:space="preserve"> </w:t>
            </w:r>
            <w:r w:rsidR="00FE25ED" w:rsidRPr="00E604B3">
              <w:rPr>
                <w:rStyle w:val="Hyperlink"/>
                <w:noProof/>
                <w:lang w:val="en-US"/>
              </w:rPr>
              <w:t>Packet</w:t>
            </w:r>
            <w:r w:rsidR="00FE25ED" w:rsidRPr="00E604B3">
              <w:rPr>
                <w:rStyle w:val="Hyperlink"/>
                <w:noProof/>
              </w:rPr>
              <w:t xml:space="preserve"> </w:t>
            </w:r>
            <w:r w:rsidR="00FE25ED" w:rsidRPr="00E604B3">
              <w:rPr>
                <w:rStyle w:val="Hyperlink"/>
                <w:noProof/>
                <w:lang w:val="en-US"/>
              </w:rPr>
              <w:t>Tracer</w:t>
            </w:r>
            <w:r w:rsidR="00FE25ED">
              <w:rPr>
                <w:noProof/>
                <w:webHidden/>
              </w:rPr>
              <w:tab/>
            </w:r>
            <w:r w:rsidR="00FE25ED">
              <w:rPr>
                <w:noProof/>
                <w:webHidden/>
              </w:rPr>
              <w:fldChar w:fldCharType="begin"/>
            </w:r>
            <w:r w:rsidR="00FE25ED">
              <w:rPr>
                <w:noProof/>
                <w:webHidden/>
              </w:rPr>
              <w:instrText xml:space="preserve"> PAGEREF _Toc190072786 \h </w:instrText>
            </w:r>
            <w:r w:rsidR="00FE25ED">
              <w:rPr>
                <w:noProof/>
                <w:webHidden/>
              </w:rPr>
            </w:r>
            <w:r w:rsidR="00FE25ED">
              <w:rPr>
                <w:noProof/>
                <w:webHidden/>
              </w:rPr>
              <w:fldChar w:fldCharType="separate"/>
            </w:r>
            <w:r w:rsidR="00FE25ED">
              <w:rPr>
                <w:noProof/>
                <w:webHidden/>
              </w:rPr>
              <w:t>2</w:t>
            </w:r>
            <w:r w:rsidR="00FE25ED">
              <w:rPr>
                <w:noProof/>
                <w:webHidden/>
              </w:rPr>
              <w:fldChar w:fldCharType="end"/>
            </w:r>
          </w:hyperlink>
        </w:p>
        <w:p w14:paraId="627DEDB2" w14:textId="19AFBA2A" w:rsidR="00FE25ED" w:rsidRDefault="00FE25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90072787" w:history="1">
            <w:r w:rsidRPr="00E604B3">
              <w:rPr>
                <w:rStyle w:val="Hyperlink"/>
                <w:b/>
                <w:bCs/>
                <w:noProof/>
              </w:rPr>
              <w:t>1. Введение в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A2F4" w14:textId="28501283" w:rsidR="00FE25ED" w:rsidRDefault="00FE25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90072788" w:history="1">
            <w:r w:rsidRPr="00E604B3">
              <w:rPr>
                <w:rStyle w:val="Hyperlink"/>
                <w:b/>
                <w:bCs/>
                <w:noProof/>
              </w:rPr>
              <w:t xml:space="preserve">2.  Теория. Протоколы </w:t>
            </w:r>
            <w:r w:rsidRPr="00E604B3">
              <w:rPr>
                <w:rStyle w:val="Hyperlink"/>
                <w:b/>
                <w:bCs/>
                <w:noProof/>
                <w:lang w:val="en-US"/>
              </w:rPr>
              <w:t>ARP</w:t>
            </w:r>
            <w:r w:rsidRPr="00E604B3">
              <w:rPr>
                <w:rStyle w:val="Hyperlink"/>
                <w:b/>
                <w:bCs/>
                <w:noProof/>
              </w:rPr>
              <w:t xml:space="preserve"> и </w:t>
            </w:r>
            <w:r w:rsidRPr="00E604B3">
              <w:rPr>
                <w:rStyle w:val="Hyperlink"/>
                <w:b/>
                <w:bCs/>
                <w:noProof/>
                <w:lang w:val="en-US"/>
              </w:rPr>
              <w:t>ICMP</w:t>
            </w:r>
            <w:r w:rsidRPr="00E604B3">
              <w:rPr>
                <w:rStyle w:val="Hyperlink"/>
                <w:b/>
                <w:bCs/>
                <w:noProof/>
              </w:rPr>
              <w:t xml:space="preserve"> (программы </w:t>
            </w:r>
            <w:r w:rsidRPr="00E604B3">
              <w:rPr>
                <w:rStyle w:val="Hyperlink"/>
                <w:b/>
                <w:bCs/>
                <w:noProof/>
                <w:lang w:val="en-US"/>
              </w:rPr>
              <w:t>ping</w:t>
            </w:r>
            <w:r w:rsidRPr="00E604B3">
              <w:rPr>
                <w:rStyle w:val="Hyperlink"/>
                <w:b/>
                <w:bCs/>
                <w:noProof/>
              </w:rPr>
              <w:t xml:space="preserve"> и </w:t>
            </w:r>
            <w:r w:rsidRPr="00E604B3">
              <w:rPr>
                <w:rStyle w:val="Hyperlink"/>
                <w:b/>
                <w:bCs/>
                <w:noProof/>
                <w:lang w:val="en-US"/>
              </w:rPr>
              <w:t>tracert</w:t>
            </w:r>
            <w:r w:rsidRPr="00E604B3">
              <w:rPr>
                <w:rStyle w:val="Hyperlink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2395" w14:textId="140DD30E" w:rsidR="00FE25ED" w:rsidRDefault="00FE25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90072789" w:history="1">
            <w:r w:rsidRPr="00E604B3">
              <w:rPr>
                <w:rStyle w:val="Hyperlink"/>
                <w:b/>
                <w:bCs/>
                <w:noProof/>
              </w:rPr>
              <w:t>3.  Выполнение работы. Пошаговое описание.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0D22" w14:textId="7CFBADD8" w:rsidR="00FE25ED" w:rsidRDefault="00FE25ED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90072790" w:history="1">
            <w:r w:rsidRPr="00E604B3">
              <w:rPr>
                <w:rStyle w:val="Hyperlink"/>
                <w:b/>
                <w:bCs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5501" w14:textId="723A8A85" w:rsidR="00A37885" w:rsidRDefault="00A37885">
          <w:r>
            <w:rPr>
              <w:b/>
              <w:bCs/>
            </w:rPr>
            <w:fldChar w:fldCharType="end"/>
          </w:r>
        </w:p>
      </w:sdtContent>
    </w:sdt>
    <w:p w14:paraId="6275CFD1" w14:textId="77777777" w:rsidR="00A37885" w:rsidRDefault="00A3788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61554F" w14:textId="77777777" w:rsidR="00A37885" w:rsidRPr="00A37885" w:rsidRDefault="00A37885" w:rsidP="00A37885">
      <w:pPr>
        <w:pStyle w:val="Heading1"/>
      </w:pPr>
      <w:bookmarkStart w:id="0" w:name="_Toc190072786"/>
      <w:r w:rsidRPr="00A37885">
        <w:lastRenderedPageBreak/>
        <w:t xml:space="preserve">Лабораторная работа №1. Знакомство со средой </w:t>
      </w:r>
      <w:r w:rsidRPr="00A37885">
        <w:rPr>
          <w:lang w:val="en-US"/>
        </w:rPr>
        <w:t>Cisco</w:t>
      </w:r>
      <w:r w:rsidRPr="00A37885">
        <w:t xml:space="preserve"> </w:t>
      </w:r>
      <w:r w:rsidRPr="00A37885">
        <w:rPr>
          <w:lang w:val="en-US"/>
        </w:rPr>
        <w:t>Packet</w:t>
      </w:r>
      <w:r w:rsidRPr="00A37885">
        <w:t xml:space="preserve"> </w:t>
      </w:r>
      <w:r w:rsidRPr="00A37885">
        <w:rPr>
          <w:lang w:val="en-US"/>
        </w:rPr>
        <w:t>Tracer</w:t>
      </w:r>
      <w:bookmarkEnd w:id="0"/>
    </w:p>
    <w:p w14:paraId="6F129402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b/>
          <w:szCs w:val="28"/>
        </w:rPr>
        <w:t>Цель работы:</w:t>
      </w:r>
      <w:r w:rsidRPr="00C21AAA">
        <w:rPr>
          <w:szCs w:val="28"/>
        </w:rPr>
        <w:t xml:space="preserve"> познакомиться с интерфейсом симулятора, изучить режим реального времени, основные операции </w:t>
      </w:r>
      <w:r w:rsidRPr="00C21AAA">
        <w:rPr>
          <w:szCs w:val="28"/>
          <w:lang w:val="en-US"/>
        </w:rPr>
        <w:t>c</w:t>
      </w:r>
      <w:r w:rsidRPr="00C21AAA">
        <w:rPr>
          <w:szCs w:val="28"/>
        </w:rPr>
        <w:t xml:space="preserve"> устройствами.</w:t>
      </w:r>
    </w:p>
    <w:p w14:paraId="36C5088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>Программа работы:</w:t>
      </w:r>
    </w:p>
    <w:p w14:paraId="3FE55AB1" w14:textId="77777777" w:rsidR="00A37885" w:rsidRPr="00C21AAA" w:rsidRDefault="00A37885" w:rsidP="00A37885">
      <w:pPr>
        <w:pStyle w:val="ListParagraph"/>
        <w:widowControl w:val="0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Создание топологии сети;</w:t>
      </w:r>
    </w:p>
    <w:p w14:paraId="5CD519DB" w14:textId="77777777" w:rsidR="00A37885" w:rsidRPr="00C21AAA" w:rsidRDefault="00A37885" w:rsidP="00A37885">
      <w:pPr>
        <w:pStyle w:val="ListParagraph"/>
        <w:widowControl w:val="0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Добавление конечных узлов;</w:t>
      </w:r>
    </w:p>
    <w:p w14:paraId="764DD36D" w14:textId="77777777" w:rsidR="00A37885" w:rsidRPr="00C21AAA" w:rsidRDefault="00A37885" w:rsidP="00A37885">
      <w:pPr>
        <w:pStyle w:val="ListParagraph"/>
        <w:widowControl w:val="0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Подключение к конечным узлам сетевых устройств;</w:t>
      </w:r>
    </w:p>
    <w:p w14:paraId="22B4F9E1" w14:textId="77777777" w:rsidR="00A37885" w:rsidRPr="00C21AAA" w:rsidRDefault="00A37885" w:rsidP="00A37885">
      <w:pPr>
        <w:pStyle w:val="ListParagraph"/>
        <w:widowControl w:val="0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Настройка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-адресов и масок сети на узлах;</w:t>
      </w:r>
    </w:p>
    <w:p w14:paraId="13E2FB31" w14:textId="7CC56D83" w:rsidR="00A37885" w:rsidRDefault="00A37885" w:rsidP="00A37885">
      <w:pPr>
        <w:pStyle w:val="ListParagraph"/>
        <w:widowControl w:val="0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Проверка работы сети в режиме реального времени</w:t>
      </w:r>
      <w:r w:rsidR="00392D55">
        <w:rPr>
          <w:szCs w:val="28"/>
        </w:rPr>
        <w:t>,</w:t>
      </w:r>
    </w:p>
    <w:p w14:paraId="55FD76CF" w14:textId="790D8687" w:rsidR="00392D55" w:rsidRPr="00C21AAA" w:rsidRDefault="00392D55" w:rsidP="00A37885">
      <w:pPr>
        <w:pStyle w:val="ListParagraph"/>
        <w:widowControl w:val="0"/>
        <w:numPr>
          <w:ilvl w:val="0"/>
          <w:numId w:val="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Разбор простых протоколов низких уровней.</w:t>
      </w:r>
    </w:p>
    <w:p w14:paraId="05CB4119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</w:p>
    <w:p w14:paraId="618D1BB2" w14:textId="5358CD09" w:rsidR="00A37885" w:rsidRPr="004850D3" w:rsidRDefault="004850D3" w:rsidP="004850D3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0072787"/>
      <w:r w:rsidRPr="004850D3">
        <w:rPr>
          <w:rFonts w:ascii="Times New Roman" w:hAnsi="Times New Roman" w:cs="Times New Roman"/>
          <w:b/>
          <w:bCs/>
          <w:color w:val="auto"/>
          <w:sz w:val="32"/>
          <w:szCs w:val="32"/>
        </w:rPr>
        <w:t>1. Введение в работу</w:t>
      </w:r>
      <w:bookmarkEnd w:id="1"/>
    </w:p>
    <w:p w14:paraId="7D6C5DA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Запускаем</w:t>
      </w:r>
      <w:r w:rsidRPr="004850D3">
        <w:rPr>
          <w:szCs w:val="28"/>
        </w:rPr>
        <w:t xml:space="preserve"> </w:t>
      </w:r>
      <w:r w:rsidRPr="00C21AAA">
        <w:rPr>
          <w:szCs w:val="28"/>
        </w:rPr>
        <w:t>среду</w:t>
      </w:r>
      <w:r w:rsidRPr="004850D3">
        <w:rPr>
          <w:szCs w:val="28"/>
        </w:rPr>
        <w:t xml:space="preserve"> </w:t>
      </w:r>
      <w:r w:rsidRPr="00C21AAA">
        <w:rPr>
          <w:szCs w:val="28"/>
          <w:lang w:val="en-US"/>
        </w:rPr>
        <w:t>Cisco</w:t>
      </w:r>
      <w:r w:rsidRPr="004850D3">
        <w:rPr>
          <w:szCs w:val="28"/>
        </w:rPr>
        <w:t xml:space="preserve"> </w:t>
      </w:r>
      <w:r w:rsidRPr="00C21AAA">
        <w:rPr>
          <w:szCs w:val="28"/>
          <w:lang w:val="en-US"/>
        </w:rPr>
        <w:t>Packet</w:t>
      </w:r>
      <w:r w:rsidRPr="004850D3">
        <w:rPr>
          <w:szCs w:val="28"/>
        </w:rPr>
        <w:t xml:space="preserve"> </w:t>
      </w:r>
      <w:r w:rsidRPr="00C21AAA">
        <w:rPr>
          <w:szCs w:val="28"/>
          <w:lang w:val="en-US"/>
        </w:rPr>
        <w:t>Tracer</w:t>
      </w:r>
      <w:r w:rsidRPr="004850D3">
        <w:rPr>
          <w:szCs w:val="28"/>
        </w:rPr>
        <w:t xml:space="preserve">. </w:t>
      </w:r>
      <w:r w:rsidRPr="00C21AAA">
        <w:rPr>
          <w:szCs w:val="28"/>
        </w:rPr>
        <w:t>При запуске программы открывается главное окно симулятора (см. рис. 3.5).</w:t>
      </w:r>
    </w:p>
    <w:p w14:paraId="41525970" w14:textId="77777777" w:rsidR="00A37885" w:rsidRPr="00C21AAA" w:rsidRDefault="00A37885" w:rsidP="00A37885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Построение топологии сети</w:t>
      </w:r>
    </w:p>
    <w:p w14:paraId="0F3E025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Создаем новую топологию сети, выбираем необходимые устройства и соединения.</w:t>
      </w:r>
    </w:p>
    <w:p w14:paraId="58EBB51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Топология сети может быть сконфигурирована из различных устройств и связей. В данной лабораторной работе мы используем простые сетевые устройства: концентратор, коммутатор, конечные устройства (компьютеры).</w:t>
      </w:r>
    </w:p>
    <w:p w14:paraId="658F212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  <w:lang w:val="en-US"/>
        </w:rPr>
        <w:t>Network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Component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Box</w:t>
      </w:r>
      <w:r w:rsidRPr="00C21AAA">
        <w:rPr>
          <w:szCs w:val="28"/>
        </w:rPr>
        <w:t xml:space="preserve"> содержит все представленное оборудование, с помощью которого можно построить сеть (см. рис.3.6). С помощью одного клика по каждой группе устройств и соединений можно отобразить различные их варианты, отличающиеся между собой (рис. 4.1).</w:t>
      </w:r>
    </w:p>
    <w:p w14:paraId="3EF6A67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75BDA0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64E33297" wp14:editId="7B18BCD1">
            <wp:extent cx="2486025" cy="828675"/>
            <wp:effectExtent l="0" t="0" r="9525" b="9525"/>
            <wp:docPr id="38" name="Рисунок 38" descr="Описание: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 descr="Описание: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 w:rsidRPr="00064297">
        <w:rPr>
          <w:noProof/>
          <w:szCs w:val="28"/>
          <w:lang w:eastAsia="ru-RU"/>
        </w:rPr>
        <w:drawing>
          <wp:inline distT="0" distB="0" distL="0" distR="0" wp14:anchorId="7F10A8B0" wp14:editId="3D24776D">
            <wp:extent cx="2428875" cy="809625"/>
            <wp:effectExtent l="0" t="0" r="9525" b="9525"/>
            <wp:docPr id="37" name="Рисунок 37" descr="Описание: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 descr="Описание: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E38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lastRenderedPageBreak/>
        <w:drawing>
          <wp:inline distT="0" distB="0" distL="0" distR="0" wp14:anchorId="3B066471" wp14:editId="7F4826B4">
            <wp:extent cx="2438400" cy="790575"/>
            <wp:effectExtent l="0" t="0" r="0" b="9525"/>
            <wp:docPr id="36" name="Рисунок 36" descr="Описание: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" descr="Описание: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 w:rsidRPr="00064297">
        <w:rPr>
          <w:noProof/>
          <w:szCs w:val="28"/>
          <w:lang w:eastAsia="ru-RU"/>
        </w:rPr>
        <w:drawing>
          <wp:inline distT="0" distB="0" distL="0" distR="0" wp14:anchorId="0E01B790" wp14:editId="72EBBFA3">
            <wp:extent cx="2362200" cy="781050"/>
            <wp:effectExtent l="0" t="0" r="0" b="0"/>
            <wp:docPr id="35" name="Рисунок 35" descr="Описание: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" descr="Описание: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FAA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 Виды устройств и соединений</w:t>
      </w:r>
    </w:p>
    <w:p w14:paraId="54B96968" w14:textId="77777777" w:rsidR="00A37885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680D9B36" w14:textId="77777777" w:rsidR="00A37885" w:rsidRPr="00C21AAA" w:rsidRDefault="00A37885" w:rsidP="00A37885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Построение топологии, добавление узлов</w:t>
      </w:r>
    </w:p>
    <w:p w14:paraId="6D085E0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Один клик по конечным устройствам (рис. 4.2).</w:t>
      </w:r>
    </w:p>
    <w:p w14:paraId="750D071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5923D67C" wp14:editId="4EE84011">
            <wp:extent cx="1676400" cy="457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ECA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4.2 Виды конечных устройств</w:t>
      </w:r>
    </w:p>
    <w:p w14:paraId="1CE385ED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F9599B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Один клик по выбранному устройству, для нашей работы это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 (рис. 4.3).</w:t>
      </w:r>
    </w:p>
    <w:p w14:paraId="0937837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1BB084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3EEEB108" wp14:editId="660A461D">
            <wp:extent cx="165735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7CE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4.3 Выбор конечного устройства</w:t>
      </w:r>
    </w:p>
    <w:p w14:paraId="651C9B3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57B32A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Переместите курсор на рабочую область симулятора. Курсор должен превратиться в знак “+”. Щелкните мышью в любом месте на области и выбранное вами устройство скопируется. Проделайте эту процедуру еще три раза, на рабочей области у вас будет 4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 (рис. 4.4).</w:t>
      </w:r>
    </w:p>
    <w:p w14:paraId="3253B1F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FDF6DD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3330A7F1" wp14:editId="6CA7A77C">
            <wp:extent cx="1847850" cy="400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409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4.4. Вид рабочей области</w:t>
      </w:r>
    </w:p>
    <w:p w14:paraId="3E683553" w14:textId="77777777" w:rsidR="00A37885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3ED27689" w14:textId="77777777" w:rsidR="00A37885" w:rsidRPr="00C21AAA" w:rsidRDefault="00A37885" w:rsidP="00A37885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Подключение к узлам концентратора и коммутатора</w:t>
      </w:r>
    </w:p>
    <w:p w14:paraId="2B1A474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Выберите группу устройств концентраторы (</w:t>
      </w:r>
      <w:r w:rsidRPr="00C21AAA">
        <w:rPr>
          <w:szCs w:val="28"/>
          <w:lang w:val="en-US"/>
        </w:rPr>
        <w:t>Hubs</w:t>
      </w:r>
      <w:r w:rsidRPr="00C21AAA">
        <w:rPr>
          <w:szCs w:val="28"/>
        </w:rPr>
        <w:t>), из этой группы выберите первую модель (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>-</w:t>
      </w:r>
      <w:r w:rsidRPr="00C21AAA">
        <w:rPr>
          <w:szCs w:val="28"/>
          <w:lang w:val="en-US"/>
        </w:rPr>
        <w:t>PT</w:t>
      </w:r>
      <w:r w:rsidRPr="00C21AAA">
        <w:rPr>
          <w:szCs w:val="28"/>
        </w:rPr>
        <w:t xml:space="preserve">). Разместите концентратор между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0 и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>1 (рис. 4.5).</w:t>
      </w:r>
    </w:p>
    <w:p w14:paraId="2A2C482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lastRenderedPageBreak/>
        <w:t>Задача концентратора довольно проста: он повторяет пакет, принятый на одном порту на всех остальных портах.</w:t>
      </w:r>
    </w:p>
    <w:p w14:paraId="7FD8DB3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D5E4E5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76D11F34" wp14:editId="4FA7021B">
            <wp:extent cx="1457325" cy="685800"/>
            <wp:effectExtent l="0" t="0" r="9525" b="0"/>
            <wp:docPr id="31" name="Рисунок 31" descr="Описание: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 descr="Описание: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D0D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4.5 Вид рабочей области</w:t>
      </w:r>
    </w:p>
    <w:p w14:paraId="3C2BD0A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Подключим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0 к 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>0, выбрав сначала тип подключения. Для этого случая подойдет медный кабель с прямым подключением (рис. 4.6).</w:t>
      </w:r>
    </w:p>
    <w:p w14:paraId="77EF620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5900FC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55089528" wp14:editId="454F0715">
            <wp:extent cx="1819275" cy="523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A3A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4.6 Выбор соединения с прямым подключением</w:t>
      </w:r>
    </w:p>
    <w:p w14:paraId="56C8022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2076CE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Для подключения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0 к 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>0 выполните следующие действия (рис. 4.7):</w:t>
      </w:r>
    </w:p>
    <w:p w14:paraId="01E9D8DA" w14:textId="77777777" w:rsidR="00A37885" w:rsidRPr="00C21AAA" w:rsidRDefault="00A37885" w:rsidP="00A37885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Один раз щелкните мышью на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>0</w:t>
      </w:r>
    </w:p>
    <w:p w14:paraId="0330CB23" w14:textId="77777777" w:rsidR="00A37885" w:rsidRPr="00C21AAA" w:rsidRDefault="00A37885" w:rsidP="00A37885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Выберите тип интерфейса </w:t>
      </w:r>
      <w:proofErr w:type="spellStart"/>
      <w:r w:rsidRPr="00C21AAA">
        <w:rPr>
          <w:szCs w:val="28"/>
          <w:lang w:val="en-US"/>
        </w:rPr>
        <w:t>FastEthernet</w:t>
      </w:r>
      <w:proofErr w:type="spellEnd"/>
    </w:p>
    <w:p w14:paraId="01EDAA14" w14:textId="77777777" w:rsidR="00A37885" w:rsidRPr="00C21AAA" w:rsidRDefault="00A37885" w:rsidP="00A37885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Переместите курсор на </w:t>
      </w:r>
      <w:r w:rsidRPr="00C21AAA">
        <w:rPr>
          <w:szCs w:val="28"/>
          <w:lang w:val="en-US"/>
        </w:rPr>
        <w:t>Hub0</w:t>
      </w:r>
    </w:p>
    <w:p w14:paraId="15A279C3" w14:textId="77777777" w:rsidR="00A37885" w:rsidRPr="00C21AAA" w:rsidRDefault="00A37885" w:rsidP="00A37885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Нажмите на 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>0 один раз и выберите порт 0</w:t>
      </w:r>
    </w:p>
    <w:p w14:paraId="1525D80B" w14:textId="77777777" w:rsidR="00A37885" w:rsidRDefault="00A37885" w:rsidP="00A37885">
      <w:pPr>
        <w:widowControl w:val="0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Обратите внимание на зеленые индикаторы двух устройств на соединении, что значит, оба устройства готовы к работе.</w:t>
      </w:r>
    </w:p>
    <w:p w14:paraId="67DDE319" w14:textId="77777777" w:rsidR="00A37885" w:rsidRPr="00C21AAA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tbl>
      <w:tblPr>
        <w:tblW w:w="0" w:type="auto"/>
        <w:tblInd w:w="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1641"/>
        <w:gridCol w:w="1640"/>
        <w:gridCol w:w="1641"/>
        <w:gridCol w:w="1641"/>
      </w:tblGrid>
      <w:tr w:rsidR="00A37885" w:rsidRPr="00064297" w14:paraId="23B52B8F" w14:textId="77777777" w:rsidTr="0086673D">
        <w:tc>
          <w:tcPr>
            <w:tcW w:w="1640" w:type="dxa"/>
            <w:vAlign w:val="center"/>
          </w:tcPr>
          <w:p w14:paraId="465E1A34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41" w:type="dxa"/>
            <w:vAlign w:val="center"/>
          </w:tcPr>
          <w:p w14:paraId="232028A4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40" w:type="dxa"/>
            <w:vAlign w:val="center"/>
          </w:tcPr>
          <w:p w14:paraId="23C3D6B3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41" w:type="dxa"/>
            <w:vAlign w:val="center"/>
          </w:tcPr>
          <w:p w14:paraId="2B105091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41" w:type="dxa"/>
            <w:vAlign w:val="center"/>
          </w:tcPr>
          <w:p w14:paraId="2BEFA5B7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5</w:t>
            </w:r>
          </w:p>
        </w:tc>
      </w:tr>
      <w:tr w:rsidR="00A37885" w:rsidRPr="00064297" w14:paraId="7F583700" w14:textId="77777777" w:rsidTr="0086673D">
        <w:tc>
          <w:tcPr>
            <w:tcW w:w="1640" w:type="dxa"/>
            <w:vAlign w:val="center"/>
          </w:tcPr>
          <w:p w14:paraId="7854CAC3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3CF8B85" wp14:editId="4C282D74">
                  <wp:extent cx="561975" cy="76200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  <w:vAlign w:val="center"/>
          </w:tcPr>
          <w:p w14:paraId="67F3956C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C64A790" wp14:editId="7C7D12C7">
                  <wp:extent cx="733425" cy="4762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0" w:type="dxa"/>
            <w:vAlign w:val="center"/>
          </w:tcPr>
          <w:p w14:paraId="06B8305F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54669D5" wp14:editId="5956EEDD">
                  <wp:extent cx="504825" cy="9048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  <w:vAlign w:val="center"/>
          </w:tcPr>
          <w:p w14:paraId="632461B6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166FFF" wp14:editId="32D37011">
                  <wp:extent cx="542925" cy="11811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  <w:vAlign w:val="center"/>
          </w:tcPr>
          <w:p w14:paraId="05C55B9D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47EFB56" wp14:editId="467D172A">
                  <wp:extent cx="485775" cy="99060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2F83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4.7 Подключение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0 к 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>0</w:t>
      </w:r>
    </w:p>
    <w:p w14:paraId="0238D0D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8AF810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Повторите описанные выше действия для подключения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1 к 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 xml:space="preserve">0, </w:t>
      </w:r>
      <w:r w:rsidRPr="00C21AAA">
        <w:rPr>
          <w:szCs w:val="28"/>
        </w:rPr>
        <w:lastRenderedPageBreak/>
        <w:t>выбрав на концентраторе порт 1 (рис.4.8). Фактически номер порта значения не имеет, однако удобнее занимать порты последовательно.</w:t>
      </w:r>
    </w:p>
    <w:p w14:paraId="5FF5854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9067A7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47EE8917" wp14:editId="250E013D">
            <wp:extent cx="1447800" cy="657225"/>
            <wp:effectExtent l="0" t="0" r="0" b="9525"/>
            <wp:docPr id="24" name="Рисунок 24" descr="Описание: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Описание: 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FC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4.8 Вид рабочей области</w:t>
      </w:r>
    </w:p>
    <w:p w14:paraId="68B5E0D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Далее размещаем на рабочей области симулятора коммутатор, например, модель 2950-24 (рис. 4.9). Описание семейства коммутаторов серии 2950 можно найти на сайте компании </w:t>
      </w:r>
      <w:r w:rsidRPr="00C21AAA">
        <w:rPr>
          <w:szCs w:val="28"/>
          <w:lang w:val="en-US"/>
        </w:rPr>
        <w:t>Cisco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Systems</w:t>
      </w:r>
      <w:r w:rsidRPr="00C21AAA">
        <w:rPr>
          <w:szCs w:val="28"/>
        </w:rPr>
        <w:t xml:space="preserve">. [Электронный ресурс]. </w:t>
      </w:r>
      <w:r w:rsidRPr="00C21AAA">
        <w:rPr>
          <w:szCs w:val="28"/>
          <w:lang w:val="en-US"/>
        </w:rPr>
        <w:t>URL</w:t>
      </w:r>
      <w:r w:rsidRPr="00C21AAA">
        <w:rPr>
          <w:szCs w:val="28"/>
        </w:rPr>
        <w:t>:</w:t>
      </w:r>
    </w:p>
    <w:p w14:paraId="2480010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hyperlink r:id="rId20" w:history="1">
        <w:r w:rsidRPr="00C21AAA">
          <w:rPr>
            <w:rStyle w:val="Hyperlink"/>
            <w:szCs w:val="28"/>
          </w:rPr>
          <w:t>http://www.cisco.com/web/RU/products/hw/switches/ps628/ps627/index.html</w:t>
        </w:r>
      </w:hyperlink>
      <w:r w:rsidRPr="00C21AAA">
        <w:rPr>
          <w:szCs w:val="28"/>
        </w:rPr>
        <w:t>.</w:t>
      </w:r>
    </w:p>
    <w:p w14:paraId="5DB56B92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Коммутаторы </w:t>
      </w:r>
      <w:proofErr w:type="gramStart"/>
      <w:r w:rsidRPr="00C21AAA">
        <w:rPr>
          <w:szCs w:val="28"/>
        </w:rPr>
        <w:t>- это</w:t>
      </w:r>
      <w:proofErr w:type="gramEnd"/>
      <w:r w:rsidRPr="00C21AAA">
        <w:rPr>
          <w:szCs w:val="28"/>
        </w:rPr>
        <w:t xml:space="preserve"> устройства, работающие на канальном уровне модели OSI и предназначенные для объединения нескольких узлов в пределах одного или нескольких сегментах сети. Коммутатор передает пакеты на основании внутренней таблицы - таблицы коммутации, следовательно, трафик идёт только на тот порт, которому он предназначается, а не повторяется на всех портах, в отличие от концентратора.</w:t>
      </w:r>
    </w:p>
    <w:p w14:paraId="13ECB90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B83E89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25523862" wp14:editId="5E49DC6B">
            <wp:extent cx="1400175" cy="657225"/>
            <wp:effectExtent l="0" t="0" r="9525" b="9525"/>
            <wp:docPr id="23" name="Рисунок 23" descr="Описание: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 descr="Описание: 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8E0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4.9 Вид рабочей области</w:t>
      </w:r>
    </w:p>
    <w:p w14:paraId="4E79596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Подключим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2 к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>0, выбрав тип соединения медный кабель с прямым подключением.</w:t>
      </w:r>
    </w:p>
    <w:p w14:paraId="20684FC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Для подключения выполните следующие действия (рис. 4.10):</w:t>
      </w:r>
    </w:p>
    <w:p w14:paraId="5CC8C946" w14:textId="77777777" w:rsidR="00A37885" w:rsidRPr="00C21AAA" w:rsidRDefault="00A37885" w:rsidP="00A37885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Щелкните мышью один раз на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>2</w:t>
      </w:r>
    </w:p>
    <w:p w14:paraId="1DDE6FAD" w14:textId="77777777" w:rsidR="00A37885" w:rsidRPr="00C21AAA" w:rsidRDefault="00A37885" w:rsidP="00A37885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Выберите тип интерфейса </w:t>
      </w:r>
      <w:proofErr w:type="spellStart"/>
      <w:r w:rsidRPr="00C21AAA">
        <w:rPr>
          <w:szCs w:val="28"/>
          <w:lang w:val="en-US"/>
        </w:rPr>
        <w:t>FastEthernet</w:t>
      </w:r>
      <w:proofErr w:type="spellEnd"/>
    </w:p>
    <w:p w14:paraId="796F133D" w14:textId="77777777" w:rsidR="00A37885" w:rsidRPr="00C21AAA" w:rsidRDefault="00A37885" w:rsidP="00A37885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Переместите курсор на </w:t>
      </w:r>
      <w:r w:rsidRPr="00C21AAA">
        <w:rPr>
          <w:szCs w:val="28"/>
          <w:lang w:val="en-US"/>
        </w:rPr>
        <w:t>Switch0</w:t>
      </w:r>
    </w:p>
    <w:p w14:paraId="354211BB" w14:textId="77777777" w:rsidR="00A37885" w:rsidRPr="00C21AAA" w:rsidRDefault="00A37885" w:rsidP="00A37885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Нажмите один раз на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 xml:space="preserve">0 и выберите </w:t>
      </w:r>
      <w:proofErr w:type="spellStart"/>
      <w:r w:rsidRPr="00C21AAA">
        <w:rPr>
          <w:szCs w:val="28"/>
          <w:lang w:val="en-US"/>
        </w:rPr>
        <w:t>FastEthernet</w:t>
      </w:r>
      <w:proofErr w:type="spellEnd"/>
      <w:r w:rsidRPr="00C21AAA">
        <w:rPr>
          <w:szCs w:val="28"/>
        </w:rPr>
        <w:t>0/1</w:t>
      </w:r>
    </w:p>
    <w:p w14:paraId="42AF1577" w14:textId="77777777" w:rsidR="00A37885" w:rsidRPr="00C21AAA" w:rsidRDefault="00A37885" w:rsidP="00A37885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lastRenderedPageBreak/>
        <w:t>Обратите внимание, что для правильной работы сети оба подключенных устройства должны быть готовы, о чем свидетельствуют зеленые индикаторы. В отличие от подключения к концентратору, это может занять некоторое время.</w:t>
      </w:r>
    </w:p>
    <w:p w14:paraId="51D74A9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tbl>
      <w:tblPr>
        <w:tblW w:w="0" w:type="auto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2"/>
        <w:gridCol w:w="1562"/>
        <w:gridCol w:w="1321"/>
        <w:gridCol w:w="1706"/>
        <w:gridCol w:w="1600"/>
        <w:gridCol w:w="1288"/>
      </w:tblGrid>
      <w:tr w:rsidR="00A37885" w:rsidRPr="00064297" w14:paraId="05D6FD80" w14:textId="77777777" w:rsidTr="0086673D">
        <w:trPr>
          <w:trHeight w:val="20"/>
        </w:trPr>
        <w:tc>
          <w:tcPr>
            <w:tcW w:w="1062" w:type="dxa"/>
            <w:vAlign w:val="center"/>
          </w:tcPr>
          <w:p w14:paraId="4B55BDA7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2" w:type="dxa"/>
            <w:vAlign w:val="center"/>
          </w:tcPr>
          <w:p w14:paraId="335982FD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21" w:type="dxa"/>
            <w:vAlign w:val="center"/>
          </w:tcPr>
          <w:p w14:paraId="0C02FD27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06" w:type="dxa"/>
            <w:vAlign w:val="center"/>
          </w:tcPr>
          <w:p w14:paraId="69B68174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00" w:type="dxa"/>
            <w:vAlign w:val="center"/>
          </w:tcPr>
          <w:p w14:paraId="19913980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88" w:type="dxa"/>
            <w:vAlign w:val="center"/>
          </w:tcPr>
          <w:p w14:paraId="7357AEBA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37885" w:rsidRPr="00064297" w14:paraId="488AF5B8" w14:textId="77777777" w:rsidTr="0086673D">
        <w:trPr>
          <w:trHeight w:val="20"/>
        </w:trPr>
        <w:tc>
          <w:tcPr>
            <w:tcW w:w="1062" w:type="dxa"/>
            <w:vAlign w:val="center"/>
          </w:tcPr>
          <w:p w14:paraId="23C7C895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299E663" wp14:editId="752844EB">
                  <wp:extent cx="485775" cy="62865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vAlign w:val="center"/>
          </w:tcPr>
          <w:p w14:paraId="4266AEA1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4E8ED39" wp14:editId="16E1754F">
                  <wp:extent cx="742950" cy="4762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  <w:vAlign w:val="center"/>
          </w:tcPr>
          <w:p w14:paraId="784640A9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5E03C1" wp14:editId="4BC2FBD3">
                  <wp:extent cx="571500" cy="9715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  <w:vAlign w:val="center"/>
          </w:tcPr>
          <w:p w14:paraId="3A2B7BFF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439909" wp14:editId="46529768">
                  <wp:extent cx="857250" cy="40957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Align w:val="center"/>
          </w:tcPr>
          <w:p w14:paraId="3140AEFE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9873FE7" wp14:editId="04AB79EE">
                  <wp:extent cx="552450" cy="9048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vAlign w:val="center"/>
          </w:tcPr>
          <w:p w14:paraId="19861972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716059" wp14:editId="358A1BB6">
                  <wp:extent cx="523875" cy="9144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15C6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4.10 Подключение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2 к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>0</w:t>
      </w:r>
    </w:p>
    <w:p w14:paraId="4D41A21F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9F55188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Повторите описанные выше действия для подключения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3 к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 xml:space="preserve">0, выбрав один из его интерфейсов </w:t>
      </w:r>
      <w:proofErr w:type="spellStart"/>
      <w:r w:rsidRPr="00C21AAA">
        <w:rPr>
          <w:szCs w:val="28"/>
          <w:lang w:val="en-US"/>
        </w:rPr>
        <w:t>FastEthernet</w:t>
      </w:r>
      <w:proofErr w:type="spellEnd"/>
      <w:r w:rsidRPr="00C21AAA">
        <w:rPr>
          <w:szCs w:val="28"/>
        </w:rPr>
        <w:t>0/2 (рис. 4.11).</w:t>
      </w:r>
    </w:p>
    <w:p w14:paraId="0345B92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4DDED55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0E55E5BE" wp14:editId="105B6E96">
            <wp:extent cx="1581150" cy="723900"/>
            <wp:effectExtent l="0" t="0" r="0" b="0"/>
            <wp:docPr id="16" name="Рисунок 16" descr="Описание: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Описание: 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A4A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4.11 Вид рабочей области</w:t>
      </w:r>
    </w:p>
    <w:p w14:paraId="5B46A1A8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FB49CE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Если навести курсор на один из индикаторов, можно посмотреть, какой интерфейс задействован при данном подключении (рис. 4.12).</w:t>
      </w:r>
    </w:p>
    <w:p w14:paraId="0EF3E87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E2AE17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1EAE2BB0" wp14:editId="1ACEC573">
            <wp:extent cx="1619250" cy="74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AAAF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4.12 Вид рабочей области</w:t>
      </w:r>
    </w:p>
    <w:p w14:paraId="3CFBAE0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E4F1935" w14:textId="77777777" w:rsidR="00A37885" w:rsidRPr="00C21AAA" w:rsidRDefault="00A37885" w:rsidP="00A37885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Настройка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-адреса и маски подсети на хостах</w:t>
      </w:r>
    </w:p>
    <w:p w14:paraId="5B86CC9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Прежде чем мы сможем общаться между хостами по сети, нам нужно настроить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-адреса и маски подсети на устройствах.</w:t>
      </w:r>
    </w:p>
    <w:p w14:paraId="5D646C0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lastRenderedPageBreak/>
        <w:t xml:space="preserve">Щелкните мышью один раз на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0. Откроется окно свойств конечного узла на вкладке </w:t>
      </w:r>
      <w:r w:rsidRPr="00C21AAA">
        <w:rPr>
          <w:szCs w:val="28"/>
          <w:lang w:val="en-US"/>
        </w:rPr>
        <w:t>Physical</w:t>
      </w:r>
      <w:r w:rsidRPr="00C21AAA">
        <w:rPr>
          <w:szCs w:val="28"/>
        </w:rPr>
        <w:t xml:space="preserve"> (рис. 4.13).</w:t>
      </w:r>
    </w:p>
    <w:p w14:paraId="7090AC2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928E75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09797D56" wp14:editId="14C9F455">
            <wp:extent cx="2152650" cy="1609725"/>
            <wp:effectExtent l="0" t="0" r="0" b="9525"/>
            <wp:docPr id="14" name="Рисунок 14" descr="Описание: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Описание: 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2E5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4.13 Вкладка </w:t>
      </w:r>
      <w:r w:rsidRPr="00C21AAA">
        <w:rPr>
          <w:szCs w:val="28"/>
          <w:lang w:val="en-US"/>
        </w:rPr>
        <w:t>Physical</w:t>
      </w:r>
      <w:r w:rsidRPr="00C21AAA">
        <w:rPr>
          <w:szCs w:val="28"/>
        </w:rPr>
        <w:t xml:space="preserve"> конечного устройства (компьютера)</w:t>
      </w:r>
    </w:p>
    <w:p w14:paraId="063F17A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D7A224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Физический вид устройства мы менять не будем, поэтому сразу переходим к настройке </w:t>
      </w:r>
      <w:proofErr w:type="gramStart"/>
      <w:r w:rsidRPr="00C21AAA">
        <w:rPr>
          <w:szCs w:val="28"/>
        </w:rPr>
        <w:t>в вкладке</w:t>
      </w:r>
      <w:proofErr w:type="gramEnd"/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Config</w:t>
      </w:r>
      <w:r w:rsidRPr="00C21AAA">
        <w:rPr>
          <w:szCs w:val="28"/>
        </w:rPr>
        <w:t xml:space="preserve"> (рис. 4.14).</w:t>
      </w:r>
    </w:p>
    <w:p w14:paraId="1182C14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Именно здесь вы можете изменить название PC0 (например, ввести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этого компьютера, чтобы не подглядывать его каждый раз в настройках). Кроме того, здесь вы можете указать IP-адрес шлюза, также известный как шлюз по умолчанию, и IP-адрес DNS-сервера. Мы обсудим это позже, но это будет IP-адрес локального маршрутизатора. Если вы хотите, вы можете ввести IP-адрес шлюза 192.168.1.1 и IP-адрес </w:t>
      </w:r>
      <w:r w:rsidRPr="00C21AAA">
        <w:rPr>
          <w:szCs w:val="28"/>
          <w:lang w:val="en-US"/>
        </w:rPr>
        <w:t>DNS</w:t>
      </w:r>
      <w:r w:rsidRPr="00C21AAA">
        <w:rPr>
          <w:szCs w:val="28"/>
        </w:rPr>
        <w:t>-сервера 192.168.1.100, хотя он не будет использоваться в этой лабораторной работе.</w:t>
      </w:r>
    </w:p>
    <w:p w14:paraId="603CE04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A752C2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22AF1B2D" wp14:editId="32B24CF7">
            <wp:extent cx="2133600" cy="819150"/>
            <wp:effectExtent l="0" t="0" r="0" b="0"/>
            <wp:docPr id="13" name="Рисунок 13" descr="Описание: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 descr="Описание: 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D9F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4.14 Вкладка </w:t>
      </w:r>
      <w:r w:rsidRPr="00C21AAA">
        <w:rPr>
          <w:szCs w:val="28"/>
          <w:lang w:val="en-US"/>
        </w:rPr>
        <w:t>Config</w:t>
      </w:r>
      <w:r w:rsidRPr="00C21AAA">
        <w:rPr>
          <w:szCs w:val="28"/>
        </w:rPr>
        <w:t xml:space="preserve"> конечного устройства (компьютера)</w:t>
      </w:r>
    </w:p>
    <w:p w14:paraId="5956A87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C8A744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Кликните мышью на интерфейсе </w:t>
      </w:r>
      <w:proofErr w:type="spellStart"/>
      <w:r w:rsidRPr="00C21AAA">
        <w:rPr>
          <w:szCs w:val="28"/>
        </w:rPr>
        <w:t>FastEthernet</w:t>
      </w:r>
      <w:proofErr w:type="spellEnd"/>
      <w:r w:rsidRPr="00C21AAA">
        <w:rPr>
          <w:szCs w:val="28"/>
        </w:rPr>
        <w:t xml:space="preserve"> (рис. 4.15). Укажите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 компьютера 192.168.1.10. Нажмите на поле для ввода маски подсети, она определится автоматически 255.255.255.0.</w:t>
      </w:r>
    </w:p>
    <w:p w14:paraId="169B18A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70E020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lastRenderedPageBreak/>
        <w:drawing>
          <wp:inline distT="0" distB="0" distL="0" distR="0" wp14:anchorId="7D3F5B5F" wp14:editId="02A13BD5">
            <wp:extent cx="2124075" cy="1104900"/>
            <wp:effectExtent l="0" t="0" r="9525" b="0"/>
            <wp:docPr id="12" name="Рисунок 12" descr="Описание: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 descr="Описание: 1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CEC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4.15 Настройки интерфейса конечного устройства</w:t>
      </w:r>
    </w:p>
    <w:p w14:paraId="0F5DAB0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775E3A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Информация автоматически сохраняется после ввода.</w:t>
      </w:r>
    </w:p>
    <w:p w14:paraId="20AAA66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Закройте окно настройки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0 и повторите указанные выше действия для остальных узлов сети, используя информацию о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-адресах и маски подсети, представленную в таблице 4.1</w:t>
      </w:r>
    </w:p>
    <w:p w14:paraId="4DBD99A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DBB666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jc w:val="right"/>
        <w:rPr>
          <w:szCs w:val="28"/>
        </w:rPr>
      </w:pPr>
      <w:r w:rsidRPr="00C21AAA">
        <w:rPr>
          <w:szCs w:val="28"/>
        </w:rPr>
        <w:t>Таблица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8"/>
        <w:gridCol w:w="3121"/>
        <w:gridCol w:w="3126"/>
      </w:tblGrid>
      <w:tr w:rsidR="00A37885" w:rsidRPr="00064297" w14:paraId="0E93C6CF" w14:textId="77777777" w:rsidTr="0086673D">
        <w:trPr>
          <w:trHeight w:val="283"/>
        </w:trPr>
        <w:tc>
          <w:tcPr>
            <w:tcW w:w="3190" w:type="dxa"/>
            <w:vAlign w:val="center"/>
          </w:tcPr>
          <w:p w14:paraId="1954E1CD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Хост</w:t>
            </w:r>
          </w:p>
        </w:tc>
        <w:tc>
          <w:tcPr>
            <w:tcW w:w="3190" w:type="dxa"/>
            <w:vAlign w:val="center"/>
          </w:tcPr>
          <w:p w14:paraId="68674186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IP</w:t>
            </w:r>
            <w:r w:rsidRPr="00064297">
              <w:rPr>
                <w:sz w:val="20"/>
                <w:szCs w:val="20"/>
                <w:lang w:eastAsia="ru-RU"/>
              </w:rPr>
              <w:t>-адрес</w:t>
            </w:r>
          </w:p>
        </w:tc>
        <w:tc>
          <w:tcPr>
            <w:tcW w:w="3191" w:type="dxa"/>
            <w:vAlign w:val="center"/>
          </w:tcPr>
          <w:p w14:paraId="5C499987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A37885" w:rsidRPr="00064297" w14:paraId="4C00AAA3" w14:textId="77777777" w:rsidTr="0086673D">
        <w:trPr>
          <w:trHeight w:val="283"/>
        </w:trPr>
        <w:tc>
          <w:tcPr>
            <w:tcW w:w="3190" w:type="dxa"/>
            <w:vAlign w:val="center"/>
          </w:tcPr>
          <w:p w14:paraId="563EA2DA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PC0</w:t>
            </w:r>
          </w:p>
        </w:tc>
        <w:tc>
          <w:tcPr>
            <w:tcW w:w="3190" w:type="dxa"/>
            <w:vAlign w:val="center"/>
          </w:tcPr>
          <w:p w14:paraId="3BFA731E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192.168.1.10</w:t>
            </w:r>
          </w:p>
        </w:tc>
        <w:tc>
          <w:tcPr>
            <w:tcW w:w="3191" w:type="dxa"/>
            <w:vAlign w:val="center"/>
          </w:tcPr>
          <w:p w14:paraId="121F0B49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  <w:tr w:rsidR="00A37885" w:rsidRPr="00064297" w14:paraId="59E3C985" w14:textId="77777777" w:rsidTr="0086673D">
        <w:trPr>
          <w:trHeight w:val="283"/>
        </w:trPr>
        <w:tc>
          <w:tcPr>
            <w:tcW w:w="3190" w:type="dxa"/>
            <w:vAlign w:val="center"/>
          </w:tcPr>
          <w:p w14:paraId="509F151E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PC1</w:t>
            </w:r>
          </w:p>
        </w:tc>
        <w:tc>
          <w:tcPr>
            <w:tcW w:w="3190" w:type="dxa"/>
            <w:vAlign w:val="center"/>
          </w:tcPr>
          <w:p w14:paraId="01F9FAF1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192.168.1.11</w:t>
            </w:r>
          </w:p>
        </w:tc>
        <w:tc>
          <w:tcPr>
            <w:tcW w:w="3191" w:type="dxa"/>
            <w:vAlign w:val="center"/>
          </w:tcPr>
          <w:p w14:paraId="6E1C9743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  <w:tr w:rsidR="00A37885" w:rsidRPr="00064297" w14:paraId="79272C6C" w14:textId="77777777" w:rsidTr="0086673D">
        <w:trPr>
          <w:trHeight w:val="283"/>
        </w:trPr>
        <w:tc>
          <w:tcPr>
            <w:tcW w:w="3190" w:type="dxa"/>
            <w:vAlign w:val="center"/>
          </w:tcPr>
          <w:p w14:paraId="12B6DE8B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PC2</w:t>
            </w:r>
          </w:p>
        </w:tc>
        <w:tc>
          <w:tcPr>
            <w:tcW w:w="3190" w:type="dxa"/>
            <w:vAlign w:val="center"/>
          </w:tcPr>
          <w:p w14:paraId="0C842B34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192.168.1.12</w:t>
            </w:r>
          </w:p>
        </w:tc>
        <w:tc>
          <w:tcPr>
            <w:tcW w:w="3191" w:type="dxa"/>
            <w:vAlign w:val="center"/>
          </w:tcPr>
          <w:p w14:paraId="457A1FEA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  <w:tr w:rsidR="00A37885" w:rsidRPr="00064297" w14:paraId="3CBC599C" w14:textId="77777777" w:rsidTr="0086673D">
        <w:trPr>
          <w:trHeight w:val="283"/>
        </w:trPr>
        <w:tc>
          <w:tcPr>
            <w:tcW w:w="3190" w:type="dxa"/>
            <w:vAlign w:val="center"/>
          </w:tcPr>
          <w:p w14:paraId="6EE011F5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PC3</w:t>
            </w:r>
          </w:p>
        </w:tc>
        <w:tc>
          <w:tcPr>
            <w:tcW w:w="3190" w:type="dxa"/>
            <w:vAlign w:val="center"/>
          </w:tcPr>
          <w:p w14:paraId="251DE568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192.168.1.13</w:t>
            </w:r>
          </w:p>
        </w:tc>
        <w:tc>
          <w:tcPr>
            <w:tcW w:w="3191" w:type="dxa"/>
            <w:vAlign w:val="center"/>
          </w:tcPr>
          <w:p w14:paraId="06F694EF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ind w:firstLine="22"/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</w:tbl>
    <w:p w14:paraId="20C685C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B06B71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После настройки узлов рабочая область симулятора будет выглядеть следующим образом (рис. 4.16):</w:t>
      </w:r>
    </w:p>
    <w:p w14:paraId="4BAA2BF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A64A6D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7E8118A4" wp14:editId="399B499C">
            <wp:extent cx="1685925" cy="733425"/>
            <wp:effectExtent l="0" t="0" r="9525" b="9525"/>
            <wp:docPr id="11" name="Рисунок 11" descr="Описание: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 descr="Описание: 1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AF8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4.16 Вид рабочей области</w:t>
      </w:r>
    </w:p>
    <w:p w14:paraId="7EF5755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9A3382A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Можно проверить введенную вами информацию на узлах (рис. 4.17). Для этого наведите курсор на интересующее вас устройство.</w:t>
      </w:r>
    </w:p>
    <w:p w14:paraId="75AE678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EC61F0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br w:type="page"/>
      </w:r>
      <w:r w:rsidRPr="00064297">
        <w:rPr>
          <w:noProof/>
          <w:szCs w:val="28"/>
          <w:lang w:eastAsia="ru-RU"/>
        </w:rPr>
        <w:lastRenderedPageBreak/>
        <w:drawing>
          <wp:inline distT="0" distB="0" distL="0" distR="0" wp14:anchorId="1563C429" wp14:editId="2F690E3F">
            <wp:extent cx="2095500" cy="638175"/>
            <wp:effectExtent l="0" t="0" r="0" b="9525"/>
            <wp:docPr id="10" name="Рисунок 10" descr="Описание: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 descr="Описание: 1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1A2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4.17 Проверка настроек конечного устройства (компьютера)</w:t>
      </w:r>
    </w:p>
    <w:p w14:paraId="0617BA7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758089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Если при построении сети какие-либо устройства или связи оказались лишними, их можно удалить при помощи инструмента </w:t>
      </w:r>
      <w:r w:rsidRPr="00C21AAA">
        <w:rPr>
          <w:szCs w:val="28"/>
          <w:lang w:val="en-US"/>
        </w:rPr>
        <w:t>Delete</w:t>
      </w:r>
      <w:r w:rsidRPr="00C21AAA">
        <w:rPr>
          <w:szCs w:val="28"/>
        </w:rPr>
        <w:t xml:space="preserve"> на боковой панели симулятора (</w:t>
      </w:r>
      <w:r w:rsidRPr="00C21AAA">
        <w:rPr>
          <w:szCs w:val="28"/>
          <w:lang w:val="en-US"/>
        </w:rPr>
        <w:t>Common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Tools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Bar</w:t>
      </w:r>
      <w:r w:rsidRPr="00C21AAA">
        <w:rPr>
          <w:szCs w:val="28"/>
        </w:rPr>
        <w:t xml:space="preserve">). Для удаления нужно щелкнуть один раз на инструмент </w:t>
      </w:r>
      <w:r w:rsidRPr="00C21AAA">
        <w:rPr>
          <w:szCs w:val="28"/>
          <w:lang w:val="en-US"/>
        </w:rPr>
        <w:t>Delete</w:t>
      </w:r>
      <w:r w:rsidRPr="00C21AAA">
        <w:rPr>
          <w:szCs w:val="28"/>
        </w:rPr>
        <w:t>, затем на элемент сети.</w:t>
      </w:r>
    </w:p>
    <w:p w14:paraId="674F7C7F" w14:textId="77777777" w:rsidR="00A37885" w:rsidRPr="00C21AAA" w:rsidRDefault="00A37885" w:rsidP="00A37885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Соединение концентратора и коммутатора</w:t>
      </w:r>
    </w:p>
    <w:p w14:paraId="6F6811F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Для подключения такого типа устройств, как коммутатора и концентратора, используется перекрестный кабель (рис. 4.18).</w:t>
      </w:r>
    </w:p>
    <w:p w14:paraId="0685236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CAC83D5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6C5446F3" wp14:editId="7832BDBA">
            <wp:extent cx="3390900" cy="847725"/>
            <wp:effectExtent l="0" t="0" r="0" b="9525"/>
            <wp:docPr id="9" name="Рисунок 9" descr="Описание: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 descr="Описание: 1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528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4.18. Выбор соединения</w:t>
      </w:r>
    </w:p>
    <w:p w14:paraId="5B4DD2B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398F0F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Для подключения 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 xml:space="preserve">0 к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>0 выполните следующие действия:</w:t>
      </w:r>
    </w:p>
    <w:p w14:paraId="2D605E8A" w14:textId="77777777" w:rsidR="00A37885" w:rsidRDefault="00A37885" w:rsidP="00A37885">
      <w:pPr>
        <w:widowControl w:val="0"/>
        <w:numPr>
          <w:ilvl w:val="0"/>
          <w:numId w:val="5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Щелкните один раз на </w:t>
      </w:r>
      <w:r w:rsidRPr="00C21AAA">
        <w:rPr>
          <w:szCs w:val="28"/>
          <w:lang w:val="en-US"/>
        </w:rPr>
        <w:t>Hub</w:t>
      </w:r>
      <w:r w:rsidRPr="00C21AAA">
        <w:rPr>
          <w:szCs w:val="28"/>
        </w:rPr>
        <w:t>0, выберите порт 2 (рис. 4.19).</w:t>
      </w:r>
    </w:p>
    <w:p w14:paraId="651799D0" w14:textId="77777777" w:rsidR="00A37885" w:rsidRPr="00C21AAA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5574BDE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4DA586AD" wp14:editId="622C694C">
            <wp:extent cx="1609725" cy="819150"/>
            <wp:effectExtent l="0" t="0" r="9525" b="0"/>
            <wp:docPr id="8" name="Рисунок 8" descr="Описание: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 descr="Описание: 1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B5C9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4.19 Вид рабочей области</w:t>
      </w:r>
    </w:p>
    <w:p w14:paraId="6898E2E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C4637CC" w14:textId="77777777" w:rsidR="00A37885" w:rsidRDefault="00A37885" w:rsidP="00A37885">
      <w:pPr>
        <w:widowControl w:val="0"/>
        <w:numPr>
          <w:ilvl w:val="0"/>
          <w:numId w:val="5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Переместите курсор на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 xml:space="preserve">0, щелкните на нем мышью и выберите интерфейс </w:t>
      </w:r>
      <w:proofErr w:type="spellStart"/>
      <w:r w:rsidRPr="00C21AAA">
        <w:rPr>
          <w:szCs w:val="28"/>
          <w:lang w:val="en-US"/>
        </w:rPr>
        <w:t>FastEthernet</w:t>
      </w:r>
      <w:proofErr w:type="spellEnd"/>
      <w:r w:rsidRPr="00C21AAA">
        <w:rPr>
          <w:szCs w:val="28"/>
        </w:rPr>
        <w:t>0/3 (рис. 4.20).</w:t>
      </w:r>
    </w:p>
    <w:p w14:paraId="3CD77290" w14:textId="77777777" w:rsidR="00A37885" w:rsidRPr="00C21AAA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3052D5E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lastRenderedPageBreak/>
        <w:drawing>
          <wp:inline distT="0" distB="0" distL="0" distR="0" wp14:anchorId="5CD06944" wp14:editId="42633BAE">
            <wp:extent cx="2257425" cy="885825"/>
            <wp:effectExtent l="0" t="0" r="9525" b="9525"/>
            <wp:docPr id="7" name="Рисунок 7" descr="Описание: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 descr="Описание: 2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E5B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4.20. Вид рабочей области</w:t>
      </w:r>
    </w:p>
    <w:p w14:paraId="0C4DA5C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9DD865B" w14:textId="77777777" w:rsidR="00A37885" w:rsidRDefault="00A37885" w:rsidP="00A37885">
      <w:pPr>
        <w:widowControl w:val="0"/>
        <w:numPr>
          <w:ilvl w:val="0"/>
          <w:numId w:val="5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Когда оба устройства будут готовы к работе, индикаторы состояния станут зелеными (рис. 4.21).</w:t>
      </w:r>
    </w:p>
    <w:p w14:paraId="62781A56" w14:textId="77777777" w:rsidR="00A37885" w:rsidRPr="00C21AAA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349747C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73F56437" wp14:editId="2812824D">
            <wp:extent cx="1657350" cy="742950"/>
            <wp:effectExtent l="0" t="0" r="0" b="0"/>
            <wp:docPr id="6" name="Рисунок 6" descr="Описание: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 descr="Описание: 2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9FA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4.21. Вид рабочей области</w:t>
      </w:r>
    </w:p>
    <w:p w14:paraId="6EBA854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497F1ED" w14:textId="77777777" w:rsidR="00A37885" w:rsidRPr="00C21AAA" w:rsidRDefault="00A37885" w:rsidP="00A37885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Выполним проверку в режиме реального времени</w:t>
      </w:r>
    </w:p>
    <w:p w14:paraId="5428D1C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Убедитесь, что вы находитесь в режиме реального времени.</w:t>
      </w:r>
    </w:p>
    <w:p w14:paraId="3D03F65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C0D380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691D823C" wp14:editId="2C1A35D4">
            <wp:extent cx="571500" cy="43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0E2A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F2800A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Сформируем простой пакет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-запроса для проверки работы сети, воспользовавшись </w:t>
      </w:r>
      <w:r w:rsidRPr="00C21AAA">
        <w:rPr>
          <w:szCs w:val="28"/>
          <w:lang w:val="en-US"/>
        </w:rPr>
        <w:t>Add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Simple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PDU</w:t>
      </w:r>
      <w:r w:rsidRPr="00C21AAA">
        <w:rPr>
          <w:szCs w:val="28"/>
        </w:rPr>
        <w:t xml:space="preserve">. Нажмите один раз на </w:t>
      </w:r>
      <w:r w:rsidRPr="00C21AAA">
        <w:rPr>
          <w:szCs w:val="28"/>
          <w:lang w:val="en-US"/>
        </w:rPr>
        <w:t>Add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Simple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PDU</w:t>
      </w:r>
      <w:r w:rsidRPr="00C21AAA">
        <w:rPr>
          <w:szCs w:val="28"/>
        </w:rPr>
        <w:t>.</w:t>
      </w:r>
    </w:p>
    <w:p w14:paraId="6CADE4A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628DCD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048FCD6D" wp14:editId="1BC8860C">
            <wp:extent cx="2667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E52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23DAF7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Теперь нужно выбрать два узла: источник и приемник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-запроса. Наведите курсор на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0 (192.168.1.10) и щелкните на нем мышью (источник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-запроса), затем переместите курсор на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3 (192.168.1.13) (приемник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-запроса) и кликните на нем.</w:t>
      </w:r>
    </w:p>
    <w:p w14:paraId="23821478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Так как все интерфейсы и связи сети настроены правильно (о чем говорят зеленые индикаторы состояния), то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должен пройти </w:t>
      </w:r>
      <w:r w:rsidRPr="00C21AAA">
        <w:rPr>
          <w:szCs w:val="28"/>
        </w:rPr>
        <w:lastRenderedPageBreak/>
        <w:t xml:space="preserve">успешно. В окне управления пакетами User </w:t>
      </w:r>
      <w:proofErr w:type="spellStart"/>
      <w:r w:rsidRPr="00C21AAA">
        <w:rPr>
          <w:szCs w:val="28"/>
        </w:rPr>
        <w:t>Created</w:t>
      </w:r>
      <w:proofErr w:type="spellEnd"/>
      <w:r w:rsidRPr="00C21AAA">
        <w:rPr>
          <w:szCs w:val="28"/>
        </w:rPr>
        <w:t xml:space="preserve"> Packet </w:t>
      </w:r>
      <w:proofErr w:type="spellStart"/>
      <w:r w:rsidRPr="00C21AAA">
        <w:rPr>
          <w:szCs w:val="28"/>
        </w:rPr>
        <w:t>Window</w:t>
      </w:r>
      <w:proofErr w:type="spellEnd"/>
      <w:r w:rsidRPr="00C21AAA">
        <w:rPr>
          <w:szCs w:val="28"/>
        </w:rPr>
        <w:t xml:space="preserve"> (см. рис. 3.6) появится соответствующая запись (рис. 4.22).</w:t>
      </w:r>
    </w:p>
    <w:p w14:paraId="5058131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DE033F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76CB3DB8" wp14:editId="6E0BA0FF">
            <wp:extent cx="1971675" cy="53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4F5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4.22 Окно управления пакетами</w:t>
      </w:r>
    </w:p>
    <w:p w14:paraId="4DEAD188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</w:p>
    <w:p w14:paraId="44753907" w14:textId="77777777" w:rsidR="00A37885" w:rsidRPr="00AE4D21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AE4D21">
        <w:rPr>
          <w:szCs w:val="28"/>
        </w:rPr>
        <w:t xml:space="preserve">Важно: измените </w:t>
      </w:r>
      <w:r w:rsidRPr="00AE4D21">
        <w:rPr>
          <w:szCs w:val="28"/>
          <w:lang w:val="en-US"/>
        </w:rPr>
        <w:t>IP</w:t>
      </w:r>
      <w:r w:rsidRPr="00AE4D21">
        <w:rPr>
          <w:szCs w:val="28"/>
        </w:rPr>
        <w:t xml:space="preserve">-адрес 192.168.1.13 узла </w:t>
      </w:r>
      <w:r w:rsidRPr="00AE4D21">
        <w:rPr>
          <w:szCs w:val="28"/>
          <w:lang w:val="en-US"/>
        </w:rPr>
        <w:t>PC</w:t>
      </w:r>
      <w:r w:rsidRPr="00AE4D21">
        <w:rPr>
          <w:szCs w:val="28"/>
        </w:rPr>
        <w:t xml:space="preserve">3 на </w:t>
      </w:r>
      <w:r w:rsidRPr="00AE4D21">
        <w:rPr>
          <w:szCs w:val="28"/>
          <w:lang w:val="en-US"/>
        </w:rPr>
        <w:t>IP</w:t>
      </w:r>
      <w:r w:rsidRPr="00AE4D21">
        <w:rPr>
          <w:szCs w:val="28"/>
        </w:rPr>
        <w:t xml:space="preserve">-адрес 192.168.2.13, с той же маской подсети 255.255.255.0. Выполните </w:t>
      </w:r>
      <w:r w:rsidRPr="00AE4D21">
        <w:rPr>
          <w:szCs w:val="28"/>
          <w:lang w:val="en-US"/>
        </w:rPr>
        <w:t>ping</w:t>
      </w:r>
      <w:r w:rsidRPr="00AE4D21">
        <w:rPr>
          <w:szCs w:val="28"/>
        </w:rPr>
        <w:t xml:space="preserve">-запрос от </w:t>
      </w:r>
      <w:r w:rsidRPr="00AE4D21">
        <w:rPr>
          <w:szCs w:val="28"/>
          <w:lang w:val="en-US"/>
        </w:rPr>
        <w:t>PC</w:t>
      </w:r>
      <w:r w:rsidRPr="00AE4D21">
        <w:rPr>
          <w:szCs w:val="28"/>
        </w:rPr>
        <w:t xml:space="preserve">0 к </w:t>
      </w:r>
      <w:r w:rsidRPr="00AE4D21">
        <w:rPr>
          <w:szCs w:val="28"/>
          <w:lang w:val="en-US"/>
        </w:rPr>
        <w:t>PC</w:t>
      </w:r>
      <w:r w:rsidRPr="00AE4D21">
        <w:rPr>
          <w:szCs w:val="28"/>
        </w:rPr>
        <w:t>3. Какой получился результат? Каковы причины?</w:t>
      </w:r>
    </w:p>
    <w:p w14:paraId="6019AD9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Чтобы очистить список выполненных операций моделирования, необходимо удалить соответствующий сценарий симуляции.</w:t>
      </w:r>
    </w:p>
    <w:p w14:paraId="542550D9" w14:textId="77777777" w:rsidR="00A37885" w:rsidRPr="0025004D" w:rsidRDefault="00A37885" w:rsidP="00A37885">
      <w:pPr>
        <w:widowControl w:val="0"/>
        <w:tabs>
          <w:tab w:val="left" w:pos="993"/>
        </w:tabs>
        <w:ind w:firstLine="709"/>
        <w:rPr>
          <w:szCs w:val="28"/>
          <w:lang w:val="en-US"/>
        </w:rPr>
      </w:pPr>
      <w:r w:rsidRPr="00C21AAA">
        <w:rPr>
          <w:szCs w:val="28"/>
        </w:rPr>
        <w:t>Нажмите</w:t>
      </w:r>
      <w:r w:rsidRPr="00C21AAA">
        <w:rPr>
          <w:szCs w:val="28"/>
          <w:lang w:val="en-US"/>
        </w:rPr>
        <w:t xml:space="preserve"> </w:t>
      </w:r>
      <w:r w:rsidRPr="00C21AAA">
        <w:rPr>
          <w:szCs w:val="28"/>
        </w:rPr>
        <w:t>на</w:t>
      </w:r>
      <w:r w:rsidRPr="00C21AAA">
        <w:rPr>
          <w:szCs w:val="28"/>
          <w:lang w:val="en-US"/>
        </w:rPr>
        <w:t xml:space="preserve"> </w:t>
      </w:r>
      <w:r w:rsidRPr="00C21AAA">
        <w:rPr>
          <w:szCs w:val="28"/>
        </w:rPr>
        <w:t>кнопку</w:t>
      </w:r>
      <w:r w:rsidRPr="00C21AAA">
        <w:rPr>
          <w:szCs w:val="28"/>
          <w:lang w:val="en-US"/>
        </w:rPr>
        <w:t xml:space="preserve"> Delete </w:t>
      </w:r>
      <w:r w:rsidRPr="00C21AAA">
        <w:rPr>
          <w:szCs w:val="28"/>
        </w:rPr>
        <w:t>на</w:t>
      </w:r>
      <w:r w:rsidRPr="00C21AAA">
        <w:rPr>
          <w:szCs w:val="28"/>
          <w:lang w:val="en-US"/>
        </w:rPr>
        <w:t xml:space="preserve"> </w:t>
      </w:r>
      <w:r w:rsidRPr="00C21AAA">
        <w:rPr>
          <w:szCs w:val="28"/>
        </w:rPr>
        <w:t>панели</w:t>
      </w:r>
      <w:r w:rsidRPr="00C21AAA">
        <w:rPr>
          <w:szCs w:val="28"/>
          <w:lang w:val="en-US"/>
        </w:rPr>
        <w:t xml:space="preserve"> User Created Packet Window (</w:t>
      </w:r>
      <w:r w:rsidRPr="00C21AAA">
        <w:rPr>
          <w:szCs w:val="28"/>
        </w:rPr>
        <w:t>рис</w:t>
      </w:r>
      <w:r w:rsidRPr="00C21AAA">
        <w:rPr>
          <w:szCs w:val="28"/>
          <w:lang w:val="en-US"/>
        </w:rPr>
        <w:t>. 4.23).</w:t>
      </w:r>
    </w:p>
    <w:p w14:paraId="369B6A40" w14:textId="77777777" w:rsidR="00A37885" w:rsidRPr="0025004D" w:rsidRDefault="00A37885" w:rsidP="00A37885">
      <w:pPr>
        <w:widowControl w:val="0"/>
        <w:tabs>
          <w:tab w:val="left" w:pos="993"/>
        </w:tabs>
        <w:ind w:firstLine="709"/>
        <w:rPr>
          <w:szCs w:val="28"/>
          <w:lang w:val="en-US"/>
        </w:rPr>
      </w:pPr>
    </w:p>
    <w:p w14:paraId="0347F5C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4F2C38DE" wp14:editId="6E8E7B94">
            <wp:extent cx="199072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065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4.23 Окно управления пакетами</w:t>
      </w:r>
    </w:p>
    <w:p w14:paraId="5ADA48FF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32F515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Все записи сценария удалятся.</w:t>
      </w:r>
    </w:p>
    <w:p w14:paraId="4950C70E" w14:textId="77777777" w:rsidR="00A37885" w:rsidRPr="00C21AAA" w:rsidRDefault="00A37885" w:rsidP="00A37885">
      <w:pPr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Сохранение созданной топологии</w:t>
      </w:r>
    </w:p>
    <w:p w14:paraId="3AF14A5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Выберите в </w:t>
      </w:r>
      <w:r w:rsidRPr="00C21AAA">
        <w:rPr>
          <w:szCs w:val="28"/>
          <w:lang w:val="en-US"/>
        </w:rPr>
        <w:t>Menu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Bar</w:t>
      </w:r>
      <w:r w:rsidRPr="00C21AAA">
        <w:rPr>
          <w:szCs w:val="28"/>
        </w:rPr>
        <w:t xml:space="preserve"> вкладку </w:t>
      </w:r>
      <w:r w:rsidRPr="00C21AAA">
        <w:rPr>
          <w:szCs w:val="28"/>
          <w:lang w:val="en-US"/>
        </w:rPr>
        <w:t>File</w:t>
      </w:r>
      <w:r w:rsidRPr="00C21AAA">
        <w:rPr>
          <w:szCs w:val="28"/>
        </w:rPr>
        <w:t xml:space="preserve">, далее </w:t>
      </w:r>
      <w:r w:rsidRPr="00C21AAA">
        <w:rPr>
          <w:szCs w:val="28"/>
          <w:lang w:val="en-US"/>
        </w:rPr>
        <w:t>Save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as</w:t>
      </w:r>
      <w:r w:rsidRPr="00C21AAA">
        <w:rPr>
          <w:szCs w:val="28"/>
        </w:rPr>
        <w:t xml:space="preserve">. Выберите соответствующую директорию. Все файлы симулятора </w:t>
      </w:r>
      <w:r w:rsidRPr="00C21AAA">
        <w:rPr>
          <w:szCs w:val="28"/>
          <w:lang w:val="en-US"/>
        </w:rPr>
        <w:t>Cisco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Packet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Tracer</w:t>
      </w:r>
      <w:r w:rsidRPr="00C21AAA">
        <w:rPr>
          <w:szCs w:val="28"/>
        </w:rPr>
        <w:t xml:space="preserve"> имеют расширение .</w:t>
      </w:r>
      <w:r w:rsidRPr="00C21AAA">
        <w:rPr>
          <w:szCs w:val="28"/>
          <w:lang w:val="en-US"/>
        </w:rPr>
        <w:t>pkt</w:t>
      </w:r>
      <w:r w:rsidRPr="00C21AAA">
        <w:rPr>
          <w:szCs w:val="28"/>
        </w:rPr>
        <w:t>.</w:t>
      </w:r>
    </w:p>
    <w:p w14:paraId="55BEC04E" w14:textId="77777777" w:rsidR="00A37885" w:rsidRPr="00C21AAA" w:rsidRDefault="00A37885" w:rsidP="00A37885">
      <w:pPr>
        <w:pStyle w:val="ListParagraph"/>
        <w:widowControl w:val="0"/>
        <w:numPr>
          <w:ilvl w:val="0"/>
          <w:numId w:val="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Построение топологии сети, состоящей из двух подсетей</w:t>
      </w:r>
    </w:p>
    <w:p w14:paraId="11E4471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 результате первой работы мы изучили основные операции с устройствами. Для подготовки к выполнению следующей лабораторной работы у нас есть соответствующие знания и навыки для построения топологии сети следующего вида (рис. 4.24):</w:t>
      </w:r>
    </w:p>
    <w:p w14:paraId="7D88975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C220DAF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6B27E249" wp14:editId="7420FEBB">
            <wp:extent cx="48101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FE2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4.24. Топология сети для лабораторной работы №2</w:t>
      </w:r>
    </w:p>
    <w:p w14:paraId="19EA7A6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365D55F" w14:textId="77777777" w:rsidR="00A37885" w:rsidRDefault="00A37885" w:rsidP="00A37885">
      <w:pPr>
        <w:rPr>
          <w:szCs w:val="28"/>
        </w:rPr>
      </w:pPr>
      <w:r w:rsidRPr="00C21AAA">
        <w:rPr>
          <w:szCs w:val="28"/>
        </w:rPr>
        <w:t xml:space="preserve"> такой топологии нужно добавить в рабочую область симулятора конечные узлы, два коммутатора и маршрутизатор. При добавлении маршрутизатора выберите модель 1841, т.к. она имеет два интерфейса. Описание маршрутизаторов серии 1841 можно найти на сайте компании </w:t>
      </w:r>
      <w:r w:rsidRPr="00C21AAA">
        <w:rPr>
          <w:szCs w:val="28"/>
          <w:lang w:val="en-US"/>
        </w:rPr>
        <w:t>Cisco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Systems</w:t>
      </w:r>
      <w:r w:rsidRPr="00C21AAA">
        <w:rPr>
          <w:szCs w:val="28"/>
        </w:rPr>
        <w:t xml:space="preserve">. [Электронный ресурс]. </w:t>
      </w:r>
      <w:r w:rsidRPr="00C21AAA">
        <w:rPr>
          <w:szCs w:val="28"/>
          <w:lang w:val="en-US"/>
        </w:rPr>
        <w:t>URL</w:t>
      </w:r>
      <w:r w:rsidRPr="00C21AAA">
        <w:rPr>
          <w:szCs w:val="28"/>
        </w:rPr>
        <w:t xml:space="preserve">: </w:t>
      </w:r>
      <w:hyperlink r:id="rId44" w:history="1">
        <w:r w:rsidRPr="00C21AAA">
          <w:rPr>
            <w:rStyle w:val="Hyperlink"/>
            <w:szCs w:val="28"/>
            <w:lang w:val="en-US"/>
          </w:rPr>
          <w:t>http</w:t>
        </w:r>
        <w:r w:rsidRPr="00C21AAA">
          <w:rPr>
            <w:rStyle w:val="Hyperlink"/>
            <w:szCs w:val="28"/>
          </w:rPr>
          <w:t>://</w:t>
        </w:r>
        <w:r w:rsidRPr="00C21AAA">
          <w:rPr>
            <w:rStyle w:val="Hyperlink"/>
            <w:szCs w:val="28"/>
            <w:lang w:val="en-US"/>
          </w:rPr>
          <w:t>www</w:t>
        </w:r>
        <w:r w:rsidRPr="00C21AAA">
          <w:rPr>
            <w:rStyle w:val="Hyperlink"/>
            <w:szCs w:val="28"/>
          </w:rPr>
          <w:t>.</w:t>
        </w:r>
        <w:r w:rsidRPr="00C21AAA">
          <w:rPr>
            <w:rStyle w:val="Hyperlink"/>
            <w:szCs w:val="28"/>
            <w:lang w:val="en-US"/>
          </w:rPr>
          <w:t>cisco</w:t>
        </w:r>
        <w:r w:rsidRPr="00C21AAA">
          <w:rPr>
            <w:rStyle w:val="Hyperlink"/>
            <w:szCs w:val="28"/>
          </w:rPr>
          <w:t>.</w:t>
        </w:r>
        <w:r w:rsidRPr="00C21AAA">
          <w:rPr>
            <w:rStyle w:val="Hyperlink"/>
            <w:szCs w:val="28"/>
            <w:lang w:val="en-US"/>
          </w:rPr>
          <w:t>com</w:t>
        </w:r>
        <w:r w:rsidRPr="00C21AAA">
          <w:rPr>
            <w:rStyle w:val="Hyperlink"/>
            <w:szCs w:val="28"/>
          </w:rPr>
          <w:t>/</w:t>
        </w:r>
        <w:proofErr w:type="spellStart"/>
        <w:r w:rsidRPr="00C21AAA">
          <w:rPr>
            <w:rStyle w:val="Hyperlink"/>
            <w:szCs w:val="28"/>
            <w:lang w:val="en-US"/>
          </w:rPr>
          <w:t>en</w:t>
        </w:r>
        <w:proofErr w:type="spellEnd"/>
        <w:r w:rsidRPr="00C21AAA">
          <w:rPr>
            <w:rStyle w:val="Hyperlink"/>
            <w:szCs w:val="28"/>
          </w:rPr>
          <w:t>/</w:t>
        </w:r>
        <w:r w:rsidRPr="00C21AAA">
          <w:rPr>
            <w:rStyle w:val="Hyperlink"/>
            <w:szCs w:val="28"/>
            <w:lang w:val="en-US"/>
          </w:rPr>
          <w:t>US</w:t>
        </w:r>
        <w:r w:rsidRPr="00C21AAA">
          <w:rPr>
            <w:rStyle w:val="Hyperlink"/>
            <w:szCs w:val="28"/>
          </w:rPr>
          <w:t>/</w:t>
        </w:r>
        <w:r w:rsidRPr="00C21AAA">
          <w:rPr>
            <w:rStyle w:val="Hyperlink"/>
            <w:szCs w:val="28"/>
            <w:lang w:val="en-US"/>
          </w:rPr>
          <w:t>products</w:t>
        </w:r>
        <w:r w:rsidRPr="00C21AAA">
          <w:rPr>
            <w:rStyle w:val="Hyperlink"/>
            <w:szCs w:val="28"/>
          </w:rPr>
          <w:t>/</w:t>
        </w:r>
        <w:proofErr w:type="spellStart"/>
        <w:r w:rsidRPr="00C21AAA">
          <w:rPr>
            <w:rStyle w:val="Hyperlink"/>
            <w:szCs w:val="28"/>
            <w:lang w:val="en-US"/>
          </w:rPr>
          <w:t>ps</w:t>
        </w:r>
        <w:proofErr w:type="spellEnd"/>
        <w:r w:rsidRPr="00C21AAA">
          <w:rPr>
            <w:rStyle w:val="Hyperlink"/>
            <w:szCs w:val="28"/>
          </w:rPr>
          <w:t>5875/</w:t>
        </w:r>
        <w:r w:rsidRPr="00C21AAA">
          <w:rPr>
            <w:rStyle w:val="Hyperlink"/>
            <w:szCs w:val="28"/>
            <w:lang w:val="en-US"/>
          </w:rPr>
          <w:t>index</w:t>
        </w:r>
        <w:r w:rsidRPr="00C21AAA">
          <w:rPr>
            <w:rStyle w:val="Hyperlink"/>
            <w:szCs w:val="28"/>
          </w:rPr>
          <w:t>.</w:t>
        </w:r>
        <w:r w:rsidRPr="00C21AAA">
          <w:rPr>
            <w:rStyle w:val="Hyperlink"/>
            <w:szCs w:val="28"/>
            <w:lang w:val="en-US"/>
          </w:rPr>
          <w:t>html</w:t>
        </w:r>
      </w:hyperlink>
      <w:r w:rsidRPr="00C21AAA">
        <w:rPr>
          <w:szCs w:val="28"/>
        </w:rPr>
        <w:t>. При соединении устройств между собой воспользуйтесь медным кабелем с прямым подключением.</w:t>
      </w:r>
    </w:p>
    <w:p w14:paraId="04B77A34" w14:textId="77777777" w:rsidR="00A37885" w:rsidRDefault="00A3788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DD7C475" w14:textId="27487DFC" w:rsidR="00A37885" w:rsidRPr="00472AFA" w:rsidRDefault="00392D55" w:rsidP="00392D55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0072788"/>
      <w:r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2. 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Теория. 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Протоколы 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ARP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и 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ICMP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(программы 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ping</w:t>
      </w:r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и </w:t>
      </w:r>
      <w:proofErr w:type="spellStart"/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tracert</w:t>
      </w:r>
      <w:proofErr w:type="spellEnd"/>
      <w:r w:rsidR="00A37885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  <w:bookmarkEnd w:id="2"/>
    </w:p>
    <w:p w14:paraId="2F16FE3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 xml:space="preserve">Протокол </w:t>
      </w:r>
      <w:r w:rsidRPr="00C21AAA">
        <w:rPr>
          <w:b/>
          <w:szCs w:val="28"/>
          <w:lang w:val="en-US"/>
        </w:rPr>
        <w:t>ARP</w:t>
      </w:r>
    </w:p>
    <w:p w14:paraId="202427C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Для определения физического адреса по IP-адресу используется протокол разрешения адреса </w:t>
      </w:r>
      <w:r w:rsidRPr="00C21AAA">
        <w:rPr>
          <w:iCs/>
          <w:szCs w:val="28"/>
        </w:rPr>
        <w:t xml:space="preserve">Address </w:t>
      </w:r>
      <w:proofErr w:type="spellStart"/>
      <w:r w:rsidRPr="00C21AAA">
        <w:rPr>
          <w:iCs/>
          <w:szCs w:val="28"/>
        </w:rPr>
        <w:t>Resolution</w:t>
      </w:r>
      <w:proofErr w:type="spellEnd"/>
      <w:r w:rsidRPr="00C21AAA">
        <w:rPr>
          <w:iCs/>
          <w:szCs w:val="28"/>
        </w:rPr>
        <w:t xml:space="preserve"> Protocol (ARP)</w:t>
      </w:r>
      <w:r w:rsidRPr="00C21AAA">
        <w:rPr>
          <w:szCs w:val="28"/>
        </w:rPr>
        <w:t>. Протокол ARP работает различным образом в зависимости от того, какой протокол канального уровня работает в данной сети с возможностью широковещательного доступа одновременно ко всем узлам сети. [1]</w:t>
      </w:r>
    </w:p>
    <w:p w14:paraId="2615D66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Протокол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позволяет динамически определить МАС-адрес по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-адресу. МАС-адрес – это уникальный серийный номер, присваиваемый каждому сетевому устройству для идентификации его в сети, так же называется физическим или аппаратным адресом. Протокол локальной сети, поддерживаемый в лабораторной работе – </w:t>
      </w:r>
      <w:r w:rsidRPr="00C21AAA">
        <w:rPr>
          <w:szCs w:val="28"/>
          <w:lang w:val="en-US"/>
        </w:rPr>
        <w:t>Ethernet</w:t>
      </w:r>
      <w:r w:rsidRPr="00C21AAA">
        <w:rPr>
          <w:szCs w:val="28"/>
        </w:rPr>
        <w:t xml:space="preserve">. В </w:t>
      </w:r>
      <w:r w:rsidRPr="00C21AAA">
        <w:rPr>
          <w:szCs w:val="28"/>
          <w:lang w:val="en-US"/>
        </w:rPr>
        <w:t>Ethernet</w:t>
      </w:r>
      <w:r w:rsidRPr="00C21AAA">
        <w:rPr>
          <w:szCs w:val="28"/>
        </w:rPr>
        <w:t xml:space="preserve"> сетях, использующих стек </w:t>
      </w:r>
      <w:r w:rsidRPr="00C21AAA">
        <w:rPr>
          <w:szCs w:val="28"/>
          <w:lang w:val="en-US"/>
        </w:rPr>
        <w:t>TCP</w:t>
      </w:r>
      <w:r w:rsidRPr="00C21AAA">
        <w:rPr>
          <w:szCs w:val="28"/>
        </w:rPr>
        <w:t>/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, сетевой интерфейс имеет физический адрес длиной в 48 бит. Кадры, которыми обмениваются на канальном уровне, должны содержать аппаратный адрес сетевого интерфейса. Однако </w:t>
      </w:r>
      <w:r w:rsidRPr="00C21AAA">
        <w:rPr>
          <w:szCs w:val="28"/>
          <w:lang w:val="en-US"/>
        </w:rPr>
        <w:t>TCP</w:t>
      </w:r>
      <w:r w:rsidRPr="00C21AAA">
        <w:rPr>
          <w:szCs w:val="28"/>
        </w:rPr>
        <w:t>/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 использует собственную схему адресации: 32-битные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-адреса. Значение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 приемника недостаточно, чтобы отправить дейтаграмму этому хосту. Драйвер </w:t>
      </w:r>
      <w:r w:rsidRPr="00C21AAA">
        <w:rPr>
          <w:szCs w:val="28"/>
          <w:lang w:val="en-US"/>
        </w:rPr>
        <w:t>Ethernet</w:t>
      </w:r>
      <w:r w:rsidRPr="00C21AAA">
        <w:rPr>
          <w:szCs w:val="28"/>
        </w:rPr>
        <w:t xml:space="preserve"> должен знать МАС-адрес интерфейса назначения, чтобы послать туда данные. В задачу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входит обеспечение динамического соответствия между 32-битными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-адресами и 48-битными МАС-адресами, используемыми различными сетевыми технологиями. Протокол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работает в пределах одной подсети и автоматически запускается, когда возникает необходимость преобразования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-адреса в аппаратный адрес. [</w:t>
      </w:r>
      <w:r w:rsidRPr="00C21AAA">
        <w:rPr>
          <w:szCs w:val="28"/>
          <w:lang w:val="en-US"/>
        </w:rPr>
        <w:t>2</w:t>
      </w:r>
      <w:r w:rsidRPr="00C21AAA">
        <w:rPr>
          <w:szCs w:val="28"/>
        </w:rPr>
        <w:t>]</w:t>
      </w:r>
    </w:p>
    <w:p w14:paraId="2ED00018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Работа протокола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поясняется на рис. 4.25.</w:t>
      </w:r>
    </w:p>
    <w:p w14:paraId="7CA0732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26EA896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30D941A6" wp14:editId="19B83E92">
            <wp:extent cx="1857375" cy="120967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616D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4.25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-запрос и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-ответ</w:t>
      </w:r>
    </w:p>
    <w:p w14:paraId="591471C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05CED2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Узел, которому нужно выполнить отображение IP-адреса на локальный адрес, формирует ARP-запрос, вкладывает его в кадр протокола канального уровня, указывая в нем известный IP-адрес, и рассылает запрос широковещательно. Все узлы локальной сети получают ARP запрос и сравнивают указанный там IP-адрес с собственным. В случае их совпадения узел формирует ARP-ответ, в котором указывает свой IP-адрес и свой локальный адрес и отправляет его уже направленно, так как в ARP запросе отправитель указывает свой локальный адрес.</w:t>
      </w:r>
    </w:p>
    <w:p w14:paraId="0803BF0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Для того чтобы уменьшить количество посылаемых запросов ARP, каждое устройство в сети, использующее протокол ARP, должно иметь специальную буферную память. В ней хранятся пары адресов (IP-адрес, физический адрес) устройств в сети. Всякий раз, когда устройство получает ARP-ответ, оно сохраняет в буферной памяти соответствующую пару. Если адрес есть в списке пар, то нет необходимости посылать ARP-запрос. Эта буферная память называется </w:t>
      </w:r>
      <w:bookmarkStart w:id="3" w:name="2"/>
      <w:bookmarkEnd w:id="3"/>
      <w:r w:rsidRPr="00C21AAA">
        <w:rPr>
          <w:iCs/>
          <w:szCs w:val="28"/>
        </w:rPr>
        <w:t>ARP-таблицей.</w:t>
      </w:r>
    </w:p>
    <w:p w14:paraId="12C5183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 ARP-таблице могут содержаться как статические, так и динамические записи. Динамические записи добавляются и удаляются автоматически, статические заносятся вручную.</w:t>
      </w:r>
    </w:p>
    <w:p w14:paraId="2E3DAFB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Так как большинство устройств в сети поддерживает динамическое разрешение адресов, то администратору, как правило, нет необходимости вручную указывать записи протокола ARP в таблице адресов.</w:t>
      </w:r>
    </w:p>
    <w:p w14:paraId="0F8AB23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Каждая запись в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-таблице имеет свое время жизни. Политики очистки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-таблицы продиктованы используемой операционной системой. При добавлении записи для нее активируется таймер.</w:t>
      </w:r>
    </w:p>
    <w:p w14:paraId="56E4E3E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Сообщения протокола ARP при передаче по сети инкапсулируются в поле данных кадра. Они не содержат IP-заголовка. В отличие от сообщений большинства протоколов, сообщения ARP не имеют фиксированного формата заголовка. Это объясняется тем, что протокол был разработан таким образом, чтобы он был применим для разрешения адресов в различных сетях. [3]</w:t>
      </w:r>
    </w:p>
    <w:p w14:paraId="2608024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lastRenderedPageBreak/>
        <w:t xml:space="preserve">ARP-запросы и ответы используют один и тот же формат пакета. Так как локальные адреса могут в различных типах сетей иметь различную длину, то формат пакета протокола ARP зависит от типа сети. На рис. 4.26 показана структура пакета запросов и ответов. </w:t>
      </w:r>
      <w:r w:rsidRPr="00C21AAA">
        <w:rPr>
          <w:szCs w:val="28"/>
          <w:lang w:val="en-US"/>
        </w:rPr>
        <w:t>[</w:t>
      </w:r>
      <w:r w:rsidRPr="00C21AAA">
        <w:rPr>
          <w:szCs w:val="28"/>
        </w:rPr>
        <w:t>4</w:t>
      </w:r>
      <w:r w:rsidRPr="00C21AAA">
        <w:rPr>
          <w:szCs w:val="28"/>
          <w:lang w:val="en-US"/>
        </w:rPr>
        <w:t>]</w:t>
      </w:r>
    </w:p>
    <w:p w14:paraId="1C4C286D" w14:textId="77777777" w:rsidR="00A37885" w:rsidRPr="00AE4D21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0B78DC7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4C452288" wp14:editId="134A9DCA">
            <wp:extent cx="2371725" cy="914400"/>
            <wp:effectExtent l="0" t="0" r="952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D45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iCs/>
          <w:szCs w:val="28"/>
        </w:rPr>
      </w:pPr>
      <w:bookmarkStart w:id="4" w:name="3"/>
      <w:bookmarkEnd w:id="4"/>
      <w:r w:rsidRPr="00C21AAA">
        <w:rPr>
          <w:iCs/>
          <w:szCs w:val="28"/>
        </w:rPr>
        <w:t>Рис. 4.26 Формат пакета ARP</w:t>
      </w:r>
    </w:p>
    <w:p w14:paraId="4423489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8A5200D" w14:textId="77777777" w:rsidR="00A37885" w:rsidRPr="00C21AAA" w:rsidRDefault="00A37885" w:rsidP="00A37885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Network Type – тип канального протокола</w:t>
      </w:r>
    </w:p>
    <w:p w14:paraId="11CB5FF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Для Ethernet – 1.</w:t>
      </w:r>
    </w:p>
    <w:p w14:paraId="422DB7B6" w14:textId="77777777" w:rsidR="00A37885" w:rsidRPr="00C21AAA" w:rsidRDefault="00A37885" w:rsidP="00A37885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Protocol - протокол сетевого уровня</w:t>
      </w:r>
    </w:p>
    <w:p w14:paraId="6EED9C4D" w14:textId="77777777" w:rsidR="00A37885" w:rsidRPr="00C21AAA" w:rsidRDefault="00A37885" w:rsidP="00A37885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HAL - длина канального адреса</w:t>
      </w:r>
    </w:p>
    <w:p w14:paraId="2C923859" w14:textId="77777777" w:rsidR="00A37885" w:rsidRPr="00C21AAA" w:rsidRDefault="00A37885" w:rsidP="00A37885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PAL - длина сетевого адреса</w:t>
      </w:r>
    </w:p>
    <w:p w14:paraId="00888A46" w14:textId="77777777" w:rsidR="00A37885" w:rsidRDefault="00A37885" w:rsidP="00A37885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C21AAA">
        <w:rPr>
          <w:szCs w:val="28"/>
        </w:rPr>
        <w:t>Operation</w:t>
      </w:r>
      <w:proofErr w:type="spellEnd"/>
      <w:r w:rsidRPr="00C21AAA">
        <w:rPr>
          <w:szCs w:val="28"/>
        </w:rPr>
        <w:t xml:space="preserve"> - тип операции (1 – запрос, 2 – ответ)</w:t>
      </w:r>
    </w:p>
    <w:p w14:paraId="112D4E0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Узел, отправляющий ARP-запрос, заполняет в пакете все поля, кроме поля искомого локального адреса. Значение этого поля заполняется узлом, опознавшим свой IP-адрес.</w:t>
      </w:r>
    </w:p>
    <w:p w14:paraId="1217885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 xml:space="preserve">Протокол </w:t>
      </w:r>
      <w:r w:rsidRPr="00C21AAA">
        <w:rPr>
          <w:b/>
          <w:szCs w:val="28"/>
          <w:lang w:val="en-US"/>
        </w:rPr>
        <w:t>ICMP</w:t>
      </w:r>
    </w:p>
    <w:p w14:paraId="2BD715A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Протокол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 предназначен для передачи управляющих и диагностических сообщений. С его помощью передаются сообщения об ошибках, а также о возникновении ситуаций, требующих повышенного внимания. Протокол относится к сетевому уровню модели TCP/IP. Сообщения ICMP генерируются и обрабатываются протоколами сетевого (IP) и более высоких уровней (TCP</w:t>
      </w:r>
      <w:r>
        <w:rPr>
          <w:szCs w:val="28"/>
        </w:rPr>
        <w:t xml:space="preserve"> </w:t>
      </w:r>
      <w:r w:rsidRPr="00C21AAA">
        <w:rPr>
          <w:szCs w:val="28"/>
        </w:rPr>
        <w:t xml:space="preserve">или UDP). При появлении некоторых ICMP-сообщений генерируются сообщения об ошибках, которые передаются пользовательским процессам. ICMP-сообщения передаются внутри IP-дейтаграмм (рис. 4.27). </w:t>
      </w:r>
      <w:r w:rsidRPr="00C21AAA">
        <w:rPr>
          <w:szCs w:val="28"/>
          <w:lang w:val="en-US"/>
        </w:rPr>
        <w:t>[2]</w:t>
      </w:r>
    </w:p>
    <w:p w14:paraId="7565F919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309414D1" wp14:editId="3BEF65E0">
            <wp:extent cx="2276475" cy="495300"/>
            <wp:effectExtent l="0" t="0" r="952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2556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lastRenderedPageBreak/>
        <w:t xml:space="preserve">Рис. 4.27 Инкапсуляция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-сообщений в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-дейтаграммы</w:t>
      </w:r>
    </w:p>
    <w:p w14:paraId="272F3008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85269F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Формат ICMP-сообщения показан на рис. 4.28. Заголовок ICMP включает 8 байт, но только первые 4 байта одинаковы для всех сообщений, остальные поля заголовка и тела сообщения определяются типом сообщения.</w:t>
      </w:r>
    </w:p>
    <w:p w14:paraId="6CB6FD8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328AF48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6A2414F2" wp14:editId="05446833">
            <wp:extent cx="1752600" cy="676275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4097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4.28 Формат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-сообщения</w:t>
      </w:r>
    </w:p>
    <w:p w14:paraId="4B8F95C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E70F01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Поле контрольной суммы охватывает ICMP-сообщение целиком.</w:t>
      </w:r>
    </w:p>
    <w:p w14:paraId="2DB7A08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Тип сообщения определяется значением поля “Тип” заголовка. Некоторые типы ICMP-сообщений имеют внутреннюю детализацию (код), при этом конкретный вид сообщения определяется как типом, так и кодом сообщения. Подробнее с видами типов и кодов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-сообщений можно ознакомиться в спецификации протокола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RFC</w:t>
      </w:r>
      <w:r w:rsidRPr="00C21AAA">
        <w:rPr>
          <w:szCs w:val="28"/>
        </w:rPr>
        <w:t xml:space="preserve"> 792. [Электронный ресурс]. </w:t>
      </w:r>
      <w:r w:rsidRPr="00C21AAA">
        <w:rPr>
          <w:szCs w:val="28"/>
          <w:lang w:val="en-US"/>
        </w:rPr>
        <w:t>URL</w:t>
      </w:r>
      <w:r w:rsidRPr="00C21AAA">
        <w:rPr>
          <w:szCs w:val="28"/>
        </w:rPr>
        <w:t xml:space="preserve">: </w:t>
      </w:r>
      <w:hyperlink r:id="rId49" w:history="1">
        <w:r w:rsidRPr="00C21AAA">
          <w:rPr>
            <w:rStyle w:val="Hyperlink"/>
            <w:szCs w:val="28"/>
          </w:rPr>
          <w:t>http://tools.ietf.org/html/rfc792</w:t>
        </w:r>
      </w:hyperlink>
      <w:r w:rsidRPr="00C21AAA">
        <w:rPr>
          <w:szCs w:val="28"/>
        </w:rPr>
        <w:t>.</w:t>
      </w:r>
    </w:p>
    <w:p w14:paraId="78967D1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 xml:space="preserve">Программа </w:t>
      </w:r>
      <w:r w:rsidRPr="00C21AAA">
        <w:rPr>
          <w:b/>
          <w:szCs w:val="28"/>
          <w:lang w:val="en-US"/>
        </w:rPr>
        <w:t>ping</w:t>
      </w:r>
    </w:p>
    <w:p w14:paraId="404A971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Программа </w:t>
      </w:r>
      <w:r w:rsidRPr="00C21AAA">
        <w:rPr>
          <w:szCs w:val="28"/>
          <w:lang w:val="en-US"/>
        </w:rPr>
        <w:t>p</w:t>
      </w:r>
      <w:proofErr w:type="spellStart"/>
      <w:r w:rsidRPr="00C21AAA">
        <w:rPr>
          <w:szCs w:val="28"/>
        </w:rPr>
        <w:t>ing</w:t>
      </w:r>
      <w:proofErr w:type="spellEnd"/>
      <w:r w:rsidRPr="00C21AAA">
        <w:rPr>
          <w:szCs w:val="28"/>
        </w:rPr>
        <w:t xml:space="preserve"> была разработана для проверки доступности удаленного узла. Программа посылает ICMP-эхо-запрос на узел и ожидает возврата ICMP-эхо-отклика. Программа </w:t>
      </w:r>
      <w:proofErr w:type="spellStart"/>
      <w:r w:rsidRPr="00C21AAA">
        <w:rPr>
          <w:szCs w:val="28"/>
        </w:rPr>
        <w:t>рing</w:t>
      </w:r>
      <w:proofErr w:type="spellEnd"/>
      <w:r w:rsidRPr="00C21AAA">
        <w:rPr>
          <w:szCs w:val="28"/>
        </w:rPr>
        <w:t xml:space="preserve"> является обычно первым диагностическим средством, с помощью которого начинается идентификация какой-либо проблемы в сетях. Помимо доступности, с помощью </w:t>
      </w:r>
      <w:r w:rsidRPr="00C21AAA">
        <w:rPr>
          <w:szCs w:val="28"/>
          <w:lang w:val="en-US"/>
        </w:rPr>
        <w:t>p</w:t>
      </w:r>
      <w:proofErr w:type="spellStart"/>
      <w:r w:rsidRPr="00C21AAA">
        <w:rPr>
          <w:szCs w:val="28"/>
        </w:rPr>
        <w:t>ing</w:t>
      </w:r>
      <w:proofErr w:type="spellEnd"/>
      <w:r w:rsidRPr="00C21AAA">
        <w:rPr>
          <w:szCs w:val="28"/>
        </w:rPr>
        <w:t xml:space="preserve"> можно оценить время возврата пакета от узла, что дает представление о том, "насколько далеко" находится узел. Кроме этого, </w:t>
      </w:r>
      <w:proofErr w:type="spellStart"/>
      <w:r w:rsidRPr="00C21AAA">
        <w:rPr>
          <w:szCs w:val="28"/>
        </w:rPr>
        <w:t>Ping</w:t>
      </w:r>
      <w:proofErr w:type="spellEnd"/>
      <w:r w:rsidRPr="00C21AAA">
        <w:rPr>
          <w:szCs w:val="28"/>
        </w:rPr>
        <w:t xml:space="preserve"> имеет опции записи маршрута и временной метки. Сообщения эхо-запроса и эхо-отклика имеют один формат (рис 4.29). [2]</w:t>
      </w:r>
    </w:p>
    <w:p w14:paraId="0893AB12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2C5E2FAA" wp14:editId="34575D02">
            <wp:extent cx="1819275" cy="45720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9739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4.29 Формат пакета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-сообщения</w:t>
      </w:r>
    </w:p>
    <w:p w14:paraId="11B43CB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A897472" w14:textId="77777777" w:rsidR="00A37885" w:rsidRPr="00C21AAA" w:rsidRDefault="00A37885" w:rsidP="00A37885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Тип – тип пакета</w:t>
      </w:r>
    </w:p>
    <w:p w14:paraId="164515F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8 – запрос эха</w:t>
      </w:r>
    </w:p>
    <w:p w14:paraId="7367F1A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0 – ответ на запрос эха</w:t>
      </w:r>
    </w:p>
    <w:p w14:paraId="75AD8BF8" w14:textId="77777777" w:rsidR="00A37885" w:rsidRPr="00C21AAA" w:rsidRDefault="00A37885" w:rsidP="00A37885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Код – расшифровка назначения пакета внутри типа (в данном случае 0)</w:t>
      </w:r>
    </w:p>
    <w:p w14:paraId="1DDFAB3F" w14:textId="77777777" w:rsidR="00A37885" w:rsidRPr="00C21AAA" w:rsidRDefault="00A37885" w:rsidP="00A37885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Контрольная сумма вычисляется для всего пакета</w:t>
      </w:r>
    </w:p>
    <w:p w14:paraId="28B956FF" w14:textId="77777777" w:rsidR="00A37885" w:rsidRPr="00C21AAA" w:rsidRDefault="00A37885" w:rsidP="00A37885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Идентификатор – номер потока сообщений</w:t>
      </w:r>
    </w:p>
    <w:p w14:paraId="694B3692" w14:textId="77777777" w:rsidR="00A37885" w:rsidRPr="00BA17F2" w:rsidRDefault="00A37885" w:rsidP="00A37885">
      <w:pPr>
        <w:widowControl w:val="0"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BA17F2">
        <w:rPr>
          <w:szCs w:val="28"/>
        </w:rPr>
        <w:t>Последовательный номер – номер пакета в потоке [3]</w:t>
      </w:r>
    </w:p>
    <w:p w14:paraId="0579794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Так же, как в случае других ICMP-запросов, в эхо-отклике должны содержаться поля идентификатора и номера последовательности. Кроме того, любые дополнительные данные, посланные компьютером, должны быть отражены эхом.</w:t>
      </w:r>
    </w:p>
    <w:p w14:paraId="202D498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В поле идентификатора ICMP сообщения устанавливается идентификатор процесса, отправляющего запрос. Это позволяет программе </w:t>
      </w:r>
      <w:proofErr w:type="spellStart"/>
      <w:r w:rsidRPr="00C21AAA">
        <w:rPr>
          <w:szCs w:val="28"/>
        </w:rPr>
        <w:t>ping</w:t>
      </w:r>
      <w:proofErr w:type="spellEnd"/>
      <w:r w:rsidRPr="00C21AAA">
        <w:rPr>
          <w:szCs w:val="28"/>
        </w:rPr>
        <w:t xml:space="preserve"> идентифицировать вернувшийся ответ, если на одном и том же хосте в одно и то же время запущено несколько программ </w:t>
      </w:r>
      <w:proofErr w:type="spellStart"/>
      <w:r w:rsidRPr="00C21AAA">
        <w:rPr>
          <w:szCs w:val="28"/>
        </w:rPr>
        <w:t>ping</w:t>
      </w:r>
      <w:proofErr w:type="spellEnd"/>
      <w:r w:rsidRPr="00C21AAA">
        <w:rPr>
          <w:szCs w:val="28"/>
        </w:rPr>
        <w:t>.</w:t>
      </w:r>
    </w:p>
    <w:p w14:paraId="046B234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Номер последовательности начинается с 0 и инкрементируется каждый раз, когда посылается следующий эхо-запрос. Вывод программы показан на рис. 4.30. Первая строка вывода содержит IP-адрес хоста назначения, даже если было указано имя. Поэтому программа </w:t>
      </w:r>
      <w:proofErr w:type="spellStart"/>
      <w:r w:rsidRPr="00C21AAA">
        <w:rPr>
          <w:szCs w:val="28"/>
        </w:rPr>
        <w:t>рing</w:t>
      </w:r>
      <w:proofErr w:type="spellEnd"/>
      <w:r w:rsidRPr="00C21AAA">
        <w:rPr>
          <w:szCs w:val="28"/>
        </w:rPr>
        <w:t xml:space="preserve"> часто используется для определения IP-адреса удаленного узла. [</w:t>
      </w:r>
      <w:r w:rsidRPr="00C21AAA">
        <w:rPr>
          <w:szCs w:val="28"/>
          <w:lang w:val="en-US"/>
        </w:rPr>
        <w:t>2]</w:t>
      </w:r>
    </w:p>
    <w:p w14:paraId="1D361798" w14:textId="77777777" w:rsidR="00A37885" w:rsidRPr="00BA17F2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F33D4CC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  <w:lang w:val="en-US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1697DDCF" wp14:editId="5B251DFF">
            <wp:extent cx="2505075" cy="73342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60E3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4.30 Вывод программы </w:t>
      </w:r>
      <w:r w:rsidRPr="00C21AAA">
        <w:rPr>
          <w:szCs w:val="28"/>
          <w:lang w:val="en-US"/>
        </w:rPr>
        <w:t>ping</w:t>
      </w:r>
    </w:p>
    <w:p w14:paraId="78CCC8F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 xml:space="preserve">Программа </w:t>
      </w:r>
      <w:r w:rsidRPr="00C21AAA">
        <w:rPr>
          <w:b/>
          <w:szCs w:val="28"/>
          <w:lang w:val="en-US"/>
        </w:rPr>
        <w:t>tracert</w:t>
      </w:r>
    </w:p>
    <w:p w14:paraId="6345B5A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Программа </w:t>
      </w:r>
      <w:r w:rsidRPr="00C21AAA">
        <w:rPr>
          <w:szCs w:val="28"/>
          <w:lang w:val="en-US"/>
        </w:rPr>
        <w:t>t</w:t>
      </w:r>
      <w:proofErr w:type="spellStart"/>
      <w:r w:rsidRPr="00C21AAA">
        <w:rPr>
          <w:szCs w:val="28"/>
        </w:rPr>
        <w:t>racert</w:t>
      </w:r>
      <w:proofErr w:type="spellEnd"/>
      <w:r w:rsidRPr="00C21AAA">
        <w:rPr>
          <w:szCs w:val="28"/>
        </w:rPr>
        <w:t xml:space="preserve"> позволяет посмотреть маршрут, по которому двигаются IP-дейтаграммы от одного хоста к другому.</w:t>
      </w:r>
    </w:p>
    <w:p w14:paraId="04564A9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lastRenderedPageBreak/>
        <w:t xml:space="preserve">Программа </w:t>
      </w:r>
      <w:r w:rsidRPr="00C21AAA">
        <w:rPr>
          <w:szCs w:val="28"/>
          <w:lang w:val="en-US"/>
        </w:rPr>
        <w:t>t</w:t>
      </w:r>
      <w:proofErr w:type="spellStart"/>
      <w:r w:rsidRPr="00C21AAA">
        <w:rPr>
          <w:szCs w:val="28"/>
        </w:rPr>
        <w:t>racert</w:t>
      </w:r>
      <w:proofErr w:type="spellEnd"/>
      <w:r w:rsidRPr="00C21AAA">
        <w:rPr>
          <w:szCs w:val="28"/>
        </w:rPr>
        <w:t xml:space="preserve"> не требует никаких специальных серверных приложений. В ее работе используются стандартные функции протоколов ICMP и IP. Для понимания работы программы следует вспомнить порядок обработки поля TTL в заголовке IP-дейтаграммы.</w:t>
      </w:r>
    </w:p>
    <w:p w14:paraId="7D785FE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Каждый маршрутизатор, обрабатывающий дейтаграмму, уменьшает значение поля TTL в ее заголовке на единицу. При получении дейтаграммы с TTL равным 1, маршрутизатор уничтожает ее и посылает хосту, который ее отправил, ICMP-сообщение "время истекло". При этом дейтаграмма, содержащая это ICMP-сообщение, имеет в качестве адреса источника IP-адрес маршрутизатора.</w:t>
      </w:r>
    </w:p>
    <w:p w14:paraId="0E0484C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Это и используется в программе </w:t>
      </w:r>
      <w:r w:rsidRPr="00C21AAA">
        <w:rPr>
          <w:szCs w:val="28"/>
          <w:lang w:val="en-US"/>
        </w:rPr>
        <w:t>t</w:t>
      </w:r>
      <w:proofErr w:type="spellStart"/>
      <w:r w:rsidRPr="00C21AAA">
        <w:rPr>
          <w:szCs w:val="28"/>
        </w:rPr>
        <w:t>racert</w:t>
      </w:r>
      <w:proofErr w:type="spellEnd"/>
      <w:r w:rsidRPr="00C21AAA">
        <w:rPr>
          <w:szCs w:val="28"/>
        </w:rPr>
        <w:t xml:space="preserve">. На хост назначения отправляется IP-дейтаграмма, в которой поле TTL, установлено в единицу. Первый маршрутизатор на пути дейтаграммы, уничтожает ее (так как TTL равно 1) и отправляет ICMP-сообщение об истечении времени. Таким образом, определяется первый маршрутизатор в маршруте. Затем </w:t>
      </w:r>
      <w:r w:rsidRPr="00C21AAA">
        <w:rPr>
          <w:szCs w:val="28"/>
          <w:lang w:val="en-US"/>
        </w:rPr>
        <w:t>t</w:t>
      </w:r>
      <w:proofErr w:type="spellStart"/>
      <w:r w:rsidRPr="00C21AAA">
        <w:rPr>
          <w:szCs w:val="28"/>
        </w:rPr>
        <w:t>racert</w:t>
      </w:r>
      <w:proofErr w:type="spellEnd"/>
      <w:r w:rsidRPr="00C21AAA">
        <w:rPr>
          <w:szCs w:val="28"/>
        </w:rPr>
        <w:t xml:space="preserve"> отправляет дейтаграмму с полем TTL равным 2, что позволяет получить IP-адрес второго маршрутизатора. Аналогичные действия продолжаются до тех пор, пока дейтаграмма не достигнет хоста назначения. При получении ответа от этого узла процесс трассировки считается завершённым.</w:t>
      </w:r>
    </w:p>
    <w:p w14:paraId="5E66880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Пример вывода программы показан на рис. 4.31.</w:t>
      </w:r>
    </w:p>
    <w:p w14:paraId="1E7C73A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76E30C7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  <w:lang w:val="en-US"/>
        </w:rPr>
      </w:pPr>
      <w:r w:rsidRPr="00064297">
        <w:rPr>
          <w:noProof/>
          <w:szCs w:val="28"/>
          <w:lang w:eastAsia="ru-RU"/>
        </w:rPr>
        <w:drawing>
          <wp:inline distT="0" distB="0" distL="0" distR="0" wp14:anchorId="39FCAAA3" wp14:editId="2D2AF161">
            <wp:extent cx="2390775" cy="771525"/>
            <wp:effectExtent l="0" t="0" r="9525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0AF9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4.31 Вывод программы </w:t>
      </w:r>
      <w:r w:rsidRPr="00C21AAA">
        <w:rPr>
          <w:szCs w:val="28"/>
          <w:lang w:val="en-US"/>
        </w:rPr>
        <w:t>tracert</w:t>
      </w:r>
    </w:p>
    <w:p w14:paraId="6B7BD3A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873049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Первая строка, без номера содержит имя и IP адрес пункта назначения и указывает на то, что величина TTL не может быть больше 30.</w:t>
      </w:r>
    </w:p>
    <w:p w14:paraId="3F8499D5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Следующие строки вывода начинаются с распечатки значения TTL (1, 2, 3 и т.д.) и содержат имя (IP-адрес) хоста или маршрутизатора и время возврата </w:t>
      </w:r>
      <w:r w:rsidRPr="00C21AAA">
        <w:rPr>
          <w:szCs w:val="28"/>
        </w:rPr>
        <w:lastRenderedPageBreak/>
        <w:t>ICMP-сообщения.</w:t>
      </w:r>
    </w:p>
    <w:p w14:paraId="5D0E4CF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Для каждого значения TTL отправляется 3 дейтаграммы. Для каждого возвращенного ICMP-сообщения рассчитывается и печатается время возврата.</w:t>
      </w:r>
    </w:p>
    <w:p w14:paraId="08AB1EE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Если ответ на дейтаграмму не получен в течение пяти секунд, печатается звездочка, после чего отправляется следующая дейтаграмма. </w:t>
      </w:r>
      <w:r w:rsidRPr="00C21AAA">
        <w:rPr>
          <w:szCs w:val="28"/>
          <w:lang w:val="en-US"/>
        </w:rPr>
        <w:t>[</w:t>
      </w:r>
      <w:r w:rsidRPr="00C21AAA">
        <w:rPr>
          <w:szCs w:val="28"/>
        </w:rPr>
        <w:t>2</w:t>
      </w:r>
      <w:r w:rsidRPr="00C21AAA">
        <w:rPr>
          <w:szCs w:val="28"/>
          <w:lang w:val="en-US"/>
        </w:rPr>
        <w:t>]</w:t>
      </w:r>
    </w:p>
    <w:p w14:paraId="3A356948" w14:textId="77777777" w:rsidR="00472AFA" w:rsidRDefault="00472AFA" w:rsidP="00472AFA">
      <w:pPr>
        <w:widowControl w:val="0"/>
        <w:tabs>
          <w:tab w:val="left" w:pos="993"/>
        </w:tabs>
        <w:rPr>
          <w:b/>
          <w:szCs w:val="28"/>
        </w:rPr>
      </w:pPr>
    </w:p>
    <w:p w14:paraId="47F7D6CA" w14:textId="5B8DE504" w:rsidR="00472AFA" w:rsidRPr="00472AFA" w:rsidRDefault="00472AFA" w:rsidP="00472AFA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9007278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Выполнение работы. Пошаговое описание.</w:t>
      </w:r>
      <w:bookmarkEnd w:id="5"/>
    </w:p>
    <w:p w14:paraId="12554ACF" w14:textId="77777777" w:rsidR="00A37885" w:rsidRPr="00C21AAA" w:rsidRDefault="00A37885" w:rsidP="00A37885">
      <w:pPr>
        <w:widowControl w:val="0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Построение топологии сети</w:t>
      </w:r>
    </w:p>
    <w:p w14:paraId="6D23961A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 конце вводной лабораторной работы мы создали следующую топологию сети, состоящую из конечных узлов (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>), коммутаторов и маршрутизатора (рис. 4.32):</w:t>
      </w:r>
    </w:p>
    <w:p w14:paraId="09425869" w14:textId="77777777" w:rsidR="00A37885" w:rsidRPr="00C21AAA" w:rsidRDefault="00A37885" w:rsidP="00A37885">
      <w:pPr>
        <w:widowControl w:val="0"/>
        <w:tabs>
          <w:tab w:val="left" w:pos="993"/>
        </w:tabs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37AD89F" wp14:editId="7AD5496A">
            <wp:extent cx="4495800" cy="278130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7C7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4.32 Тестовая топология сети</w:t>
      </w:r>
    </w:p>
    <w:p w14:paraId="18212C7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BB4495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Маршрутизатор </w:t>
      </w:r>
      <w:r w:rsidRPr="00C21AAA">
        <w:rPr>
          <w:szCs w:val="28"/>
          <w:lang w:val="en-US"/>
        </w:rPr>
        <w:t>Router</w:t>
      </w:r>
      <w:r w:rsidRPr="00C21AAA">
        <w:rPr>
          <w:szCs w:val="28"/>
        </w:rPr>
        <w:t>0 имеет два интерфейса и соединяет две подсети. Произведем настройку конечных узлов.</w:t>
      </w:r>
    </w:p>
    <w:p w14:paraId="7243AC57" w14:textId="77777777" w:rsidR="00472AFA" w:rsidRPr="00C21AAA" w:rsidRDefault="00472AFA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E6D9213" w14:textId="77777777" w:rsidR="00A37885" w:rsidRPr="00C21AAA" w:rsidRDefault="00A37885" w:rsidP="00A37885">
      <w:pPr>
        <w:widowControl w:val="0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Настройка конечных узлов</w:t>
      </w:r>
    </w:p>
    <w:p w14:paraId="2C89C11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На устройствах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>0-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4 установим заданные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 и маску подсети (таблица 4.2).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шлюза для всех узлов – 192.168.3.1.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</w:t>
      </w:r>
      <w:r w:rsidRPr="00C21AAA">
        <w:rPr>
          <w:szCs w:val="28"/>
          <w:lang w:val="en-US"/>
        </w:rPr>
        <w:t>DNS</w:t>
      </w:r>
      <w:r w:rsidRPr="00C21AAA">
        <w:rPr>
          <w:szCs w:val="28"/>
        </w:rPr>
        <w:t xml:space="preserve">-сервера указывать необязательно, т.к. в данной работе он использоваться не </w:t>
      </w:r>
      <w:r w:rsidRPr="00C21AAA">
        <w:rPr>
          <w:szCs w:val="28"/>
        </w:rPr>
        <w:lastRenderedPageBreak/>
        <w:t>будет.</w:t>
      </w:r>
    </w:p>
    <w:p w14:paraId="3BC14F3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jc w:val="right"/>
        <w:rPr>
          <w:szCs w:val="28"/>
          <w:lang w:val="en-US"/>
        </w:rPr>
      </w:pPr>
      <w:r w:rsidRPr="00C21AAA">
        <w:rPr>
          <w:szCs w:val="28"/>
        </w:rPr>
        <w:t>Таблица 4.</w:t>
      </w:r>
      <w:r w:rsidRPr="00C21AAA">
        <w:rPr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3119"/>
        <w:gridCol w:w="3127"/>
      </w:tblGrid>
      <w:tr w:rsidR="00A37885" w:rsidRPr="00064297" w14:paraId="2DCA7879" w14:textId="77777777" w:rsidTr="0086673D">
        <w:tc>
          <w:tcPr>
            <w:tcW w:w="3190" w:type="dxa"/>
            <w:vAlign w:val="center"/>
          </w:tcPr>
          <w:p w14:paraId="020801B7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Хост</w:t>
            </w:r>
          </w:p>
        </w:tc>
        <w:tc>
          <w:tcPr>
            <w:tcW w:w="3190" w:type="dxa"/>
            <w:vAlign w:val="center"/>
          </w:tcPr>
          <w:p w14:paraId="08368713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IP</w:t>
            </w:r>
            <w:r w:rsidRPr="00064297">
              <w:rPr>
                <w:sz w:val="20"/>
                <w:szCs w:val="20"/>
                <w:lang w:eastAsia="ru-RU"/>
              </w:rPr>
              <w:t>-адрес</w:t>
            </w:r>
          </w:p>
        </w:tc>
        <w:tc>
          <w:tcPr>
            <w:tcW w:w="3191" w:type="dxa"/>
            <w:vAlign w:val="center"/>
          </w:tcPr>
          <w:p w14:paraId="2EE8A338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A37885" w:rsidRPr="00064297" w14:paraId="305CE67A" w14:textId="77777777" w:rsidTr="0086673D">
        <w:tc>
          <w:tcPr>
            <w:tcW w:w="3190" w:type="dxa"/>
            <w:vAlign w:val="center"/>
          </w:tcPr>
          <w:p w14:paraId="4B7C7C15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PC0</w:t>
            </w:r>
          </w:p>
        </w:tc>
        <w:tc>
          <w:tcPr>
            <w:tcW w:w="3190" w:type="dxa"/>
            <w:vAlign w:val="center"/>
          </w:tcPr>
          <w:p w14:paraId="01B103B8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192.168.3.3</w:t>
            </w:r>
          </w:p>
        </w:tc>
        <w:tc>
          <w:tcPr>
            <w:tcW w:w="3191" w:type="dxa"/>
            <w:vAlign w:val="center"/>
          </w:tcPr>
          <w:p w14:paraId="7EE8499C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  <w:tr w:rsidR="00A37885" w:rsidRPr="00064297" w14:paraId="523403C6" w14:textId="77777777" w:rsidTr="0086673D">
        <w:tc>
          <w:tcPr>
            <w:tcW w:w="3190" w:type="dxa"/>
            <w:vAlign w:val="center"/>
          </w:tcPr>
          <w:p w14:paraId="7702AA03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PC1</w:t>
            </w:r>
          </w:p>
        </w:tc>
        <w:tc>
          <w:tcPr>
            <w:tcW w:w="3190" w:type="dxa"/>
            <w:vAlign w:val="center"/>
          </w:tcPr>
          <w:p w14:paraId="3C41312C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192.168.3.4</w:t>
            </w:r>
          </w:p>
        </w:tc>
        <w:tc>
          <w:tcPr>
            <w:tcW w:w="3191" w:type="dxa"/>
            <w:vAlign w:val="center"/>
          </w:tcPr>
          <w:p w14:paraId="2C083708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  <w:tr w:rsidR="00A37885" w:rsidRPr="00064297" w14:paraId="0BFFE427" w14:textId="77777777" w:rsidTr="0086673D">
        <w:tc>
          <w:tcPr>
            <w:tcW w:w="3190" w:type="dxa"/>
            <w:vAlign w:val="center"/>
          </w:tcPr>
          <w:p w14:paraId="3081A2EA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PC2</w:t>
            </w:r>
          </w:p>
        </w:tc>
        <w:tc>
          <w:tcPr>
            <w:tcW w:w="3190" w:type="dxa"/>
            <w:vAlign w:val="center"/>
          </w:tcPr>
          <w:p w14:paraId="7853B8A1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192.168.3.5</w:t>
            </w:r>
          </w:p>
        </w:tc>
        <w:tc>
          <w:tcPr>
            <w:tcW w:w="3191" w:type="dxa"/>
            <w:vAlign w:val="center"/>
          </w:tcPr>
          <w:p w14:paraId="3EDEFF96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  <w:tr w:rsidR="00A37885" w:rsidRPr="00064297" w14:paraId="551BEF80" w14:textId="77777777" w:rsidTr="0086673D">
        <w:tc>
          <w:tcPr>
            <w:tcW w:w="3190" w:type="dxa"/>
            <w:vAlign w:val="center"/>
          </w:tcPr>
          <w:p w14:paraId="72E06AA8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PC3</w:t>
            </w:r>
          </w:p>
        </w:tc>
        <w:tc>
          <w:tcPr>
            <w:tcW w:w="3190" w:type="dxa"/>
            <w:vAlign w:val="center"/>
          </w:tcPr>
          <w:p w14:paraId="26689B9B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192.168.3.6</w:t>
            </w:r>
          </w:p>
        </w:tc>
        <w:tc>
          <w:tcPr>
            <w:tcW w:w="3191" w:type="dxa"/>
            <w:vAlign w:val="center"/>
          </w:tcPr>
          <w:p w14:paraId="1626446E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  <w:tr w:rsidR="00A37885" w:rsidRPr="00064297" w14:paraId="25C27F9F" w14:textId="77777777" w:rsidTr="0086673D">
        <w:tc>
          <w:tcPr>
            <w:tcW w:w="3190" w:type="dxa"/>
            <w:vAlign w:val="center"/>
          </w:tcPr>
          <w:p w14:paraId="2BBFDC8A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PC4</w:t>
            </w:r>
          </w:p>
        </w:tc>
        <w:tc>
          <w:tcPr>
            <w:tcW w:w="3190" w:type="dxa"/>
            <w:vAlign w:val="center"/>
          </w:tcPr>
          <w:p w14:paraId="7A7C6834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192.168.3.7</w:t>
            </w:r>
          </w:p>
        </w:tc>
        <w:tc>
          <w:tcPr>
            <w:tcW w:w="3191" w:type="dxa"/>
            <w:vAlign w:val="center"/>
          </w:tcPr>
          <w:p w14:paraId="11B69D70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val="en-US" w:eastAsia="ru-RU"/>
              </w:rPr>
              <w:t>255.255.255.0</w:t>
            </w:r>
          </w:p>
        </w:tc>
      </w:tr>
    </w:tbl>
    <w:p w14:paraId="31A6B78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3DA80F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На устройствах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5, </w:t>
      </w:r>
      <w:r w:rsidRPr="00C21AAA">
        <w:rPr>
          <w:szCs w:val="28"/>
          <w:lang w:val="en-US"/>
        </w:rPr>
        <w:t>Laptop</w:t>
      </w:r>
      <w:r w:rsidRPr="00C21AAA">
        <w:rPr>
          <w:szCs w:val="28"/>
        </w:rPr>
        <w:t xml:space="preserve">0, </w:t>
      </w:r>
      <w:r w:rsidRPr="00C21AAA">
        <w:rPr>
          <w:szCs w:val="28"/>
          <w:lang w:val="en-US"/>
        </w:rPr>
        <w:t>PC</w:t>
      </w:r>
      <w:r w:rsidRPr="00C21AAA">
        <w:rPr>
          <w:szCs w:val="28"/>
        </w:rPr>
        <w:t xml:space="preserve">6 установим заданные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 и маску подсети (таблица 4.3).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шлюза для всех узлов – 192.168.5.1.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</w:t>
      </w:r>
      <w:r w:rsidRPr="00C21AAA">
        <w:rPr>
          <w:szCs w:val="28"/>
          <w:lang w:val="en-US"/>
        </w:rPr>
        <w:t>DNS</w:t>
      </w:r>
      <w:r w:rsidRPr="00C21AAA">
        <w:rPr>
          <w:szCs w:val="28"/>
        </w:rPr>
        <w:t>-сервера указывать необязательно.</w:t>
      </w:r>
    </w:p>
    <w:p w14:paraId="5091766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jc w:val="right"/>
        <w:rPr>
          <w:szCs w:val="28"/>
          <w:lang w:val="en-US"/>
        </w:rPr>
      </w:pPr>
      <w:r w:rsidRPr="00C21AAA">
        <w:rPr>
          <w:szCs w:val="28"/>
        </w:rPr>
        <w:t>Таблица 4.</w:t>
      </w:r>
      <w:r w:rsidRPr="00C21AAA">
        <w:rPr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05"/>
        <w:gridCol w:w="3116"/>
        <w:gridCol w:w="3124"/>
      </w:tblGrid>
      <w:tr w:rsidR="00A37885" w:rsidRPr="00064297" w14:paraId="1675139F" w14:textId="77777777" w:rsidTr="0086673D">
        <w:tc>
          <w:tcPr>
            <w:tcW w:w="3190" w:type="dxa"/>
            <w:vAlign w:val="center"/>
          </w:tcPr>
          <w:p w14:paraId="7778AAAE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Хост</w:t>
            </w:r>
          </w:p>
        </w:tc>
        <w:tc>
          <w:tcPr>
            <w:tcW w:w="3190" w:type="dxa"/>
            <w:vAlign w:val="center"/>
          </w:tcPr>
          <w:p w14:paraId="6B38BDCF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3191" w:type="dxa"/>
            <w:vAlign w:val="center"/>
          </w:tcPr>
          <w:p w14:paraId="7AD69DEA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A37885" w:rsidRPr="00064297" w14:paraId="413CB684" w14:textId="77777777" w:rsidTr="0086673D">
        <w:tc>
          <w:tcPr>
            <w:tcW w:w="3190" w:type="dxa"/>
            <w:vAlign w:val="center"/>
          </w:tcPr>
          <w:p w14:paraId="247E66BF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3190" w:type="dxa"/>
            <w:vAlign w:val="center"/>
          </w:tcPr>
          <w:p w14:paraId="203878C4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192.168.5.3</w:t>
            </w:r>
          </w:p>
        </w:tc>
        <w:tc>
          <w:tcPr>
            <w:tcW w:w="3191" w:type="dxa"/>
            <w:vAlign w:val="center"/>
          </w:tcPr>
          <w:p w14:paraId="317DC6B4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</w:tr>
      <w:tr w:rsidR="00A37885" w:rsidRPr="00064297" w14:paraId="6DB47F19" w14:textId="77777777" w:rsidTr="0086673D">
        <w:tc>
          <w:tcPr>
            <w:tcW w:w="3190" w:type="dxa"/>
            <w:vAlign w:val="center"/>
          </w:tcPr>
          <w:p w14:paraId="5132B899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Laptop0</w:t>
            </w:r>
          </w:p>
        </w:tc>
        <w:tc>
          <w:tcPr>
            <w:tcW w:w="3190" w:type="dxa"/>
            <w:vAlign w:val="center"/>
          </w:tcPr>
          <w:p w14:paraId="21E0ACD6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192.168.5.4</w:t>
            </w:r>
          </w:p>
        </w:tc>
        <w:tc>
          <w:tcPr>
            <w:tcW w:w="3191" w:type="dxa"/>
            <w:vAlign w:val="center"/>
          </w:tcPr>
          <w:p w14:paraId="43534CC2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</w:tr>
      <w:tr w:rsidR="00A37885" w:rsidRPr="00064297" w14:paraId="5D2F1F54" w14:textId="77777777" w:rsidTr="0086673D">
        <w:tc>
          <w:tcPr>
            <w:tcW w:w="3190" w:type="dxa"/>
            <w:vAlign w:val="center"/>
          </w:tcPr>
          <w:p w14:paraId="407CCD01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PC6</w:t>
            </w:r>
          </w:p>
        </w:tc>
        <w:tc>
          <w:tcPr>
            <w:tcW w:w="3190" w:type="dxa"/>
            <w:vAlign w:val="center"/>
          </w:tcPr>
          <w:p w14:paraId="0ED18100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192.168.5.5</w:t>
            </w:r>
          </w:p>
        </w:tc>
        <w:tc>
          <w:tcPr>
            <w:tcW w:w="3191" w:type="dxa"/>
            <w:vAlign w:val="center"/>
          </w:tcPr>
          <w:p w14:paraId="164E841E" w14:textId="77777777" w:rsidR="00A37885" w:rsidRPr="00064297" w:rsidRDefault="00A37885" w:rsidP="0086673D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</w:tr>
    </w:tbl>
    <w:p w14:paraId="73D1CEB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2F3AC8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Каждый узел переименуем его же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-адресом, получится следующее (рис. 4.33):</w:t>
      </w:r>
    </w:p>
    <w:p w14:paraId="692E887D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36E58CC" wp14:editId="1B517C87">
            <wp:extent cx="5029200" cy="312420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0E42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4.33 Вид рабочей области</w:t>
      </w:r>
    </w:p>
    <w:p w14:paraId="102AD49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629894E" w14:textId="77777777" w:rsidR="00A37885" w:rsidRPr="00C21AAA" w:rsidRDefault="00A37885" w:rsidP="00A37885">
      <w:pPr>
        <w:widowControl w:val="0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lastRenderedPageBreak/>
        <w:t>Настройка маршрутизатора</w:t>
      </w:r>
    </w:p>
    <w:p w14:paraId="12854BE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При настройке конечных узлов уже упоминалось о том, что маршрутизатор в данной топологии сети имеет два интерфейса. Произведем настройку интерфейса </w:t>
      </w:r>
      <w:proofErr w:type="spellStart"/>
      <w:r w:rsidRPr="00C21AAA">
        <w:rPr>
          <w:szCs w:val="28"/>
          <w:lang w:val="en-US"/>
        </w:rPr>
        <w:t>FastEthernet</w:t>
      </w:r>
      <w:proofErr w:type="spellEnd"/>
      <w:r w:rsidRPr="00C21AAA">
        <w:rPr>
          <w:szCs w:val="28"/>
        </w:rPr>
        <w:t>0/0:</w:t>
      </w:r>
    </w:p>
    <w:p w14:paraId="1EBCC8B6" w14:textId="77777777" w:rsidR="00A37885" w:rsidRPr="00C21AAA" w:rsidRDefault="00A37885" w:rsidP="00A37885">
      <w:pPr>
        <w:widowControl w:val="0"/>
        <w:numPr>
          <w:ilvl w:val="0"/>
          <w:numId w:val="20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Один клик по устройству (маршрутизатору);</w:t>
      </w:r>
    </w:p>
    <w:p w14:paraId="4B6CBD04" w14:textId="77777777" w:rsidR="00A37885" w:rsidRPr="00C21AAA" w:rsidRDefault="00A37885" w:rsidP="00A37885">
      <w:pPr>
        <w:widowControl w:val="0"/>
        <w:numPr>
          <w:ilvl w:val="0"/>
          <w:numId w:val="20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Выбираем вкладку </w:t>
      </w:r>
      <w:r w:rsidRPr="00C21AAA">
        <w:rPr>
          <w:szCs w:val="28"/>
          <w:lang w:val="en-US"/>
        </w:rPr>
        <w:t>“Config”</w:t>
      </w:r>
      <w:r w:rsidRPr="00C21AAA">
        <w:rPr>
          <w:szCs w:val="28"/>
        </w:rPr>
        <w:t>;</w:t>
      </w:r>
    </w:p>
    <w:p w14:paraId="259C268F" w14:textId="77777777" w:rsidR="00A37885" w:rsidRPr="00C21AAA" w:rsidRDefault="00A37885" w:rsidP="00A37885">
      <w:pPr>
        <w:widowControl w:val="0"/>
        <w:numPr>
          <w:ilvl w:val="0"/>
          <w:numId w:val="20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Находим интерфейс </w:t>
      </w:r>
      <w:proofErr w:type="spellStart"/>
      <w:r w:rsidRPr="00C21AAA">
        <w:rPr>
          <w:szCs w:val="28"/>
          <w:lang w:val="en-US"/>
        </w:rPr>
        <w:t>FastEthernet</w:t>
      </w:r>
      <w:proofErr w:type="spellEnd"/>
      <w:r w:rsidRPr="00C21AAA">
        <w:rPr>
          <w:szCs w:val="28"/>
        </w:rPr>
        <w:t xml:space="preserve">0/0, задаем нужный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 и маску подсети (рис. 4.34).</w:t>
      </w:r>
    </w:p>
    <w:p w14:paraId="7280093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>Важно: интерфейс маршрутизатора, по умолчанию, отключен; необходимо его включить, кликнув мышкой рядом с “</w:t>
      </w:r>
      <w:r w:rsidRPr="00C21AAA">
        <w:rPr>
          <w:b/>
          <w:szCs w:val="28"/>
          <w:lang w:val="en-US"/>
        </w:rPr>
        <w:t>On</w:t>
      </w:r>
      <w:r w:rsidRPr="00C21AAA">
        <w:rPr>
          <w:b/>
          <w:szCs w:val="28"/>
        </w:rPr>
        <w:t>”.</w:t>
      </w:r>
    </w:p>
    <w:p w14:paraId="34EDCDC8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0230888" wp14:editId="7B0B19CD">
            <wp:extent cx="3686175" cy="292417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4CFF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4.34 Настройка интерфейса маршрутизатора</w:t>
      </w:r>
    </w:p>
    <w:p w14:paraId="6722963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4E9DC67" w14:textId="77777777" w:rsidR="00A37885" w:rsidRDefault="00A37885" w:rsidP="00A37885">
      <w:pPr>
        <w:widowControl w:val="0"/>
        <w:numPr>
          <w:ilvl w:val="0"/>
          <w:numId w:val="20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Закрываем окно, смотрим на всю топологию сети. Зеленые индикаторы состояния на линии связи между </w:t>
      </w:r>
      <w:r w:rsidRPr="00C21AAA">
        <w:rPr>
          <w:szCs w:val="28"/>
          <w:lang w:val="en-US"/>
        </w:rPr>
        <w:t>Router</w:t>
      </w:r>
      <w:r w:rsidRPr="00C21AAA">
        <w:rPr>
          <w:szCs w:val="28"/>
        </w:rPr>
        <w:t xml:space="preserve">0 и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>0 сигнализируют, что интерфейс подключен правильно (рис. 4.35).</w:t>
      </w:r>
    </w:p>
    <w:p w14:paraId="0AB93124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73E9C9DA" wp14:editId="6AF19E1D">
            <wp:extent cx="4229100" cy="26098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DDC2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4.35 Вид рабочей области</w:t>
      </w:r>
    </w:p>
    <w:p w14:paraId="52AE57B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5679AE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Аналогично производим настройку интерфейса </w:t>
      </w:r>
      <w:proofErr w:type="spellStart"/>
      <w:r w:rsidRPr="00C21AAA">
        <w:rPr>
          <w:szCs w:val="28"/>
          <w:lang w:val="en-US"/>
        </w:rPr>
        <w:t>FastEthernet</w:t>
      </w:r>
      <w:proofErr w:type="spellEnd"/>
      <w:r w:rsidRPr="00C21AAA">
        <w:rPr>
          <w:szCs w:val="28"/>
        </w:rPr>
        <w:t>0/1 (рис. 4.36).</w:t>
      </w:r>
    </w:p>
    <w:p w14:paraId="72ADD20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15F2F09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24BAA5B" wp14:editId="3BD34D96">
            <wp:extent cx="3990975" cy="315277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33AE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4.36 Настройка интерфейса маршрутизатора</w:t>
      </w:r>
    </w:p>
    <w:p w14:paraId="027751A9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68483C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Сделать надписи к интерфейсам маршрутизатора, можно с помощью инструмента </w:t>
      </w:r>
      <w:r w:rsidRPr="00C21AAA">
        <w:rPr>
          <w:szCs w:val="28"/>
          <w:lang w:val="en-US"/>
        </w:rPr>
        <w:t>Place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Note</w:t>
      </w:r>
      <w:r w:rsidRPr="00C21AAA">
        <w:rPr>
          <w:szCs w:val="28"/>
        </w:rPr>
        <w:t xml:space="preserve"> на панели </w:t>
      </w:r>
      <w:r w:rsidRPr="00C21AAA">
        <w:rPr>
          <w:szCs w:val="28"/>
          <w:lang w:val="en-US"/>
        </w:rPr>
        <w:t>Common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Tools</w:t>
      </w:r>
      <w:r w:rsidRPr="00C21AAA">
        <w:rPr>
          <w:szCs w:val="28"/>
        </w:rPr>
        <w:t xml:space="preserve"> </w:t>
      </w:r>
      <w:r w:rsidRPr="00064297">
        <w:rPr>
          <w:noProof/>
          <w:szCs w:val="28"/>
          <w:lang w:eastAsia="ru-RU"/>
        </w:rPr>
        <w:drawing>
          <wp:inline distT="0" distB="0" distL="0" distR="0" wp14:anchorId="345435E1" wp14:editId="1DA3D008">
            <wp:extent cx="276225" cy="21907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AAA">
        <w:rPr>
          <w:szCs w:val="28"/>
        </w:rPr>
        <w:t>. Необходимо кликнуть на инструмент, затем сделать клик в нужном месте на рабочей области.</w:t>
      </w:r>
    </w:p>
    <w:p w14:paraId="14BF6846" w14:textId="77777777" w:rsidR="00A37885" w:rsidRPr="00C21AAA" w:rsidRDefault="00A37885" w:rsidP="00A37885">
      <w:pPr>
        <w:widowControl w:val="0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  <w:lang w:val="en-US"/>
        </w:rPr>
      </w:pPr>
      <w:r w:rsidRPr="00C21AAA">
        <w:rPr>
          <w:szCs w:val="28"/>
        </w:rPr>
        <w:lastRenderedPageBreak/>
        <w:t>Режим</w:t>
      </w:r>
      <w:r w:rsidRPr="00C21AAA">
        <w:rPr>
          <w:szCs w:val="28"/>
          <w:lang w:val="en-US"/>
        </w:rPr>
        <w:t xml:space="preserve"> </w:t>
      </w:r>
      <w:r w:rsidRPr="00C21AAA">
        <w:rPr>
          <w:szCs w:val="28"/>
        </w:rPr>
        <w:t>симуляции</w:t>
      </w:r>
      <w:r w:rsidRPr="00C21AAA">
        <w:rPr>
          <w:szCs w:val="28"/>
          <w:lang w:val="en-US"/>
        </w:rPr>
        <w:t xml:space="preserve"> Cisco Packet Tracer</w:t>
      </w:r>
    </w:p>
    <w:p w14:paraId="0E0FF1C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Убедитесь, что вы находитесь в режиме симуляции. Для этого кликните на иконку симуляции в правом нижнем углу рабочей области симулятора.</w:t>
      </w:r>
      <w:r>
        <w:rPr>
          <w:szCs w:val="28"/>
        </w:rPr>
        <w:t xml:space="preserve"> </w:t>
      </w:r>
      <w:r w:rsidRPr="00064297">
        <w:rPr>
          <w:noProof/>
          <w:szCs w:val="28"/>
          <w:lang w:eastAsia="ru-RU"/>
        </w:rPr>
        <w:drawing>
          <wp:inline distT="0" distB="0" distL="0" distR="0" wp14:anchorId="30708DD6" wp14:editId="68FE16CB">
            <wp:extent cx="676275" cy="381000"/>
            <wp:effectExtent l="0" t="0" r="9525" b="0"/>
            <wp:docPr id="114" name="Рисунок 114" descr="Описание: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 descr="Описание: 8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B9A3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Откроется окно событий, в котором вы увидите список событий, управляющие кнопки, заданные фильтры (рис. 4.37). По умолчанию, фильтруются, т.е. будут отображаться, пакеты всех возможных протоколов, необходимо поправить и ограничить этот список до исследуемых протоколов.</w:t>
      </w:r>
    </w:p>
    <w:p w14:paraId="7C18F76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Управляющие кнопки:</w:t>
      </w:r>
    </w:p>
    <w:p w14:paraId="64D894DE" w14:textId="77777777" w:rsidR="00A37885" w:rsidRPr="00C21AAA" w:rsidRDefault="00A37885" w:rsidP="00A37885">
      <w:pPr>
        <w:widowControl w:val="0"/>
        <w:numPr>
          <w:ilvl w:val="0"/>
          <w:numId w:val="23"/>
        </w:numPr>
        <w:tabs>
          <w:tab w:val="left" w:pos="993"/>
        </w:tabs>
        <w:ind w:left="0" w:firstLine="709"/>
        <w:rPr>
          <w:szCs w:val="28"/>
          <w:lang w:val="en-US"/>
        </w:rPr>
      </w:pPr>
      <w:r w:rsidRPr="00C21AAA">
        <w:rPr>
          <w:szCs w:val="28"/>
          <w:lang w:val="en-US"/>
        </w:rPr>
        <w:t xml:space="preserve">Back – </w:t>
      </w:r>
      <w:r w:rsidRPr="00C21AAA">
        <w:rPr>
          <w:szCs w:val="28"/>
        </w:rPr>
        <w:t>назад</w:t>
      </w:r>
    </w:p>
    <w:p w14:paraId="63D3F01F" w14:textId="77777777" w:rsidR="00A37885" w:rsidRPr="00C21AAA" w:rsidRDefault="00A37885" w:rsidP="00A37885">
      <w:pPr>
        <w:widowControl w:val="0"/>
        <w:numPr>
          <w:ilvl w:val="0"/>
          <w:numId w:val="23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  <w:lang w:val="en-US"/>
        </w:rPr>
        <w:t>Auto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Capture</w:t>
      </w:r>
      <w:r w:rsidRPr="00C21AAA">
        <w:rPr>
          <w:szCs w:val="28"/>
        </w:rPr>
        <w:t>/</w:t>
      </w:r>
      <w:r w:rsidRPr="00C21AAA">
        <w:rPr>
          <w:szCs w:val="28"/>
          <w:lang w:val="en-US"/>
        </w:rPr>
        <w:t>Play</w:t>
      </w:r>
      <w:r w:rsidRPr="00C21AAA">
        <w:rPr>
          <w:szCs w:val="28"/>
        </w:rPr>
        <w:t xml:space="preserve"> – автоматический захват пакетов от источника до приемника и обратно</w:t>
      </w:r>
    </w:p>
    <w:p w14:paraId="54AFCF8B" w14:textId="77777777" w:rsidR="00A37885" w:rsidRPr="00C21AAA" w:rsidRDefault="00A37885" w:rsidP="00A37885">
      <w:pPr>
        <w:widowControl w:val="0"/>
        <w:numPr>
          <w:ilvl w:val="0"/>
          <w:numId w:val="23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  <w:lang w:val="en-US"/>
        </w:rPr>
        <w:t>Capture</w:t>
      </w:r>
      <w:r w:rsidRPr="00C21AAA">
        <w:rPr>
          <w:szCs w:val="28"/>
        </w:rPr>
        <w:t>/</w:t>
      </w:r>
      <w:r w:rsidRPr="00C21AAA">
        <w:rPr>
          <w:szCs w:val="28"/>
          <w:lang w:val="en-US"/>
        </w:rPr>
        <w:t>Forward</w:t>
      </w:r>
      <w:r w:rsidRPr="00C21AAA">
        <w:rPr>
          <w:szCs w:val="28"/>
        </w:rPr>
        <w:t xml:space="preserve"> – захват пакетов только от одного устройства до другого</w:t>
      </w:r>
    </w:p>
    <w:p w14:paraId="77B9F21E" w14:textId="77777777" w:rsidR="00A37885" w:rsidRDefault="00A37885" w:rsidP="00A37885">
      <w:pPr>
        <w:spacing w:line="240" w:lineRule="auto"/>
        <w:jc w:val="left"/>
        <w:rPr>
          <w:szCs w:val="28"/>
        </w:rPr>
      </w:pPr>
    </w:p>
    <w:p w14:paraId="338A54F2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6BD5198" wp14:editId="57F02AFB">
            <wp:extent cx="2619375" cy="3105150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9F0E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4.37 Окно событий режима симуляции</w:t>
      </w:r>
    </w:p>
    <w:p w14:paraId="0987BF72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7C8265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В данной лабораторной работе нас интересуют пакету двух типов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и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.</w:t>
      </w:r>
    </w:p>
    <w:p w14:paraId="1473E51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lastRenderedPageBreak/>
        <w:t>Следовательно, нужно поставить фильтр только на сообщения заданного типа (рис. 4.38):</w:t>
      </w:r>
    </w:p>
    <w:p w14:paraId="3D27BAFB" w14:textId="77777777" w:rsidR="00A37885" w:rsidRPr="00C21AAA" w:rsidRDefault="00A37885" w:rsidP="00A37885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Нажимаем на кнопку “</w:t>
      </w:r>
      <w:r w:rsidRPr="00C21AAA">
        <w:rPr>
          <w:szCs w:val="28"/>
          <w:lang w:val="en-US"/>
        </w:rPr>
        <w:t>Edit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Filters</w:t>
      </w:r>
      <w:r w:rsidRPr="00C21AAA">
        <w:rPr>
          <w:szCs w:val="28"/>
        </w:rPr>
        <w:t>”</w:t>
      </w:r>
    </w:p>
    <w:p w14:paraId="383D080D" w14:textId="77777777" w:rsidR="00A37885" w:rsidRPr="00C21AAA" w:rsidRDefault="00A37885" w:rsidP="00A37885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Снимаем метку с </w:t>
      </w:r>
      <w:r w:rsidRPr="00C21AAA">
        <w:rPr>
          <w:szCs w:val="28"/>
          <w:lang w:val="en-US"/>
        </w:rPr>
        <w:t>“Show All/None”</w:t>
      </w:r>
    </w:p>
    <w:p w14:paraId="186A9E89" w14:textId="77777777" w:rsidR="00A37885" w:rsidRDefault="00A37885" w:rsidP="00A37885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Выбираем </w:t>
      </w:r>
      <w:r w:rsidRPr="00C21AAA">
        <w:rPr>
          <w:szCs w:val="28"/>
          <w:lang w:val="en-US"/>
        </w:rPr>
        <w:t xml:space="preserve">ARP </w:t>
      </w:r>
      <w:r w:rsidRPr="00C21AAA">
        <w:rPr>
          <w:szCs w:val="28"/>
        </w:rPr>
        <w:t xml:space="preserve">и </w:t>
      </w:r>
      <w:r w:rsidRPr="00C21AAA">
        <w:rPr>
          <w:szCs w:val="28"/>
          <w:lang w:val="en-US"/>
        </w:rPr>
        <w:t>ICMP</w:t>
      </w:r>
    </w:p>
    <w:p w14:paraId="4D50B001" w14:textId="77777777" w:rsidR="00A37885" w:rsidRPr="00C21AAA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2B7D0615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3ADB547" wp14:editId="2A103352">
            <wp:extent cx="2924175" cy="2790825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26CC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4.38 Добавление фильтров на протоколы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и </w:t>
      </w:r>
      <w:r w:rsidRPr="00C21AAA">
        <w:rPr>
          <w:szCs w:val="28"/>
          <w:lang w:val="en-US"/>
        </w:rPr>
        <w:t>ICMP</w:t>
      </w:r>
    </w:p>
    <w:p w14:paraId="3B6051C7" w14:textId="77777777" w:rsidR="00A37885" w:rsidRDefault="00A37885" w:rsidP="00A37885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4B09DF">
        <w:rPr>
          <w:szCs w:val="28"/>
        </w:rPr>
        <w:t>Убедимся, что заданные протоколы для фильтрации назначены (рис. 4.39)</w:t>
      </w:r>
    </w:p>
    <w:p w14:paraId="792E07E5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A8D920D" wp14:editId="3428DE94">
            <wp:extent cx="2724150" cy="31432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DCC4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4.39 Окно событий режима симуляции</w:t>
      </w:r>
    </w:p>
    <w:p w14:paraId="5AAF3FB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02C3AB5" w14:textId="77777777" w:rsidR="00A37885" w:rsidRPr="00C21AAA" w:rsidRDefault="00A37885" w:rsidP="00A37885">
      <w:pPr>
        <w:widowControl w:val="0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Проверка работы сети в режиме симуляции</w:t>
      </w:r>
    </w:p>
    <w:p w14:paraId="0BD4E27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Отправим тестовый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с конечного узла </w:t>
      </w:r>
      <w:r w:rsidRPr="00C21AAA">
        <w:rPr>
          <w:szCs w:val="28"/>
          <w:lang w:val="en-US"/>
        </w:rPr>
        <w:t>c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-адресом 192.168.3.3 на хост с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-адресом 192.168.3.5.</w:t>
      </w:r>
    </w:p>
    <w:p w14:paraId="01007EE5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>Важно: оба узла находятся в пределах одного сегмента сети</w:t>
      </w:r>
    </w:p>
    <w:p w14:paraId="0B10C93F" w14:textId="77777777" w:rsidR="00A37885" w:rsidRDefault="00A37885" w:rsidP="00A37885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Один клик по выбранному устройству (рис. 4.40)</w:t>
      </w:r>
    </w:p>
    <w:p w14:paraId="1E053641" w14:textId="77777777" w:rsidR="00A37885" w:rsidRPr="00C21AAA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48FF1BB7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EEFB626" wp14:editId="6D2B963C">
            <wp:extent cx="2714625" cy="125730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113C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4.40 Выбор узла 192.168.3.3</w:t>
      </w:r>
    </w:p>
    <w:p w14:paraId="3EBD138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6A3B94C" w14:textId="77777777" w:rsidR="00A37885" w:rsidRPr="00C21AAA" w:rsidRDefault="00A37885" w:rsidP="00A37885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Выбираем вкладку </w:t>
      </w:r>
      <w:r w:rsidRPr="00C21AAA">
        <w:rPr>
          <w:szCs w:val="28"/>
          <w:lang w:val="en-US"/>
        </w:rPr>
        <w:t>Desktop</w:t>
      </w:r>
      <w:r w:rsidRPr="00C21AAA">
        <w:rPr>
          <w:szCs w:val="28"/>
        </w:rPr>
        <w:t>, в которой содержатся симуляторы некоторых программ, доступных на компьютере (см. рис. 3.4).</w:t>
      </w:r>
    </w:p>
    <w:p w14:paraId="020897D7" w14:textId="77777777" w:rsidR="00A37885" w:rsidRPr="00C21AAA" w:rsidRDefault="00A37885" w:rsidP="00A37885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>Выбираем “</w:t>
      </w:r>
      <w:r w:rsidRPr="00C21AAA">
        <w:rPr>
          <w:szCs w:val="28"/>
          <w:lang w:val="en-US"/>
        </w:rPr>
        <w:t>Command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Prompt</w:t>
      </w:r>
      <w:r w:rsidRPr="00C21AAA">
        <w:rPr>
          <w:szCs w:val="28"/>
        </w:rPr>
        <w:t>”, программу, имитирующую командную строку компьютера.</w:t>
      </w:r>
    </w:p>
    <w:p w14:paraId="1EB5D711" w14:textId="77777777" w:rsidR="00A37885" w:rsidRDefault="00A37885" w:rsidP="00A37885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С помощью утилиты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 отправляем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(рис. 4.41). (Не забудьте нажать </w:t>
      </w:r>
      <w:r w:rsidRPr="00C21AAA">
        <w:rPr>
          <w:szCs w:val="28"/>
          <w:lang w:val="en-US"/>
        </w:rPr>
        <w:t>Enter</w:t>
      </w:r>
      <w:r w:rsidRPr="00C21AAA">
        <w:rPr>
          <w:szCs w:val="28"/>
        </w:rPr>
        <w:t>).</w:t>
      </w:r>
    </w:p>
    <w:p w14:paraId="4108775A" w14:textId="77777777" w:rsidR="00A37885" w:rsidRPr="00C21AAA" w:rsidRDefault="00A37885" w:rsidP="00A37885">
      <w:pPr>
        <w:widowControl w:val="0"/>
        <w:tabs>
          <w:tab w:val="left" w:pos="993"/>
        </w:tabs>
        <w:ind w:left="709"/>
        <w:rPr>
          <w:szCs w:val="28"/>
        </w:rPr>
      </w:pPr>
    </w:p>
    <w:p w14:paraId="7CD78FCF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C2F721C" wp14:editId="03396ED2">
            <wp:extent cx="4943475" cy="1095375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E96A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4.41 Командная строка узла 192.168.3.3</w:t>
      </w:r>
    </w:p>
    <w:p w14:paraId="5B6B730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428C68F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На устройстве-источнике формируются два пакета протокола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и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 (рис. 4.42).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 возникает всегда, когда хост пытается связаться с другим хостом.</w:t>
      </w:r>
    </w:p>
    <w:p w14:paraId="6B562ED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44F0414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5D2F2D" wp14:editId="0AE7B6BB">
            <wp:extent cx="4057650" cy="24193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72B8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4.42 Вид рабочей области</w:t>
      </w:r>
    </w:p>
    <w:p w14:paraId="63A9D58F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572AB3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Нажимаем на кнопку “</w:t>
      </w:r>
      <w:r w:rsidRPr="00C21AAA">
        <w:rPr>
          <w:szCs w:val="28"/>
          <w:lang w:val="en-US"/>
        </w:rPr>
        <w:t>Auto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Capture</w:t>
      </w:r>
      <w:r w:rsidRPr="00C21AAA">
        <w:rPr>
          <w:szCs w:val="28"/>
        </w:rPr>
        <w:t>/</w:t>
      </w:r>
      <w:r w:rsidRPr="00C21AAA">
        <w:rPr>
          <w:szCs w:val="28"/>
          <w:lang w:val="en-US"/>
        </w:rPr>
        <w:t>play</w:t>
      </w:r>
      <w:r w:rsidRPr="00C21AAA">
        <w:rPr>
          <w:szCs w:val="28"/>
        </w:rPr>
        <w:t>” или “</w:t>
      </w:r>
      <w:r w:rsidRPr="00C21AAA">
        <w:rPr>
          <w:szCs w:val="28"/>
          <w:lang w:val="en-US"/>
        </w:rPr>
        <w:t>Capture</w:t>
      </w:r>
      <w:r w:rsidRPr="00C21AAA">
        <w:rPr>
          <w:szCs w:val="28"/>
        </w:rPr>
        <w:t>/</w:t>
      </w:r>
      <w:r w:rsidRPr="00C21AAA">
        <w:rPr>
          <w:szCs w:val="28"/>
          <w:lang w:val="en-US"/>
        </w:rPr>
        <w:t>Forward</w:t>
      </w:r>
      <w:r w:rsidRPr="00C21AAA">
        <w:rPr>
          <w:szCs w:val="28"/>
        </w:rPr>
        <w:t xml:space="preserve">”, последняя позволит вам управлять движением пакетов от устройства к устройству самим. Видим, что первым отправляется пакет протокола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, так как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-таблица хоста 192.168.3.3 пуста, и он еще «не знает», кому отправлять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-запрос. Сделайте один клик по самому пакету (конверту), ознакомьтесь, какие уровни модели </w:t>
      </w:r>
      <w:r w:rsidRPr="00C21AAA">
        <w:rPr>
          <w:szCs w:val="28"/>
          <w:lang w:val="en-US"/>
        </w:rPr>
        <w:t>OSI</w:t>
      </w:r>
      <w:r w:rsidRPr="00C21AAA">
        <w:rPr>
          <w:szCs w:val="28"/>
        </w:rPr>
        <w:t xml:space="preserve"> задействованы. Перейдите к вкладке “</w:t>
      </w:r>
      <w:r w:rsidRPr="00C21AAA">
        <w:rPr>
          <w:szCs w:val="28"/>
          <w:lang w:val="en-US"/>
        </w:rPr>
        <w:t>Inbound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PDU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Details</w:t>
      </w:r>
      <w:r w:rsidRPr="00C21AAA">
        <w:rPr>
          <w:szCs w:val="28"/>
        </w:rPr>
        <w:t>”, которая содержит структуру пакета (рис. 4.43).</w:t>
      </w:r>
    </w:p>
    <w:p w14:paraId="1B1E1AEB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szCs w:val="28"/>
        </w:rPr>
        <w:br w:type="page"/>
      </w:r>
      <w:r>
        <w:rPr>
          <w:noProof/>
          <w:szCs w:val="28"/>
        </w:rPr>
        <w:lastRenderedPageBreak/>
        <w:drawing>
          <wp:inline distT="0" distB="0" distL="0" distR="0" wp14:anchorId="7659E531" wp14:editId="71BA9105">
            <wp:extent cx="4067175" cy="412432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71F9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4.43 Формат пакета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-запроса</w:t>
      </w:r>
    </w:p>
    <w:p w14:paraId="05505E0A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7344D6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Узел 192.168.3.3 построил запрос и посылает его широковещательным сообщением всем хостам подсети. Помимо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 назначения, запрос содержит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 и МАС-адрес отправителя, чтобы приемная сторона могла ответить.</w:t>
      </w:r>
    </w:p>
    <w:p w14:paraId="2C8AED0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При просмотре прохождения пакетов убедитесь, что на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 ответит только хост 192.168.3.5. Каждый хост в подсети получает запрос и проверяет на соответствие свой IP-адрес. Если он не совпадает с указанным адресом в запросе, то запрос игнорируется (рис. 4.44).</w:t>
      </w:r>
    </w:p>
    <w:p w14:paraId="68B3A91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F69B942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1D5A4F59" wp14:editId="2CA2DDC7">
            <wp:extent cx="4286250" cy="25527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E8C7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4.44 Вид рабочей области</w:t>
      </w:r>
    </w:p>
    <w:p w14:paraId="3F92DEED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07F12A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Посмотрите содержимое пакета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-ответа, пришедшего на хост 192.168.3.3 (рис. 4.45).</w:t>
      </w:r>
    </w:p>
    <w:p w14:paraId="25FA468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D6FE6E3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F22E9F7" wp14:editId="79769E4A">
            <wp:extent cx="3590925" cy="31908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4289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4.45 Формат пакета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-ответа</w:t>
      </w:r>
    </w:p>
    <w:p w14:paraId="2D7A361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47A921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Узел 192.168.3.5. послал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-ответ непосредственно отправителю, используя его МАС-адрес, с указанием собственного МАС-адреса в поле “</w:t>
      </w:r>
      <w:r w:rsidRPr="00C21AAA">
        <w:rPr>
          <w:szCs w:val="28"/>
          <w:lang w:val="en-US"/>
        </w:rPr>
        <w:t>Target</w:t>
      </w:r>
      <w:r w:rsidRPr="00C21AAA">
        <w:rPr>
          <w:szCs w:val="28"/>
        </w:rPr>
        <w:t xml:space="preserve"> МАС”.</w:t>
      </w:r>
    </w:p>
    <w:p w14:paraId="2D42A01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Далее отправляется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-сообщение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-запроса. Посмотрите </w:t>
      </w:r>
      <w:r w:rsidRPr="00C21AAA">
        <w:rPr>
          <w:szCs w:val="28"/>
        </w:rPr>
        <w:lastRenderedPageBreak/>
        <w:t>содержимое пакета, сделав клик по пакету (конверту) (рис. 4.46).</w:t>
      </w:r>
    </w:p>
    <w:p w14:paraId="7004183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8213CCF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6A37CEF" wp14:editId="58FCC6FF">
            <wp:extent cx="3438525" cy="337185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BAC6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4.46 Формат пакета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-эхо-запроса</w:t>
      </w:r>
    </w:p>
    <w:p w14:paraId="0ED8152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2B016C5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Физические адреса узлов известны.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источника – 192.168.3.3.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назначения – 192.168.3.5. Тип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-сообщения – 8 (эхо-запрос).</w:t>
      </w:r>
    </w:p>
    <w:p w14:paraId="08662D6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Запрос производится на хост 192.168.3.5 через коммутатор (рис. 4.47).</w:t>
      </w:r>
    </w:p>
    <w:p w14:paraId="52E7A35A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46B0D3C" wp14:editId="49E7A684">
            <wp:extent cx="4286250" cy="27051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879E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4.47 Вид рабочей области</w:t>
      </w:r>
    </w:p>
    <w:p w14:paraId="13C97CA9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3C0251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Посмотрите содержимое пакета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-ответа, пришедшего на хост </w:t>
      </w:r>
      <w:r w:rsidRPr="00C21AAA">
        <w:rPr>
          <w:szCs w:val="28"/>
        </w:rPr>
        <w:lastRenderedPageBreak/>
        <w:t>192.168.3.3 (рис. 4.48).</w:t>
      </w:r>
    </w:p>
    <w:p w14:paraId="6D5B4741" w14:textId="77777777" w:rsidR="00A37885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6EBE933" wp14:editId="335E1BCD">
            <wp:extent cx="3924300" cy="37338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8465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4.48 Формат пакета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-эхо-ответа</w:t>
      </w:r>
    </w:p>
    <w:p w14:paraId="0AE8F33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5C7DE6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источника – 192.168.3.5.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назначения – 192.168.3.3. Тип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-сообщения – 0 (эхо-ответ).</w:t>
      </w:r>
    </w:p>
    <w:p w14:paraId="7FACB3B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Посмотрите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-ответ в командной строке хоста 192.168.3.3 (рис. 4.49).</w:t>
      </w:r>
    </w:p>
    <w:p w14:paraId="1F77758F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C5D4BE2" wp14:editId="6234F0B8">
            <wp:extent cx="5210175" cy="19240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AF03" w14:textId="77777777" w:rsidR="00A37885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4.49 Вывод программы </w:t>
      </w:r>
      <w:r w:rsidRPr="00C21AAA">
        <w:rPr>
          <w:szCs w:val="28"/>
          <w:lang w:val="en-US"/>
        </w:rPr>
        <w:t>ping</w:t>
      </w:r>
    </w:p>
    <w:p w14:paraId="3A77EB8B" w14:textId="77777777" w:rsidR="00A37885" w:rsidRPr="00924CD9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5940B1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B7A31C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В окне событий так же указаны маршруты запроса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и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: через какие устройства прошли пакеты (рис. 4.50).</w:t>
      </w:r>
    </w:p>
    <w:p w14:paraId="59D51AAD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403B7F5" wp14:editId="3DB5082C">
            <wp:extent cx="3076575" cy="365760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4832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4.50 Окно событий режима симуляции</w:t>
      </w:r>
    </w:p>
    <w:p w14:paraId="7E778ED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BAF9E6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Удалить сценарий симуляции можно с помощью кнопки “</w:t>
      </w:r>
      <w:r w:rsidRPr="00C21AAA">
        <w:rPr>
          <w:szCs w:val="28"/>
          <w:lang w:val="en-US"/>
        </w:rPr>
        <w:t>Reset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Simulation</w:t>
      </w:r>
      <w:r w:rsidRPr="00C21AAA">
        <w:rPr>
          <w:szCs w:val="28"/>
        </w:rPr>
        <w:t>” или воспользоваться кнопкой “</w:t>
      </w:r>
      <w:r w:rsidRPr="00C21AAA">
        <w:rPr>
          <w:szCs w:val="28"/>
          <w:lang w:val="en-US"/>
        </w:rPr>
        <w:t>Delete</w:t>
      </w:r>
      <w:r w:rsidRPr="00C21AAA">
        <w:rPr>
          <w:szCs w:val="28"/>
        </w:rPr>
        <w:t xml:space="preserve">” в области User </w:t>
      </w:r>
      <w:proofErr w:type="spellStart"/>
      <w:r w:rsidRPr="00C21AAA">
        <w:rPr>
          <w:szCs w:val="28"/>
        </w:rPr>
        <w:t>Created</w:t>
      </w:r>
      <w:proofErr w:type="spellEnd"/>
      <w:r w:rsidRPr="00C21AAA">
        <w:rPr>
          <w:szCs w:val="28"/>
        </w:rPr>
        <w:t xml:space="preserve"> Packet </w:t>
      </w:r>
      <w:proofErr w:type="spellStart"/>
      <w:r w:rsidRPr="00C21AAA">
        <w:rPr>
          <w:szCs w:val="28"/>
        </w:rPr>
        <w:t>Window</w:t>
      </w:r>
      <w:proofErr w:type="spellEnd"/>
      <w:r w:rsidRPr="00C21AAA">
        <w:rPr>
          <w:szCs w:val="28"/>
        </w:rPr>
        <w:t>.</w:t>
      </w:r>
    </w:p>
    <w:p w14:paraId="2B5DB10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Теперь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-таблицы хостов 192.168.3.3 и 192.168.3.5 не пусты, в них содержится одна запись. Чтобы просмотреть содержимое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-таблицы, нужно выполнить команду</w:t>
      </w:r>
    </w:p>
    <w:p w14:paraId="445C8BC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“</w:t>
      </w:r>
      <w:proofErr w:type="spellStart"/>
      <w:r w:rsidRPr="00C21AAA">
        <w:rPr>
          <w:szCs w:val="28"/>
          <w:lang w:val="en-US"/>
        </w:rPr>
        <w:t>arp</w:t>
      </w:r>
      <w:proofErr w:type="spellEnd"/>
      <w:r w:rsidRPr="00C21AAA">
        <w:rPr>
          <w:szCs w:val="28"/>
        </w:rPr>
        <w:t xml:space="preserve"> –</w:t>
      </w:r>
      <w:r w:rsidRPr="00C21AAA">
        <w:rPr>
          <w:szCs w:val="28"/>
          <w:lang w:val="en-US"/>
        </w:rPr>
        <w:t>a</w:t>
      </w:r>
      <w:r w:rsidRPr="00C21AAA">
        <w:rPr>
          <w:szCs w:val="28"/>
        </w:rPr>
        <w:t>” в командной строке.</w:t>
      </w:r>
    </w:p>
    <w:p w14:paraId="2D6AC99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Содержимое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-таблицы узла 192.168.3.3 (рис. 4.51):</w:t>
      </w:r>
    </w:p>
    <w:p w14:paraId="74C3F167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507557A" wp14:editId="65670CD3">
            <wp:extent cx="3962400" cy="7810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F6EE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4.51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-таблица узла 192.168.3.3 в командной строке</w:t>
      </w:r>
    </w:p>
    <w:p w14:paraId="51DDBB5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268B8E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Можно воспользоваться другим способом: нажать на кнопку «</w:t>
      </w:r>
      <w:r w:rsidRPr="00C21AAA">
        <w:rPr>
          <w:szCs w:val="28"/>
          <w:lang w:val="en-US"/>
        </w:rPr>
        <w:t>Inspect</w:t>
      </w:r>
      <w:r w:rsidRPr="00C21AAA">
        <w:rPr>
          <w:szCs w:val="28"/>
        </w:rPr>
        <w:t xml:space="preserve">» </w:t>
      </w:r>
      <w:r w:rsidRPr="00064297">
        <w:rPr>
          <w:noProof/>
          <w:szCs w:val="28"/>
          <w:lang w:eastAsia="ru-RU"/>
        </w:rPr>
        <w:drawing>
          <wp:inline distT="0" distB="0" distL="0" distR="0" wp14:anchorId="3D63DCE2" wp14:editId="3B1DA8F6">
            <wp:extent cx="342900" cy="2571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AAA">
        <w:rPr>
          <w:szCs w:val="28"/>
        </w:rPr>
        <w:t>, нажать на выбранное устройство, выбрать «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table</w:t>
      </w:r>
      <w:r w:rsidRPr="00C21AAA">
        <w:rPr>
          <w:szCs w:val="28"/>
        </w:rPr>
        <w:t xml:space="preserve">» и просмотреть записи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-таблицы узла (рис. 4.52).</w:t>
      </w:r>
    </w:p>
    <w:p w14:paraId="4689FD3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6C2E5AB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BE7BD8E" wp14:editId="045FE8C6">
            <wp:extent cx="3209925" cy="117157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92AE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 xml:space="preserve">Рис. 4.52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</w:t>
      </w:r>
      <w:r>
        <w:rPr>
          <w:szCs w:val="28"/>
        </w:rPr>
        <w:t>а узла 192.168.3.5</w:t>
      </w:r>
      <w:r w:rsidRPr="00C21AAA">
        <w:rPr>
          <w:szCs w:val="28"/>
        </w:rPr>
        <w:t>, показанная с помощью инструмента «</w:t>
      </w:r>
      <w:r w:rsidRPr="00C21AAA">
        <w:rPr>
          <w:szCs w:val="28"/>
          <w:lang w:val="en-US"/>
        </w:rPr>
        <w:t>Inspect</w:t>
      </w:r>
      <w:r w:rsidRPr="00C21AAA">
        <w:rPr>
          <w:szCs w:val="28"/>
        </w:rPr>
        <w:t>»</w:t>
      </w:r>
    </w:p>
    <w:p w14:paraId="67951AF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E37619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Если снова задать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на хост 192.168.3.5, то сразу будет сформирован только один пакет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-сообщения, т.к. в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-таблице компьютера-источника уже хранится соответствующий локальный адрес.</w:t>
      </w:r>
    </w:p>
    <w:p w14:paraId="0DA8007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Попробуйте отправить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 снова.</w:t>
      </w:r>
    </w:p>
    <w:p w14:paraId="01261BC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Чтобы удалить все записи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-таблицы, следует воспользоваться командой “</w:t>
      </w:r>
      <w:proofErr w:type="spellStart"/>
      <w:r w:rsidRPr="00C21AAA">
        <w:rPr>
          <w:szCs w:val="28"/>
          <w:lang w:val="en-US"/>
        </w:rPr>
        <w:t>arp</w:t>
      </w:r>
      <w:proofErr w:type="spellEnd"/>
      <w:r w:rsidRPr="00C21AAA">
        <w:rPr>
          <w:szCs w:val="28"/>
        </w:rPr>
        <w:t xml:space="preserve"> –</w:t>
      </w:r>
      <w:r w:rsidRPr="00C21AAA">
        <w:rPr>
          <w:szCs w:val="28"/>
          <w:lang w:val="en-US"/>
        </w:rPr>
        <w:t>d</w:t>
      </w:r>
      <w:r w:rsidRPr="00C21AAA">
        <w:rPr>
          <w:szCs w:val="28"/>
        </w:rPr>
        <w:t>”.</w:t>
      </w:r>
    </w:p>
    <w:p w14:paraId="2E03D578" w14:textId="77777777" w:rsidR="00A37885" w:rsidRPr="00C21AAA" w:rsidRDefault="00A37885" w:rsidP="00A37885">
      <w:pPr>
        <w:widowControl w:val="0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Посылка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-запроса во внешнюю сеть</w:t>
      </w:r>
    </w:p>
    <w:p w14:paraId="642116F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Отправим тестовый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с конечного узла </w:t>
      </w:r>
      <w:r w:rsidRPr="00C21AAA">
        <w:rPr>
          <w:szCs w:val="28"/>
          <w:lang w:val="en-US"/>
        </w:rPr>
        <w:t>c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-адресом 192.168.3.4 на хост с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-адресом 192.168.5.5.</w:t>
      </w:r>
    </w:p>
    <w:p w14:paraId="647AD3D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b/>
          <w:szCs w:val="28"/>
        </w:rPr>
      </w:pPr>
      <w:r w:rsidRPr="00C21AAA">
        <w:rPr>
          <w:b/>
          <w:szCs w:val="28"/>
        </w:rPr>
        <w:t>Важно: один узел пытается передать пакет другому узлу, находящемуся с ним в разных сетях.</w:t>
      </w:r>
    </w:p>
    <w:p w14:paraId="571CBF0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В пункте 5 лабораторной работы был рассмотрен случай посылки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-запроса внутри локальной сети. Протокол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в этом случае определял непосредственно МАС-адрес узла-приемника запроса. Теперь рассмотрим ситуацию, когда узел-источник и узел-приемник находятся в разных сетях. Протокол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работает в пределах сегмента сети, поэтому в данном случае он будет использоваться для определения МАС-адреса маршрутизатора. Таким образом, пакет будет передан маршрутизатору для дальнейшей ретрансляции.</w:t>
      </w:r>
    </w:p>
    <w:p w14:paraId="04DA7CE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Открываем “</w:t>
      </w:r>
      <w:r w:rsidRPr="00C21AAA">
        <w:rPr>
          <w:szCs w:val="28"/>
          <w:lang w:val="en-US"/>
        </w:rPr>
        <w:t>Command</w:t>
      </w:r>
      <w:r w:rsidRPr="00C21AAA">
        <w:rPr>
          <w:szCs w:val="28"/>
        </w:rPr>
        <w:t xml:space="preserve"> </w:t>
      </w:r>
      <w:proofErr w:type="spellStart"/>
      <w:r w:rsidRPr="00C21AAA">
        <w:rPr>
          <w:szCs w:val="28"/>
          <w:lang w:val="en-US"/>
        </w:rPr>
        <w:t>Promt</w:t>
      </w:r>
      <w:proofErr w:type="spellEnd"/>
      <w:r w:rsidRPr="00C21AAA">
        <w:rPr>
          <w:szCs w:val="28"/>
        </w:rPr>
        <w:t xml:space="preserve">”, имитирующую командную строку, на компьютере 192.168.3.4 и посылаем на хост 192.168.5.5.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 (рис. 4.53).</w:t>
      </w:r>
    </w:p>
    <w:p w14:paraId="4CF5F385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6E71B4E4" wp14:editId="1B357B2D">
            <wp:extent cx="5343525" cy="115252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141B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4.53 Командная строка узла 192.168.3.4</w:t>
      </w:r>
    </w:p>
    <w:p w14:paraId="22EBFAA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1FC481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В этом случае инициируется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-запрос маршрутизатору, который пересылает пакеты в сеть назначения. На узле-источнике формируются два пакета протокола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 и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 (рис. 4.54).</w:t>
      </w:r>
    </w:p>
    <w:p w14:paraId="566574C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D3D4CB6" w14:textId="77777777" w:rsidR="00A37885" w:rsidRPr="00C21AAA" w:rsidRDefault="00A37885" w:rsidP="00472AFA">
      <w:pPr>
        <w:widowControl w:val="0"/>
        <w:tabs>
          <w:tab w:val="left" w:pos="993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DC339FF" wp14:editId="7594E4DE">
            <wp:extent cx="4762500" cy="30194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9CDD" w14:textId="77777777" w:rsidR="00A37885" w:rsidRPr="00C21AAA" w:rsidRDefault="00A37885" w:rsidP="00472AFA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szCs w:val="28"/>
        </w:rPr>
        <w:t>Рис. 4.54 Вид рабочей области</w:t>
      </w:r>
    </w:p>
    <w:p w14:paraId="42F28D59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Формат пакета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-запроса содержит те же сведения, что и для разрешения локального адреса устройства, и рассылается широковещательно всем узлам подсети (рис. 4.55).</w:t>
      </w:r>
    </w:p>
    <w:p w14:paraId="6E25589C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6C1D14F4" wp14:editId="32B9BBAB">
            <wp:extent cx="3390900" cy="347662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4B3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4.55 Формат пакета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-запроса</w:t>
      </w:r>
    </w:p>
    <w:p w14:paraId="10E432AA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D784C8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Все узлы игнорируют пакет, кроме маршрутизатора, которому этот пакет предназначался (рис. 4.56).</w:t>
      </w:r>
    </w:p>
    <w:p w14:paraId="2B1C5CF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A27309D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A615FAC" wp14:editId="24A00714">
            <wp:extent cx="4610100" cy="28194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02C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4.56 Вид рабочей области</w:t>
      </w:r>
    </w:p>
    <w:p w14:paraId="0C545CFF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B8047C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Маршрутизатор формирует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-ответ, указывая свой физический адрес, и отправляет его узлу 192.168.3.4 (рис. 4.57).</w:t>
      </w:r>
    </w:p>
    <w:p w14:paraId="234F60E9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A3C4995" wp14:editId="65DF9F43">
            <wp:extent cx="4467225" cy="28194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918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4.57 Вид рабочей области</w:t>
      </w:r>
    </w:p>
    <w:p w14:paraId="02ECBB7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EDF97E5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После получения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-ответа хост 192.168.3.4 посылает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-сообщение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-запроса через маршрутизатор в сеть назначения.</w:t>
      </w:r>
    </w:p>
    <w:p w14:paraId="72D30EB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Посмотрите содержимое пакета, сделав клик по пакету (конверту) (рис. 4.58).</w:t>
      </w:r>
    </w:p>
    <w:p w14:paraId="25E8BA95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C4AA4D7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EEDA7C7" wp14:editId="0E4A605A">
            <wp:extent cx="3343275" cy="3381375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CD9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4.58 Формат пакета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-эхо-запроса</w:t>
      </w:r>
    </w:p>
    <w:p w14:paraId="2EB5A22D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91B520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  <w:lang w:val="en-US"/>
        </w:rPr>
        <w:lastRenderedPageBreak/>
        <w:t>IP</w:t>
      </w:r>
      <w:r w:rsidRPr="00C21AAA">
        <w:rPr>
          <w:szCs w:val="28"/>
        </w:rPr>
        <w:t xml:space="preserve">-адрес источника – 192.168.3.4.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назначения – 192.168.5.5. Тип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-сообщения – 8 (эхо-запрос).</w:t>
      </w:r>
    </w:p>
    <w:p w14:paraId="7827449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Когда запрос приходит в сеть назначения, то маршрутизатор определяет МАС-адрес получателя, если такового нет в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-таблице маршрутизатора. Таким образом, снова решается задача разрешения локального адреса (рис. 4.59).</w:t>
      </w:r>
    </w:p>
    <w:p w14:paraId="157F317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B998F8D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65F151E" wp14:editId="18B9F120">
            <wp:extent cx="4181475" cy="25812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EE9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4.59 Вид рабочей области</w:t>
      </w:r>
    </w:p>
    <w:p w14:paraId="6CE1CC9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D722CA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Маршрутизатор вынужден сперва узнать физический адрес получателя, прежде чем он сможет отправить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по назначению, поэтому пакет с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-запросом, пришедший на маршрутизатор, отклонен.</w:t>
      </w:r>
    </w:p>
    <w:p w14:paraId="1028935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Новый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-запрос отправляется широковещательным сообщением от маршрутизатора, содержит его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и МАС-адрес (рис. 4.60).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 назначения – узел 192.168.5.5.</w:t>
      </w:r>
    </w:p>
    <w:p w14:paraId="7FA8FD5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10BEE2A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0640835" wp14:editId="089B99D9">
            <wp:extent cx="3562350" cy="32099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8F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4.60 Формат пакета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-запроса</w:t>
      </w:r>
    </w:p>
    <w:p w14:paraId="08DF3F0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Узлы подсети, которым пакет не предназначен, его игнорируют (рис. 4.61).</w:t>
      </w:r>
    </w:p>
    <w:p w14:paraId="7782AEF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B7EFA04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469BCF9" wp14:editId="77837D90">
            <wp:extent cx="4238625" cy="24288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65F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4.61 Вид рабочей области</w:t>
      </w:r>
    </w:p>
    <w:p w14:paraId="1E36679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8318BF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Узел 192.168.5.5. формирует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-ответ и отправляет его обратно маршрутизатору (рис. 4.62), указав свой МАС-адрес, о чем свидетельствует содержимое пакета (рис. 4.63).</w:t>
      </w:r>
    </w:p>
    <w:p w14:paraId="0FD33BD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5AC672A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A74E6BD" wp14:editId="41C4AA04">
            <wp:extent cx="4152900" cy="24955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783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4.62 Вид рабочей области</w:t>
      </w:r>
    </w:p>
    <w:p w14:paraId="0A5759F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423D74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После того, как маршрутизатор определил МАС-адрес получателя входящего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-запроса, он посылает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-ответ маршрутизатору хоста отправителя. (В данном случае это тот же маршрутизатор </w:t>
      </w:r>
      <w:r w:rsidRPr="00C21AAA">
        <w:rPr>
          <w:szCs w:val="28"/>
          <w:lang w:val="en-US"/>
        </w:rPr>
        <w:t>Router</w:t>
      </w:r>
      <w:r w:rsidRPr="00C21AAA">
        <w:rPr>
          <w:szCs w:val="28"/>
        </w:rPr>
        <w:t>0).</w:t>
      </w:r>
    </w:p>
    <w:p w14:paraId="7E060073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</w:rPr>
        <w:drawing>
          <wp:inline distT="0" distB="0" distL="0" distR="0" wp14:anchorId="30BB2EA0" wp14:editId="17F87B6E">
            <wp:extent cx="3533775" cy="32385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372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4.63 Формат пакета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-ответа</w:t>
      </w:r>
    </w:p>
    <w:p w14:paraId="51EDE63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EA55AD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Узел 192.168.3.4. снова пытается отправить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во внешнюю сеть узлу 192.168.5.5. Его маршрут должен лежать через коммутатор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 xml:space="preserve">0, маршрутизатор </w:t>
      </w:r>
      <w:r w:rsidRPr="00C21AAA">
        <w:rPr>
          <w:szCs w:val="28"/>
          <w:lang w:val="en-US"/>
        </w:rPr>
        <w:t>Router</w:t>
      </w:r>
      <w:r w:rsidRPr="00C21AAA">
        <w:rPr>
          <w:szCs w:val="28"/>
        </w:rPr>
        <w:t xml:space="preserve">0, коммутатор </w:t>
      </w:r>
      <w:r w:rsidRPr="00C21AAA">
        <w:rPr>
          <w:szCs w:val="28"/>
          <w:lang w:val="en-US"/>
        </w:rPr>
        <w:t>Switch</w:t>
      </w:r>
      <w:r w:rsidRPr="00C21AAA">
        <w:rPr>
          <w:szCs w:val="28"/>
        </w:rPr>
        <w:t>1 и достигнуть узла назначения (рис. 4.64). Проследите маршрут пакета самостоятельно.</w:t>
      </w:r>
    </w:p>
    <w:p w14:paraId="1899DC6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1A9BC33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2A3F37E" wp14:editId="56C0FC05">
            <wp:extent cx="4305300" cy="27051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EDB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4.64 Вид рабочей области</w:t>
      </w:r>
    </w:p>
    <w:p w14:paraId="439E0CC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15D131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Узел формирует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-ответ, который отправляется обратно узлу 192.168.3.4 (рис. 4.65).</w:t>
      </w:r>
    </w:p>
    <w:p w14:paraId="0AB17F2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6676D9B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4911E16" wp14:editId="0E3C1CC5">
            <wp:extent cx="4314825" cy="262890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B1D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4.65 Вид рабочей области</w:t>
      </w:r>
    </w:p>
    <w:p w14:paraId="58887454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5E39CD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Посмотрите содержимое пакета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-ответа, пришедшего на хост 192.168.3.4 (рис. 4.66).</w:t>
      </w:r>
    </w:p>
    <w:p w14:paraId="08040A1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E04F4F8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3285ED3" wp14:editId="2ECA9367">
            <wp:extent cx="3400425" cy="33813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A04A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4.66 Формат пакета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-эхо-ответа</w:t>
      </w:r>
    </w:p>
    <w:p w14:paraId="2DB01AB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7FCA9A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источника – 192.168.5.5.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назначения – 192.168.3.4. Тип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-сообщения – 0 (эхо-ответ).</w:t>
      </w:r>
    </w:p>
    <w:p w14:paraId="13064697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Посмотрите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-ответ в командной строке хоста 192.168.3.4 (рис. 4.67).</w:t>
      </w:r>
    </w:p>
    <w:p w14:paraId="72CEC22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0FC48D0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85AC96" wp14:editId="1F3ACBFD">
            <wp:extent cx="4295775" cy="23431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0ED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4.67 Вывод программы </w:t>
      </w:r>
      <w:r w:rsidRPr="00C21AAA">
        <w:rPr>
          <w:szCs w:val="28"/>
          <w:lang w:val="en-US"/>
        </w:rPr>
        <w:t>ping</w:t>
      </w:r>
    </w:p>
    <w:p w14:paraId="3D7FCED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B2F85D1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Маршрут пакета можно посмотреть с помощью команды </w:t>
      </w:r>
      <w:r w:rsidRPr="00C21AAA">
        <w:rPr>
          <w:szCs w:val="28"/>
          <w:lang w:val="en-US"/>
        </w:rPr>
        <w:t>tracert</w:t>
      </w:r>
      <w:r w:rsidRPr="00C21AAA">
        <w:rPr>
          <w:szCs w:val="28"/>
        </w:rPr>
        <w:t>. Выполним эту команду, например, в командной строке компьютера 192.168.3.5 (рис. 4.68):</w:t>
      </w:r>
    </w:p>
    <w:p w14:paraId="192D901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3FDDB96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DB0660E" wp14:editId="6347E2F4">
            <wp:extent cx="5191125" cy="11811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CE6D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4.68 Вывод программы </w:t>
      </w:r>
      <w:r w:rsidRPr="00C21AAA">
        <w:rPr>
          <w:szCs w:val="28"/>
          <w:lang w:val="en-US"/>
        </w:rPr>
        <w:t>tracert</w:t>
      </w:r>
    </w:p>
    <w:p w14:paraId="244509A2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78F641F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На пути пакета до хоста 192.168.5.4 один промежуточный маршрутизатор.</w:t>
      </w:r>
    </w:p>
    <w:p w14:paraId="2300ABB1" w14:textId="77777777" w:rsidR="00A37885" w:rsidRPr="00C21AAA" w:rsidRDefault="00A37885" w:rsidP="00A37885">
      <w:pPr>
        <w:widowControl w:val="0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C21AAA">
        <w:rPr>
          <w:szCs w:val="28"/>
        </w:rPr>
        <w:t xml:space="preserve">Посылка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-запроса на несуществующий хост</w:t>
      </w:r>
    </w:p>
    <w:p w14:paraId="6BC7622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Отправим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 на несуществующий адрес</w:t>
      </w:r>
      <w:r>
        <w:rPr>
          <w:szCs w:val="28"/>
        </w:rPr>
        <w:t xml:space="preserve"> </w:t>
      </w:r>
      <w:r w:rsidRPr="00C21AAA">
        <w:rPr>
          <w:szCs w:val="28"/>
        </w:rPr>
        <w:t>в сеть 192.168.5.0/24.</w:t>
      </w:r>
    </w:p>
    <w:p w14:paraId="5B0CEBC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Откроем программу “</w:t>
      </w:r>
      <w:r w:rsidRPr="00C21AAA">
        <w:rPr>
          <w:szCs w:val="28"/>
          <w:lang w:val="en-US"/>
        </w:rPr>
        <w:t>Command</w:t>
      </w:r>
      <w:r w:rsidRPr="00C21AAA">
        <w:rPr>
          <w:szCs w:val="28"/>
        </w:rPr>
        <w:t xml:space="preserve"> </w:t>
      </w:r>
      <w:proofErr w:type="spellStart"/>
      <w:r w:rsidRPr="00C21AAA">
        <w:rPr>
          <w:szCs w:val="28"/>
          <w:lang w:val="en-US"/>
        </w:rPr>
        <w:t>Promt</w:t>
      </w:r>
      <w:proofErr w:type="spellEnd"/>
      <w:r w:rsidRPr="00C21AAA">
        <w:rPr>
          <w:szCs w:val="28"/>
        </w:rPr>
        <w:t xml:space="preserve">” на узле 192.168.3.7 и попробуем отправить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на несуществующий хост с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-адресом 192.168.5.6 (рис. 4.69).</w:t>
      </w:r>
    </w:p>
    <w:p w14:paraId="19BEE08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AB878B4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7DA8980" wp14:editId="75D9CBB0">
            <wp:extent cx="5457825" cy="13144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6D2E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4.69 Командная строка узла 192.168.3.7</w:t>
      </w:r>
    </w:p>
    <w:p w14:paraId="459844B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D920E5A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-таблица на узле-источнике не содержит соответствующей записи о МАС-адресе узла 192.168.5.6, поэтому формируется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 (рис. 4.70).</w:t>
      </w:r>
    </w:p>
    <w:p w14:paraId="673D9106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FF1769C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F68171F" wp14:editId="174BE797">
            <wp:extent cx="4810125" cy="28575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19F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4.70 Вид рабочей области</w:t>
      </w:r>
    </w:p>
    <w:p w14:paraId="5ACFC8C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0575EA6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Все узлы игнорируют пакет, кроме маршрутизатора, которому этот пакет предназначался (рис. 4.71).</w:t>
      </w:r>
    </w:p>
    <w:p w14:paraId="62D70202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D7502BB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60051D6" wp14:editId="6550719B">
            <wp:extent cx="4600575" cy="26765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B16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4.71 Вид рабочей области</w:t>
      </w:r>
    </w:p>
    <w:p w14:paraId="5EFF8A0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C5E82A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Узел 192.168.3.7 получает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-ответ с МАС-адресом маршрутизатора. Теперь, зная его аппаратный адрес, хост отправляет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 на узел 192.168.5.6 (рис. 4.72).</w:t>
      </w:r>
    </w:p>
    <w:p w14:paraId="20C6701F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A23329B" wp14:editId="13594259">
            <wp:extent cx="4867275" cy="31051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24F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4.72 Вид рабочей области</w:t>
      </w:r>
    </w:p>
    <w:p w14:paraId="543FBB9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C0BE320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Маршрутизатор пришедший пакет уничтожает, т.к. не может его перенаправить на указанный адрес, потому что соответствующего МАС-адреса он</w:t>
      </w:r>
      <w:r>
        <w:rPr>
          <w:szCs w:val="28"/>
        </w:rPr>
        <w:t xml:space="preserve"> </w:t>
      </w:r>
      <w:r w:rsidRPr="00C21AAA">
        <w:rPr>
          <w:szCs w:val="28"/>
        </w:rPr>
        <w:t xml:space="preserve">«не знает». В связи с этим маршрутизатор формирует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>-запрос по адресу 192.168.5.6 (рис. 4.73).</w:t>
      </w:r>
    </w:p>
    <w:p w14:paraId="5F150B9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456B1000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253023C" wp14:editId="25899097">
            <wp:extent cx="4552950" cy="2867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AFE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4.73 Вид рабочей области</w:t>
      </w:r>
    </w:p>
    <w:p w14:paraId="53D6444D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E0722D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Все узлы подсети игнорируют пакет, потому что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в запросе не </w:t>
      </w:r>
      <w:r w:rsidRPr="00C21AAA">
        <w:rPr>
          <w:szCs w:val="28"/>
        </w:rPr>
        <w:lastRenderedPageBreak/>
        <w:t xml:space="preserve">соответствует их собственным (рис. 4.74). Маршрутизатор </w:t>
      </w:r>
      <w:proofErr w:type="gramStart"/>
      <w:r w:rsidRPr="00C21AAA">
        <w:rPr>
          <w:szCs w:val="28"/>
        </w:rPr>
        <w:t>ни какого</w:t>
      </w:r>
      <w:proofErr w:type="gramEnd"/>
      <w:r w:rsidRPr="00C21AAA">
        <w:rPr>
          <w:szCs w:val="28"/>
        </w:rPr>
        <w:t xml:space="preserve"> ответа ни от кого не получает.</w:t>
      </w:r>
    </w:p>
    <w:p w14:paraId="52CFE539" w14:textId="77777777" w:rsidR="00A37885" w:rsidRPr="00C21AAA" w:rsidRDefault="00A37885" w:rsidP="00A37885">
      <w:pPr>
        <w:widowControl w:val="0"/>
        <w:tabs>
          <w:tab w:val="left" w:pos="993"/>
        </w:tabs>
        <w:jc w:val="left"/>
        <w:rPr>
          <w:szCs w:val="28"/>
        </w:rPr>
      </w:pPr>
      <w:r>
        <w:rPr>
          <w:noProof/>
          <w:color w:val="FFFFFF"/>
          <w:szCs w:val="28"/>
        </w:rPr>
        <w:drawing>
          <wp:inline distT="0" distB="0" distL="0" distR="0" wp14:anchorId="297CADB3" wp14:editId="2F207263">
            <wp:extent cx="4629150" cy="28098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846">
        <w:rPr>
          <w:color w:val="FFFFFF"/>
          <w:szCs w:val="28"/>
        </w:rPr>
        <w:t xml:space="preserve">программный </w:t>
      </w:r>
      <w:proofErr w:type="spellStart"/>
      <w:r w:rsidRPr="00460846">
        <w:rPr>
          <w:color w:val="FFFFFF"/>
          <w:szCs w:val="28"/>
        </w:rPr>
        <w:t>лабо</w:t>
      </w:r>
      <w:r w:rsidRPr="00C21AAA">
        <w:rPr>
          <w:szCs w:val="28"/>
        </w:rPr>
        <w:t>Рис</w:t>
      </w:r>
      <w:proofErr w:type="spellEnd"/>
      <w:r w:rsidRPr="00C21AAA">
        <w:rPr>
          <w:szCs w:val="28"/>
        </w:rPr>
        <w:t>. 4.74 Вид рабочей области</w:t>
      </w:r>
    </w:p>
    <w:p w14:paraId="0C999D1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C2D407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Процедура прохождения пакетов повторяется в течение всего сценария симуляции: маршрутизатор по-прежнему «не знает» МАС-адрес указанного в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-запросе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 192.168.5.6 и продолжает рассылать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-запросы. Ни один из узлов подсети на эти запросы не реагирует. Не получив ответа, маршрутизатор и сам «молчит», никак не уведомляя об ошибке хост-источник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-запроса.</w:t>
      </w:r>
    </w:p>
    <w:p w14:paraId="6F0F1AC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Примечание: на самом деле в данном случае маршрутизатору следует отправить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-сообщение «хост недостижим»: сообщение типа 3 с кодом 1. Однако проведенный эксперимент с теорией разошелся.</w:t>
      </w:r>
    </w:p>
    <w:p w14:paraId="31822BF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Посмотрим ответ на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 в командной строке узла-источника 192.168.3.7: «превышено время ожидания» (рис. 4.75).</w:t>
      </w:r>
    </w:p>
    <w:p w14:paraId="69DD7214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0AD108F3" wp14:editId="1051029C">
            <wp:extent cx="5172075" cy="18097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50D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4.75 Вывод программы </w:t>
      </w:r>
      <w:r w:rsidRPr="00C21AAA">
        <w:rPr>
          <w:szCs w:val="28"/>
          <w:lang w:val="en-US"/>
        </w:rPr>
        <w:t>ping</w:t>
      </w:r>
    </w:p>
    <w:p w14:paraId="761F3CD0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Попробуем отправить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-запрос, содержащий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 узла, в сеть, на которую нет маршрута.</w:t>
      </w:r>
    </w:p>
    <w:p w14:paraId="276CDE2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Откроем программу “</w:t>
      </w:r>
      <w:r w:rsidRPr="00C21AAA">
        <w:rPr>
          <w:szCs w:val="28"/>
          <w:lang w:val="en-US"/>
        </w:rPr>
        <w:t>Command</w:t>
      </w:r>
      <w:r w:rsidRPr="00C21AAA">
        <w:rPr>
          <w:szCs w:val="28"/>
        </w:rPr>
        <w:t xml:space="preserve"> </w:t>
      </w:r>
      <w:proofErr w:type="spellStart"/>
      <w:r w:rsidRPr="00C21AAA">
        <w:rPr>
          <w:szCs w:val="28"/>
          <w:lang w:val="en-US"/>
        </w:rPr>
        <w:t>Promt</w:t>
      </w:r>
      <w:proofErr w:type="spellEnd"/>
      <w:r w:rsidRPr="00C21AAA">
        <w:rPr>
          <w:szCs w:val="28"/>
        </w:rPr>
        <w:t xml:space="preserve">” на узле 192.168.3.6 и попробуем отправить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на несуществующий хост с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-адресом 192.168.6.6 (рис. 4.76).</w:t>
      </w:r>
    </w:p>
    <w:p w14:paraId="1692D82F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A7C3308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EDDD438" wp14:editId="6F232F00">
            <wp:extent cx="4086225" cy="12192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76F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4.76 Командная строка узла 192.168.3.6</w:t>
      </w:r>
    </w:p>
    <w:p w14:paraId="0AE709B9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C6CBAD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Так как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-таблица узла-источника соответствующей записи не имеет, формируется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-запрос на заданный узел с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>-адресом 192.168.6.6 (рис. 4.77).</w:t>
      </w:r>
    </w:p>
    <w:p w14:paraId="52480878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079B8F0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3CEF7DB" wp14:editId="260752EB">
            <wp:extent cx="4800600" cy="29432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A4C1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4.77 Вид рабочей области</w:t>
      </w:r>
    </w:p>
    <w:p w14:paraId="6E956A9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526DA9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Все узлы игнорируют пакет, кроме маршрутизатора, которому этот пакет предназначался (рис. 4.78).</w:t>
      </w:r>
    </w:p>
    <w:p w14:paraId="6E9D252D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noProof/>
          <w:szCs w:val="28"/>
          <w:lang w:eastAsia="ru-RU"/>
        </w:rPr>
      </w:pPr>
    </w:p>
    <w:p w14:paraId="1DA82A75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204CA5B" wp14:editId="0CD3B564">
            <wp:extent cx="4867275" cy="29908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8EC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4.78 Вид рабочей области</w:t>
      </w:r>
    </w:p>
    <w:p w14:paraId="3A7EBAE3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2AD46D7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Узел 192.168.3.6 получает </w:t>
      </w:r>
      <w:r w:rsidRPr="00C21AAA">
        <w:rPr>
          <w:szCs w:val="28"/>
          <w:lang w:val="en-US"/>
        </w:rPr>
        <w:t>ARP</w:t>
      </w:r>
      <w:r w:rsidRPr="00C21AAA">
        <w:rPr>
          <w:szCs w:val="28"/>
        </w:rPr>
        <w:t xml:space="preserve">-ответ с МАС-адресом маршрутизатора. Теперь, зная его аппаратный адрес, хост отправляет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 (рис. 4.79).</w:t>
      </w:r>
    </w:p>
    <w:p w14:paraId="3277F6E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3F489845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0E276E0" wp14:editId="7AF74D06">
            <wp:extent cx="4419600" cy="26003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756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4.79 Вид рабочей области</w:t>
      </w:r>
    </w:p>
    <w:p w14:paraId="15D3685C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6A5746C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Когда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 попадает на маршрутизатор, тот не может его перенаправить не на какой из своих интерфейсов, т.к.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-адреса его интерфейсов не совпадают с тем адресом, который указан в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-запросе. Соответственно, этот пакет уничтожается и формируется новое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-сообщение (рис. 4.80).</w:t>
      </w:r>
    </w:p>
    <w:p w14:paraId="3142D9FF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C52D214" wp14:editId="10524B45">
            <wp:extent cx="4676775" cy="28289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CAB9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Рис. 4.80 Вид рабочей области</w:t>
      </w:r>
    </w:p>
    <w:p w14:paraId="7BBB1928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53C120C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>Посмотрим содержимое пакета, сформированного маршрутизатором</w:t>
      </w:r>
      <w:r>
        <w:rPr>
          <w:szCs w:val="28"/>
        </w:rPr>
        <w:t xml:space="preserve"> </w:t>
      </w:r>
      <w:r w:rsidRPr="00C21AAA">
        <w:rPr>
          <w:szCs w:val="28"/>
        </w:rPr>
        <w:t>(рис. 4.81).</w:t>
      </w:r>
    </w:p>
    <w:p w14:paraId="33130E8B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7D21B053" w14:textId="77777777" w:rsidR="00A37885" w:rsidRPr="00C21AAA" w:rsidRDefault="00A37885" w:rsidP="00A37885">
      <w:pPr>
        <w:widowControl w:val="0"/>
        <w:tabs>
          <w:tab w:val="left" w:pos="993"/>
        </w:tabs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401E4F3D" wp14:editId="65D2A156">
            <wp:extent cx="3743325" cy="46101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6B7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Рис. 4.81 Формат пакета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 «хост недостижим»</w:t>
      </w:r>
    </w:p>
    <w:p w14:paraId="2A04C1AB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13867B04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источника – 192.168.3.1. </w:t>
      </w:r>
      <w:r w:rsidRPr="00C21AAA">
        <w:rPr>
          <w:szCs w:val="28"/>
          <w:lang w:val="en-US"/>
        </w:rPr>
        <w:t>IP</w:t>
      </w:r>
      <w:r w:rsidRPr="00C21AAA">
        <w:rPr>
          <w:szCs w:val="28"/>
        </w:rPr>
        <w:t xml:space="preserve">-адрес назначения – 192.168.3.6. Тип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-сообщения – 3 с кодом 1, что означает «хост недостижим». Этот пакет приходит на узел 192.168.3.6.</w:t>
      </w:r>
    </w:p>
    <w:p w14:paraId="2929FD47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Результат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>-запроса в командной строке узла 192.168.3.6: «хост назначения недостижим» (рис. 4.82).</w:t>
      </w:r>
    </w:p>
    <w:p w14:paraId="4AE668CE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noProof/>
          <w:szCs w:val="28"/>
          <w:lang w:eastAsia="ru-RU"/>
        </w:rPr>
      </w:pPr>
    </w:p>
    <w:p w14:paraId="044F82C7" w14:textId="77777777" w:rsidR="00A37885" w:rsidRPr="00C21AAA" w:rsidRDefault="00A37885" w:rsidP="004850D3">
      <w:pPr>
        <w:widowControl w:val="0"/>
        <w:tabs>
          <w:tab w:val="left" w:pos="993"/>
        </w:tabs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C8459B3" wp14:editId="5C7212B9">
            <wp:extent cx="4248150" cy="20859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BAE5" w14:textId="77777777" w:rsidR="00A37885" w:rsidRPr="00C21AAA" w:rsidRDefault="00A37885" w:rsidP="004850D3">
      <w:pPr>
        <w:widowControl w:val="0"/>
        <w:tabs>
          <w:tab w:val="left" w:pos="993"/>
        </w:tabs>
        <w:ind w:firstLine="709"/>
        <w:jc w:val="center"/>
        <w:rPr>
          <w:szCs w:val="28"/>
        </w:rPr>
      </w:pPr>
      <w:r w:rsidRPr="00C21AAA">
        <w:rPr>
          <w:noProof/>
          <w:szCs w:val="28"/>
          <w:lang w:eastAsia="ru-RU"/>
        </w:rPr>
        <w:t xml:space="preserve">Рис. 4.82 Вывод программы </w:t>
      </w:r>
      <w:r w:rsidRPr="00C21AAA">
        <w:rPr>
          <w:noProof/>
          <w:szCs w:val="28"/>
          <w:lang w:val="en-US" w:eastAsia="ru-RU"/>
        </w:rPr>
        <w:t>ping</w:t>
      </w:r>
    </w:p>
    <w:p w14:paraId="5C06E2A5" w14:textId="77777777" w:rsidR="00A37885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</w:p>
    <w:p w14:paraId="0F31ACBC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Таким образом, маршрутизатор «ответил» на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-запрос, для которого у него не было соответствующего маршрута, новым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-сообщением «хост недостижим».</w:t>
      </w:r>
    </w:p>
    <w:p w14:paraId="7FBC6523" w14:textId="77777777" w:rsidR="00A37885" w:rsidRPr="00C21AAA" w:rsidRDefault="00A37885" w:rsidP="00A37885">
      <w:pPr>
        <w:widowControl w:val="0"/>
        <w:tabs>
          <w:tab w:val="left" w:pos="993"/>
        </w:tabs>
        <w:ind w:firstLine="709"/>
        <w:rPr>
          <w:szCs w:val="28"/>
        </w:rPr>
      </w:pPr>
      <w:r w:rsidRPr="00C21AAA">
        <w:rPr>
          <w:szCs w:val="28"/>
        </w:rPr>
        <w:t xml:space="preserve">Примечание: корректно ли отреагировал маршрутизатор в данной ситуации, отправив на хост-источник </w:t>
      </w:r>
      <w:r w:rsidRPr="00C21AAA">
        <w:rPr>
          <w:szCs w:val="28"/>
          <w:lang w:val="en-US"/>
        </w:rPr>
        <w:t>ping</w:t>
      </w:r>
      <w:r w:rsidRPr="00C21AAA">
        <w:rPr>
          <w:szCs w:val="28"/>
        </w:rPr>
        <w:t xml:space="preserve">-запроса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-сообщение «хост недостижим»? Чтобы ответить на этот вопрос, необходимо обратиться к спецификации протокола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 xml:space="preserve"> </w:t>
      </w:r>
      <w:r w:rsidRPr="00C21AAA">
        <w:rPr>
          <w:szCs w:val="28"/>
          <w:lang w:val="en-US"/>
        </w:rPr>
        <w:t>RFC</w:t>
      </w:r>
      <w:r w:rsidRPr="00C21AAA">
        <w:rPr>
          <w:szCs w:val="28"/>
        </w:rPr>
        <w:t xml:space="preserve"> 792 и ознакомится с другими типами </w:t>
      </w:r>
      <w:r w:rsidRPr="00C21AAA">
        <w:rPr>
          <w:szCs w:val="28"/>
          <w:lang w:val="en-US"/>
        </w:rPr>
        <w:t>ICMP</w:t>
      </w:r>
      <w:r w:rsidRPr="00C21AAA">
        <w:rPr>
          <w:szCs w:val="28"/>
        </w:rPr>
        <w:t>-сообщений.</w:t>
      </w:r>
      <w:r>
        <w:rPr>
          <w:szCs w:val="28"/>
        </w:rPr>
        <w:t xml:space="preserve"> </w:t>
      </w:r>
      <w:r w:rsidRPr="00C21AAA">
        <w:rPr>
          <w:szCs w:val="28"/>
        </w:rPr>
        <w:t xml:space="preserve">[Электронный ресурс]. </w:t>
      </w:r>
      <w:r w:rsidRPr="00C21AAA">
        <w:rPr>
          <w:szCs w:val="28"/>
          <w:lang w:val="en-US"/>
        </w:rPr>
        <w:t>URL</w:t>
      </w:r>
      <w:r w:rsidRPr="00C21AAA">
        <w:rPr>
          <w:szCs w:val="28"/>
        </w:rPr>
        <w:t xml:space="preserve">: </w:t>
      </w:r>
      <w:hyperlink r:id="rId107" w:history="1">
        <w:r w:rsidRPr="00C21AAA">
          <w:rPr>
            <w:rStyle w:val="Hyperlink"/>
            <w:szCs w:val="28"/>
          </w:rPr>
          <w:t>http://tools.ietf.org/html/rfc792</w:t>
        </w:r>
      </w:hyperlink>
      <w:r w:rsidRPr="00C21AAA">
        <w:rPr>
          <w:szCs w:val="28"/>
        </w:rPr>
        <w:t>.</w:t>
      </w:r>
    </w:p>
    <w:p w14:paraId="6C9DC11F" w14:textId="77777777" w:rsidR="00472AFA" w:rsidRDefault="00472AFA">
      <w:pPr>
        <w:spacing w:after="160" w:line="259" w:lineRule="auto"/>
        <w:jc w:val="left"/>
        <w:rPr>
          <w:rFonts w:eastAsiaTheme="maj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80DC6F" w14:textId="3019E61D" w:rsidR="00A37885" w:rsidRPr="00472AFA" w:rsidRDefault="00A37885" w:rsidP="00472AFA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90072790"/>
      <w:r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Индивидуальн</w:t>
      </w:r>
      <w:r w:rsidR="00472AFA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>ое</w:t>
      </w:r>
      <w:r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задани</w:t>
      </w:r>
      <w:r w:rsidR="00472AFA" w:rsidRPr="00472AFA">
        <w:rPr>
          <w:rFonts w:ascii="Times New Roman" w:hAnsi="Times New Roman" w:cs="Times New Roman"/>
          <w:b/>
          <w:bCs/>
          <w:color w:val="auto"/>
          <w:sz w:val="32"/>
          <w:szCs w:val="32"/>
        </w:rPr>
        <w:t>е</w:t>
      </w:r>
      <w:bookmarkEnd w:id="6"/>
    </w:p>
    <w:p w14:paraId="0EA724C9" w14:textId="308C0A3C" w:rsidR="00472AFA" w:rsidRPr="00472AFA" w:rsidRDefault="00472AFA" w:rsidP="00472AFA">
      <w:pPr>
        <w:pStyle w:val="ListParagraph"/>
        <w:numPr>
          <w:ilvl w:val="0"/>
          <w:numId w:val="50"/>
        </w:numPr>
        <w:rPr>
          <w:b/>
          <w:bCs/>
        </w:rPr>
      </w:pPr>
      <w:r w:rsidRPr="00472AFA">
        <w:rPr>
          <w:b/>
          <w:bCs/>
        </w:rPr>
        <w:t>Формирование IP-адреса</w:t>
      </w:r>
    </w:p>
    <w:p w14:paraId="3D3AE2AD" w14:textId="46A1027A" w:rsidR="00472AFA" w:rsidRPr="00472AFA" w:rsidRDefault="00472AFA" w:rsidP="00472AFA">
      <w:r w:rsidRPr="00472AFA">
        <w:t>В рамках практической работы каждому студенту необходимо самостоятельно сформировать IP-адрес для сво</w:t>
      </w:r>
      <w:r w:rsidR="004850D3">
        <w:t>их</w:t>
      </w:r>
      <w:r w:rsidRPr="00472AFA">
        <w:t xml:space="preserve"> компьютер</w:t>
      </w:r>
      <w:r w:rsidR="004850D3">
        <w:t>ов</w:t>
      </w:r>
      <w:r w:rsidRPr="00472AFA">
        <w:t>. Адрес должен соответствовать следующим правилам:</w:t>
      </w:r>
    </w:p>
    <w:p w14:paraId="1716CE68" w14:textId="6A7CC180" w:rsidR="00472AFA" w:rsidRPr="00472AFA" w:rsidRDefault="00472AFA" w:rsidP="00472AFA">
      <w:pPr>
        <w:pStyle w:val="ListParagraph"/>
        <w:numPr>
          <w:ilvl w:val="0"/>
          <w:numId w:val="49"/>
        </w:numPr>
      </w:pPr>
      <w:r w:rsidRPr="00472AFA">
        <w:t xml:space="preserve">Первый байт всегда </w:t>
      </w:r>
      <w:r w:rsidRPr="004850D3">
        <w:rPr>
          <w:b/>
          <w:bCs/>
        </w:rPr>
        <w:t>192</w:t>
      </w:r>
      <w:r w:rsidR="004850D3" w:rsidRPr="004850D3">
        <w:rPr>
          <w:b/>
          <w:bCs/>
        </w:rPr>
        <w:t xml:space="preserve"> для первой подсети</w:t>
      </w:r>
      <w:r w:rsidR="004850D3">
        <w:t xml:space="preserve"> и </w:t>
      </w:r>
      <w:r w:rsidR="004850D3" w:rsidRPr="004850D3">
        <w:rPr>
          <w:b/>
          <w:bCs/>
        </w:rPr>
        <w:t>191 для второй подсети</w:t>
      </w:r>
      <w:r w:rsidRPr="00472AFA">
        <w:t>.</w:t>
      </w:r>
    </w:p>
    <w:p w14:paraId="60F9312A" w14:textId="77777777" w:rsidR="00472AFA" w:rsidRPr="00472AFA" w:rsidRDefault="00472AFA" w:rsidP="00472AFA">
      <w:pPr>
        <w:pStyle w:val="ListParagraph"/>
        <w:numPr>
          <w:ilvl w:val="0"/>
          <w:numId w:val="49"/>
        </w:numPr>
      </w:pPr>
      <w:r w:rsidRPr="00472AFA">
        <w:t>Второй байт – это первые три цифры вашего студенческого ID.</w:t>
      </w:r>
    </w:p>
    <w:p w14:paraId="52DFF9BD" w14:textId="77777777" w:rsidR="00472AFA" w:rsidRPr="00472AFA" w:rsidRDefault="00472AFA" w:rsidP="00472AFA">
      <w:pPr>
        <w:pStyle w:val="ListParagraph"/>
        <w:numPr>
          <w:ilvl w:val="0"/>
          <w:numId w:val="49"/>
        </w:numPr>
      </w:pPr>
      <w:r w:rsidRPr="00472AFA">
        <w:t>Третий байт – это вторые три цифры вашего студенческого ID.</w:t>
      </w:r>
    </w:p>
    <w:p w14:paraId="757CAD8F" w14:textId="1ED766B8" w:rsidR="00472AFA" w:rsidRPr="00472AFA" w:rsidRDefault="00472AFA" w:rsidP="00472AFA">
      <w:pPr>
        <w:pStyle w:val="ListParagraph"/>
        <w:numPr>
          <w:ilvl w:val="0"/>
          <w:numId w:val="49"/>
        </w:numPr>
      </w:pPr>
      <w:r w:rsidRPr="00472AFA">
        <w:t>Четвертый байт – это номер вашего компьютера в локальной сети (</w:t>
      </w:r>
      <w:r>
        <w:t xml:space="preserve">произвольно </w:t>
      </w:r>
      <w:r w:rsidRPr="00472AFA">
        <w:t>выбирается студентом в пределах допустимого диапазона).</w:t>
      </w:r>
    </w:p>
    <w:p w14:paraId="4B1B485A" w14:textId="325AECE3" w:rsidR="00472AFA" w:rsidRPr="00472AFA" w:rsidRDefault="00472AFA" w:rsidP="00472AFA">
      <w:r w:rsidRPr="00472AFA">
        <w:t>Пример</w:t>
      </w:r>
      <w:r>
        <w:t>:</w:t>
      </w:r>
    </w:p>
    <w:p w14:paraId="397C84A6" w14:textId="4E9E7712" w:rsidR="00472AFA" w:rsidRPr="00472AFA" w:rsidRDefault="00472AFA" w:rsidP="00472AFA">
      <w:r w:rsidRPr="00472AFA">
        <w:t>Допустим, у студента ID 654321, а компьютер имеет номер 15. Тогда IP-адрес будет:</w:t>
      </w:r>
      <w:r>
        <w:t xml:space="preserve"> </w:t>
      </w:r>
      <w:r w:rsidRPr="00472AFA">
        <w:rPr>
          <w:rStyle w:val="HTMLCode"/>
        </w:rPr>
        <w:t>192.654.321.15</w:t>
      </w:r>
    </w:p>
    <w:p w14:paraId="0C799CD4" w14:textId="201D4889" w:rsidR="00472AFA" w:rsidRPr="00472AFA" w:rsidRDefault="00472AFA" w:rsidP="00472AFA">
      <w:pPr>
        <w:pStyle w:val="ListParagraph"/>
        <w:widowControl w:val="0"/>
        <w:numPr>
          <w:ilvl w:val="0"/>
          <w:numId w:val="50"/>
        </w:numPr>
        <w:tabs>
          <w:tab w:val="left" w:pos="993"/>
        </w:tabs>
        <w:rPr>
          <w:b/>
          <w:bCs/>
          <w:szCs w:val="28"/>
        </w:rPr>
      </w:pPr>
      <w:r w:rsidRPr="00472AFA">
        <w:rPr>
          <w:b/>
          <w:bCs/>
          <w:szCs w:val="28"/>
        </w:rPr>
        <w:t>Практическое задание</w:t>
      </w:r>
    </w:p>
    <w:p w14:paraId="23DAC031" w14:textId="77777777" w:rsidR="00472AFA" w:rsidRPr="00472AFA" w:rsidRDefault="00472AFA" w:rsidP="00472AFA">
      <w:pPr>
        <w:spacing w:before="100" w:beforeAutospacing="1" w:after="100" w:afterAutospacing="1" w:line="240" w:lineRule="auto"/>
        <w:jc w:val="left"/>
        <w:rPr>
          <w:szCs w:val="28"/>
          <w:lang w:eastAsia="zh-CN"/>
        </w:rPr>
      </w:pPr>
      <w:r w:rsidRPr="00472AFA">
        <w:rPr>
          <w:szCs w:val="28"/>
          <w:lang w:eastAsia="zh-CN"/>
        </w:rPr>
        <w:t xml:space="preserve">В рамках практической работы необходимо выполнить </w:t>
      </w:r>
      <w:r w:rsidRPr="00472AFA">
        <w:rPr>
          <w:b/>
          <w:bCs/>
          <w:szCs w:val="28"/>
          <w:lang w:eastAsia="zh-CN"/>
        </w:rPr>
        <w:t xml:space="preserve">два варианта </w:t>
      </w:r>
      <w:r w:rsidRPr="00472AFA">
        <w:rPr>
          <w:b/>
          <w:bCs/>
          <w:szCs w:val="28"/>
          <w:lang w:val="en-US" w:eastAsia="zh-CN"/>
        </w:rPr>
        <w:t>ping</w:t>
      </w:r>
      <w:r w:rsidRPr="00472AFA">
        <w:rPr>
          <w:b/>
          <w:bCs/>
          <w:szCs w:val="28"/>
          <w:lang w:eastAsia="zh-CN"/>
        </w:rPr>
        <w:t>-запроса</w:t>
      </w:r>
      <w:r w:rsidRPr="00472AFA">
        <w:rPr>
          <w:szCs w:val="28"/>
          <w:lang w:eastAsia="zh-CN"/>
        </w:rPr>
        <w:t>:</w:t>
      </w:r>
    </w:p>
    <w:p w14:paraId="1A0BD4B8" w14:textId="25C5EBE8" w:rsidR="00472AFA" w:rsidRPr="00472AFA" w:rsidRDefault="00472AFA" w:rsidP="00472AFA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szCs w:val="28"/>
          <w:lang w:eastAsia="zh-CN"/>
        </w:rPr>
      </w:pPr>
      <w:r w:rsidRPr="00472AFA">
        <w:rPr>
          <w:b/>
          <w:bCs/>
          <w:szCs w:val="28"/>
          <w:lang w:eastAsia="zh-CN"/>
        </w:rPr>
        <w:t>Внутри сети</w:t>
      </w:r>
      <w:r w:rsidRPr="00472AFA">
        <w:rPr>
          <w:szCs w:val="28"/>
          <w:lang w:eastAsia="zh-CN"/>
        </w:rPr>
        <w:t xml:space="preserve"> – отправить </w:t>
      </w:r>
      <w:r w:rsidRPr="00472AFA">
        <w:rPr>
          <w:szCs w:val="28"/>
          <w:lang w:val="en-US" w:eastAsia="zh-CN"/>
        </w:rPr>
        <w:t>ICMP</w:t>
      </w:r>
      <w:r w:rsidRPr="00472AFA">
        <w:rPr>
          <w:szCs w:val="28"/>
          <w:lang w:eastAsia="zh-CN"/>
        </w:rPr>
        <w:t xml:space="preserve">-запрос на </w:t>
      </w:r>
      <w:r w:rsidRPr="00472AFA">
        <w:rPr>
          <w:szCs w:val="28"/>
          <w:lang w:val="en-US" w:eastAsia="zh-CN"/>
        </w:rPr>
        <w:t>IP</w:t>
      </w:r>
      <w:r w:rsidRPr="00472AFA">
        <w:rPr>
          <w:szCs w:val="28"/>
          <w:lang w:eastAsia="zh-CN"/>
        </w:rPr>
        <w:t>-адрес другого компьютера внутри локальной подсети.</w:t>
      </w:r>
    </w:p>
    <w:p w14:paraId="52EC642B" w14:textId="33606480" w:rsidR="00472AFA" w:rsidRPr="00472AFA" w:rsidRDefault="00472AFA" w:rsidP="00472AFA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szCs w:val="28"/>
          <w:lang w:eastAsia="zh-CN"/>
        </w:rPr>
      </w:pPr>
      <w:r w:rsidRPr="00472AFA">
        <w:rPr>
          <w:b/>
          <w:bCs/>
          <w:szCs w:val="28"/>
          <w:lang w:eastAsia="zh-CN"/>
        </w:rPr>
        <w:t>Во внешнюю сеть</w:t>
      </w:r>
      <w:r w:rsidRPr="00472AFA">
        <w:rPr>
          <w:szCs w:val="28"/>
          <w:lang w:eastAsia="zh-CN"/>
        </w:rPr>
        <w:t xml:space="preserve"> – отправить </w:t>
      </w:r>
      <w:r w:rsidRPr="00472AFA">
        <w:rPr>
          <w:szCs w:val="28"/>
          <w:lang w:val="en-US" w:eastAsia="zh-CN"/>
        </w:rPr>
        <w:t>ICMP</w:t>
      </w:r>
      <w:r w:rsidRPr="00472AFA">
        <w:rPr>
          <w:szCs w:val="28"/>
          <w:lang w:eastAsia="zh-CN"/>
        </w:rPr>
        <w:t>-запрос во вторую подсеть.</w:t>
      </w:r>
    </w:p>
    <w:p w14:paraId="54833ADC" w14:textId="424F89BF" w:rsidR="00472AFA" w:rsidRPr="00472AFA" w:rsidRDefault="00472AFA" w:rsidP="00472AFA">
      <w:pPr>
        <w:spacing w:before="100" w:beforeAutospacing="1" w:after="100" w:afterAutospacing="1" w:line="240" w:lineRule="auto"/>
        <w:jc w:val="left"/>
        <w:rPr>
          <w:b/>
          <w:bCs/>
          <w:szCs w:val="28"/>
          <w:lang w:eastAsia="zh-CN"/>
        </w:rPr>
      </w:pPr>
      <w:r w:rsidRPr="00472AFA">
        <w:rPr>
          <w:b/>
          <w:bCs/>
          <w:szCs w:val="28"/>
          <w:lang w:eastAsia="zh-CN"/>
        </w:rPr>
        <w:t>Нужно провести пошаговую симуляцию и уметь объяснить каждый шаг (движение) пакета.</w:t>
      </w:r>
    </w:p>
    <w:p w14:paraId="51CBB0D8" w14:textId="77777777" w:rsidR="00472AFA" w:rsidRPr="00472AFA" w:rsidRDefault="00472AFA" w:rsidP="00472AFA">
      <w:pPr>
        <w:spacing w:before="100" w:beforeAutospacing="1" w:after="100" w:afterAutospacing="1" w:line="240" w:lineRule="auto"/>
        <w:jc w:val="left"/>
        <w:rPr>
          <w:szCs w:val="28"/>
          <w:lang w:val="en-US" w:eastAsia="zh-CN"/>
        </w:rPr>
      </w:pPr>
      <w:r w:rsidRPr="00472AFA">
        <w:rPr>
          <w:szCs w:val="28"/>
          <w:lang w:eastAsia="zh-CN"/>
        </w:rPr>
        <w:t xml:space="preserve">Дополнительно с помощью </w:t>
      </w:r>
      <w:r w:rsidRPr="00472AFA">
        <w:rPr>
          <w:b/>
          <w:bCs/>
          <w:szCs w:val="28"/>
          <w:lang w:eastAsia="zh-CN"/>
        </w:rPr>
        <w:t xml:space="preserve">команды </w:t>
      </w:r>
      <w:proofErr w:type="spellStart"/>
      <w:r w:rsidRPr="00472AFA">
        <w:rPr>
          <w:b/>
          <w:bCs/>
          <w:szCs w:val="28"/>
          <w:lang w:val="en-US" w:eastAsia="zh-CN"/>
        </w:rPr>
        <w:t>tracert</w:t>
      </w:r>
      <w:proofErr w:type="spellEnd"/>
      <w:r w:rsidRPr="00472AFA">
        <w:rPr>
          <w:szCs w:val="28"/>
          <w:lang w:eastAsia="zh-CN"/>
        </w:rPr>
        <w:t xml:space="preserve"> необходимо определить маршрут пакета, отправленного во внешнюю </w:t>
      </w:r>
      <w:proofErr w:type="spellStart"/>
      <w:r w:rsidRPr="00472AFA">
        <w:rPr>
          <w:szCs w:val="28"/>
          <w:lang w:val="en-US" w:eastAsia="zh-CN"/>
        </w:rPr>
        <w:t>сеть</w:t>
      </w:r>
      <w:proofErr w:type="spellEnd"/>
      <w:r w:rsidRPr="00472AFA">
        <w:rPr>
          <w:szCs w:val="28"/>
          <w:lang w:val="en-US" w:eastAsia="zh-CN"/>
        </w:rPr>
        <w:t>.</w:t>
      </w:r>
    </w:p>
    <w:p w14:paraId="48B5D976" w14:textId="77777777" w:rsidR="00A37885" w:rsidRDefault="00A37885" w:rsidP="00A37885">
      <w:pPr>
        <w:pStyle w:val="ListParagraph"/>
        <w:widowControl w:val="0"/>
        <w:tabs>
          <w:tab w:val="left" w:pos="993"/>
        </w:tabs>
        <w:ind w:left="709"/>
        <w:rPr>
          <w:b/>
          <w:szCs w:val="28"/>
        </w:rPr>
      </w:pPr>
    </w:p>
    <w:sectPr w:rsidR="00A3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515F007C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4"/>
    <w:multiLevelType w:val="hybridMultilevel"/>
    <w:tmpl w:val="5BD062C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A"/>
    <w:multiLevelType w:val="hybridMultilevel"/>
    <w:tmpl w:val="66EF438C"/>
    <w:lvl w:ilvl="0" w:tplc="FFFFFFFF">
      <w:start w:val="4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69128F"/>
    <w:multiLevelType w:val="hybridMultilevel"/>
    <w:tmpl w:val="3216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6B328D"/>
    <w:multiLevelType w:val="hybridMultilevel"/>
    <w:tmpl w:val="5060C6C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790403B"/>
    <w:multiLevelType w:val="multilevel"/>
    <w:tmpl w:val="AA2C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C24F83"/>
    <w:multiLevelType w:val="hybridMultilevel"/>
    <w:tmpl w:val="05668A2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5133D3"/>
    <w:multiLevelType w:val="hybridMultilevel"/>
    <w:tmpl w:val="2304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8875823"/>
    <w:multiLevelType w:val="hybridMultilevel"/>
    <w:tmpl w:val="75000E4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CC7564C"/>
    <w:multiLevelType w:val="multilevel"/>
    <w:tmpl w:val="D9C87A14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0" w15:restartNumberingAfterBreak="0">
    <w:nsid w:val="12213BC9"/>
    <w:multiLevelType w:val="hybridMultilevel"/>
    <w:tmpl w:val="339A1892"/>
    <w:lvl w:ilvl="0" w:tplc="2E18C4D2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 w15:restartNumberingAfterBreak="0">
    <w:nsid w:val="12B0114A"/>
    <w:multiLevelType w:val="hybridMultilevel"/>
    <w:tmpl w:val="9108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91C7FF4"/>
    <w:multiLevelType w:val="hybridMultilevel"/>
    <w:tmpl w:val="311687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B5009FE"/>
    <w:multiLevelType w:val="hybridMultilevel"/>
    <w:tmpl w:val="10A8442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1F55C06"/>
    <w:multiLevelType w:val="hybridMultilevel"/>
    <w:tmpl w:val="8070BB54"/>
    <w:lvl w:ilvl="0" w:tplc="4C5824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21C5C"/>
    <w:multiLevelType w:val="hybridMultilevel"/>
    <w:tmpl w:val="25D0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76E92"/>
    <w:multiLevelType w:val="hybridMultilevel"/>
    <w:tmpl w:val="3E8CF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C852017"/>
    <w:multiLevelType w:val="hybridMultilevel"/>
    <w:tmpl w:val="16E0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CA72E90"/>
    <w:multiLevelType w:val="hybridMultilevel"/>
    <w:tmpl w:val="647A00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69693E"/>
    <w:multiLevelType w:val="multilevel"/>
    <w:tmpl w:val="5A38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72C0C"/>
    <w:multiLevelType w:val="hybridMultilevel"/>
    <w:tmpl w:val="3F42104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60F1097"/>
    <w:multiLevelType w:val="hybridMultilevel"/>
    <w:tmpl w:val="342E1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6355F6C"/>
    <w:multiLevelType w:val="hybridMultilevel"/>
    <w:tmpl w:val="5A6EC34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7474DA0"/>
    <w:multiLevelType w:val="hybridMultilevel"/>
    <w:tmpl w:val="FBEA0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C555C"/>
    <w:multiLevelType w:val="hybridMultilevel"/>
    <w:tmpl w:val="5A6EC34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954073B"/>
    <w:multiLevelType w:val="hybridMultilevel"/>
    <w:tmpl w:val="9D681FA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ACA25AF"/>
    <w:multiLevelType w:val="hybridMultilevel"/>
    <w:tmpl w:val="9B5C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33454C"/>
    <w:multiLevelType w:val="hybridMultilevel"/>
    <w:tmpl w:val="ED18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F302D5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F305474"/>
    <w:multiLevelType w:val="hybridMultilevel"/>
    <w:tmpl w:val="F65002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F333BD9"/>
    <w:multiLevelType w:val="hybridMultilevel"/>
    <w:tmpl w:val="7E8C4B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706651C"/>
    <w:multiLevelType w:val="hybridMultilevel"/>
    <w:tmpl w:val="57C0D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03703F"/>
    <w:multiLevelType w:val="multilevel"/>
    <w:tmpl w:val="A680F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33" w15:restartNumberingAfterBreak="0">
    <w:nsid w:val="496E57BA"/>
    <w:multiLevelType w:val="hybridMultilevel"/>
    <w:tmpl w:val="4B9E7CC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4E350515"/>
    <w:multiLevelType w:val="hybridMultilevel"/>
    <w:tmpl w:val="306CEB02"/>
    <w:lvl w:ilvl="0" w:tplc="286869E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0">
    <w:nsid w:val="52C50BDB"/>
    <w:multiLevelType w:val="hybridMultilevel"/>
    <w:tmpl w:val="01C88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6476E2"/>
    <w:multiLevelType w:val="hybridMultilevel"/>
    <w:tmpl w:val="908CCF5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736063D"/>
    <w:multiLevelType w:val="hybridMultilevel"/>
    <w:tmpl w:val="E89E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6D44D6"/>
    <w:multiLevelType w:val="hybridMultilevel"/>
    <w:tmpl w:val="B6EE6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5BF335B4"/>
    <w:multiLevelType w:val="multilevel"/>
    <w:tmpl w:val="02E2E8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0" w15:restartNumberingAfterBreak="0">
    <w:nsid w:val="5DEA316F"/>
    <w:multiLevelType w:val="hybridMultilevel"/>
    <w:tmpl w:val="18F2614A"/>
    <w:lvl w:ilvl="0" w:tplc="8B62A55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F25F42"/>
    <w:multiLevelType w:val="hybridMultilevel"/>
    <w:tmpl w:val="9744965E"/>
    <w:lvl w:ilvl="0" w:tplc="30D2454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 w15:restartNumberingAfterBreak="0">
    <w:nsid w:val="63101757"/>
    <w:multiLevelType w:val="hybridMultilevel"/>
    <w:tmpl w:val="1BEC7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2959BC"/>
    <w:multiLevelType w:val="hybridMultilevel"/>
    <w:tmpl w:val="779653D4"/>
    <w:lvl w:ilvl="0" w:tplc="5FBAE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B42FEC"/>
    <w:multiLevelType w:val="hybridMultilevel"/>
    <w:tmpl w:val="552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EB2146"/>
    <w:multiLevelType w:val="hybridMultilevel"/>
    <w:tmpl w:val="431C134E"/>
    <w:lvl w:ilvl="0" w:tplc="5FBAE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275CCB"/>
    <w:multiLevelType w:val="hybridMultilevel"/>
    <w:tmpl w:val="2D3239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6F543E6C"/>
    <w:multiLevelType w:val="hybridMultilevel"/>
    <w:tmpl w:val="9CB09EC6"/>
    <w:lvl w:ilvl="0" w:tplc="7884DA5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9" w15:restartNumberingAfterBreak="0">
    <w:nsid w:val="74EC63D4"/>
    <w:multiLevelType w:val="hybridMultilevel"/>
    <w:tmpl w:val="0EBE1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C56C5A"/>
    <w:multiLevelType w:val="hybridMultilevel"/>
    <w:tmpl w:val="A814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7E1E201E"/>
    <w:multiLevelType w:val="hybridMultilevel"/>
    <w:tmpl w:val="C9100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0176954">
    <w:abstractNumId w:val="39"/>
  </w:num>
  <w:num w:numId="2" w16cid:durableId="913969774">
    <w:abstractNumId w:val="7"/>
  </w:num>
  <w:num w:numId="3" w16cid:durableId="215746134">
    <w:abstractNumId w:val="34"/>
  </w:num>
  <w:num w:numId="4" w16cid:durableId="587739650">
    <w:abstractNumId w:val="8"/>
  </w:num>
  <w:num w:numId="5" w16cid:durableId="1241677382">
    <w:abstractNumId w:val="41"/>
  </w:num>
  <w:num w:numId="6" w16cid:durableId="355081277">
    <w:abstractNumId w:val="47"/>
  </w:num>
  <w:num w:numId="7" w16cid:durableId="355541224">
    <w:abstractNumId w:val="9"/>
  </w:num>
  <w:num w:numId="8" w16cid:durableId="1257010220">
    <w:abstractNumId w:val="32"/>
  </w:num>
  <w:num w:numId="9" w16cid:durableId="689257969">
    <w:abstractNumId w:val="12"/>
  </w:num>
  <w:num w:numId="10" w16cid:durableId="162086224">
    <w:abstractNumId w:val="29"/>
  </w:num>
  <w:num w:numId="11" w16cid:durableId="79374768">
    <w:abstractNumId w:val="31"/>
  </w:num>
  <w:num w:numId="12" w16cid:durableId="1587883703">
    <w:abstractNumId w:val="51"/>
  </w:num>
  <w:num w:numId="13" w16cid:durableId="677999399">
    <w:abstractNumId w:val="46"/>
  </w:num>
  <w:num w:numId="14" w16cid:durableId="867716335">
    <w:abstractNumId w:val="42"/>
  </w:num>
  <w:num w:numId="15" w16cid:durableId="1712218436">
    <w:abstractNumId w:val="3"/>
  </w:num>
  <w:num w:numId="16" w16cid:durableId="1399356347">
    <w:abstractNumId w:val="35"/>
  </w:num>
  <w:num w:numId="17" w16cid:durableId="326252345">
    <w:abstractNumId w:val="4"/>
  </w:num>
  <w:num w:numId="18" w16cid:durableId="213590526">
    <w:abstractNumId w:val="26"/>
  </w:num>
  <w:num w:numId="19" w16cid:durableId="853878826">
    <w:abstractNumId w:val="50"/>
  </w:num>
  <w:num w:numId="20" w16cid:durableId="46728161">
    <w:abstractNumId w:val="33"/>
  </w:num>
  <w:num w:numId="21" w16cid:durableId="554245174">
    <w:abstractNumId w:val="20"/>
  </w:num>
  <w:num w:numId="22" w16cid:durableId="965894546">
    <w:abstractNumId w:val="17"/>
  </w:num>
  <w:num w:numId="23" w16cid:durableId="1666854970">
    <w:abstractNumId w:val="18"/>
  </w:num>
  <w:num w:numId="24" w16cid:durableId="1998457797">
    <w:abstractNumId w:val="38"/>
  </w:num>
  <w:num w:numId="25" w16cid:durableId="1445534701">
    <w:abstractNumId w:val="6"/>
  </w:num>
  <w:num w:numId="26" w16cid:durableId="40446683">
    <w:abstractNumId w:val="22"/>
  </w:num>
  <w:num w:numId="27" w16cid:durableId="338194205">
    <w:abstractNumId w:val="36"/>
  </w:num>
  <w:num w:numId="28" w16cid:durableId="230821661">
    <w:abstractNumId w:val="13"/>
  </w:num>
  <w:num w:numId="29" w16cid:durableId="954091748">
    <w:abstractNumId w:val="25"/>
  </w:num>
  <w:num w:numId="30" w16cid:durableId="1201163111">
    <w:abstractNumId w:val="28"/>
  </w:num>
  <w:num w:numId="31" w16cid:durableId="329411263">
    <w:abstractNumId w:val="11"/>
  </w:num>
  <w:num w:numId="32" w16cid:durableId="601692567">
    <w:abstractNumId w:val="24"/>
  </w:num>
  <w:num w:numId="33" w16cid:durableId="35548393">
    <w:abstractNumId w:val="48"/>
  </w:num>
  <w:num w:numId="34" w16cid:durableId="282854070">
    <w:abstractNumId w:val="30"/>
  </w:num>
  <w:num w:numId="35" w16cid:durableId="1296372427">
    <w:abstractNumId w:val="21"/>
  </w:num>
  <w:num w:numId="36" w16cid:durableId="517085656">
    <w:abstractNumId w:val="16"/>
  </w:num>
  <w:num w:numId="37" w16cid:durableId="1503545206">
    <w:abstractNumId w:val="10"/>
  </w:num>
  <w:num w:numId="38" w16cid:durableId="614412769">
    <w:abstractNumId w:val="44"/>
  </w:num>
  <w:num w:numId="39" w16cid:durableId="549345318">
    <w:abstractNumId w:val="14"/>
  </w:num>
  <w:num w:numId="40" w16cid:durableId="554901760">
    <w:abstractNumId w:val="45"/>
  </w:num>
  <w:num w:numId="41" w16cid:durableId="1728184465">
    <w:abstractNumId w:val="27"/>
  </w:num>
  <w:num w:numId="42" w16cid:durableId="1349060072">
    <w:abstractNumId w:val="43"/>
  </w:num>
  <w:num w:numId="43" w16cid:durableId="524174895">
    <w:abstractNumId w:val="0"/>
  </w:num>
  <w:num w:numId="44" w16cid:durableId="897785794">
    <w:abstractNumId w:val="1"/>
  </w:num>
  <w:num w:numId="45" w16cid:durableId="1987707389">
    <w:abstractNumId w:val="40"/>
  </w:num>
  <w:num w:numId="46" w16cid:durableId="234823840">
    <w:abstractNumId w:val="23"/>
  </w:num>
  <w:num w:numId="47" w16cid:durableId="41633648">
    <w:abstractNumId w:val="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27963991">
    <w:abstractNumId w:val="5"/>
  </w:num>
  <w:num w:numId="49" w16cid:durableId="707803508">
    <w:abstractNumId w:val="37"/>
  </w:num>
  <w:num w:numId="50" w16cid:durableId="1534150070">
    <w:abstractNumId w:val="49"/>
  </w:num>
  <w:num w:numId="51" w16cid:durableId="1708488244">
    <w:abstractNumId w:val="19"/>
  </w:num>
  <w:num w:numId="52" w16cid:durableId="9378354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85"/>
    <w:rsid w:val="000662C6"/>
    <w:rsid w:val="00392D55"/>
    <w:rsid w:val="00401FEC"/>
    <w:rsid w:val="00472AFA"/>
    <w:rsid w:val="004850D3"/>
    <w:rsid w:val="00540502"/>
    <w:rsid w:val="00547C3A"/>
    <w:rsid w:val="007E0650"/>
    <w:rsid w:val="00A0361D"/>
    <w:rsid w:val="00A37885"/>
    <w:rsid w:val="00B27056"/>
    <w:rsid w:val="00C8580E"/>
    <w:rsid w:val="00D005E2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74E"/>
  <w15:chartTrackingRefBased/>
  <w15:docId w15:val="{9B6693B0-5F0B-444D-929D-5FA43ACE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8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378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378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37885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3788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3788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37885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37885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37885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3788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5"/>
    <w:pPr>
      <w:ind w:left="720"/>
      <w:contextualSpacing/>
    </w:pPr>
  </w:style>
  <w:style w:type="character" w:styleId="Hyperlink">
    <w:name w:val="Hyperlink"/>
    <w:uiPriority w:val="99"/>
    <w:rsid w:val="00A37885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A3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A378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99"/>
    <w:rsid w:val="00A37885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37885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3788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9"/>
    <w:rsid w:val="00A37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37885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9"/>
    <w:rsid w:val="00A37885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37885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A37885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37885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A3788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A37885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A3788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A37885"/>
    <w:rPr>
      <w:b/>
      <w:bCs/>
      <w:color w:val="4F81BD"/>
      <w:sz w:val="18"/>
      <w:szCs w:val="18"/>
    </w:rPr>
  </w:style>
  <w:style w:type="paragraph" w:customStyle="1" w:styleId="a">
    <w:basedOn w:val="Normal"/>
    <w:next w:val="Normal"/>
    <w:uiPriority w:val="99"/>
    <w:qFormat/>
    <w:rsid w:val="00A3788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A37885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A37885"/>
    <w:rPr>
      <w:rFonts w:cs="Times New Roman"/>
      <w:b/>
      <w:bCs/>
    </w:rPr>
  </w:style>
  <w:style w:type="character" w:styleId="Emphasis">
    <w:name w:val="Emphasis"/>
    <w:uiPriority w:val="99"/>
    <w:qFormat/>
    <w:rsid w:val="00A37885"/>
    <w:rPr>
      <w:rFonts w:cs="Times New Roman"/>
      <w:i/>
      <w:iCs/>
    </w:rPr>
  </w:style>
  <w:style w:type="paragraph" w:customStyle="1" w:styleId="1">
    <w:name w:val="заголовок 1"/>
    <w:basedOn w:val="Normal"/>
    <w:next w:val="Normal"/>
    <w:uiPriority w:val="99"/>
    <w:rsid w:val="00A37885"/>
    <w:pPr>
      <w:keepNext/>
      <w:spacing w:before="240" w:after="60" w:line="240" w:lineRule="auto"/>
    </w:pPr>
    <w:rPr>
      <w:rFonts w:ascii="Arial" w:hAnsi="Arial"/>
      <w:b/>
      <w:kern w:val="28"/>
      <w:szCs w:val="20"/>
      <w:lang w:eastAsia="ru-RU"/>
    </w:rPr>
  </w:style>
  <w:style w:type="paragraph" w:customStyle="1" w:styleId="8">
    <w:name w:val="заголовок 8"/>
    <w:basedOn w:val="Normal"/>
    <w:next w:val="Normal"/>
    <w:uiPriority w:val="99"/>
    <w:rsid w:val="00A37885"/>
    <w:pPr>
      <w:keepNext/>
      <w:spacing w:line="240" w:lineRule="auto"/>
      <w:jc w:val="center"/>
    </w:pPr>
    <w:rPr>
      <w:rFonts w:ascii="Arial" w:hAnsi="Arial"/>
      <w:b/>
      <w:sz w:val="20"/>
      <w:szCs w:val="20"/>
      <w:lang w:eastAsia="ru-RU"/>
    </w:rPr>
  </w:style>
  <w:style w:type="paragraph" w:customStyle="1" w:styleId="9">
    <w:name w:val="заголовок 9"/>
    <w:basedOn w:val="Normal"/>
    <w:next w:val="Normal"/>
    <w:uiPriority w:val="99"/>
    <w:rsid w:val="00A37885"/>
    <w:pPr>
      <w:keepNext/>
      <w:spacing w:line="240" w:lineRule="auto"/>
      <w:ind w:right="84"/>
      <w:jc w:val="right"/>
    </w:pPr>
    <w:rPr>
      <w:rFonts w:ascii="Arial" w:hAnsi="Arial"/>
      <w:b/>
      <w:sz w:val="18"/>
      <w:szCs w:val="20"/>
      <w:lang w:eastAsia="ru-RU"/>
    </w:rPr>
  </w:style>
  <w:style w:type="paragraph" w:styleId="BodyText3">
    <w:name w:val="Body Text 3"/>
    <w:basedOn w:val="Normal"/>
    <w:link w:val="BodyText3Char"/>
    <w:uiPriority w:val="99"/>
    <w:rsid w:val="00A37885"/>
    <w:pPr>
      <w:spacing w:line="240" w:lineRule="auto"/>
      <w:ind w:right="84"/>
    </w:pPr>
    <w:rPr>
      <w:rFonts w:ascii="Arial" w:hAnsi="Arial"/>
      <w:sz w:val="23"/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rsid w:val="00A37885"/>
    <w:rPr>
      <w:rFonts w:ascii="Arial" w:eastAsia="Times New Roman" w:hAnsi="Arial" w:cs="Times New Roman"/>
      <w:sz w:val="23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A37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8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788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3788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5"/>
    <w:rPr>
      <w:rFonts w:ascii="Times New Roman" w:eastAsia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rsid w:val="00A3788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5"/>
    <w:rPr>
      <w:rFonts w:ascii="Times New Roman" w:eastAsia="Times New Roman" w:hAnsi="Times New Roman" w:cs="Times New Roman"/>
      <w:sz w:val="28"/>
    </w:rPr>
  </w:style>
  <w:style w:type="paragraph" w:styleId="Title">
    <w:name w:val="Title"/>
    <w:basedOn w:val="Normal"/>
    <w:next w:val="Normal"/>
    <w:link w:val="TitleChar"/>
    <w:uiPriority w:val="99"/>
    <w:qFormat/>
    <w:rsid w:val="00A37885"/>
    <w:pPr>
      <w:spacing w:line="240" w:lineRule="auto"/>
      <w:contextualSpacing/>
    </w:pPr>
    <w:rPr>
      <w:rFonts w:ascii="Cambria" w:eastAsiaTheme="minorHAnsi" w:hAnsi="Cambria"/>
      <w:color w:val="17365D"/>
      <w:spacing w:val="5"/>
      <w:kern w:val="28"/>
      <w:sz w:val="52"/>
      <w:szCs w:val="52"/>
    </w:rPr>
  </w:style>
  <w:style w:type="character" w:customStyle="1" w:styleId="a0">
    <w:name w:val="Заголовок Знак"/>
    <w:basedOn w:val="DefaultParagraphFont"/>
    <w:uiPriority w:val="10"/>
    <w:rsid w:val="00A3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72AFA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AFA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472AF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47C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C3A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1.jpe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12.jpeg"/><Relationship Id="rId107" Type="http://schemas.openxmlformats.org/officeDocument/2006/relationships/hyperlink" Target="http://tools.ietf.org/html/rfc792" TargetMode="External"/><Relationship Id="rId11" Type="http://schemas.openxmlformats.org/officeDocument/2006/relationships/image" Target="media/image7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6.jpe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image" Target="media/image1.jpe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43" Type="http://schemas.openxmlformats.org/officeDocument/2006/relationships/image" Target="media/image38.png"/><Relationship Id="rId48" Type="http://schemas.openxmlformats.org/officeDocument/2006/relationships/image" Target="media/image42.jpe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59" Type="http://schemas.openxmlformats.org/officeDocument/2006/relationships/image" Target="media/image52.jpeg"/><Relationship Id="rId103" Type="http://schemas.openxmlformats.org/officeDocument/2006/relationships/image" Target="media/image96.png"/><Relationship Id="rId108" Type="http://schemas.openxmlformats.org/officeDocument/2006/relationships/fontTable" Target="fontTable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hyperlink" Target="http://tools.ietf.org/html/rfc792" TargetMode="External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6.jpeg"/><Relationship Id="rId31" Type="http://schemas.openxmlformats.org/officeDocument/2006/relationships/image" Target="media/image26.jpeg"/><Relationship Id="rId44" Type="http://schemas.openxmlformats.org/officeDocument/2006/relationships/hyperlink" Target="http://www.cisco.com/en/US/products/ps5875/index.html" TargetMode="External"/><Relationship Id="rId52" Type="http://schemas.openxmlformats.org/officeDocument/2006/relationships/image" Target="media/image45.jpe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4.jpeg"/><Relationship Id="rId109" Type="http://schemas.openxmlformats.org/officeDocument/2006/relationships/theme" Target="theme/theme1.xml"/><Relationship Id="rId34" Type="http://schemas.openxmlformats.org/officeDocument/2006/relationships/image" Target="media/image29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image" Target="media/image3.jpe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4.jpe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20.jpeg"/><Relationship Id="rId46" Type="http://schemas.openxmlformats.org/officeDocument/2006/relationships/image" Target="media/image40.jpeg"/><Relationship Id="rId67" Type="http://schemas.openxmlformats.org/officeDocument/2006/relationships/image" Target="media/image60.png"/><Relationship Id="rId20" Type="http://schemas.openxmlformats.org/officeDocument/2006/relationships/hyperlink" Target="http://www.cisco.com/web/RU/products/hw/switches/ps628/ps627/index.html" TargetMode="External"/><Relationship Id="rId41" Type="http://schemas.openxmlformats.org/officeDocument/2006/relationships/image" Target="media/image36.jpe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50</Pages>
  <Words>5426</Words>
  <Characters>30933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Yuriy Boldyrev</cp:lastModifiedBy>
  <cp:revision>5</cp:revision>
  <dcterms:created xsi:type="dcterms:W3CDTF">2025-02-10T01:45:00Z</dcterms:created>
  <dcterms:modified xsi:type="dcterms:W3CDTF">2025-02-10T06:39:00Z</dcterms:modified>
</cp:coreProperties>
</file>