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86" w:rsidRDefault="004D4F4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C83D86" w:rsidRDefault="004D4F4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 (Университет ИТМО)</w:t>
      </w: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4D4F4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программной инженерии и компьютерной техники</w:t>
      </w: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6118"/>
      </w:tblGrid>
      <w:tr w:rsidR="00C83D86">
        <w:trPr>
          <w:trHeight w:val="315"/>
        </w:trPr>
        <w:tc>
          <w:tcPr>
            <w:tcW w:w="3227" w:type="dxa"/>
            <w:shd w:val="clear" w:color="auto" w:fill="auto"/>
          </w:tcPr>
          <w:p w:rsidR="00C83D86" w:rsidRDefault="004D4F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Образовательная программа:</w:t>
            </w:r>
          </w:p>
        </w:tc>
        <w:tc>
          <w:tcPr>
            <w:tcW w:w="6118" w:type="dxa"/>
            <w:shd w:val="clear" w:color="auto" w:fill="FFFFFF"/>
            <w:vAlign w:val="center"/>
          </w:tcPr>
          <w:p w:rsidR="00C83D86" w:rsidRDefault="004D4F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Компьютерные технологии в дизайне</w:t>
            </w:r>
          </w:p>
        </w:tc>
      </w:tr>
    </w:tbl>
    <w:p w:rsidR="00C83D86" w:rsidRDefault="00C83D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5802"/>
      </w:tblGrid>
      <w:tr w:rsidR="00C83D86">
        <w:trPr>
          <w:trHeight w:val="255"/>
        </w:trPr>
        <w:tc>
          <w:tcPr>
            <w:tcW w:w="3227" w:type="dxa"/>
            <w:shd w:val="clear" w:color="auto" w:fill="auto"/>
          </w:tcPr>
          <w:p w:rsidR="00C83D86" w:rsidRDefault="004D4F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дисциплины:</w:t>
            </w:r>
          </w:p>
        </w:tc>
        <w:tc>
          <w:tcPr>
            <w:tcW w:w="5802" w:type="dxa"/>
            <w:shd w:val="clear" w:color="auto" w:fill="FFFFFF"/>
            <w:vAlign w:val="center"/>
          </w:tcPr>
          <w:p w:rsidR="00C83D86" w:rsidRDefault="004D4F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Операционная система</w:t>
            </w:r>
          </w:p>
        </w:tc>
      </w:tr>
    </w:tbl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4D4F4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Т Ч Е Т</w:t>
      </w: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132B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домашнему заданию № 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2</w:t>
      </w: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6735"/>
      </w:tblGrid>
      <w:tr w:rsidR="00C83D86">
        <w:trPr>
          <w:trHeight w:val="137"/>
        </w:trPr>
        <w:tc>
          <w:tcPr>
            <w:tcW w:w="2610" w:type="dxa"/>
            <w:shd w:val="clear" w:color="auto" w:fill="auto"/>
          </w:tcPr>
          <w:p w:rsidR="00C83D86" w:rsidRDefault="004D4F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6735" w:type="dxa"/>
            <w:shd w:val="clear" w:color="auto" w:fill="auto"/>
          </w:tcPr>
          <w:p w:rsidR="00C83D86" w:rsidRDefault="004D4F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Хоанг Ван Куан, Р3366</w:t>
            </w:r>
          </w:p>
        </w:tc>
      </w:tr>
    </w:tbl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6735"/>
      </w:tblGrid>
      <w:tr w:rsidR="00C83D86">
        <w:trPr>
          <w:trHeight w:val="137"/>
        </w:trPr>
        <w:tc>
          <w:tcPr>
            <w:tcW w:w="2610" w:type="dxa"/>
            <w:shd w:val="clear" w:color="auto" w:fill="auto"/>
          </w:tcPr>
          <w:p w:rsidR="00C83D86" w:rsidRDefault="004D4F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Преподаватель:</w:t>
            </w:r>
          </w:p>
        </w:tc>
        <w:tc>
          <w:tcPr>
            <w:tcW w:w="6735" w:type="dxa"/>
            <w:shd w:val="clear" w:color="auto" w:fill="auto"/>
          </w:tcPr>
          <w:p w:rsidR="00C83D86" w:rsidRDefault="004D4F4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Лаздин Артур Вячеславович</w:t>
            </w:r>
          </w:p>
        </w:tc>
      </w:tr>
    </w:tbl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C83D8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3D86" w:rsidRDefault="004D4F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Санкт-Петербург</w:t>
      </w:r>
    </w:p>
    <w:p w:rsidR="00C83D86" w:rsidRDefault="004D4F4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 xml:space="preserve"> </w:t>
      </w:r>
    </w:p>
    <w:p w:rsidR="00132B96" w:rsidRDefault="00132B96">
      <w:pPr>
        <w:spacing w:line="360" w:lineRule="auto"/>
        <w:rPr>
          <w:rFonts w:ascii="Cambria" w:eastAsia="Times New Roman" w:hAnsi="Cambria" w:cs="Times New Roman"/>
          <w:b/>
          <w:color w:val="202122"/>
          <w:sz w:val="24"/>
          <w:szCs w:val="24"/>
        </w:rPr>
      </w:pPr>
    </w:p>
    <w:p w:rsidR="00C83D86" w:rsidRPr="00132B96" w:rsidRDefault="004D4F48">
      <w:pPr>
        <w:spacing w:line="360" w:lineRule="auto"/>
        <w:rPr>
          <w:rFonts w:ascii="Cambria" w:eastAsia="Times New Roman" w:hAnsi="Cambria" w:cs="Times New Roman"/>
          <w:b/>
          <w:color w:val="202122"/>
          <w:sz w:val="28"/>
          <w:szCs w:val="24"/>
        </w:rPr>
      </w:pPr>
      <w:r w:rsidRPr="00132B96">
        <w:rPr>
          <w:rFonts w:ascii="Cambria" w:eastAsia="Times New Roman" w:hAnsi="Cambria" w:cs="Times New Roman"/>
          <w:b/>
          <w:color w:val="202122"/>
          <w:sz w:val="28"/>
          <w:szCs w:val="24"/>
        </w:rPr>
        <w:lastRenderedPageBreak/>
        <w:t>I- Вопросы</w:t>
      </w:r>
    </w:p>
    <w:p w:rsidR="00132B96" w:rsidRPr="00132B96" w:rsidRDefault="00132B96">
      <w:pPr>
        <w:spacing w:line="360" w:lineRule="auto"/>
        <w:rPr>
          <w:rFonts w:ascii="Cambria" w:eastAsia="Times New Roman" w:hAnsi="Cambria" w:cs="Times New Roman"/>
          <w:b/>
          <w:color w:val="202122"/>
          <w:sz w:val="24"/>
          <w:szCs w:val="24"/>
          <w:lang w:val="ru-RU"/>
        </w:rPr>
      </w:pPr>
      <w:r w:rsidRPr="00132B96">
        <w:rPr>
          <w:rFonts w:ascii="Cambria" w:eastAsia="Times New Roman" w:hAnsi="Cambria" w:cs="Times New Roman"/>
          <w:b/>
          <w:color w:val="202122"/>
          <w:sz w:val="24"/>
          <w:szCs w:val="24"/>
          <w:lang w:val="ru-RU"/>
        </w:rPr>
        <w:t>Вариант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132B96" w:rsidRPr="00132B96" w:rsidTr="00A66FB7">
        <w:tc>
          <w:tcPr>
            <w:tcW w:w="3006" w:type="dxa"/>
          </w:tcPr>
          <w:p w:rsidR="00132B96" w:rsidRPr="00132B96" w:rsidRDefault="00132B96" w:rsidP="00A66FB7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132B96">
              <w:rPr>
                <w:rFonts w:ascii="Cambria" w:hAnsi="Cambria"/>
                <w:color w:val="000000"/>
              </w:rPr>
              <w:t>Сначала короткие</w:t>
            </w:r>
          </w:p>
        </w:tc>
        <w:tc>
          <w:tcPr>
            <w:tcW w:w="3006" w:type="dxa"/>
          </w:tcPr>
          <w:p w:rsidR="00132B96" w:rsidRPr="00132B96" w:rsidRDefault="00132B96" w:rsidP="00A66FB7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132B96">
              <w:rPr>
                <w:rFonts w:ascii="Cambria" w:hAnsi="Cambria"/>
                <w:color w:val="000000"/>
              </w:rPr>
              <w:t>Сначала длинные</w:t>
            </w:r>
          </w:p>
        </w:tc>
        <w:tc>
          <w:tcPr>
            <w:tcW w:w="3007" w:type="dxa"/>
          </w:tcPr>
          <w:p w:rsidR="00132B96" w:rsidRPr="00132B96" w:rsidRDefault="00132B96" w:rsidP="00A66FB7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132B96">
              <w:rPr>
                <w:rFonts w:ascii="Cambria" w:hAnsi="Cambria"/>
                <w:color w:val="000000"/>
              </w:rPr>
              <w:t>Произвольный порядок.</w:t>
            </w:r>
          </w:p>
        </w:tc>
      </w:tr>
      <w:tr w:rsidR="00132B96" w:rsidRPr="00132B96" w:rsidTr="00A66FB7">
        <w:tc>
          <w:tcPr>
            <w:tcW w:w="3006" w:type="dxa"/>
          </w:tcPr>
          <w:p w:rsidR="00132B96" w:rsidRPr="00132B96" w:rsidRDefault="00132B96" w:rsidP="00A66FB7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132B96">
              <w:rPr>
                <w:rFonts w:ascii="Cambria" w:hAnsi="Cambria"/>
                <w:b/>
                <w:bCs/>
                <w:color w:val="000000"/>
              </w:rPr>
              <w:t>RR(3)</w:t>
            </w:r>
          </w:p>
        </w:tc>
        <w:tc>
          <w:tcPr>
            <w:tcW w:w="3006" w:type="dxa"/>
          </w:tcPr>
          <w:p w:rsidR="00132B96" w:rsidRPr="00132B96" w:rsidRDefault="00132B96" w:rsidP="00A66FB7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132B96">
              <w:rPr>
                <w:rFonts w:ascii="Cambria" w:hAnsi="Cambria"/>
                <w:b/>
                <w:bCs/>
                <w:color w:val="000000"/>
              </w:rPr>
              <w:t>FCFS</w:t>
            </w:r>
          </w:p>
        </w:tc>
        <w:tc>
          <w:tcPr>
            <w:tcW w:w="3007" w:type="dxa"/>
          </w:tcPr>
          <w:p w:rsidR="00132B96" w:rsidRPr="00132B96" w:rsidRDefault="00132B96" w:rsidP="00A66FB7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132B96">
              <w:rPr>
                <w:rFonts w:ascii="Cambria" w:hAnsi="Cambria"/>
                <w:b/>
                <w:bCs/>
                <w:color w:val="000000"/>
              </w:rPr>
              <w:t>SPN</w:t>
            </w:r>
          </w:p>
        </w:tc>
      </w:tr>
    </w:tbl>
    <w:p w:rsidR="00132B96" w:rsidRPr="00132B96" w:rsidRDefault="00132B96">
      <w:pPr>
        <w:spacing w:line="360" w:lineRule="auto"/>
        <w:rPr>
          <w:rFonts w:ascii="Cambria" w:eastAsia="Times New Roman" w:hAnsi="Cambria" w:cs="Times New Roman"/>
          <w:b/>
          <w:color w:val="202122"/>
          <w:sz w:val="24"/>
          <w:szCs w:val="24"/>
          <w:lang w:val="ru-RU"/>
        </w:rPr>
      </w:pPr>
    </w:p>
    <w:p w:rsidR="00132B96" w:rsidRPr="00132B96" w:rsidRDefault="00132B96">
      <w:pPr>
        <w:spacing w:line="360" w:lineRule="auto"/>
        <w:rPr>
          <w:rFonts w:ascii="Cambria" w:eastAsia="Times New Roman" w:hAnsi="Cambria" w:cs="Times New Roman"/>
          <w:b/>
          <w:color w:val="202122"/>
          <w:sz w:val="24"/>
          <w:szCs w:val="24"/>
          <w:lang w:val="ru-RU"/>
        </w:rPr>
      </w:pPr>
      <w:r w:rsidRPr="00132B96">
        <w:rPr>
          <w:rFonts w:ascii="Cambria" w:eastAsia="Times New Roman" w:hAnsi="Cambria" w:cs="Times New Roman"/>
          <w:b/>
          <w:noProof/>
          <w:color w:val="202122"/>
          <w:sz w:val="24"/>
          <w:szCs w:val="24"/>
          <w:lang w:val="en-US"/>
        </w:rPr>
        <w:drawing>
          <wp:inline distT="0" distB="0" distL="0" distR="0" wp14:anchorId="2187B0D9" wp14:editId="4074C331">
            <wp:extent cx="5733415" cy="11023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86" w:rsidRPr="00132B96" w:rsidRDefault="00132B96" w:rsidP="00132B96">
      <w:pPr>
        <w:rPr>
          <w:rFonts w:ascii="Cambria" w:hAnsi="Cambria"/>
          <w:color w:val="000000"/>
          <w:sz w:val="24"/>
          <w:szCs w:val="24"/>
          <w:lang w:val="vi-VN"/>
        </w:rPr>
      </w:pPr>
      <w:r w:rsidRPr="00132B96">
        <w:rPr>
          <w:rFonts w:ascii="Cambria" w:hAnsi="Cambria"/>
          <w:color w:val="000000"/>
          <w:sz w:val="24"/>
          <w:szCs w:val="24"/>
        </w:rPr>
        <w:t>Сначала короткие</w:t>
      </w:r>
      <w:r w:rsidRPr="00132B96">
        <w:rPr>
          <w:rFonts w:ascii="Cambria" w:hAnsi="Cambria"/>
          <w:color w:val="000000"/>
          <w:sz w:val="24"/>
          <w:szCs w:val="24"/>
          <w:lang w:val="vi-VN"/>
        </w:rPr>
        <w:t xml:space="preserve"> (RR3)</w:t>
      </w:r>
    </w:p>
    <w:tbl>
      <w:tblPr>
        <w:tblW w:w="89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866"/>
        <w:gridCol w:w="866"/>
        <w:gridCol w:w="866"/>
        <w:gridCol w:w="867"/>
        <w:gridCol w:w="866"/>
        <w:gridCol w:w="866"/>
        <w:gridCol w:w="866"/>
        <w:gridCol w:w="867"/>
      </w:tblGrid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Процессы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P1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P2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P3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P4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P5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P6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P7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P8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Вр. обс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Вр. оборота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23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44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43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 xml:space="preserve">Вр.ожидание 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19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18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16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31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30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ru-RU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Т</w:t>
            </w:r>
            <w:r>
              <w:rPr>
                <w:rFonts w:ascii="Cambria" w:eastAsia="Times New Roman" w:hAnsi="Cambria"/>
                <w:sz w:val="24"/>
                <w:szCs w:val="24"/>
                <w:lang w:val="ru-RU"/>
              </w:rPr>
              <w:t>норм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5,75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4,6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4,3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3,73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3,38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3,31</w:t>
            </w:r>
          </w:p>
        </w:tc>
      </w:tr>
    </w:tbl>
    <w:p w:rsidR="00132B96" w:rsidRPr="00132B96" w:rsidRDefault="00132B96" w:rsidP="00132B96">
      <w:pPr>
        <w:rPr>
          <w:rFonts w:ascii="Cambria" w:eastAsia="Times New Roman" w:hAnsi="Cambria" w:cs="Times New Roman"/>
          <w:sz w:val="24"/>
          <w:szCs w:val="24"/>
          <w:lang w:val="vi-VN"/>
        </w:rPr>
      </w:pPr>
    </w:p>
    <w:p w:rsidR="00132B96" w:rsidRP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color w:val="000000"/>
          <w:lang w:val="vi-VN"/>
        </w:rPr>
      </w:pPr>
      <w:r w:rsidRPr="00132B96">
        <w:rPr>
          <w:rFonts w:ascii="Cambria" w:hAnsi="Cambria"/>
          <w:color w:val="000000"/>
        </w:rPr>
        <w:t>Сначала длинные</w:t>
      </w:r>
      <w:r w:rsidRPr="00132B96">
        <w:rPr>
          <w:rFonts w:ascii="Cambria" w:hAnsi="Cambria"/>
          <w:color w:val="000000"/>
          <w:lang w:val="vi-VN"/>
        </w:rPr>
        <w:t>(FCFS)</w:t>
      </w:r>
    </w:p>
    <w:tbl>
      <w:tblPr>
        <w:tblW w:w="8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866"/>
        <w:gridCol w:w="866"/>
        <w:gridCol w:w="866"/>
        <w:gridCol w:w="867"/>
        <w:gridCol w:w="866"/>
        <w:gridCol w:w="866"/>
        <w:gridCol w:w="866"/>
        <w:gridCol w:w="867"/>
      </w:tblGrid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Процессы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P1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P2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P3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P4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P5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P6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P7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P8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Вр. обс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Вр. оборота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28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37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39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42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43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 xml:space="preserve">Вр.ожидание 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9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18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36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39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Т</w:t>
            </w:r>
            <w:r>
              <w:rPr>
                <w:rFonts w:ascii="Cambria" w:eastAsia="Times New Roman" w:hAnsi="Cambria"/>
                <w:sz w:val="24"/>
                <w:szCs w:val="24"/>
                <w:lang w:val="ru-RU"/>
              </w:rPr>
              <w:t>норм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1,82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2,8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2,85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9,75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10,75</w:t>
            </w:r>
          </w:p>
        </w:tc>
      </w:tr>
    </w:tbl>
    <w:p w:rsidR="00132B96" w:rsidRP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</w:p>
    <w:p w:rsidR="00132B96" w:rsidRP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color w:val="000000"/>
          <w:lang w:val="vi-VN"/>
        </w:rPr>
      </w:pPr>
      <w:r w:rsidRPr="00132B96">
        <w:rPr>
          <w:rFonts w:ascii="Cambria" w:hAnsi="Cambria"/>
          <w:color w:val="000000"/>
        </w:rPr>
        <w:t>Произвольный порядок.</w:t>
      </w:r>
      <w:r w:rsidRPr="00132B96">
        <w:rPr>
          <w:rFonts w:ascii="Cambria" w:hAnsi="Cambria"/>
          <w:color w:val="000000"/>
          <w:lang w:val="vi-VN"/>
        </w:rPr>
        <w:t>(SPN)</w:t>
      </w:r>
    </w:p>
    <w:tbl>
      <w:tblPr>
        <w:tblW w:w="8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866"/>
        <w:gridCol w:w="866"/>
        <w:gridCol w:w="866"/>
        <w:gridCol w:w="867"/>
        <w:gridCol w:w="866"/>
        <w:gridCol w:w="866"/>
        <w:gridCol w:w="866"/>
        <w:gridCol w:w="867"/>
      </w:tblGrid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Процессы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P1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P2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P3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P4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P5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P6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P7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P8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Вр. обс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Вр. оборота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47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28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9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43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 xml:space="preserve">Вр.ожидание 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34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17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30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Т</w:t>
            </w:r>
            <w:r>
              <w:rPr>
                <w:rFonts w:ascii="Cambria" w:eastAsia="Times New Roman" w:hAnsi="Cambria"/>
                <w:sz w:val="24"/>
                <w:szCs w:val="24"/>
                <w:lang w:val="ru-RU"/>
              </w:rPr>
              <w:t>норм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3,62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2,55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1,4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1,5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3,31</w:t>
            </w:r>
          </w:p>
        </w:tc>
      </w:tr>
    </w:tbl>
    <w:p w:rsidR="00132B96" w:rsidRP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</w:p>
    <w:p w:rsid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</w:p>
    <w:p w:rsid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</w:p>
    <w:p w:rsid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</w:p>
    <w:p w:rsid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</w:p>
    <w:p w:rsid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</w:p>
    <w:p w:rsid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</w:p>
    <w:p w:rsid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</w:p>
    <w:p w:rsidR="00132B96" w:rsidRP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</w:p>
    <w:p w:rsidR="00132B96" w:rsidRP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b/>
          <w:lang w:val="ru-RU"/>
        </w:rPr>
      </w:pPr>
      <w:r w:rsidRPr="00132B96">
        <w:rPr>
          <w:rFonts w:ascii="Cambria" w:hAnsi="Cambria"/>
          <w:b/>
          <w:lang w:val="ru-RU"/>
        </w:rPr>
        <w:lastRenderedPageBreak/>
        <w:t>Дополнительное задание</w:t>
      </w:r>
    </w:p>
    <w:p w:rsidR="00132B96" w:rsidRPr="00132B96" w:rsidRDefault="00132B96" w:rsidP="00132B96">
      <w:pPr>
        <w:spacing w:line="240" w:lineRule="auto"/>
        <w:rPr>
          <w:rFonts w:ascii="Cambria" w:eastAsia="Times New Roman" w:hAnsi="Cambria"/>
          <w:bCs/>
          <w:color w:val="000000" w:themeColor="text1"/>
          <w:sz w:val="24"/>
          <w:szCs w:val="24"/>
          <w:lang w:val="en-US"/>
        </w:rPr>
      </w:pPr>
      <w:r w:rsidRPr="00132B96">
        <w:rPr>
          <w:rFonts w:ascii="Cambria" w:eastAsia="Times New Roman" w:hAnsi="Cambria"/>
          <w:bCs/>
          <w:color w:val="000000" w:themeColor="text1"/>
          <w:sz w:val="24"/>
          <w:szCs w:val="24"/>
          <w:lang w:val="en-US"/>
        </w:rPr>
        <w:t>Сначала длинные (SPN)</w:t>
      </w:r>
    </w:p>
    <w:tbl>
      <w:tblPr>
        <w:tblW w:w="8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866"/>
        <w:gridCol w:w="866"/>
        <w:gridCol w:w="866"/>
        <w:gridCol w:w="867"/>
        <w:gridCol w:w="866"/>
        <w:gridCol w:w="866"/>
        <w:gridCol w:w="866"/>
        <w:gridCol w:w="867"/>
      </w:tblGrid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Процессы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P1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P2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P3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P4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P5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P6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P7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P8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Вр. обс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Вр. оборота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49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36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56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9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 xml:space="preserve">Вр.ожидание 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38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26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Т</w:t>
            </w:r>
            <w:r>
              <w:rPr>
                <w:rFonts w:ascii="Cambria" w:eastAsia="Times New Roman" w:hAnsi="Cambria"/>
                <w:sz w:val="24"/>
                <w:szCs w:val="24"/>
                <w:lang w:val="ru-RU"/>
              </w:rPr>
              <w:t>норм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4,45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3,6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4,31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1,25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1,2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1,33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2,25</w:t>
            </w:r>
          </w:p>
        </w:tc>
      </w:tr>
    </w:tbl>
    <w:p w:rsidR="00132B96" w:rsidRP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ru-RU"/>
        </w:rPr>
      </w:pPr>
    </w:p>
    <w:p w:rsidR="00132B96" w:rsidRPr="00132B96" w:rsidRDefault="00132B96" w:rsidP="00132B96">
      <w:pPr>
        <w:spacing w:line="240" w:lineRule="auto"/>
        <w:rPr>
          <w:rFonts w:ascii="Cambria" w:eastAsia="Times New Roman" w:hAnsi="Cambria"/>
          <w:bCs/>
          <w:color w:val="000000" w:themeColor="text1"/>
          <w:sz w:val="24"/>
          <w:szCs w:val="24"/>
          <w:lang w:val="en-US"/>
        </w:rPr>
      </w:pPr>
      <w:r w:rsidRPr="00132B96">
        <w:rPr>
          <w:rFonts w:ascii="Cambria" w:eastAsia="Times New Roman" w:hAnsi="Cambria"/>
          <w:bCs/>
          <w:color w:val="000000" w:themeColor="text1"/>
          <w:sz w:val="24"/>
          <w:szCs w:val="24"/>
          <w:lang w:val="en-US"/>
        </w:rPr>
        <w:t>Произвольный порядок (FCFS)</w:t>
      </w:r>
    </w:p>
    <w:tbl>
      <w:tblPr>
        <w:tblW w:w="8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866"/>
        <w:gridCol w:w="866"/>
        <w:gridCol w:w="866"/>
        <w:gridCol w:w="867"/>
        <w:gridCol w:w="866"/>
        <w:gridCol w:w="866"/>
        <w:gridCol w:w="866"/>
        <w:gridCol w:w="867"/>
      </w:tblGrid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Процессы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P1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P2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P3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P4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P5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P6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P7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P8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Вр. обс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13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Вр. оборота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21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33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43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 xml:space="preserve">Вр.ожидание 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17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19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26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27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30</w:t>
            </w:r>
          </w:p>
        </w:tc>
      </w:tr>
      <w:tr w:rsidR="00132B96" w:rsidRPr="00132B96" w:rsidTr="00132B96">
        <w:trPr>
          <w:trHeight w:val="315"/>
        </w:trPr>
        <w:tc>
          <w:tcPr>
            <w:tcW w:w="20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Т</w:t>
            </w:r>
            <w:r>
              <w:rPr>
                <w:rFonts w:ascii="Cambria" w:eastAsia="Times New Roman" w:hAnsi="Cambria"/>
                <w:sz w:val="24"/>
                <w:szCs w:val="24"/>
                <w:lang w:val="ru-RU"/>
              </w:rPr>
              <w:t>норм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1,62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5,25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2,73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6,2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5,5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2B96" w:rsidRPr="00132B96" w:rsidRDefault="00132B96" w:rsidP="00132B96">
            <w:pPr>
              <w:spacing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 w:rsidRPr="00132B96">
              <w:rPr>
                <w:rFonts w:ascii="Cambria" w:eastAsia="Times New Roman" w:hAnsi="Cambria"/>
                <w:sz w:val="24"/>
                <w:szCs w:val="24"/>
                <w:lang w:val="en-US"/>
              </w:rPr>
              <w:t>3,31</w:t>
            </w:r>
          </w:p>
        </w:tc>
      </w:tr>
    </w:tbl>
    <w:p w:rsid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ru-RU"/>
        </w:rPr>
      </w:pPr>
    </w:p>
    <w:p w:rsid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ru-RU"/>
        </w:rPr>
      </w:pPr>
    </w:p>
    <w:p w:rsidR="00132B96" w:rsidRPr="00132B96" w:rsidRDefault="00132B96" w:rsidP="00132B96">
      <w:pPr>
        <w:rPr>
          <w:rFonts w:ascii="Cambria" w:eastAsia="Inter" w:hAnsi="Cambria" w:cs="Inter"/>
          <w:sz w:val="24"/>
          <w:szCs w:val="24"/>
        </w:rPr>
      </w:pPr>
      <w:r w:rsidRPr="00132B96">
        <w:rPr>
          <w:rFonts w:ascii="Cambria" w:eastAsia="Inter" w:hAnsi="Cambria" w:cs="Inter"/>
          <w:b/>
          <w:sz w:val="24"/>
          <w:szCs w:val="24"/>
        </w:rPr>
        <w:t>Выводы:</w:t>
      </w:r>
    </w:p>
    <w:p w:rsidR="00091797" w:rsidRDefault="00091797" w:rsidP="00091797">
      <w:pPr>
        <w:pStyle w:val="NormalWeb"/>
        <w:rPr>
          <w:rFonts w:ascii="Cambria" w:eastAsia="Inter" w:hAnsi="Cambria" w:cs="Inter"/>
          <w:lang w:val="ru-RU"/>
        </w:rPr>
      </w:pPr>
      <w:r w:rsidRPr="00091797">
        <w:rPr>
          <w:rFonts w:ascii="Cambria" w:eastAsia="Inter" w:hAnsi="Cambria" w:cs="Inter"/>
          <w:lang w:val="vi"/>
        </w:rPr>
        <w:t xml:space="preserve">На основании анализа </w:t>
      </w:r>
      <w:r>
        <w:rPr>
          <w:rFonts w:ascii="Cambria" w:eastAsia="Inter" w:hAnsi="Cambria" w:cs="Inter"/>
          <w:lang w:val="vi"/>
        </w:rPr>
        <w:t>можно сделать следующие выводы:</w:t>
      </w:r>
    </w:p>
    <w:p w:rsidR="00091797" w:rsidRPr="00091797" w:rsidRDefault="00091797" w:rsidP="00CC24C7">
      <w:pPr>
        <w:pStyle w:val="NormalWeb"/>
        <w:numPr>
          <w:ilvl w:val="0"/>
          <w:numId w:val="12"/>
        </w:numPr>
        <w:rPr>
          <w:rFonts w:ascii="Cambria" w:eastAsia="Inter" w:hAnsi="Cambria" w:cs="Inter"/>
          <w:lang w:val="vi"/>
        </w:rPr>
      </w:pPr>
      <w:r w:rsidRPr="00091797">
        <w:rPr>
          <w:rStyle w:val="Strong"/>
          <w:b w:val="0"/>
          <w:lang w:val="ru-RU"/>
        </w:rPr>
        <w:t xml:space="preserve">Дисциплина </w:t>
      </w:r>
      <w:r w:rsidRPr="00091797">
        <w:rPr>
          <w:rStyle w:val="Strong"/>
          <w:b w:val="0"/>
        </w:rPr>
        <w:t>SPN</w:t>
      </w:r>
      <w:r w:rsidRPr="00091797">
        <w:rPr>
          <w:rStyle w:val="Strong"/>
          <w:b w:val="0"/>
          <w:lang w:val="ru-RU"/>
        </w:rPr>
        <w:t xml:space="preserve"> (</w:t>
      </w:r>
      <w:r w:rsidRPr="00091797">
        <w:rPr>
          <w:rStyle w:val="Strong"/>
          <w:b w:val="0"/>
        </w:rPr>
        <w:t>Shortest</w:t>
      </w:r>
      <w:r w:rsidRPr="00091797">
        <w:rPr>
          <w:rStyle w:val="Strong"/>
          <w:b w:val="0"/>
          <w:lang w:val="ru-RU"/>
        </w:rPr>
        <w:t xml:space="preserve"> </w:t>
      </w:r>
      <w:r w:rsidRPr="00091797">
        <w:rPr>
          <w:rStyle w:val="Strong"/>
          <w:b w:val="0"/>
        </w:rPr>
        <w:t>Process</w:t>
      </w:r>
      <w:r w:rsidRPr="00091797">
        <w:rPr>
          <w:rStyle w:val="Strong"/>
          <w:b w:val="0"/>
          <w:lang w:val="ru-RU"/>
        </w:rPr>
        <w:t xml:space="preserve"> </w:t>
      </w:r>
      <w:r w:rsidRPr="00091797">
        <w:rPr>
          <w:rStyle w:val="Strong"/>
          <w:b w:val="0"/>
        </w:rPr>
        <w:t>Next</w:t>
      </w:r>
      <w:r w:rsidRPr="00091797">
        <w:rPr>
          <w:rStyle w:val="Strong"/>
          <w:b w:val="0"/>
          <w:lang w:val="ru-RU"/>
        </w:rPr>
        <w:t>)</w:t>
      </w:r>
      <w:r w:rsidRPr="00091797">
        <w:rPr>
          <w:lang w:val="ru-RU"/>
        </w:rPr>
        <w:t xml:space="preserve"> продемонстрировала наилучшую эффективность. </w:t>
      </w:r>
      <w:r>
        <w:t>В большинстве случаев она обеспечивает минимальные значения нормированного времени оборота</w:t>
      </w:r>
    </w:p>
    <w:p w:rsidR="00091797" w:rsidRPr="00091797" w:rsidRDefault="00091797" w:rsidP="00CC24C7">
      <w:pPr>
        <w:pStyle w:val="NormalWeb"/>
        <w:numPr>
          <w:ilvl w:val="0"/>
          <w:numId w:val="12"/>
        </w:numPr>
        <w:rPr>
          <w:rFonts w:ascii="Cambria" w:eastAsia="Inter" w:hAnsi="Cambria" w:cs="Inter"/>
          <w:lang w:val="vi"/>
        </w:rPr>
      </w:pPr>
      <w:r w:rsidRPr="00091797">
        <w:rPr>
          <w:rStyle w:val="Strong"/>
          <w:b w:val="0"/>
          <w:lang w:val="ru-RU"/>
        </w:rPr>
        <w:t>Оптимальная конфигурация</w:t>
      </w:r>
      <w:r w:rsidRPr="00091797">
        <w:rPr>
          <w:lang w:val="ru-RU"/>
        </w:rPr>
        <w:t xml:space="preserve"> достигнута при использовании произвольного порядка запуска процессов совместно с дисциплиной </w:t>
      </w:r>
      <w:r>
        <w:t>SPN</w:t>
      </w:r>
      <w:r w:rsidRPr="00091797">
        <w:rPr>
          <w:lang w:val="ru-RU"/>
        </w:rPr>
        <w:t>. Такая комбинация снижает общее время ожидания и обеспечивает более равномерное распределение ресурсов между процессами.</w:t>
      </w:r>
    </w:p>
    <w:p w:rsidR="00091797" w:rsidRPr="00091797" w:rsidRDefault="00091797" w:rsidP="00CC24C7">
      <w:pPr>
        <w:pStyle w:val="NormalWeb"/>
        <w:numPr>
          <w:ilvl w:val="0"/>
          <w:numId w:val="12"/>
        </w:numPr>
        <w:rPr>
          <w:rFonts w:ascii="Cambria" w:eastAsia="Inter" w:hAnsi="Cambria" w:cs="Inter"/>
          <w:lang w:val="vi"/>
        </w:rPr>
      </w:pPr>
      <w:r w:rsidRPr="00091797">
        <w:rPr>
          <w:rStyle w:val="Strong"/>
          <w:b w:val="0"/>
        </w:rPr>
        <w:t>FCFS</w:t>
      </w:r>
      <w:r w:rsidRPr="00091797">
        <w:rPr>
          <w:rStyle w:val="Strong"/>
          <w:b w:val="0"/>
          <w:lang w:val="ru-RU"/>
        </w:rPr>
        <w:t xml:space="preserve"> (</w:t>
      </w:r>
      <w:r w:rsidRPr="00091797">
        <w:rPr>
          <w:rStyle w:val="Strong"/>
          <w:b w:val="0"/>
        </w:rPr>
        <w:t>First</w:t>
      </w:r>
      <w:r w:rsidRPr="00091797">
        <w:rPr>
          <w:rStyle w:val="Strong"/>
          <w:b w:val="0"/>
          <w:lang w:val="ru-RU"/>
        </w:rPr>
        <w:t>-</w:t>
      </w:r>
      <w:r w:rsidRPr="00091797">
        <w:rPr>
          <w:rStyle w:val="Strong"/>
          <w:b w:val="0"/>
        </w:rPr>
        <w:t>Come</w:t>
      </w:r>
      <w:r w:rsidRPr="00091797">
        <w:rPr>
          <w:rStyle w:val="Strong"/>
          <w:b w:val="0"/>
          <w:lang w:val="ru-RU"/>
        </w:rPr>
        <w:t xml:space="preserve">, </w:t>
      </w:r>
      <w:r w:rsidRPr="00091797">
        <w:rPr>
          <w:rStyle w:val="Strong"/>
          <w:b w:val="0"/>
        </w:rPr>
        <w:t>First</w:t>
      </w:r>
      <w:r w:rsidRPr="00091797">
        <w:rPr>
          <w:rStyle w:val="Strong"/>
          <w:b w:val="0"/>
          <w:lang w:val="ru-RU"/>
        </w:rPr>
        <w:t>-</w:t>
      </w:r>
      <w:r w:rsidRPr="00091797">
        <w:rPr>
          <w:rStyle w:val="Strong"/>
          <w:b w:val="0"/>
        </w:rPr>
        <w:t>Served</w:t>
      </w:r>
      <w:r w:rsidRPr="00091797">
        <w:rPr>
          <w:rStyle w:val="Strong"/>
          <w:b w:val="0"/>
          <w:lang w:val="ru-RU"/>
        </w:rPr>
        <w:t>)</w:t>
      </w:r>
      <w:r w:rsidRPr="00091797">
        <w:rPr>
          <w:b/>
          <w:lang w:val="ru-RU"/>
        </w:rPr>
        <w:t xml:space="preserve"> </w:t>
      </w:r>
      <w:r w:rsidRPr="00091797">
        <w:rPr>
          <w:lang w:val="ru-RU"/>
        </w:rPr>
        <w:t>показала менее эффективные результаты, особенно при наличии длинных процессов, что увеличивает время ожидания для остальных задач.</w:t>
      </w:r>
    </w:p>
    <w:p w:rsidR="00132B96" w:rsidRPr="00132B96" w:rsidRDefault="00132B96" w:rsidP="00132B96">
      <w:pPr>
        <w:pStyle w:val="NormalWeb"/>
        <w:spacing w:before="0" w:beforeAutospacing="0" w:after="0" w:afterAutospacing="0"/>
        <w:rPr>
          <w:rFonts w:ascii="Cambria" w:hAnsi="Cambria"/>
          <w:lang w:val="vi-VN"/>
        </w:rPr>
      </w:pPr>
      <w:bookmarkStart w:id="0" w:name="_GoBack"/>
      <w:bookmarkEnd w:id="0"/>
    </w:p>
    <w:sectPr w:rsidR="00132B96" w:rsidRPr="00132B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0F6" w:rsidRDefault="000700F6" w:rsidP="00132B96">
      <w:pPr>
        <w:spacing w:line="240" w:lineRule="auto"/>
      </w:pPr>
      <w:r>
        <w:separator/>
      </w:r>
    </w:p>
  </w:endnote>
  <w:endnote w:type="continuationSeparator" w:id="0">
    <w:p w:rsidR="000700F6" w:rsidRDefault="000700F6" w:rsidP="00132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0F6" w:rsidRDefault="000700F6" w:rsidP="00132B96">
      <w:pPr>
        <w:spacing w:line="240" w:lineRule="auto"/>
      </w:pPr>
      <w:r>
        <w:separator/>
      </w:r>
    </w:p>
  </w:footnote>
  <w:footnote w:type="continuationSeparator" w:id="0">
    <w:p w:rsidR="000700F6" w:rsidRDefault="000700F6" w:rsidP="00132B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EB3"/>
    <w:multiLevelType w:val="multilevel"/>
    <w:tmpl w:val="954E5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34B94"/>
    <w:multiLevelType w:val="multilevel"/>
    <w:tmpl w:val="6480EA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E91684"/>
    <w:multiLevelType w:val="multilevel"/>
    <w:tmpl w:val="DEF60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D0298E"/>
    <w:multiLevelType w:val="multilevel"/>
    <w:tmpl w:val="ABF45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E5216F"/>
    <w:multiLevelType w:val="multilevel"/>
    <w:tmpl w:val="CF80F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283DB7"/>
    <w:multiLevelType w:val="multilevel"/>
    <w:tmpl w:val="8F1C9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7F51FF"/>
    <w:multiLevelType w:val="multilevel"/>
    <w:tmpl w:val="B9EE59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E612E6"/>
    <w:multiLevelType w:val="multilevel"/>
    <w:tmpl w:val="54709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4C1E5E"/>
    <w:multiLevelType w:val="hybridMultilevel"/>
    <w:tmpl w:val="DAD6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B76BB"/>
    <w:multiLevelType w:val="multilevel"/>
    <w:tmpl w:val="6994D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120E2B"/>
    <w:multiLevelType w:val="multilevel"/>
    <w:tmpl w:val="6B5E911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25C3B0E"/>
    <w:multiLevelType w:val="multilevel"/>
    <w:tmpl w:val="8FBEE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86"/>
    <w:rsid w:val="000700F6"/>
    <w:rsid w:val="00091797"/>
    <w:rsid w:val="00132B96"/>
    <w:rsid w:val="004D4F48"/>
    <w:rsid w:val="00C8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BE19"/>
  <w15:docId w15:val="{61E99886-B2B5-4A4B-B3E1-24FD95C7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2B9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cPr>
      <w:shd w:val="clear" w:color="auto" w:fill="A9D08E"/>
    </w:tcPr>
  </w:style>
  <w:style w:type="table" w:customStyle="1" w:styleId="a0">
    <w:basedOn w:val="TableNormal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cPr>
      <w:shd w:val="clear" w:color="auto" w:fill="A9D08E"/>
    </w:tcPr>
  </w:style>
  <w:style w:type="table" w:customStyle="1" w:styleId="a1">
    <w:basedOn w:val="TableNormal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cPr>
      <w:shd w:val="clear" w:color="auto" w:fill="A9D08E"/>
    </w:tcPr>
  </w:style>
  <w:style w:type="table" w:customStyle="1" w:styleId="a2">
    <w:basedOn w:val="TableNormal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cPr>
      <w:shd w:val="clear" w:color="auto" w:fill="A9D08E"/>
    </w:tcPr>
  </w:style>
  <w:style w:type="paragraph" w:styleId="ListParagraph">
    <w:name w:val="List Paragraph"/>
    <w:basedOn w:val="Normal"/>
    <w:uiPriority w:val="34"/>
    <w:qFormat/>
    <w:rsid w:val="00132B96"/>
    <w:pPr>
      <w:ind w:left="720"/>
      <w:contextualSpacing/>
    </w:pPr>
  </w:style>
  <w:style w:type="table" w:styleId="TableGrid">
    <w:name w:val="Table Grid"/>
    <w:basedOn w:val="TableNormal"/>
    <w:uiPriority w:val="39"/>
    <w:rsid w:val="00132B96"/>
    <w:pPr>
      <w:spacing w:line="240" w:lineRule="auto"/>
    </w:pPr>
    <w:rPr>
      <w:lang w:val="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3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2B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B96"/>
  </w:style>
  <w:style w:type="paragraph" w:styleId="Footer">
    <w:name w:val="footer"/>
    <w:basedOn w:val="Normal"/>
    <w:link w:val="FooterChar"/>
    <w:uiPriority w:val="99"/>
    <w:unhideWhenUsed/>
    <w:rsid w:val="00132B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B96"/>
  </w:style>
  <w:style w:type="character" w:styleId="Strong">
    <w:name w:val="Strong"/>
    <w:basedOn w:val="DefaultParagraphFont"/>
    <w:uiPriority w:val="22"/>
    <w:qFormat/>
    <w:rsid w:val="00091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Quan</cp:lastModifiedBy>
  <cp:revision>5</cp:revision>
  <dcterms:created xsi:type="dcterms:W3CDTF">2024-11-27T22:39:00Z</dcterms:created>
  <dcterms:modified xsi:type="dcterms:W3CDTF">2024-11-27T23:02:00Z</dcterms:modified>
</cp:coreProperties>
</file>