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1C31" w14:textId="4D25BAC5" w:rsidR="00E63203" w:rsidRPr="00BB3CFE" w:rsidRDefault="00397F1E" w:rsidP="2B23AA9E">
      <w:pPr>
        <w:pStyle w:val="Heading1"/>
        <w:rPr>
          <w:rFonts w:ascii="Times New Roman" w:hAnsi="Times New Roman" w:cs="Times New Roman"/>
          <w:b w:val="0"/>
          <w:sz w:val="32"/>
        </w:rPr>
      </w:pPr>
      <w:r w:rsidRPr="2B23AA9E">
        <w:rPr>
          <w:rFonts w:ascii="Times New Roman" w:hAnsi="Times New Roman" w:cs="Times New Roman"/>
          <w:b w:val="0"/>
          <w:sz w:val="32"/>
        </w:rPr>
        <w:t xml:space="preserve">Mesoscale </w:t>
      </w:r>
      <w:r w:rsidR="67B59652" w:rsidRPr="2B23AA9E">
        <w:rPr>
          <w:rFonts w:ascii="Times New Roman" w:hAnsi="Times New Roman" w:cs="Times New Roman"/>
          <w:b w:val="0"/>
          <w:sz w:val="32"/>
        </w:rPr>
        <w:t>light sheet</w:t>
      </w:r>
      <w:r w:rsidR="5F03D7C5" w:rsidRPr="2B23AA9E">
        <w:rPr>
          <w:rFonts w:ascii="Times New Roman" w:hAnsi="Times New Roman" w:cs="Times New Roman"/>
          <w:b w:val="0"/>
          <w:sz w:val="32"/>
        </w:rPr>
        <w:t xml:space="preserve"> </w:t>
      </w:r>
      <w:r w:rsidR="3F4B7CE0" w:rsidRPr="2B23AA9E">
        <w:rPr>
          <w:rFonts w:ascii="Times New Roman" w:hAnsi="Times New Roman" w:cs="Times New Roman"/>
          <w:b w:val="0"/>
          <w:sz w:val="32"/>
        </w:rPr>
        <w:t xml:space="preserve">microscopy to study </w:t>
      </w:r>
      <w:r w:rsidR="09F9887D" w:rsidRPr="2B23AA9E">
        <w:rPr>
          <w:rFonts w:ascii="Times New Roman" w:hAnsi="Times New Roman" w:cs="Times New Roman"/>
          <w:b w:val="0"/>
          <w:sz w:val="32"/>
        </w:rPr>
        <w:t xml:space="preserve">differences in </w:t>
      </w:r>
      <w:r w:rsidR="3F4B7CE0" w:rsidRPr="2B23AA9E">
        <w:rPr>
          <w:rFonts w:ascii="Times New Roman" w:hAnsi="Times New Roman" w:cs="Times New Roman"/>
          <w:b w:val="0"/>
          <w:sz w:val="32"/>
        </w:rPr>
        <w:t>cardiac structure</w:t>
      </w:r>
      <w:r w:rsidR="64B6D114" w:rsidRPr="2B23AA9E">
        <w:rPr>
          <w:rFonts w:ascii="Times New Roman" w:hAnsi="Times New Roman" w:cs="Times New Roman"/>
          <w:b w:val="0"/>
          <w:sz w:val="32"/>
        </w:rPr>
        <w:t xml:space="preserve"> post myocardial infarction</w:t>
      </w:r>
    </w:p>
    <w:p w14:paraId="6283AFF1" w14:textId="77777777" w:rsidR="00275ECF" w:rsidRPr="00BE1E40" w:rsidRDefault="00275ECF" w:rsidP="00275ECF">
      <w:pPr>
        <w:jc w:val="center"/>
        <w:rPr>
          <w:bCs/>
          <w:color w:val="000000"/>
        </w:rPr>
      </w:pPr>
    </w:p>
    <w:p w14:paraId="38FCCD36" w14:textId="277FFC24" w:rsidR="00E63203" w:rsidRPr="000D63C0" w:rsidRDefault="00E63203" w:rsidP="2B23AA9E">
      <w:pPr>
        <w:pStyle w:val="NoSpacing"/>
        <w:jc w:val="both"/>
        <w:rPr>
          <w:sz w:val="24"/>
          <w:vertAlign w:val="superscript"/>
          <w:lang w:val="it-IT"/>
        </w:rPr>
      </w:pPr>
      <w:r w:rsidRPr="000D63C0">
        <w:rPr>
          <w:sz w:val="24"/>
          <w:u w:val="single"/>
          <w:lang w:val="it-IT"/>
        </w:rPr>
        <w:t>Sharika Mohanan</w:t>
      </w:r>
      <w:r w:rsidRPr="000D63C0">
        <w:rPr>
          <w:sz w:val="24"/>
          <w:u w:val="single"/>
          <w:vertAlign w:val="superscript"/>
          <w:lang w:val="it-IT"/>
        </w:rPr>
        <w:t>1</w:t>
      </w:r>
      <w:r w:rsidRPr="000D63C0">
        <w:rPr>
          <w:sz w:val="24"/>
          <w:lang w:val="it-IT"/>
        </w:rPr>
        <w:t>,</w:t>
      </w:r>
      <w:r w:rsidR="00AD0F67" w:rsidRPr="000D63C0">
        <w:rPr>
          <w:sz w:val="24"/>
          <w:lang w:val="it-IT"/>
        </w:rPr>
        <w:t xml:space="preserve"> </w:t>
      </w:r>
      <w:r w:rsidRPr="000D63C0">
        <w:rPr>
          <w:sz w:val="24"/>
          <w:lang w:val="it-IT"/>
        </w:rPr>
        <w:t>Steven M</w:t>
      </w:r>
      <w:r w:rsidR="7584A7C8" w:rsidRPr="000D63C0">
        <w:rPr>
          <w:sz w:val="24"/>
          <w:lang w:val="it-IT"/>
        </w:rPr>
        <w:t>.</w:t>
      </w:r>
      <w:r w:rsidRPr="000D63C0">
        <w:rPr>
          <w:sz w:val="24"/>
          <w:lang w:val="it-IT"/>
        </w:rPr>
        <w:t xml:space="preserve"> Moreno</w:t>
      </w:r>
      <w:r w:rsidRPr="000D63C0">
        <w:rPr>
          <w:sz w:val="24"/>
          <w:vertAlign w:val="superscript"/>
          <w:lang w:val="it-IT"/>
        </w:rPr>
        <w:t>1</w:t>
      </w:r>
      <w:r w:rsidRPr="000D63C0">
        <w:rPr>
          <w:sz w:val="24"/>
          <w:lang w:val="it-IT"/>
        </w:rPr>
        <w:t>,</w:t>
      </w:r>
      <w:r w:rsidR="00630575" w:rsidRPr="000D63C0">
        <w:rPr>
          <w:sz w:val="24"/>
          <w:lang w:val="it-IT"/>
        </w:rPr>
        <w:t xml:space="preserve"> </w:t>
      </w:r>
      <w:r w:rsidR="00397F1E" w:rsidRPr="000D63C0">
        <w:rPr>
          <w:sz w:val="24"/>
          <w:lang w:val="it-IT"/>
        </w:rPr>
        <w:t>Eline Huethorst</w:t>
      </w:r>
      <w:r w:rsidR="27DFEBA7" w:rsidRPr="000D63C0">
        <w:rPr>
          <w:sz w:val="24"/>
          <w:vertAlign w:val="superscript"/>
          <w:lang w:val="it-IT"/>
        </w:rPr>
        <w:t>2</w:t>
      </w:r>
      <w:r w:rsidR="00397F1E" w:rsidRPr="000D63C0">
        <w:rPr>
          <w:sz w:val="24"/>
          <w:lang w:val="it-IT"/>
        </w:rPr>
        <w:t>, Erin Boland</w:t>
      </w:r>
      <w:r w:rsidR="218B9074" w:rsidRPr="000D63C0">
        <w:rPr>
          <w:sz w:val="24"/>
          <w:vertAlign w:val="superscript"/>
          <w:lang w:val="it-IT"/>
        </w:rPr>
        <w:t>2</w:t>
      </w:r>
      <w:r w:rsidR="00397F1E" w:rsidRPr="000D63C0">
        <w:rPr>
          <w:sz w:val="24"/>
          <w:lang w:val="it-IT"/>
        </w:rPr>
        <w:t xml:space="preserve">, </w:t>
      </w:r>
      <w:r w:rsidR="6126F4CF" w:rsidRPr="000D63C0">
        <w:rPr>
          <w:sz w:val="24"/>
          <w:lang w:val="it-IT"/>
        </w:rPr>
        <w:t>Callie Lorimer</w:t>
      </w:r>
      <w:r w:rsidR="6126F4CF" w:rsidRPr="000D63C0">
        <w:rPr>
          <w:sz w:val="24"/>
          <w:vertAlign w:val="superscript"/>
          <w:lang w:val="it-IT"/>
        </w:rPr>
        <w:t>1</w:t>
      </w:r>
      <w:r w:rsidR="6126F4CF" w:rsidRPr="000D63C0">
        <w:rPr>
          <w:sz w:val="24"/>
          <w:lang w:val="it-IT"/>
        </w:rPr>
        <w:t>, Camilla Olianti</w:t>
      </w:r>
      <w:r w:rsidR="5667B85F" w:rsidRPr="000D63C0">
        <w:rPr>
          <w:sz w:val="24"/>
          <w:vertAlign w:val="superscript"/>
          <w:lang w:val="it-IT"/>
        </w:rPr>
        <w:t>3</w:t>
      </w:r>
      <w:r w:rsidR="6126F4CF" w:rsidRPr="000D63C0">
        <w:rPr>
          <w:sz w:val="24"/>
          <w:lang w:val="it-IT"/>
        </w:rPr>
        <w:t xml:space="preserve">, </w:t>
      </w:r>
      <w:r w:rsidR="00630575" w:rsidRPr="000D63C0">
        <w:rPr>
          <w:sz w:val="24"/>
          <w:lang w:val="it-IT"/>
        </w:rPr>
        <w:t>Leonardo Sacconi</w:t>
      </w:r>
      <w:r w:rsidR="00FA0EC9">
        <w:rPr>
          <w:sz w:val="24"/>
          <w:vertAlign w:val="superscript"/>
          <w:lang w:val="it-IT"/>
        </w:rPr>
        <w:t>4</w:t>
      </w:r>
      <w:r w:rsidR="00630575" w:rsidRPr="000D63C0">
        <w:rPr>
          <w:sz w:val="24"/>
          <w:lang w:val="it-IT"/>
        </w:rPr>
        <w:t xml:space="preserve">, </w:t>
      </w:r>
      <w:r w:rsidR="00921D7C" w:rsidRPr="000D63C0">
        <w:rPr>
          <w:sz w:val="24"/>
          <w:lang w:val="it-IT"/>
        </w:rPr>
        <w:t>Godfrey Smith</w:t>
      </w:r>
      <w:r w:rsidR="2EF4E841" w:rsidRPr="000D63C0">
        <w:rPr>
          <w:sz w:val="24"/>
          <w:vertAlign w:val="superscript"/>
          <w:lang w:val="it-IT"/>
        </w:rPr>
        <w:t>2</w:t>
      </w:r>
      <w:r w:rsidR="00921D7C" w:rsidRPr="000D63C0">
        <w:rPr>
          <w:sz w:val="24"/>
          <w:lang w:val="it-IT"/>
        </w:rPr>
        <w:t>,</w:t>
      </w:r>
      <w:r w:rsidR="00AD0F67" w:rsidRPr="000D63C0">
        <w:rPr>
          <w:sz w:val="24"/>
          <w:lang w:val="it-IT"/>
        </w:rPr>
        <w:t xml:space="preserve"> </w:t>
      </w:r>
      <w:r w:rsidRPr="000D63C0">
        <w:rPr>
          <w:sz w:val="24"/>
          <w:lang w:val="it-IT"/>
        </w:rPr>
        <w:t>Caroline Müllenbroich</w:t>
      </w:r>
      <w:r w:rsidRPr="000D63C0">
        <w:rPr>
          <w:sz w:val="24"/>
          <w:vertAlign w:val="superscript"/>
          <w:lang w:val="it-IT"/>
        </w:rPr>
        <w:t>1</w:t>
      </w:r>
    </w:p>
    <w:p w14:paraId="555952A1" w14:textId="2C22A783" w:rsidR="00E63203" w:rsidRPr="00BE1E40" w:rsidRDefault="00D41ADC" w:rsidP="00317967">
      <w:pPr>
        <w:rPr>
          <w:bCs/>
        </w:rPr>
      </w:pPr>
      <w:r>
        <w:t xml:space="preserve">1 </w:t>
      </w:r>
      <w:r w:rsidR="00E63203">
        <w:t>School of Physics and Astronomy, University of Glasgow</w:t>
      </w:r>
      <w:r w:rsidR="00831C67">
        <w:t>, UK</w:t>
      </w:r>
    </w:p>
    <w:p w14:paraId="143EF135" w14:textId="31AE6601" w:rsidR="08B96ED3" w:rsidRDefault="778EC32C" w:rsidP="00317967">
      <w:r>
        <w:t>2</w:t>
      </w:r>
      <w:r w:rsidR="20257DD3">
        <w:t xml:space="preserve"> School of Cardiovascular and Metabolic Health, University of Glasgow</w:t>
      </w:r>
      <w:r w:rsidR="00831C67">
        <w:t>, UK</w:t>
      </w:r>
    </w:p>
    <w:p w14:paraId="605BDDF7" w14:textId="236D4A46" w:rsidR="02B322F8" w:rsidRDefault="02B322F8" w:rsidP="2B23AA9E">
      <w:pPr>
        <w:pStyle w:val="Heading2"/>
        <w:shd w:val="clear" w:color="auto" w:fill="FFFFFF" w:themeFill="background1"/>
        <w:spacing w:before="0"/>
        <w:rPr>
          <w:rFonts w:ascii="Times New Roman" w:hAnsi="Times New Roman" w:cs="Times New Roman"/>
          <w:color w:val="202124"/>
          <w:sz w:val="24"/>
          <w:szCs w:val="24"/>
        </w:rPr>
      </w:pPr>
      <w:r w:rsidRPr="0051216A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2B23AA9E">
        <w:rPr>
          <w:rFonts w:ascii="Times New Roman" w:hAnsi="Times New Roman" w:cs="Times New Roman"/>
          <w:sz w:val="24"/>
          <w:szCs w:val="24"/>
        </w:rPr>
        <w:t xml:space="preserve"> </w:t>
      </w:r>
      <w:r w:rsidRPr="2B23AA9E">
        <w:rPr>
          <w:rFonts w:ascii="Times New Roman" w:hAnsi="Times New Roman" w:cs="Times New Roman"/>
          <w:color w:val="202124"/>
          <w:sz w:val="24"/>
          <w:szCs w:val="24"/>
        </w:rPr>
        <w:t>European Laboratory for Non-Linear Spectroscopy, Florence, Italy</w:t>
      </w:r>
    </w:p>
    <w:p w14:paraId="559C0DCB" w14:textId="42CBB527" w:rsidR="005E0F79" w:rsidRPr="00402567" w:rsidRDefault="005E0F79" w:rsidP="00402567">
      <w:r>
        <w:t xml:space="preserve">4 </w:t>
      </w:r>
      <w:r w:rsidR="00402567" w:rsidRPr="00402567">
        <w:t>Institute of Clinical Physiology (IFC) - CNR, Florence</w:t>
      </w:r>
      <w:r w:rsidR="00402567">
        <w:t xml:space="preserve">, </w:t>
      </w:r>
      <w:r w:rsidR="00402567" w:rsidRPr="00402567">
        <w:t>Italy</w:t>
      </w:r>
    </w:p>
    <w:p w14:paraId="77AC160E" w14:textId="77777777" w:rsidR="00275ECF" w:rsidRPr="00BE1E40" w:rsidRDefault="00275ECF" w:rsidP="00317967">
      <w:pPr>
        <w:rPr>
          <w:bCs/>
          <w:color w:val="000000"/>
        </w:rPr>
      </w:pPr>
    </w:p>
    <w:p w14:paraId="0B543D49" w14:textId="42B3E079" w:rsidR="00BC4E1C" w:rsidRDefault="008E1ECE" w:rsidP="00317967">
      <w:r>
        <w:t xml:space="preserve">Tissue scattering </w:t>
      </w:r>
      <w:r w:rsidR="005B4C15">
        <w:t xml:space="preserve">limits the depth </w:t>
      </w:r>
      <w:r w:rsidR="005775E1">
        <w:t xml:space="preserve">at </w:t>
      </w:r>
      <w:r w:rsidR="00F36284">
        <w:t xml:space="preserve">which a sample can be imaged using optical </w:t>
      </w:r>
      <w:r w:rsidR="00826D5F">
        <w:t>methods</w:t>
      </w:r>
      <w:r w:rsidR="00CD4939">
        <w:t>. This effect</w:t>
      </w:r>
      <w:r w:rsidR="008F4D43">
        <w:t xml:space="preserve"> can be</w:t>
      </w:r>
      <w:r w:rsidR="00044486">
        <w:t xml:space="preserve"> mitigated </w:t>
      </w:r>
      <w:r w:rsidR="002B3ADE">
        <w:t xml:space="preserve">by rendering the tissue transparent using </w:t>
      </w:r>
      <w:r w:rsidR="0068421A">
        <w:t>optical</w:t>
      </w:r>
      <w:r w:rsidR="002B3ADE">
        <w:t xml:space="preserve"> clearing techniques</w:t>
      </w:r>
      <w:r w:rsidR="005B4C15">
        <w:t xml:space="preserve"> that allow for imaging of cubic cm-sized samples</w:t>
      </w:r>
      <w:r w:rsidR="0010740F">
        <w:t>.</w:t>
      </w:r>
      <w:r w:rsidR="00044486">
        <w:t xml:space="preserve"> </w:t>
      </w:r>
      <w:r w:rsidR="0028272B">
        <w:t>Light</w:t>
      </w:r>
      <w:r w:rsidR="00044486">
        <w:t xml:space="preserve"> sheet microscopy is </w:t>
      </w:r>
      <w:r w:rsidR="00951969">
        <w:t xml:space="preserve">especially suited to image </w:t>
      </w:r>
      <w:r w:rsidR="00FF1372">
        <w:t>these</w:t>
      </w:r>
      <w:r w:rsidR="00951969">
        <w:t xml:space="preserve"> samples as it can provide isotropic resolution across a large field of view whilst imaging at a high speed. </w:t>
      </w:r>
      <w:r w:rsidR="00BC4E1C">
        <w:t xml:space="preserve">By employing </w:t>
      </w:r>
      <w:r w:rsidR="0010740F">
        <w:t xml:space="preserve">mesoscale </w:t>
      </w:r>
      <w:r w:rsidR="00BC4E1C">
        <w:t xml:space="preserve">light-sheet microscopy and </w:t>
      </w:r>
      <w:r w:rsidR="00843D55">
        <w:t>optical</w:t>
      </w:r>
      <w:r w:rsidR="00BC4E1C">
        <w:t xml:space="preserve"> tissue clearing</w:t>
      </w:r>
      <w:r w:rsidR="004E6470">
        <w:t xml:space="preserve"> protocol</w:t>
      </w:r>
      <w:r w:rsidR="000B4B4B">
        <w:t>s</w:t>
      </w:r>
      <w:r w:rsidR="003F2F90">
        <w:t xml:space="preserve">, we </w:t>
      </w:r>
      <w:r w:rsidR="3BEE18B3">
        <w:t xml:space="preserve">have </w:t>
      </w:r>
      <w:r w:rsidR="003F2F90">
        <w:t>image</w:t>
      </w:r>
      <w:r w:rsidR="41862AAD">
        <w:t>d</w:t>
      </w:r>
      <w:r w:rsidR="003F2F90">
        <w:t xml:space="preserve"> </w:t>
      </w:r>
      <w:r w:rsidR="00D53495">
        <w:t xml:space="preserve">tissue slices </w:t>
      </w:r>
      <w:r w:rsidR="001200BB">
        <w:t xml:space="preserve">excised </w:t>
      </w:r>
      <w:r w:rsidR="00D53495">
        <w:t>from the</w:t>
      </w:r>
      <w:r w:rsidR="0048747B">
        <w:t xml:space="preserve"> l</w:t>
      </w:r>
      <w:r w:rsidR="0010740F">
        <w:t>eft</w:t>
      </w:r>
      <w:r w:rsidR="00D53495">
        <w:t xml:space="preserve"> </w:t>
      </w:r>
      <w:r w:rsidR="0048747B">
        <w:t>ventricle</w:t>
      </w:r>
      <w:r w:rsidR="00D53495">
        <w:t xml:space="preserve"> </w:t>
      </w:r>
      <w:r w:rsidR="00044486">
        <w:t xml:space="preserve">of the heart </w:t>
      </w:r>
      <w:r w:rsidR="008736E8">
        <w:t>to</w:t>
      </w:r>
      <w:r w:rsidR="00B971E4">
        <w:t xml:space="preserve"> assess </w:t>
      </w:r>
      <w:r w:rsidR="00630575">
        <w:t xml:space="preserve">structural remodeling in a rabbit model </w:t>
      </w:r>
      <w:r w:rsidR="00044486">
        <w:t xml:space="preserve">due to myocardial infarction. </w:t>
      </w:r>
      <w:r w:rsidR="009D69A9">
        <w:t xml:space="preserve"> </w:t>
      </w:r>
    </w:p>
    <w:p w14:paraId="4C2FD988" w14:textId="77777777" w:rsidR="00BC4E1C" w:rsidRDefault="00BC4E1C" w:rsidP="00317967">
      <w:pPr>
        <w:rPr>
          <w:bCs/>
        </w:rPr>
      </w:pPr>
    </w:p>
    <w:p w14:paraId="06EB8352" w14:textId="5C9BFF40" w:rsidR="00170FDF" w:rsidRDefault="005775E1" w:rsidP="2B23AA9E">
      <w:r>
        <w:t xml:space="preserve">We have applied </w:t>
      </w:r>
      <w:r w:rsidR="000D63C0">
        <w:t xml:space="preserve">an optimized </w:t>
      </w:r>
      <w:r w:rsidR="00170FDF">
        <w:t xml:space="preserve">hydrogel-based clearing protocol </w:t>
      </w:r>
      <w:r w:rsidR="000D63C0">
        <w:t>(</w:t>
      </w:r>
      <w:r>
        <w:t>CLARITY</w:t>
      </w:r>
      <w:r w:rsidR="00170FDF">
        <w:t xml:space="preserve"> [</w:t>
      </w:r>
      <w:r w:rsidR="000609B9">
        <w:t>1</w:t>
      </w:r>
      <w:r w:rsidR="00170FDF">
        <w:t>]</w:t>
      </w:r>
      <w:r w:rsidR="000D63C0">
        <w:t>)</w:t>
      </w:r>
      <w:r>
        <w:t xml:space="preserve"> on cardiac tissue slices from New Zealand white rabbit </w:t>
      </w:r>
      <w:r w:rsidR="00170FDF">
        <w:t>as it affords high levels</w:t>
      </w:r>
      <w:r w:rsidR="000D63C0">
        <w:t xml:space="preserve"> of</w:t>
      </w:r>
      <w:r>
        <w:t xml:space="preserve"> tissue transparency and structural preservation [</w:t>
      </w:r>
      <w:r w:rsidR="000609B9">
        <w:t>2</w:t>
      </w:r>
      <w:r>
        <w:t xml:space="preserve">]. The tissues are sliced with varying thickness from 400 - 2000 </w:t>
      </w:r>
      <w:r w:rsidR="000609B9">
        <w:t>µ</w:t>
      </w:r>
      <w:r>
        <w:t>m</w:t>
      </w:r>
      <w:r w:rsidR="00170FDF">
        <w:t xml:space="preserve"> using a vibratome</w:t>
      </w:r>
      <w:r>
        <w:t xml:space="preserve">. As the application of the CLARITY </w:t>
      </w:r>
      <w:r w:rsidR="00032C89">
        <w:t>protocol</w:t>
      </w:r>
      <w:r>
        <w:t xml:space="preserve"> results in tissue expansion, the </w:t>
      </w:r>
      <w:r w:rsidR="00032C89">
        <w:t xml:space="preserve">specimens </w:t>
      </w:r>
      <w:r>
        <w:t xml:space="preserve">are placed in 3D printed spacers to ensure </w:t>
      </w:r>
      <w:r w:rsidR="00170FDF">
        <w:t>warping-free, isotropic expansion in the slice plane</w:t>
      </w:r>
      <w:r>
        <w:t xml:space="preserve">. Once the tissues </w:t>
      </w:r>
      <w:r w:rsidR="00170FDF">
        <w:t>are optically</w:t>
      </w:r>
      <w:r>
        <w:t xml:space="preserve"> clear, the samples</w:t>
      </w:r>
      <w:r w:rsidR="00170FDF">
        <w:t xml:space="preserve"> are stained with</w:t>
      </w:r>
      <w:r>
        <w:t xml:space="preserve"> </w:t>
      </w:r>
      <w:r w:rsidR="000609B9">
        <w:t>Wheat Germ Agglutinin</w:t>
      </w:r>
      <w:r>
        <w:t xml:space="preserve">– Alexa Fluor 488 </w:t>
      </w:r>
      <w:r w:rsidR="00170FDF">
        <w:t>labelling</w:t>
      </w:r>
      <w:r>
        <w:t xml:space="preserve"> cell membranes. Once stained, the tissues are placed in a custom-made 3D-printed sample holder</w:t>
      </w:r>
      <w:r w:rsidR="00170FDF">
        <w:t xml:space="preserve"> and imaged with a custom-built </w:t>
      </w:r>
      <w:r w:rsidR="48972530">
        <w:t>light sheet microscope (</w:t>
      </w:r>
      <w:r w:rsidR="00170FDF">
        <w:t xml:space="preserve">mesoSPIM, </w:t>
      </w:r>
      <w:r w:rsidR="48972530">
        <w:t>Mesoscale Selective Plane Illumination Microscopy</w:t>
      </w:r>
      <w:r w:rsidR="00170FDF">
        <w:t xml:space="preserve">, </w:t>
      </w:r>
      <w:r w:rsidR="48972530">
        <w:t>[</w:t>
      </w:r>
      <w:r w:rsidR="000609B9">
        <w:t>3</w:t>
      </w:r>
      <w:r w:rsidR="48972530">
        <w:t>]</w:t>
      </w:r>
      <w:r w:rsidR="00F27F84">
        <w:t>)</w:t>
      </w:r>
      <w:r w:rsidR="48972530">
        <w:t xml:space="preserve">. </w:t>
      </w:r>
      <w:r w:rsidR="3091F7E8">
        <w:t xml:space="preserve">The mesoSPIM is designed to accommodate cleared samples to perform structural imaging studies over a large field of view (14 mm). Furthermore, zoom control on the Olympus MVX10 macroscope </w:t>
      </w:r>
      <w:r w:rsidR="00170FDF">
        <w:t>affords</w:t>
      </w:r>
      <w:r w:rsidR="3091F7E8">
        <w:t xml:space="preserve"> high-resolution imaging for a zoomed-in region of interest. </w:t>
      </w:r>
    </w:p>
    <w:p w14:paraId="11A5DEEA" w14:textId="77777777" w:rsidR="00170FDF" w:rsidRDefault="00170FDF" w:rsidP="2B23AA9E"/>
    <w:p w14:paraId="48339F2E" w14:textId="39C56C12" w:rsidR="47B66595" w:rsidRDefault="00170FDF" w:rsidP="2B23AA9E">
      <w:r>
        <w:t>Here, w</w:t>
      </w:r>
      <w:r w:rsidR="3091F7E8">
        <w:t xml:space="preserve">e present </w:t>
      </w:r>
      <w:r>
        <w:t xml:space="preserve">a </w:t>
      </w:r>
      <w:r w:rsidR="005631E0">
        <w:t>detailed</w:t>
      </w:r>
      <w:r>
        <w:t xml:space="preserve"> characterization of our mesoSPIM including </w:t>
      </w:r>
      <w:r w:rsidR="3091F7E8">
        <w:t>spatial resolution across the large field of view</w:t>
      </w:r>
      <w:r>
        <w:t>.</w:t>
      </w:r>
      <w:r w:rsidR="3091F7E8">
        <w:t xml:space="preserve"> </w:t>
      </w:r>
      <w:r>
        <w:t xml:space="preserve">We present the protocol for clearing, </w:t>
      </w:r>
      <w:r w:rsidR="000609B9">
        <w:t>staining,</w:t>
      </w:r>
      <w:r>
        <w:t xml:space="preserve"> and mounting of </w:t>
      </w:r>
      <w:r w:rsidR="001128B4">
        <w:t xml:space="preserve">rabbit </w:t>
      </w:r>
      <w:r>
        <w:t>cardiac tissue slices, subsequent post processing to de-skew the image stack and first preliminary data for quantitative assessment</w:t>
      </w:r>
      <w:r w:rsidR="008535DA">
        <w:t xml:space="preserve"> of cardiac </w:t>
      </w:r>
      <w:r w:rsidR="000609B9">
        <w:t>tissue structure</w:t>
      </w:r>
      <w:r w:rsidR="008535DA">
        <w:t xml:space="preserve"> at the cellular level. We believe that this methodology will be useful to obtain quantifiable information of 3-dimensional tissue remodeling on the cellular scale in </w:t>
      </w:r>
      <w:r w:rsidR="001128B4">
        <w:t xml:space="preserve">rabbit </w:t>
      </w:r>
      <w:r w:rsidR="008535DA">
        <w:t>hearts that have scarred post myocardial infarction.</w:t>
      </w:r>
      <w:r w:rsidR="000609B9">
        <w:t xml:space="preserve"> </w:t>
      </w:r>
    </w:p>
    <w:p w14:paraId="7CF68234" w14:textId="0ECB87AD" w:rsidR="4A722FFC" w:rsidRDefault="4A722FFC" w:rsidP="4A722FFC"/>
    <w:p w14:paraId="20CCD4FF" w14:textId="6D140603" w:rsidR="00AD0F67" w:rsidRPr="005775E1" w:rsidRDefault="00ED1270" w:rsidP="00275ECF">
      <w:pPr>
        <w:rPr>
          <w:bCs/>
          <w:color w:val="000000"/>
          <w:lang w:val="fr-FR"/>
        </w:rPr>
      </w:pPr>
      <w:proofErr w:type="spellStart"/>
      <w:proofErr w:type="gramStart"/>
      <w:r w:rsidRPr="005775E1">
        <w:rPr>
          <w:color w:val="000000" w:themeColor="text1"/>
          <w:lang w:val="fr-FR"/>
        </w:rPr>
        <w:t>References</w:t>
      </w:r>
      <w:proofErr w:type="spellEnd"/>
      <w:r w:rsidRPr="005775E1">
        <w:rPr>
          <w:color w:val="000000" w:themeColor="text1"/>
          <w:lang w:val="fr-FR"/>
        </w:rPr>
        <w:t>:</w:t>
      </w:r>
      <w:proofErr w:type="gramEnd"/>
    </w:p>
    <w:p w14:paraId="0E181268" w14:textId="3F212C95" w:rsidR="400B1C77" w:rsidRDefault="400B1C77" w:rsidP="2B23AA9E">
      <w:pPr>
        <w:pStyle w:val="paragraph"/>
        <w:spacing w:before="0" w:beforeAutospacing="0" w:after="0" w:afterAutospacing="0"/>
        <w:jc w:val="both"/>
        <w:rPr>
          <w:color w:val="222222"/>
        </w:rPr>
      </w:pPr>
      <w:r w:rsidRPr="2B23AA9E">
        <w:rPr>
          <w:rStyle w:val="eop"/>
          <w:rFonts w:eastAsiaTheme="majorEastAsia"/>
        </w:rPr>
        <w:t>[</w:t>
      </w:r>
      <w:r w:rsidR="000609B9">
        <w:rPr>
          <w:rStyle w:val="eop"/>
          <w:rFonts w:eastAsiaTheme="majorEastAsia"/>
        </w:rPr>
        <w:t>1</w:t>
      </w:r>
      <w:r w:rsidRPr="2B23AA9E">
        <w:rPr>
          <w:rStyle w:val="eop"/>
          <w:rFonts w:eastAsiaTheme="majorEastAsia"/>
        </w:rPr>
        <w:t xml:space="preserve">] </w:t>
      </w:r>
      <w:r w:rsidRPr="2B23AA9E">
        <w:rPr>
          <w:color w:val="222222"/>
        </w:rPr>
        <w:t xml:space="preserve">Chung, </w:t>
      </w:r>
      <w:proofErr w:type="spellStart"/>
      <w:r w:rsidRPr="2B23AA9E">
        <w:rPr>
          <w:color w:val="222222"/>
        </w:rPr>
        <w:t>Kwanghun</w:t>
      </w:r>
      <w:proofErr w:type="spellEnd"/>
      <w:r w:rsidRPr="2B23AA9E">
        <w:rPr>
          <w:color w:val="222222"/>
        </w:rPr>
        <w:t xml:space="preserve">, and Karl </w:t>
      </w:r>
      <w:proofErr w:type="spellStart"/>
      <w:r w:rsidRPr="2B23AA9E">
        <w:rPr>
          <w:color w:val="222222"/>
        </w:rPr>
        <w:t>Deisseroth</w:t>
      </w:r>
      <w:proofErr w:type="spellEnd"/>
      <w:r w:rsidRPr="2B23AA9E">
        <w:rPr>
          <w:color w:val="222222"/>
        </w:rPr>
        <w:t>. "CLARITY for mapping the nervous system." </w:t>
      </w:r>
      <w:r w:rsidRPr="2B23AA9E">
        <w:rPr>
          <w:i/>
          <w:iCs/>
          <w:color w:val="222222"/>
        </w:rPr>
        <w:t>Nature methods</w:t>
      </w:r>
      <w:r w:rsidRPr="2B23AA9E">
        <w:rPr>
          <w:color w:val="222222"/>
        </w:rPr>
        <w:t> 10.6 (2013): 508-513.</w:t>
      </w:r>
    </w:p>
    <w:p w14:paraId="7DE7B47E" w14:textId="11ECC3BE" w:rsidR="002451A6" w:rsidRDefault="400B1C77" w:rsidP="4A722FFC">
      <w:pPr>
        <w:pStyle w:val="paragraph"/>
        <w:spacing w:before="0" w:beforeAutospacing="0" w:after="0" w:afterAutospacing="0"/>
        <w:jc w:val="both"/>
        <w:textAlignment w:val="baseline"/>
        <w:rPr>
          <w:color w:val="222222"/>
          <w:lang w:val="en-US"/>
        </w:rPr>
      </w:pPr>
      <w:r w:rsidRPr="4A722FFC">
        <w:rPr>
          <w:color w:val="222222"/>
        </w:rPr>
        <w:t>[</w:t>
      </w:r>
      <w:r w:rsidR="000609B9">
        <w:rPr>
          <w:color w:val="222222"/>
        </w:rPr>
        <w:t>2</w:t>
      </w:r>
      <w:r w:rsidRPr="4A722FFC">
        <w:rPr>
          <w:color w:val="222222"/>
        </w:rPr>
        <w:t xml:space="preserve">] </w:t>
      </w:r>
      <w:proofErr w:type="spellStart"/>
      <w:r w:rsidRPr="4A722FFC">
        <w:rPr>
          <w:color w:val="222222"/>
          <w:lang w:val="en-US"/>
        </w:rPr>
        <w:t>Olianti</w:t>
      </w:r>
      <w:proofErr w:type="spellEnd"/>
      <w:r w:rsidRPr="4A722FFC">
        <w:rPr>
          <w:color w:val="222222"/>
          <w:lang w:val="en-US"/>
        </w:rPr>
        <w:t>, Camilla, et al. "Optical clearing in cardiac imaging: A comparative study." </w:t>
      </w:r>
      <w:r w:rsidRPr="4A722FFC">
        <w:rPr>
          <w:i/>
          <w:iCs/>
          <w:color w:val="222222"/>
          <w:lang w:val="en-US"/>
        </w:rPr>
        <w:t>Progress in Biophysics and Molecular Biology</w:t>
      </w:r>
      <w:r w:rsidRPr="4A722FFC">
        <w:rPr>
          <w:color w:val="222222"/>
          <w:lang w:val="en-US"/>
        </w:rPr>
        <w:t> 168 (2022): 10-17.</w:t>
      </w:r>
    </w:p>
    <w:p w14:paraId="67294983" w14:textId="741F78A6" w:rsidR="000609B9" w:rsidRPr="00511FCF" w:rsidRDefault="000609B9" w:rsidP="000609B9">
      <w:pPr>
        <w:pStyle w:val="paragraph"/>
        <w:spacing w:before="0" w:beforeAutospacing="0" w:after="0" w:afterAutospacing="0"/>
        <w:jc w:val="both"/>
        <w:textAlignment w:val="baseline"/>
      </w:pPr>
      <w:r w:rsidRPr="005775E1">
        <w:rPr>
          <w:rStyle w:val="normaltextrun"/>
          <w:lang w:val="fr-FR"/>
        </w:rPr>
        <w:t>[</w:t>
      </w:r>
      <w:r>
        <w:rPr>
          <w:rStyle w:val="normaltextrun"/>
          <w:lang w:val="fr-FR"/>
        </w:rPr>
        <w:t>3</w:t>
      </w:r>
      <w:r w:rsidRPr="005775E1">
        <w:rPr>
          <w:rStyle w:val="normaltextrun"/>
          <w:lang w:val="fr-FR"/>
        </w:rPr>
        <w:t xml:space="preserve">] Voigt, Fabian F., et al. </w:t>
      </w:r>
      <w:r w:rsidRPr="2B23AA9E">
        <w:rPr>
          <w:rStyle w:val="normaltextrun"/>
          <w:lang w:val="en-US"/>
        </w:rPr>
        <w:t xml:space="preserve">"The mesoSPIM initiative: open-source light-sheet microscopes for imaging cleared tissue." </w:t>
      </w:r>
      <w:r w:rsidRPr="2B23AA9E">
        <w:rPr>
          <w:rStyle w:val="normaltextrun"/>
          <w:i/>
          <w:iCs/>
          <w:lang w:val="en-US"/>
        </w:rPr>
        <w:t>Nature methods</w:t>
      </w:r>
      <w:r w:rsidRPr="2B23AA9E">
        <w:rPr>
          <w:rStyle w:val="normaltextrun"/>
          <w:lang w:val="en-US"/>
        </w:rPr>
        <w:t xml:space="preserve"> 16.11 (2019): 1105-1108.</w:t>
      </w:r>
      <w:r w:rsidRPr="2B23AA9E">
        <w:rPr>
          <w:rStyle w:val="eop"/>
          <w:rFonts w:eastAsiaTheme="majorEastAsia"/>
        </w:rPr>
        <w:t> </w:t>
      </w:r>
    </w:p>
    <w:p w14:paraId="5E0E56EA" w14:textId="77777777" w:rsidR="000609B9" w:rsidRDefault="000609B9" w:rsidP="4A722FFC">
      <w:pPr>
        <w:pStyle w:val="paragraph"/>
        <w:spacing w:before="0" w:beforeAutospacing="0" w:after="0" w:afterAutospacing="0"/>
        <w:jc w:val="both"/>
        <w:textAlignment w:val="baseline"/>
        <w:rPr>
          <w:color w:val="222222"/>
          <w:lang w:val="en-US"/>
        </w:rPr>
      </w:pPr>
    </w:p>
    <w:sectPr w:rsidR="0006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D00"/>
    <w:multiLevelType w:val="hybridMultilevel"/>
    <w:tmpl w:val="A142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E6"/>
    <w:rsid w:val="0000408A"/>
    <w:rsid w:val="00020722"/>
    <w:rsid w:val="00032C89"/>
    <w:rsid w:val="000355F1"/>
    <w:rsid w:val="00044486"/>
    <w:rsid w:val="000609B9"/>
    <w:rsid w:val="00082303"/>
    <w:rsid w:val="000927F6"/>
    <w:rsid w:val="000B4B4B"/>
    <w:rsid w:val="000D63C0"/>
    <w:rsid w:val="0010740F"/>
    <w:rsid w:val="001128B4"/>
    <w:rsid w:val="001200BB"/>
    <w:rsid w:val="001364ED"/>
    <w:rsid w:val="00142000"/>
    <w:rsid w:val="001479CA"/>
    <w:rsid w:val="00152798"/>
    <w:rsid w:val="00155447"/>
    <w:rsid w:val="001613E6"/>
    <w:rsid w:val="00170FDF"/>
    <w:rsid w:val="001A43AC"/>
    <w:rsid w:val="001B2B6E"/>
    <w:rsid w:val="001F2E3F"/>
    <w:rsid w:val="002035A7"/>
    <w:rsid w:val="00224088"/>
    <w:rsid w:val="002378EC"/>
    <w:rsid w:val="002445B0"/>
    <w:rsid w:val="002451A6"/>
    <w:rsid w:val="0025109F"/>
    <w:rsid w:val="00256D55"/>
    <w:rsid w:val="00264DC2"/>
    <w:rsid w:val="00275ECF"/>
    <w:rsid w:val="00280BF9"/>
    <w:rsid w:val="0028272B"/>
    <w:rsid w:val="00287824"/>
    <w:rsid w:val="00290EC8"/>
    <w:rsid w:val="00297B61"/>
    <w:rsid w:val="002B3ADE"/>
    <w:rsid w:val="002D009E"/>
    <w:rsid w:val="002E0529"/>
    <w:rsid w:val="002F2133"/>
    <w:rsid w:val="00315F56"/>
    <w:rsid w:val="0031742F"/>
    <w:rsid w:val="00317967"/>
    <w:rsid w:val="003236CB"/>
    <w:rsid w:val="00327CEF"/>
    <w:rsid w:val="0033327F"/>
    <w:rsid w:val="00346930"/>
    <w:rsid w:val="00347EC0"/>
    <w:rsid w:val="0036104A"/>
    <w:rsid w:val="003650FB"/>
    <w:rsid w:val="0037767E"/>
    <w:rsid w:val="00397F1E"/>
    <w:rsid w:val="003A46A5"/>
    <w:rsid w:val="003C4136"/>
    <w:rsid w:val="003C717A"/>
    <w:rsid w:val="003D28E4"/>
    <w:rsid w:val="003E40B7"/>
    <w:rsid w:val="003E6BA2"/>
    <w:rsid w:val="003F2F90"/>
    <w:rsid w:val="00402567"/>
    <w:rsid w:val="00402F1B"/>
    <w:rsid w:val="00417C41"/>
    <w:rsid w:val="004211FE"/>
    <w:rsid w:val="00424C40"/>
    <w:rsid w:val="0043799A"/>
    <w:rsid w:val="00437EDD"/>
    <w:rsid w:val="0044293E"/>
    <w:rsid w:val="004441C8"/>
    <w:rsid w:val="004723CC"/>
    <w:rsid w:val="00482BEC"/>
    <w:rsid w:val="0048747B"/>
    <w:rsid w:val="004A31A7"/>
    <w:rsid w:val="004A49F9"/>
    <w:rsid w:val="004D613C"/>
    <w:rsid w:val="004E5C75"/>
    <w:rsid w:val="004E6470"/>
    <w:rsid w:val="004F688A"/>
    <w:rsid w:val="00501F56"/>
    <w:rsid w:val="00511FCF"/>
    <w:rsid w:val="0051216A"/>
    <w:rsid w:val="0052717D"/>
    <w:rsid w:val="00546383"/>
    <w:rsid w:val="00552DE2"/>
    <w:rsid w:val="005571B1"/>
    <w:rsid w:val="005631E0"/>
    <w:rsid w:val="005775E1"/>
    <w:rsid w:val="005B3448"/>
    <w:rsid w:val="005B4A8B"/>
    <w:rsid w:val="005B4C15"/>
    <w:rsid w:val="005B51FB"/>
    <w:rsid w:val="005C5323"/>
    <w:rsid w:val="005E0F79"/>
    <w:rsid w:val="005E2831"/>
    <w:rsid w:val="005F125A"/>
    <w:rsid w:val="00602058"/>
    <w:rsid w:val="006174D6"/>
    <w:rsid w:val="00630575"/>
    <w:rsid w:val="006312D0"/>
    <w:rsid w:val="006364AA"/>
    <w:rsid w:val="006445E4"/>
    <w:rsid w:val="00645144"/>
    <w:rsid w:val="006553C7"/>
    <w:rsid w:val="0068421A"/>
    <w:rsid w:val="00693527"/>
    <w:rsid w:val="00693709"/>
    <w:rsid w:val="006A609F"/>
    <w:rsid w:val="006B1C51"/>
    <w:rsid w:val="00772871"/>
    <w:rsid w:val="00772CDF"/>
    <w:rsid w:val="00786CA5"/>
    <w:rsid w:val="007C2DCA"/>
    <w:rsid w:val="007C46A4"/>
    <w:rsid w:val="007E0FCE"/>
    <w:rsid w:val="007E5172"/>
    <w:rsid w:val="007E6585"/>
    <w:rsid w:val="007F4132"/>
    <w:rsid w:val="008015DA"/>
    <w:rsid w:val="00814C03"/>
    <w:rsid w:val="00826C81"/>
    <w:rsid w:val="00826D5F"/>
    <w:rsid w:val="00831C67"/>
    <w:rsid w:val="00843D55"/>
    <w:rsid w:val="008518E1"/>
    <w:rsid w:val="008535DA"/>
    <w:rsid w:val="0085675C"/>
    <w:rsid w:val="008642B8"/>
    <w:rsid w:val="008726C4"/>
    <w:rsid w:val="008736E8"/>
    <w:rsid w:val="008743DD"/>
    <w:rsid w:val="00890DA8"/>
    <w:rsid w:val="008A2272"/>
    <w:rsid w:val="008D7C23"/>
    <w:rsid w:val="008E1ECE"/>
    <w:rsid w:val="008F3AB9"/>
    <w:rsid w:val="008F3C4B"/>
    <w:rsid w:val="008F4285"/>
    <w:rsid w:val="008F4D43"/>
    <w:rsid w:val="00921D7C"/>
    <w:rsid w:val="00925140"/>
    <w:rsid w:val="00951969"/>
    <w:rsid w:val="0095428F"/>
    <w:rsid w:val="00955E41"/>
    <w:rsid w:val="0095651E"/>
    <w:rsid w:val="00956703"/>
    <w:rsid w:val="009646D6"/>
    <w:rsid w:val="0096537F"/>
    <w:rsid w:val="009775AA"/>
    <w:rsid w:val="009D69A9"/>
    <w:rsid w:val="009E6BBF"/>
    <w:rsid w:val="00A01278"/>
    <w:rsid w:val="00A261C2"/>
    <w:rsid w:val="00A35659"/>
    <w:rsid w:val="00A47219"/>
    <w:rsid w:val="00A769B3"/>
    <w:rsid w:val="00A87434"/>
    <w:rsid w:val="00AC09D1"/>
    <w:rsid w:val="00AD0F67"/>
    <w:rsid w:val="00AE0577"/>
    <w:rsid w:val="00B071EE"/>
    <w:rsid w:val="00B33C1C"/>
    <w:rsid w:val="00B47BF2"/>
    <w:rsid w:val="00B95548"/>
    <w:rsid w:val="00B971E4"/>
    <w:rsid w:val="00B978B5"/>
    <w:rsid w:val="00BB3CFE"/>
    <w:rsid w:val="00BC4E1C"/>
    <w:rsid w:val="00BC6B01"/>
    <w:rsid w:val="00BE0941"/>
    <w:rsid w:val="00BE1E40"/>
    <w:rsid w:val="00BE39A9"/>
    <w:rsid w:val="00BE4FBD"/>
    <w:rsid w:val="00BF204D"/>
    <w:rsid w:val="00C01F96"/>
    <w:rsid w:val="00C11435"/>
    <w:rsid w:val="00C1766C"/>
    <w:rsid w:val="00C565B7"/>
    <w:rsid w:val="00C71B5C"/>
    <w:rsid w:val="00C97781"/>
    <w:rsid w:val="00CA1968"/>
    <w:rsid w:val="00CA2234"/>
    <w:rsid w:val="00CD4939"/>
    <w:rsid w:val="00CE5888"/>
    <w:rsid w:val="00CE60F6"/>
    <w:rsid w:val="00CF0C5B"/>
    <w:rsid w:val="00CF4A99"/>
    <w:rsid w:val="00D41ADC"/>
    <w:rsid w:val="00D509A9"/>
    <w:rsid w:val="00D53495"/>
    <w:rsid w:val="00D97A87"/>
    <w:rsid w:val="00DB221E"/>
    <w:rsid w:val="00DC43B7"/>
    <w:rsid w:val="00DC61E4"/>
    <w:rsid w:val="00DC7A7F"/>
    <w:rsid w:val="00DD5549"/>
    <w:rsid w:val="00DF6357"/>
    <w:rsid w:val="00E25254"/>
    <w:rsid w:val="00E265C6"/>
    <w:rsid w:val="00E32A9C"/>
    <w:rsid w:val="00E36D00"/>
    <w:rsid w:val="00E4441C"/>
    <w:rsid w:val="00E45E4C"/>
    <w:rsid w:val="00E63203"/>
    <w:rsid w:val="00E658E3"/>
    <w:rsid w:val="00E86DBD"/>
    <w:rsid w:val="00E9159A"/>
    <w:rsid w:val="00EA6F4C"/>
    <w:rsid w:val="00EB0859"/>
    <w:rsid w:val="00EB6B09"/>
    <w:rsid w:val="00ED1270"/>
    <w:rsid w:val="00ED4BE4"/>
    <w:rsid w:val="00ED62CB"/>
    <w:rsid w:val="00ED656B"/>
    <w:rsid w:val="00F100E6"/>
    <w:rsid w:val="00F26083"/>
    <w:rsid w:val="00F265DF"/>
    <w:rsid w:val="00F27F84"/>
    <w:rsid w:val="00F300EB"/>
    <w:rsid w:val="00F35A0A"/>
    <w:rsid w:val="00F36284"/>
    <w:rsid w:val="00F40B92"/>
    <w:rsid w:val="00F41743"/>
    <w:rsid w:val="00F53A7B"/>
    <w:rsid w:val="00F73A8C"/>
    <w:rsid w:val="00F7463C"/>
    <w:rsid w:val="00F8237A"/>
    <w:rsid w:val="00F83EFE"/>
    <w:rsid w:val="00F90AD2"/>
    <w:rsid w:val="00F92D0C"/>
    <w:rsid w:val="00FA0EC9"/>
    <w:rsid w:val="00FB15C1"/>
    <w:rsid w:val="00FC416E"/>
    <w:rsid w:val="00FF0B1D"/>
    <w:rsid w:val="00FF1372"/>
    <w:rsid w:val="00FF2365"/>
    <w:rsid w:val="02B322F8"/>
    <w:rsid w:val="03184D26"/>
    <w:rsid w:val="04ABF1DF"/>
    <w:rsid w:val="0567A940"/>
    <w:rsid w:val="05DAC4A5"/>
    <w:rsid w:val="06215727"/>
    <w:rsid w:val="06258F84"/>
    <w:rsid w:val="071E243C"/>
    <w:rsid w:val="08B96ED3"/>
    <w:rsid w:val="09F9887D"/>
    <w:rsid w:val="0B004D12"/>
    <w:rsid w:val="0C2346CC"/>
    <w:rsid w:val="0CC9CFEC"/>
    <w:rsid w:val="0D743D63"/>
    <w:rsid w:val="0E5899F5"/>
    <w:rsid w:val="0EAAC29A"/>
    <w:rsid w:val="0EF0D09D"/>
    <w:rsid w:val="0F9DBD66"/>
    <w:rsid w:val="0FE6E1A2"/>
    <w:rsid w:val="10ABDE25"/>
    <w:rsid w:val="13306650"/>
    <w:rsid w:val="1434A29A"/>
    <w:rsid w:val="1453F86D"/>
    <w:rsid w:val="148089F5"/>
    <w:rsid w:val="17AF7A80"/>
    <w:rsid w:val="19451E21"/>
    <w:rsid w:val="19C15CFD"/>
    <w:rsid w:val="1A1D7FC5"/>
    <w:rsid w:val="1A66F53C"/>
    <w:rsid w:val="1AD04A28"/>
    <w:rsid w:val="1C1358FB"/>
    <w:rsid w:val="1DB6D98B"/>
    <w:rsid w:val="1E349C07"/>
    <w:rsid w:val="1EF65108"/>
    <w:rsid w:val="1FF4F293"/>
    <w:rsid w:val="20257DD3"/>
    <w:rsid w:val="20DE8FC2"/>
    <w:rsid w:val="20F0BA2F"/>
    <w:rsid w:val="218B9074"/>
    <w:rsid w:val="219C9C85"/>
    <w:rsid w:val="222B93EA"/>
    <w:rsid w:val="2345F24A"/>
    <w:rsid w:val="2574D1DA"/>
    <w:rsid w:val="2624CCCE"/>
    <w:rsid w:val="27DFEBA7"/>
    <w:rsid w:val="29105715"/>
    <w:rsid w:val="2AA9F06E"/>
    <w:rsid w:val="2B23AA9E"/>
    <w:rsid w:val="2C0C4933"/>
    <w:rsid w:val="2D7331D7"/>
    <w:rsid w:val="2DD3121F"/>
    <w:rsid w:val="2E2EE117"/>
    <w:rsid w:val="2EF4E841"/>
    <w:rsid w:val="303A4D7E"/>
    <w:rsid w:val="307DA0FD"/>
    <w:rsid w:val="3091F7E8"/>
    <w:rsid w:val="33A7DEC9"/>
    <w:rsid w:val="33EAD5E7"/>
    <w:rsid w:val="35D8F012"/>
    <w:rsid w:val="38D1F182"/>
    <w:rsid w:val="39C5BFBA"/>
    <w:rsid w:val="3B6C469F"/>
    <w:rsid w:val="3BEE18B3"/>
    <w:rsid w:val="3E15A53F"/>
    <w:rsid w:val="3F4B7CE0"/>
    <w:rsid w:val="400B1C77"/>
    <w:rsid w:val="4032E788"/>
    <w:rsid w:val="41862AAD"/>
    <w:rsid w:val="41C666B7"/>
    <w:rsid w:val="42769381"/>
    <w:rsid w:val="42DBCD10"/>
    <w:rsid w:val="43F21848"/>
    <w:rsid w:val="461415F5"/>
    <w:rsid w:val="47B66595"/>
    <w:rsid w:val="48972530"/>
    <w:rsid w:val="49701C26"/>
    <w:rsid w:val="4A722FFC"/>
    <w:rsid w:val="4BF44183"/>
    <w:rsid w:val="502A83D0"/>
    <w:rsid w:val="51D54B81"/>
    <w:rsid w:val="5371CF1D"/>
    <w:rsid w:val="547177FB"/>
    <w:rsid w:val="55F930C1"/>
    <w:rsid w:val="5667B85F"/>
    <w:rsid w:val="57B7AFC3"/>
    <w:rsid w:val="58456E2C"/>
    <w:rsid w:val="58E220EA"/>
    <w:rsid w:val="5A32EC49"/>
    <w:rsid w:val="5B9E345F"/>
    <w:rsid w:val="5C8DF642"/>
    <w:rsid w:val="5CEFDE7B"/>
    <w:rsid w:val="5F03D7C5"/>
    <w:rsid w:val="5FBD0B20"/>
    <w:rsid w:val="5FBD1929"/>
    <w:rsid w:val="6126F4CF"/>
    <w:rsid w:val="62424072"/>
    <w:rsid w:val="6354C7BE"/>
    <w:rsid w:val="64B6D114"/>
    <w:rsid w:val="679165A8"/>
    <w:rsid w:val="67B59652"/>
    <w:rsid w:val="694E6B69"/>
    <w:rsid w:val="6A707B9F"/>
    <w:rsid w:val="6BF11C70"/>
    <w:rsid w:val="6C994448"/>
    <w:rsid w:val="6DA78F86"/>
    <w:rsid w:val="6F487129"/>
    <w:rsid w:val="71177BF8"/>
    <w:rsid w:val="7385339D"/>
    <w:rsid w:val="7584A7C8"/>
    <w:rsid w:val="760F005C"/>
    <w:rsid w:val="777F59D6"/>
    <w:rsid w:val="778EC32C"/>
    <w:rsid w:val="798BE968"/>
    <w:rsid w:val="7A70794C"/>
    <w:rsid w:val="7AC3FE2F"/>
    <w:rsid w:val="7B35D4BB"/>
    <w:rsid w:val="7B447D7E"/>
    <w:rsid w:val="7D059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232"/>
  <w15:chartTrackingRefBased/>
  <w15:docId w15:val="{1E1DDA03-08D7-4C3A-BCFD-91D2D40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main text"/>
    <w:qFormat/>
    <w:rsid w:val="000040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abstract"/>
    <w:basedOn w:val="Normal"/>
    <w:next w:val="Normal"/>
    <w:link w:val="Heading1Char"/>
    <w:uiPriority w:val="9"/>
    <w:qFormat/>
    <w:rsid w:val="0000408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E41"/>
    <w:rPr>
      <w:color w:val="605E5C"/>
      <w:shd w:val="clear" w:color="auto" w:fill="E1DFDD"/>
    </w:rPr>
  </w:style>
  <w:style w:type="character" w:styleId="Strong">
    <w:name w:val="Strong"/>
    <w:aliases w:val="abstract title"/>
    <w:basedOn w:val="DefaultParagraphFont"/>
    <w:uiPriority w:val="22"/>
    <w:qFormat/>
    <w:rsid w:val="0000408A"/>
    <w:rPr>
      <w:rFonts w:ascii="Arial" w:hAnsi="Arial"/>
      <w:b/>
      <w:bCs/>
      <w:color w:val="auto"/>
      <w:sz w:val="28"/>
    </w:rPr>
  </w:style>
  <w:style w:type="character" w:customStyle="1" w:styleId="Heading1Char">
    <w:name w:val="Heading 1 Char"/>
    <w:aliases w:val="Heading abstract Char"/>
    <w:basedOn w:val="DefaultParagraphFont"/>
    <w:link w:val="Heading1"/>
    <w:uiPriority w:val="9"/>
    <w:rsid w:val="0000408A"/>
    <w:rPr>
      <w:rFonts w:ascii="Arial" w:eastAsiaTheme="majorEastAsia" w:hAnsi="Arial" w:cstheme="majorBidi"/>
      <w:b/>
      <w:sz w:val="28"/>
      <w:szCs w:val="32"/>
      <w:lang w:val="en-US"/>
    </w:rPr>
  </w:style>
  <w:style w:type="paragraph" w:styleId="NoSpacing">
    <w:name w:val="No Spacing"/>
    <w:aliases w:val="authors"/>
    <w:uiPriority w:val="1"/>
    <w:qFormat/>
    <w:rsid w:val="0000408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E6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1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1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D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D7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21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AD0F67"/>
    <w:pPr>
      <w:spacing w:before="100" w:beforeAutospacing="1" w:after="100" w:afterAutospacing="1"/>
      <w:jc w:val="left"/>
    </w:pPr>
    <w:rPr>
      <w:lang w:val="en-GB" w:eastAsia="en-GB"/>
    </w:rPr>
  </w:style>
  <w:style w:type="character" w:customStyle="1" w:styleId="normaltextrun">
    <w:name w:val="normaltextrun"/>
    <w:basedOn w:val="DefaultParagraphFont"/>
    <w:rsid w:val="00AD0F67"/>
  </w:style>
  <w:style w:type="character" w:customStyle="1" w:styleId="eop">
    <w:name w:val="eop"/>
    <w:basedOn w:val="DefaultParagraphFont"/>
    <w:rsid w:val="00AD0F67"/>
  </w:style>
  <w:style w:type="character" w:customStyle="1" w:styleId="Heading2Char">
    <w:name w:val="Heading 2 Char"/>
    <w:basedOn w:val="DefaultParagraphFont"/>
    <w:link w:val="Heading2"/>
    <w:uiPriority w:val="9"/>
    <w:rsid w:val="003776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3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C0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bb3f8a-0668-4974-88f9-edbae969f448" xsi:nil="true"/>
    <lcf76f155ced4ddcb4097134ff3c332f xmlns="49194a59-761d-41dd-af7f-7b0ffd2fd9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388262228FD41B64520CE7AA5D95B" ma:contentTypeVersion="17" ma:contentTypeDescription="Create a new document." ma:contentTypeScope="" ma:versionID="c19fd8f74aa9d5c67b97d5f1fccb062f">
  <xsd:schema xmlns:xsd="http://www.w3.org/2001/XMLSchema" xmlns:xs="http://www.w3.org/2001/XMLSchema" xmlns:p="http://schemas.microsoft.com/office/2006/metadata/properties" xmlns:ns2="49194a59-761d-41dd-af7f-7b0ffd2fd98e" xmlns:ns3="c8bb3f8a-0668-4974-88f9-edbae969f448" targetNamespace="http://schemas.microsoft.com/office/2006/metadata/properties" ma:root="true" ma:fieldsID="0c7814f2b8ce426ae5d5868ed3a7890c" ns2:_="" ns3:_="">
    <xsd:import namespace="49194a59-761d-41dd-af7f-7b0ffd2fd98e"/>
    <xsd:import namespace="c8bb3f8a-0668-4974-88f9-edbae969f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94a59-761d-41dd-af7f-7b0ffd2fd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b3f8a-0668-4974-88f9-edbae969f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a349ac4-ca36-4860-b184-ef4e5f20aa87}" ma:internalName="TaxCatchAll" ma:showField="CatchAllData" ma:web="c8bb3f8a-0668-4974-88f9-edbae969f4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26A20-AFD1-4759-9B5C-9FD02385F3CA}">
  <ds:schemaRefs>
    <ds:schemaRef ds:uri="http://schemas.microsoft.com/office/2006/metadata/properties"/>
    <ds:schemaRef ds:uri="http://schemas.microsoft.com/office/infopath/2007/PartnerControls"/>
    <ds:schemaRef ds:uri="c8bb3f8a-0668-4974-88f9-edbae969f448"/>
    <ds:schemaRef ds:uri="49194a59-761d-41dd-af7f-7b0ffd2fd98e"/>
  </ds:schemaRefs>
</ds:datastoreItem>
</file>

<file path=customXml/itemProps2.xml><?xml version="1.0" encoding="utf-8"?>
<ds:datastoreItem xmlns:ds="http://schemas.openxmlformats.org/officeDocument/2006/customXml" ds:itemID="{5A4BE136-0197-4DBE-B224-EBA6FDF92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154B8-2D0B-41A6-8D2F-D85DB72A35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Sharika Mohanan</cp:lastModifiedBy>
  <cp:revision>9</cp:revision>
  <dcterms:created xsi:type="dcterms:W3CDTF">2024-01-31T09:41:00Z</dcterms:created>
  <dcterms:modified xsi:type="dcterms:W3CDTF">2024-01-31T10:00:00Z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0x010100224388262228FD41B64520CE7AA5D95B</vt:lpwstr>
  </property>
  <property fmtid="{D5CDD505-2E9C-101B-9397-08002B2CF9AE}" pid="3" name="MediaServiceImageTags">
    <vt:lpwstr/>
  </property>
</Properties>
</file>